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46E" w:rsidRPr="005B7187" w:rsidRDefault="00E9746E" w:rsidP="00CB73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bookmarkStart w:id="0" w:name="_GoBack"/>
      <w:bookmarkEnd w:id="0"/>
    </w:p>
    <w:p w:rsidR="00CF4623" w:rsidRPr="005B7187" w:rsidRDefault="00CF4623" w:rsidP="00CF46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5B7187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Predkladacia správa</w:t>
      </w:r>
    </w:p>
    <w:p w:rsidR="00B51607" w:rsidRPr="005B7187" w:rsidRDefault="00B51607" w:rsidP="00D92E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07280F" w:rsidRPr="005B7187" w:rsidRDefault="0007280F" w:rsidP="0007280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>Predklad</w:t>
      </w:r>
      <w:r w:rsidR="00B53099">
        <w:rPr>
          <w:rFonts w:ascii="Times New Roman" w:eastAsia="Times New Roman" w:hAnsi="Times New Roman" w:cs="Times New Roman"/>
          <w:sz w:val="24"/>
          <w:szCs w:val="24"/>
          <w:lang w:eastAsia="cs-CZ"/>
        </w:rPr>
        <w:t>aný materiál  projekt -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R</w:t>
      </w:r>
      <w:r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ádiolokátor </w:t>
      </w:r>
      <w:r w:rsidR="00B53099"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prehľadový </w:t>
      </w:r>
      <w:r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>letiskový</w:t>
      </w:r>
      <w:r w:rsidR="00B5309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SRE/SSR/PAR</w:t>
      </w:r>
      <w:r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reaguje na  súčasný stav letiskovej </w:t>
      </w:r>
      <w:proofErr w:type="spellStart"/>
      <w:r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>rádiolokačnej</w:t>
      </w:r>
      <w:proofErr w:type="spellEnd"/>
      <w:r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(ďalej len RL) techniky Vzdušných síl Ozbrojených síl Slovenskej republiky ( ďalej len VzS OS SR).  </w:t>
      </w:r>
    </w:p>
    <w:p w:rsidR="0007280F" w:rsidRPr="005B7187" w:rsidRDefault="0007280F" w:rsidP="0007280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07280F" w:rsidRPr="00D631A1" w:rsidRDefault="0007280F" w:rsidP="0007280F">
      <w:pPr>
        <w:spacing w:after="0" w:line="276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 súčasnej dobe sú letiskové RL </w:t>
      </w:r>
      <w:r w:rsidR="00B53099">
        <w:rPr>
          <w:rFonts w:ascii="Times New Roman" w:eastAsia="Times New Roman" w:hAnsi="Times New Roman" w:cs="Times New Roman"/>
          <w:sz w:val="24"/>
          <w:szCs w:val="24"/>
          <w:lang w:eastAsia="cs-CZ"/>
        </w:rPr>
        <w:t>systémy</w:t>
      </w:r>
      <w:r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VzS OS SR zaradené do Integrovaného systému obrany vzdušného priestoru a protiraketovej obrany NATO (ďa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lej len NATINAMDS)</w:t>
      </w:r>
      <w:r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sú spôsobilé trvale prispievať do systému zobrazenia o vzdu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šnej situácii. Cieľom projektu</w:t>
      </w:r>
      <w:r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B5309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</w:t>
      </w:r>
      <w:r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>je zabezpečenie riadenia letovej prevádzky (</w:t>
      </w:r>
      <w:r w:rsidRPr="0056192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ďalej len </w:t>
      </w:r>
      <w:r w:rsidR="00B5309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RLP) </w:t>
      </w:r>
      <w:r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na vojenských letiskách </w:t>
      </w:r>
      <w:r w:rsidR="00B5309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                   </w:t>
      </w:r>
      <w:r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>a poskytovanie leteckých navi</w:t>
      </w:r>
      <w:r w:rsidR="00B53099">
        <w:rPr>
          <w:rFonts w:ascii="Times New Roman" w:eastAsia="Times New Roman" w:hAnsi="Times New Roman" w:cs="Times New Roman"/>
          <w:sz w:val="24"/>
          <w:szCs w:val="24"/>
          <w:lang w:eastAsia="cs-CZ"/>
        </w:rPr>
        <w:t>gačných služieb v zmysle zákona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>č. 143/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1998 Z. z. o civilnom letectve </w:t>
      </w:r>
      <w:r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>(letecký zákon) a o zmene a doplnení niektorých zákonov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v znení neskorších predpisov, </w:t>
      </w:r>
      <w:r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 súlade s normami NATO s cieľom </w:t>
      </w:r>
      <w:r w:rsidR="00B53099">
        <w:rPr>
          <w:rFonts w:ascii="Times New Roman" w:eastAsia="Times New Roman" w:hAnsi="Times New Roman" w:cs="Times New Roman"/>
          <w:sz w:val="24"/>
          <w:szCs w:val="24"/>
          <w:lang w:eastAsia="cs-CZ"/>
        </w:rPr>
        <w:t>zabezpečiť bezpečné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>a spoľahlivé RLP  v priestore zodpovednosti letiskových prvkov RLP po skončení životného cyklu stávajúcich RL systémov.</w:t>
      </w:r>
    </w:p>
    <w:p w:rsidR="0007280F" w:rsidRDefault="0007280F" w:rsidP="0007280F">
      <w:pPr>
        <w:spacing w:after="0" w:line="276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07280F" w:rsidRPr="00D631A1" w:rsidRDefault="0007280F" w:rsidP="0007280F">
      <w:pPr>
        <w:spacing w:after="0" w:line="276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>V súčasnosti prevádzkované letiskové RL systémy na letiskách VzS OS SR ukončili technickú životnosť v rokoch 2011 - 2017. Z uvedeného dôvodu požadujú VzS OS SR obmenu letiskového RL systému presného radarového pri</w:t>
      </w:r>
      <w:r w:rsidR="00B5309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blíženia v zložení SRE/SSR/ PAR                    </w:t>
      </w:r>
      <w:r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(SRE - </w:t>
      </w:r>
      <w:proofErr w:type="spellStart"/>
      <w:r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>Survelliance</w:t>
      </w:r>
      <w:proofErr w:type="spellEnd"/>
      <w:r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Radar Element, primárny prehľadový rádiolokátor, SSR - </w:t>
      </w:r>
      <w:proofErr w:type="spellStart"/>
      <w:r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>Secondary</w:t>
      </w:r>
      <w:proofErr w:type="spellEnd"/>
      <w:r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>Survelliance</w:t>
      </w:r>
      <w:proofErr w:type="spellEnd"/>
      <w:r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Radar alebo MSSR – </w:t>
      </w:r>
      <w:proofErr w:type="spellStart"/>
      <w:r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>Monopulse</w:t>
      </w:r>
      <w:proofErr w:type="spellEnd"/>
      <w:r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SSR, sekundárny prehľadový rádiolokátor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         </w:t>
      </w:r>
      <w:r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a PAR - </w:t>
      </w:r>
      <w:proofErr w:type="spellStart"/>
      <w:r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>Precision</w:t>
      </w:r>
      <w:proofErr w:type="spellEnd"/>
      <w:r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>Approach</w:t>
      </w:r>
      <w:proofErr w:type="spellEnd"/>
      <w:r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Radar, presný pristávací rádiolokátor) pre všetky vojenské letiská využívané VzS OS SR.</w:t>
      </w:r>
    </w:p>
    <w:p w:rsidR="0007280F" w:rsidRDefault="0007280F" w:rsidP="0007280F">
      <w:pPr>
        <w:spacing w:after="0" w:line="276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07280F" w:rsidRPr="00D631A1" w:rsidRDefault="0007280F" w:rsidP="0007280F">
      <w:pPr>
        <w:spacing w:after="0" w:line="276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631A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Víťaznou ponukou sa na základe výsledku vyhodnotenia, ako predpokladaná hodnota zákazky stala ponuka osloveného hospodárskeho subjektu vo výške 23 400 000,-€ s DPH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        </w:t>
      </w:r>
      <w:r w:rsidRPr="00D631A1">
        <w:rPr>
          <w:rFonts w:ascii="Times New Roman" w:eastAsia="Times New Roman" w:hAnsi="Times New Roman" w:cs="Times New Roman"/>
          <w:sz w:val="24"/>
          <w:szCs w:val="24"/>
          <w:lang w:eastAsia="cs-CZ"/>
        </w:rPr>
        <w:t>a náklady na počiatočnú logistickú podporu tento výrobca odhadol vo výške 480 000,-€ s DPH na prvých 5 rokov prevádzky, náklady na výcvik budú pred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metom rokovaní vrátane nákladov</w:t>
      </w:r>
      <w:r w:rsidR="00B5309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Náklady </w:t>
      </w:r>
      <w:r w:rsidRPr="00D631A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na obmenu letiskovej </w:t>
      </w:r>
      <w:r w:rsidR="00B53099">
        <w:rPr>
          <w:rFonts w:ascii="Times New Roman" w:eastAsia="Times New Roman" w:hAnsi="Times New Roman" w:cs="Times New Roman"/>
          <w:sz w:val="24"/>
          <w:szCs w:val="24"/>
          <w:lang w:eastAsia="cs-CZ"/>
        </w:rPr>
        <w:t>RL</w:t>
      </w:r>
      <w:r w:rsidRPr="00D631A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tec</w:t>
      </w:r>
      <w:r w:rsidR="00B5309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hniky v požadovanom počte spolu </w:t>
      </w:r>
      <w:r w:rsidRPr="00D631A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 logistickou podporou budú zabezpečené v rámci schválených limitov výdavkov kapitoly Ministerstva obrany Slovenskej republiky, programu 095 Rozvoj obrany na príslušné rozpočtové roky, </w:t>
      </w:r>
      <w:r w:rsidR="00B5309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                 </w:t>
      </w:r>
      <w:r w:rsidRPr="00D631A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bez dodatočných požiadaviek na rozpočet verejnej správy  vo výške 23 880 000,- € s DPH. </w:t>
      </w:r>
    </w:p>
    <w:p w:rsidR="0007280F" w:rsidRPr="00D631A1" w:rsidRDefault="0007280F" w:rsidP="0007280F">
      <w:pPr>
        <w:spacing w:after="0" w:line="276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07280F" w:rsidRPr="00D631A1" w:rsidRDefault="0007280F" w:rsidP="0007280F">
      <w:pPr>
        <w:spacing w:after="0" w:line="276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631A1">
        <w:rPr>
          <w:rFonts w:ascii="Times New Roman" w:eastAsia="Times New Roman" w:hAnsi="Times New Roman" w:cs="Times New Roman"/>
          <w:sz w:val="24"/>
          <w:szCs w:val="24"/>
          <w:lang w:eastAsia="cs-CZ"/>
        </w:rPr>
        <w:t>V súvislosti s „Dlhodobým plánom rozvoja obrany s dôrazom na výstavbu a rozvoj        OS SR s výhľadom do roku 2030“ (ďalej len „Dlhodobý plán rozvoja obrany“), schváleným vládou SR uznesením č.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D631A1">
        <w:rPr>
          <w:rFonts w:ascii="Times New Roman" w:eastAsia="Times New Roman" w:hAnsi="Times New Roman" w:cs="Times New Roman"/>
          <w:sz w:val="24"/>
          <w:szCs w:val="24"/>
          <w:lang w:eastAsia="cs-CZ"/>
        </w:rPr>
        <w:t>462/2017 zo 4. októbra 2017, kde je pre projekt  P 2-6 „Rádiolokátor prehľadový letiskový“ vyčlenených 18 000 000,-€ s DPH, dochádza k navýšeniu finančných zdrojov o 5 880 000, -€ s DPH oproti úrovni plánovanej v Dlhodobom pláne rozvoja obrany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</w:t>
      </w:r>
      <w:r w:rsidRPr="00D631A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z roku 2017. V čase tvorby a schválenia Dlhodobého plánu rozvoja obrany na realizáciu uvedeného projektu v roku 2017 sa vychádzalo z údajov  „Štúdie realizovateľnosti - Letiskové rádiolokátory“ spracovanej Akadémiou ozbrojených síl generála Milana Rastislava Štefánika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</w:t>
      </w:r>
      <w:r w:rsidRPr="00D631A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 roku 2011. V tej dobe boli v rámci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žiadosti o informácie </w:t>
      </w:r>
      <w:r w:rsidRPr="00D631A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RFI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Request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for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Information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) </w:t>
      </w:r>
      <w:r w:rsidRPr="00D631A1">
        <w:rPr>
          <w:rFonts w:ascii="Times New Roman" w:eastAsia="Times New Roman" w:hAnsi="Times New Roman" w:cs="Times New Roman"/>
          <w:sz w:val="24"/>
          <w:szCs w:val="24"/>
          <w:lang w:eastAsia="cs-CZ"/>
        </w:rPr>
        <w:t>identifikované nižšie obstarávacie náklady na realizáciu uvedeného projektu.</w:t>
      </w:r>
    </w:p>
    <w:p w:rsidR="0007280F" w:rsidRPr="00D631A1" w:rsidRDefault="0007280F" w:rsidP="0007280F">
      <w:pPr>
        <w:spacing w:after="0" w:line="276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CB731D" w:rsidRPr="005B7187" w:rsidRDefault="0007280F" w:rsidP="0007280F">
      <w:pPr>
        <w:spacing w:after="0" w:line="276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631A1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 xml:space="preserve">Na základe výsledkov prieskumu trhu a poznatkov aktuálnej situácie na trhu 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                   </w:t>
      </w:r>
      <w:r w:rsidRPr="00D631A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je najvhodnejším postupom tak, aby bola zabezpečená hospodárska súťaž, obstaranie systému letiskovej RL techniky, podľa zákona </w:t>
      </w:r>
      <w:r w:rsidR="00B5309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 343/2015 </w:t>
      </w:r>
      <w:proofErr w:type="spellStart"/>
      <w:r w:rsidR="00B53099">
        <w:rPr>
          <w:rFonts w:ascii="Times New Roman" w:eastAsia="Times New Roman" w:hAnsi="Times New Roman" w:cs="Times New Roman"/>
          <w:sz w:val="24"/>
          <w:szCs w:val="24"/>
          <w:lang w:eastAsia="cs-CZ"/>
        </w:rPr>
        <w:t>Z.z</w:t>
      </w:r>
      <w:proofErr w:type="spellEnd"/>
      <w:r w:rsidR="00B5309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r w:rsidRPr="00D631A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o verejnom obstarávaní </w:t>
      </w:r>
      <w:r w:rsidR="00B5309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a o zmene a doplnení niektorých zákonov </w:t>
      </w:r>
      <w:r w:rsidRPr="00D631A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rokovacie konanie so zverejnením, prostredníctvom ktorého získame postupnými krokmi (rokovaniami) najvhodnejšie komplexné riešenie v súlade s požiadavkami a povinnosťami vyplývajúcimi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</w:t>
      </w:r>
      <w:r w:rsidRPr="00D631A1">
        <w:rPr>
          <w:rFonts w:ascii="Times New Roman" w:eastAsia="Times New Roman" w:hAnsi="Times New Roman" w:cs="Times New Roman"/>
          <w:sz w:val="24"/>
          <w:szCs w:val="24"/>
          <w:lang w:eastAsia="cs-CZ"/>
        </w:rPr>
        <w:t>pre verejného obstarávateľa.</w:t>
      </w:r>
    </w:p>
    <w:p w:rsidR="00DD2731" w:rsidRPr="005B7187" w:rsidRDefault="00DD2731" w:rsidP="00936BD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07280F" w:rsidRDefault="0007280F" w:rsidP="0054243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Predkladaný materiál projekt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Rádiolokátor </w:t>
      </w:r>
      <w:r w:rsidR="00B53099"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prehľadový </w:t>
      </w:r>
      <w:r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>letiskový (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SRE/SSR/PAR)</w:t>
      </w:r>
      <w:r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   </w:t>
      </w:r>
      <w:r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bol predmetom predbežného a medzirezortného pripomienkového konania.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</w:p>
    <w:p w:rsidR="00673FDF" w:rsidRPr="005B7187" w:rsidRDefault="00256F0E" w:rsidP="0054243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>N</w:t>
      </w:r>
      <w:r w:rsidR="00CF4623"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a rokovanie </w:t>
      </w:r>
      <w:r w:rsidR="00877C3B"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Bezpečnostnej rady Slovenskej republiky </w:t>
      </w:r>
      <w:r w:rsidR="00CF4623" w:rsidRPr="005B718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sa predkladá bez rozporov. </w:t>
      </w:r>
    </w:p>
    <w:sectPr w:rsidR="00673FDF" w:rsidRPr="005B7187" w:rsidSect="00517566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623"/>
    <w:rsid w:val="0005072C"/>
    <w:rsid w:val="00050F51"/>
    <w:rsid w:val="00054792"/>
    <w:rsid w:val="0007280F"/>
    <w:rsid w:val="00091CA9"/>
    <w:rsid w:val="000A7B08"/>
    <w:rsid w:val="000C5080"/>
    <w:rsid w:val="00114ABC"/>
    <w:rsid w:val="00150F0F"/>
    <w:rsid w:val="001734EC"/>
    <w:rsid w:val="0018541D"/>
    <w:rsid w:val="00187C70"/>
    <w:rsid w:val="001A67B3"/>
    <w:rsid w:val="001D4604"/>
    <w:rsid w:val="00227A3B"/>
    <w:rsid w:val="00231EFE"/>
    <w:rsid w:val="00256F0E"/>
    <w:rsid w:val="00276699"/>
    <w:rsid w:val="00293FBB"/>
    <w:rsid w:val="00294F13"/>
    <w:rsid w:val="0032423A"/>
    <w:rsid w:val="00366CAE"/>
    <w:rsid w:val="00414156"/>
    <w:rsid w:val="00460BF4"/>
    <w:rsid w:val="004668AB"/>
    <w:rsid w:val="004E1E23"/>
    <w:rsid w:val="004E4AEA"/>
    <w:rsid w:val="00510B79"/>
    <w:rsid w:val="00517566"/>
    <w:rsid w:val="00542434"/>
    <w:rsid w:val="005A512A"/>
    <w:rsid w:val="005B3F03"/>
    <w:rsid w:val="005B7187"/>
    <w:rsid w:val="005C674C"/>
    <w:rsid w:val="005F420E"/>
    <w:rsid w:val="00610A9B"/>
    <w:rsid w:val="00612610"/>
    <w:rsid w:val="006128DD"/>
    <w:rsid w:val="00667E0E"/>
    <w:rsid w:val="00673FDF"/>
    <w:rsid w:val="006B46C2"/>
    <w:rsid w:val="006E2EEC"/>
    <w:rsid w:val="00741FF3"/>
    <w:rsid w:val="007E7665"/>
    <w:rsid w:val="0084121E"/>
    <w:rsid w:val="00877C3B"/>
    <w:rsid w:val="008E59E8"/>
    <w:rsid w:val="00936BDE"/>
    <w:rsid w:val="00951A7F"/>
    <w:rsid w:val="009D7E63"/>
    <w:rsid w:val="00AA4CBC"/>
    <w:rsid w:val="00B00F7E"/>
    <w:rsid w:val="00B34C3F"/>
    <w:rsid w:val="00B500B1"/>
    <w:rsid w:val="00B51607"/>
    <w:rsid w:val="00B53099"/>
    <w:rsid w:val="00B54FC4"/>
    <w:rsid w:val="00B558B6"/>
    <w:rsid w:val="00B66D0B"/>
    <w:rsid w:val="00CB4E77"/>
    <w:rsid w:val="00CB731D"/>
    <w:rsid w:val="00CD13DE"/>
    <w:rsid w:val="00CF4623"/>
    <w:rsid w:val="00D3187D"/>
    <w:rsid w:val="00D54CA3"/>
    <w:rsid w:val="00D631A1"/>
    <w:rsid w:val="00D92E8C"/>
    <w:rsid w:val="00DD2731"/>
    <w:rsid w:val="00DE233B"/>
    <w:rsid w:val="00DE6DE4"/>
    <w:rsid w:val="00DF3C44"/>
    <w:rsid w:val="00E9746E"/>
    <w:rsid w:val="00EA561C"/>
    <w:rsid w:val="00EC735B"/>
    <w:rsid w:val="00EE7C25"/>
    <w:rsid w:val="00F00F48"/>
    <w:rsid w:val="00F10F58"/>
    <w:rsid w:val="00F118EA"/>
    <w:rsid w:val="00F877DC"/>
    <w:rsid w:val="00F92055"/>
    <w:rsid w:val="00FF5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53C8E1-5D15-4D76-A0BE-BCC874B91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7E76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E76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WKX3UHSAJ2R6-2-890607</_dlc_DocId>
    <_dlc_DocIdUrl xmlns="e60a29af-d413-48d4-bd90-fe9d2a897e4b">
      <Url>https://ovdmasv601/sites/DMS/_layouts/15/DocIdRedir.aspx?ID=WKX3UHSAJ2R6-2-890607</Url>
      <Description>WKX3UHSAJ2R6-2-890607</Description>
    </_dlc_DocIdUrl>
  </documentManagement>
</p:properties>
</file>

<file path=customXml/itemProps1.xml><?xml version="1.0" encoding="utf-8"?>
<ds:datastoreItem xmlns:ds="http://schemas.openxmlformats.org/officeDocument/2006/customXml" ds:itemID="{65B570BD-E535-4D47-82ED-9CA875E67E6C}"/>
</file>

<file path=customXml/itemProps2.xml><?xml version="1.0" encoding="utf-8"?>
<ds:datastoreItem xmlns:ds="http://schemas.openxmlformats.org/officeDocument/2006/customXml" ds:itemID="{23BDB234-7F12-492C-99C5-0D6BE285E8FD}"/>
</file>

<file path=customXml/itemProps3.xml><?xml version="1.0" encoding="utf-8"?>
<ds:datastoreItem xmlns:ds="http://schemas.openxmlformats.org/officeDocument/2006/customXml" ds:itemID="{89A433F5-B7DC-4691-B590-903E23C6885E}"/>
</file>

<file path=customXml/itemProps4.xml><?xml version="1.0" encoding="utf-8"?>
<ds:datastoreItem xmlns:ds="http://schemas.openxmlformats.org/officeDocument/2006/customXml" ds:itemID="{1C325DB0-DDBD-472E-85A9-BE8AAC6B57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3901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VRABEC Juraj</dc:creator>
  <cp:keywords/>
  <dc:description/>
  <cp:lastModifiedBy>SEVCOVICOVA Viola</cp:lastModifiedBy>
  <cp:revision>2</cp:revision>
  <cp:lastPrinted>2019-01-11T08:03:00Z</cp:lastPrinted>
  <dcterms:created xsi:type="dcterms:W3CDTF">2019-02-06T13:04:00Z</dcterms:created>
  <dcterms:modified xsi:type="dcterms:W3CDTF">2019-02-06T13:04:00Z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a77db7a6-6ff7-4eef-88c0-2a304728d836</vt:lpwstr>
  </property>
</Properties>
</file>