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</w:tblGrid>
      <w:tr w:rsidR="00F83F06" w14:paraId="1FFFBB64" w14:textId="77777777" w:rsidTr="00946CED">
        <w:trPr>
          <w:trHeight w:val="1417"/>
        </w:trPr>
        <w:tc>
          <w:tcPr>
            <w:tcW w:w="4928" w:type="dxa"/>
          </w:tcPr>
          <w:p w14:paraId="71388083" w14:textId="39954EF5" w:rsidR="000C2162" w:rsidRDefault="00C940B5" w:rsidP="00946CED">
            <w:pPr>
              <w:rPr>
                <w:rFonts w:ascii="Consolas" w:hAnsi="Consolas" w:cs="Consolas"/>
                <w:lang w:eastAsia="sk-SK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  <w:u w:val="single"/>
              </w:rPr>
              <w:t>MINISTERSTVO ŽIVOTNÉHO PROSTREDIA SLOVENSKEJ REPUBLIKY</w:t>
            </w:r>
          </w:p>
          <w:p w14:paraId="7DA5F24F" w14:textId="5D15AE53" w:rsidR="00946CED" w:rsidRPr="008E4F14" w:rsidRDefault="00946CED" w:rsidP="00946CED">
            <w:pPr>
              <w:rPr>
                <w:sz w:val="25"/>
                <w:szCs w:val="25"/>
              </w:rPr>
            </w:pPr>
            <w:r w:rsidRPr="008E4F14">
              <w:rPr>
                <w:sz w:val="25"/>
                <w:szCs w:val="25"/>
              </w:rPr>
              <w:t xml:space="preserve">Číslo: </w:t>
            </w:r>
            <w:r w:rsidRPr="008E4F14">
              <w:rPr>
                <w:sz w:val="25"/>
                <w:szCs w:val="25"/>
              </w:rPr>
              <w:tab/>
            </w:r>
            <w:r w:rsidRPr="008E4F14">
              <w:rPr>
                <w:sz w:val="25"/>
                <w:szCs w:val="25"/>
              </w:rPr>
              <w:fldChar w:fldCharType="begin"/>
            </w:r>
            <w:r w:rsidRPr="008E4F14">
              <w:rPr>
                <w:sz w:val="25"/>
                <w:szCs w:val="25"/>
              </w:rPr>
              <w:instrText xml:space="preserve"> DOCPROPERTY  FSC#SKEDITIONSLOVLEX@103.510:rezortcislopredpis  \* MERGEFORMAT </w:instrText>
            </w:r>
            <w:r w:rsidRPr="008E4F14">
              <w:rPr>
                <w:sz w:val="25"/>
                <w:szCs w:val="25"/>
              </w:rPr>
              <w:fldChar w:fldCharType="separate"/>
            </w:r>
            <w:r w:rsidR="00FF7738">
              <w:rPr>
                <w:sz w:val="25"/>
                <w:szCs w:val="25"/>
              </w:rPr>
              <w:t>10145</w:t>
            </w:r>
            <w:r w:rsidR="00FA4D71">
              <w:rPr>
                <w:sz w:val="25"/>
                <w:szCs w:val="25"/>
              </w:rPr>
              <w:t>/2019-9.1</w:t>
            </w:r>
            <w:r w:rsidRPr="008E4F14">
              <w:rPr>
                <w:sz w:val="25"/>
                <w:szCs w:val="25"/>
              </w:rPr>
              <w:fldChar w:fldCharType="end"/>
            </w:r>
          </w:p>
          <w:p w14:paraId="264E2C21" w14:textId="77777777" w:rsidR="00F83F06" w:rsidRDefault="00F83F06" w:rsidP="00861CC6">
            <w:pPr>
              <w:jc w:val="center"/>
              <w:rPr>
                <w:b/>
                <w:sz w:val="25"/>
                <w:szCs w:val="25"/>
                <w:u w:val="single"/>
              </w:rPr>
            </w:pPr>
          </w:p>
        </w:tc>
      </w:tr>
    </w:tbl>
    <w:p w14:paraId="6A407A3C" w14:textId="7887340B" w:rsidR="001E0CFD" w:rsidRDefault="002E6307" w:rsidP="004A0CFC">
      <w:pPr>
        <w:pStyle w:val="Zkladntext2"/>
        <w:jc w:val="both"/>
        <w:rPr>
          <w:sz w:val="25"/>
          <w:szCs w:val="25"/>
        </w:rPr>
      </w:pPr>
      <w:r w:rsidRPr="008E4F14">
        <w:rPr>
          <w:sz w:val="25"/>
          <w:szCs w:val="25"/>
        </w:rPr>
        <w:t xml:space="preserve">Materiál na </w:t>
      </w:r>
      <w:r w:rsidR="0014658F">
        <w:rPr>
          <w:sz w:val="25"/>
          <w:szCs w:val="25"/>
        </w:rPr>
        <w:t xml:space="preserve">rokovanie Legislatívnej rady vlády </w:t>
      </w:r>
    </w:p>
    <w:p w14:paraId="2F8ABD26" w14:textId="75E470A5" w:rsidR="0014658F" w:rsidRPr="008E4F14" w:rsidRDefault="0014658F" w:rsidP="004A0CFC">
      <w:pPr>
        <w:pStyle w:val="Zkladntext2"/>
        <w:jc w:val="both"/>
        <w:rPr>
          <w:sz w:val="25"/>
          <w:szCs w:val="25"/>
        </w:rPr>
      </w:pPr>
      <w:r>
        <w:rPr>
          <w:sz w:val="25"/>
          <w:szCs w:val="25"/>
        </w:rPr>
        <w:t>Slovenskej republiky</w:t>
      </w:r>
    </w:p>
    <w:p w14:paraId="54184237" w14:textId="77777777" w:rsidR="001E0CFD" w:rsidRPr="008E4F14" w:rsidRDefault="001E0CFD" w:rsidP="004D4B30">
      <w:pPr>
        <w:pStyle w:val="Zkladntext2"/>
        <w:jc w:val="both"/>
        <w:rPr>
          <w:sz w:val="25"/>
          <w:szCs w:val="25"/>
        </w:rPr>
      </w:pPr>
    </w:p>
    <w:p w14:paraId="2218476A" w14:textId="4FC97F20" w:rsidR="0012409A" w:rsidRPr="00FF7738" w:rsidRDefault="00C940B5" w:rsidP="004D4B30">
      <w:pPr>
        <w:pStyle w:val="Zkladntext2"/>
        <w:ind w:left="60"/>
        <w:rPr>
          <w:b/>
          <w:sz w:val="25"/>
          <w:szCs w:val="25"/>
        </w:rPr>
      </w:pPr>
      <w:r>
        <w:rPr>
          <w:rFonts w:ascii="Times" w:hAnsi="Times" w:cs="Times"/>
          <w:b/>
          <w:bCs/>
          <w:sz w:val="25"/>
          <w:szCs w:val="25"/>
        </w:rPr>
        <w:t>Návrh</w:t>
      </w:r>
      <w:r>
        <w:rPr>
          <w:rFonts w:ascii="Times" w:hAnsi="Times" w:cs="Times"/>
          <w:b/>
          <w:bCs/>
          <w:sz w:val="25"/>
          <w:szCs w:val="25"/>
        </w:rPr>
        <w:br/>
      </w:r>
      <w:r w:rsidRPr="00FF7738">
        <w:rPr>
          <w:rFonts w:ascii="Times" w:hAnsi="Times" w:cs="Times"/>
          <w:b/>
          <w:bCs/>
          <w:sz w:val="25"/>
          <w:szCs w:val="25"/>
        </w:rPr>
        <w:br/>
      </w:r>
      <w:r w:rsidR="00FF7738" w:rsidRPr="00FF7738">
        <w:rPr>
          <w:b/>
        </w:rPr>
        <w:t>N</w:t>
      </w:r>
      <w:r w:rsidR="000155DA" w:rsidRPr="00FF7738">
        <w:rPr>
          <w:b/>
        </w:rPr>
        <w:t>ariadenie</w:t>
      </w:r>
      <w:r w:rsidR="000155DA" w:rsidRPr="00FF7738">
        <w:rPr>
          <w:b/>
        </w:rPr>
        <w:t xml:space="preserve"> vlády Slovenskej republiky</w:t>
      </w:r>
      <w:r w:rsidRPr="00FF7738">
        <w:rPr>
          <w:rFonts w:ascii="Times" w:hAnsi="Times" w:cs="Times"/>
          <w:b/>
          <w:bCs/>
          <w:sz w:val="25"/>
          <w:szCs w:val="25"/>
        </w:rPr>
        <w:br/>
      </w:r>
      <w:r w:rsidRPr="00FF7738">
        <w:rPr>
          <w:rFonts w:ascii="Times" w:hAnsi="Times" w:cs="Times"/>
          <w:b/>
          <w:bCs/>
          <w:sz w:val="25"/>
          <w:szCs w:val="25"/>
        </w:rPr>
        <w:br/>
        <w:t>z ... 2019,</w:t>
      </w:r>
      <w:r w:rsidRPr="00FF7738">
        <w:rPr>
          <w:rFonts w:ascii="Times" w:hAnsi="Times" w:cs="Times"/>
          <w:b/>
          <w:bCs/>
          <w:sz w:val="25"/>
          <w:szCs w:val="25"/>
        </w:rPr>
        <w:br/>
      </w:r>
      <w:r w:rsidRPr="00FF7738">
        <w:rPr>
          <w:rFonts w:ascii="Times" w:hAnsi="Times" w:cs="Times"/>
          <w:b/>
          <w:bCs/>
          <w:sz w:val="25"/>
          <w:szCs w:val="25"/>
        </w:rPr>
        <w:br/>
      </w:r>
      <w:r w:rsidR="000155DA" w:rsidRPr="00FF7738">
        <w:rPr>
          <w:b/>
        </w:rPr>
        <w:t>ktorým sa mení a dopĺňa nariadenie vlády Slovenskej republiky č. 282/2010 Z. z., ktorým sa ustanovujú prahové hodnoty a zoznam útvarov podzemných vôd</w:t>
      </w:r>
    </w:p>
    <w:p w14:paraId="142FD55E" w14:textId="77777777" w:rsidR="001E0CFD" w:rsidRPr="00FF7738" w:rsidRDefault="001E0CFD">
      <w:pPr>
        <w:pStyle w:val="Zkladntext2"/>
        <w:ind w:left="60"/>
        <w:rPr>
          <w:b/>
          <w:bCs/>
          <w:sz w:val="25"/>
          <w:szCs w:val="25"/>
        </w:rPr>
      </w:pPr>
      <w:r w:rsidRPr="00FF7738">
        <w:rPr>
          <w:b/>
          <w:bCs/>
          <w:sz w:val="25"/>
          <w:szCs w:val="25"/>
        </w:rPr>
        <w:t>___________________________________________________________</w:t>
      </w:r>
    </w:p>
    <w:p w14:paraId="4BA88F2D" w14:textId="77777777" w:rsidR="001E0CFD" w:rsidRPr="008E4F14" w:rsidRDefault="001E0CFD" w:rsidP="004D4B30">
      <w:pPr>
        <w:pStyle w:val="Zkladntext2"/>
        <w:rPr>
          <w:sz w:val="25"/>
          <w:szCs w:val="25"/>
        </w:rPr>
      </w:pPr>
    </w:p>
    <w:tbl>
      <w:tblPr>
        <w:tblStyle w:val="Mriekatabuky"/>
        <w:tblW w:w="10159" w:type="dxa"/>
        <w:tblInd w:w="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0"/>
        <w:gridCol w:w="5149"/>
      </w:tblGrid>
      <w:tr w:rsidR="00A56B40" w:rsidRPr="008E4F14" w14:paraId="4F71F17C" w14:textId="77777777" w:rsidTr="001D79DA">
        <w:trPr>
          <w:trHeight w:val="307"/>
        </w:trPr>
        <w:tc>
          <w:tcPr>
            <w:tcW w:w="5010" w:type="dxa"/>
          </w:tcPr>
          <w:p w14:paraId="16353520" w14:textId="3BFE1C2B" w:rsidR="00A56B40" w:rsidRPr="008E4F14" w:rsidRDefault="00A56B40" w:rsidP="00A56B40">
            <w:pPr>
              <w:pStyle w:val="Zkladntext2"/>
              <w:jc w:val="left"/>
              <w:rPr>
                <w:sz w:val="25"/>
                <w:szCs w:val="25"/>
              </w:rPr>
            </w:pPr>
            <w:r w:rsidRPr="008E4F14">
              <w:rPr>
                <w:sz w:val="25"/>
                <w:szCs w:val="25"/>
                <w:u w:val="single"/>
              </w:rPr>
              <w:t>Podnet:</w:t>
            </w:r>
          </w:p>
        </w:tc>
        <w:tc>
          <w:tcPr>
            <w:tcW w:w="5149" w:type="dxa"/>
          </w:tcPr>
          <w:p w14:paraId="1243D5E8" w14:textId="732D93AE" w:rsidR="00A56B40" w:rsidRPr="008E4F14" w:rsidRDefault="00A56B40" w:rsidP="00A56B40">
            <w:pPr>
              <w:pStyle w:val="Zkladntext2"/>
              <w:jc w:val="left"/>
              <w:rPr>
                <w:sz w:val="25"/>
                <w:szCs w:val="25"/>
              </w:rPr>
            </w:pPr>
            <w:r w:rsidRPr="008E4F14">
              <w:rPr>
                <w:sz w:val="25"/>
                <w:szCs w:val="25"/>
                <w:u w:val="single"/>
              </w:rPr>
              <w:t>Obsah materiálu:</w:t>
            </w:r>
          </w:p>
        </w:tc>
      </w:tr>
      <w:tr w:rsidR="00A56B40" w:rsidRPr="008E4F14" w14:paraId="55036A4D" w14:textId="77777777" w:rsidTr="001D79DA">
        <w:trPr>
          <w:trHeight w:val="4549"/>
        </w:trPr>
        <w:tc>
          <w:tcPr>
            <w:tcW w:w="5010" w:type="dxa"/>
          </w:tcPr>
          <w:p w14:paraId="6149F178" w14:textId="358C8660" w:rsidR="00A56B40" w:rsidRPr="006B4DFE" w:rsidRDefault="000155DA" w:rsidP="006B4DFE">
            <w:pPr>
              <w:pStyle w:val="Zkladntext2"/>
              <w:ind w:right="885"/>
              <w:jc w:val="left"/>
              <w:rPr>
                <w:sz w:val="25"/>
                <w:szCs w:val="25"/>
              </w:rPr>
            </w:pPr>
            <w:r>
              <w:t>Iniciatívny materiál</w:t>
            </w:r>
          </w:p>
        </w:tc>
        <w:tc>
          <w:tcPr>
            <w:tcW w:w="5149" w:type="dxa"/>
          </w:tcPr>
          <w:p w14:paraId="54461F70" w14:textId="15E017A6" w:rsidR="00C940B5" w:rsidRDefault="00C940B5" w:rsidP="00C940B5">
            <w:pPr>
              <w:pStyle w:val="Zkladntext2"/>
              <w:jc w:val="both"/>
              <w:rPr>
                <w:sz w:val="25"/>
                <w:szCs w:val="25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779"/>
            </w:tblGrid>
            <w:tr w:rsidR="00C940B5" w14:paraId="5C984205" w14:textId="77777777">
              <w:trPr>
                <w:divId w:val="45834382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AF9CF72" w14:textId="77777777" w:rsidR="00C940B5" w:rsidRDefault="00C940B5">
                  <w:pPr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>1. vlastný materiál</w:t>
                  </w:r>
                </w:p>
              </w:tc>
            </w:tr>
            <w:tr w:rsidR="00C940B5" w14:paraId="52B2B06C" w14:textId="77777777">
              <w:trPr>
                <w:divId w:val="45834382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829B286" w14:textId="77777777" w:rsidR="00C940B5" w:rsidRDefault="00C940B5">
                  <w:pPr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>2. návrh uznesenia vlády SR</w:t>
                  </w:r>
                </w:p>
              </w:tc>
            </w:tr>
            <w:tr w:rsidR="00C940B5" w14:paraId="6CA1716B" w14:textId="77777777">
              <w:trPr>
                <w:divId w:val="45834382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C26EEBC" w14:textId="77777777" w:rsidR="00C940B5" w:rsidRDefault="00C940B5">
                  <w:pPr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>3. predkladacia správa</w:t>
                  </w:r>
                </w:p>
              </w:tc>
            </w:tr>
            <w:tr w:rsidR="00C940B5" w14:paraId="0D0CB511" w14:textId="77777777">
              <w:trPr>
                <w:divId w:val="45834382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8890EE2" w14:textId="77777777" w:rsidR="00C940B5" w:rsidRDefault="00C940B5">
                  <w:pPr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>4. dôvodová správa - všeobecná časť</w:t>
                  </w:r>
                </w:p>
              </w:tc>
            </w:tr>
            <w:tr w:rsidR="00C940B5" w14:paraId="616AD865" w14:textId="77777777">
              <w:trPr>
                <w:divId w:val="45834382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B8B1329" w14:textId="77777777" w:rsidR="00C940B5" w:rsidRDefault="00C940B5">
                  <w:pPr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>5. dôvodová správa - osobitná časť</w:t>
                  </w:r>
                </w:p>
              </w:tc>
            </w:tr>
            <w:tr w:rsidR="00C940B5" w14:paraId="24AD18F2" w14:textId="77777777">
              <w:trPr>
                <w:divId w:val="45834382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AFC85FD" w14:textId="77777777" w:rsidR="00C940B5" w:rsidRDefault="00C940B5">
                  <w:pPr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>6. doložka vplyvov</w:t>
                  </w:r>
                </w:p>
              </w:tc>
            </w:tr>
            <w:tr w:rsidR="00C940B5" w14:paraId="44B2C180" w14:textId="77777777">
              <w:trPr>
                <w:divId w:val="45834382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FA2D42F" w14:textId="77777777" w:rsidR="00C940B5" w:rsidRDefault="00C940B5" w:rsidP="00FA4D71">
                  <w:pPr>
                    <w:spacing w:after="60"/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>7. doložka zlučiteľnosti</w:t>
                  </w:r>
                </w:p>
              </w:tc>
            </w:tr>
            <w:tr w:rsidR="00C940B5" w14:paraId="202A9C1D" w14:textId="77777777">
              <w:trPr>
                <w:divId w:val="45834382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D93805E" w14:textId="77777777" w:rsidR="00C940B5" w:rsidRDefault="00C940B5" w:rsidP="00FA4D71">
                  <w:pPr>
                    <w:spacing w:after="60"/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>8. správa o účasti verejnosti</w:t>
                  </w:r>
                </w:p>
                <w:p w14:paraId="57C26473" w14:textId="365F4D6A" w:rsidR="00FA4D71" w:rsidRDefault="000155DA" w:rsidP="00FA4D71">
                  <w:pPr>
                    <w:spacing w:after="60"/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>9. tabuľky</w:t>
                  </w:r>
                  <w:r w:rsidR="00FA4D71">
                    <w:rPr>
                      <w:sz w:val="25"/>
                      <w:szCs w:val="25"/>
                    </w:rPr>
                    <w:t xml:space="preserve"> zhody</w:t>
                  </w:r>
                </w:p>
                <w:p w14:paraId="18B62EB5" w14:textId="57946904" w:rsidR="0014658F" w:rsidRDefault="0014658F" w:rsidP="00FA4D71">
                  <w:pPr>
                    <w:spacing w:after="60"/>
                    <w:rPr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>10. vyhodnotenie MPK</w:t>
                  </w:r>
                </w:p>
              </w:tc>
            </w:tr>
          </w:tbl>
          <w:p w14:paraId="6CC1771C" w14:textId="50F7F4D9" w:rsidR="00A56B40" w:rsidRPr="008073E3" w:rsidRDefault="00A56B40" w:rsidP="00C940B5">
            <w:pPr>
              <w:pStyle w:val="Zkladntext2"/>
              <w:jc w:val="both"/>
              <w:rPr>
                <w:sz w:val="25"/>
                <w:szCs w:val="25"/>
              </w:rPr>
            </w:pPr>
          </w:p>
        </w:tc>
      </w:tr>
    </w:tbl>
    <w:p w14:paraId="587D3055" w14:textId="77777777" w:rsidR="001E0CFD" w:rsidRPr="008E4F14" w:rsidRDefault="001E0CFD" w:rsidP="004A0CFC">
      <w:pPr>
        <w:pStyle w:val="Zkladntext2"/>
        <w:jc w:val="both"/>
        <w:rPr>
          <w:b/>
          <w:bCs/>
          <w:sz w:val="25"/>
          <w:szCs w:val="25"/>
          <w:u w:val="single"/>
        </w:rPr>
      </w:pPr>
      <w:r w:rsidRPr="008E4F14">
        <w:rPr>
          <w:b/>
          <w:bCs/>
          <w:sz w:val="25"/>
          <w:szCs w:val="25"/>
          <w:u w:val="single"/>
        </w:rPr>
        <w:t>Predkladá:</w:t>
      </w:r>
    </w:p>
    <w:p w14:paraId="3E6C1EDC" w14:textId="77777777" w:rsidR="00FA4D71" w:rsidRDefault="009D7004" w:rsidP="006C4BE9">
      <w:pPr>
        <w:rPr>
          <w:sz w:val="25"/>
          <w:szCs w:val="25"/>
        </w:rPr>
      </w:pPr>
      <w:r w:rsidRPr="008E4F14">
        <w:rPr>
          <w:sz w:val="25"/>
          <w:szCs w:val="25"/>
        </w:rPr>
        <w:fldChar w:fldCharType="begin"/>
      </w:r>
      <w:r w:rsidRPr="008E4F14">
        <w:rPr>
          <w:sz w:val="25"/>
          <w:szCs w:val="25"/>
        </w:rPr>
        <w:instrText xml:space="preserve"> DOCPROPERTY  FSC#SKEDITIONSLOVLEX@103.510:</w:instrText>
      </w:r>
      <w:r w:rsidR="0057706E" w:rsidRPr="008E4F14">
        <w:rPr>
          <w:sz w:val="25"/>
          <w:szCs w:val="25"/>
        </w:rPr>
        <w:instrText>predkladateliaObalSD</w:instrText>
      </w:r>
      <w:r w:rsidRPr="008E4F14">
        <w:rPr>
          <w:sz w:val="25"/>
          <w:szCs w:val="25"/>
        </w:rPr>
        <w:instrText xml:space="preserve">\* MERGEFORMAT </w:instrText>
      </w:r>
      <w:r w:rsidRPr="008E4F14">
        <w:rPr>
          <w:sz w:val="25"/>
          <w:szCs w:val="25"/>
        </w:rPr>
        <w:fldChar w:fldCharType="separate"/>
      </w:r>
      <w:r w:rsidR="00FA4D71">
        <w:rPr>
          <w:sz w:val="25"/>
          <w:szCs w:val="25"/>
        </w:rPr>
        <w:t>László Sólymos</w:t>
      </w:r>
    </w:p>
    <w:p w14:paraId="284604DA" w14:textId="4CF6DBA3" w:rsidR="009D7004" w:rsidRPr="008E4F14" w:rsidRDefault="00FA4D71" w:rsidP="006C4BE9">
      <w:pPr>
        <w:rPr>
          <w:sz w:val="25"/>
          <w:szCs w:val="25"/>
        </w:rPr>
      </w:pPr>
      <w:r>
        <w:rPr>
          <w:sz w:val="25"/>
          <w:szCs w:val="25"/>
        </w:rPr>
        <w:t>podpredseda vlády a minister životného prostredia Slovenskej republiky</w:t>
      </w:r>
      <w:r w:rsidR="009D7004" w:rsidRPr="008E4F14">
        <w:rPr>
          <w:sz w:val="25"/>
          <w:szCs w:val="25"/>
        </w:rPr>
        <w:fldChar w:fldCharType="end"/>
      </w:r>
    </w:p>
    <w:sectPr w:rsidR="009D7004" w:rsidRPr="008E4F1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9C17CC" w14:textId="77777777" w:rsidR="008F5E67" w:rsidRDefault="008F5E67" w:rsidP="00AF1D48">
      <w:r>
        <w:separator/>
      </w:r>
    </w:p>
  </w:endnote>
  <w:endnote w:type="continuationSeparator" w:id="0">
    <w:p w14:paraId="55017368" w14:textId="77777777" w:rsidR="008F5E67" w:rsidRDefault="008F5E67" w:rsidP="00AF1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B7DFC3" w14:textId="77777777" w:rsidR="00FF7738" w:rsidRDefault="00FF7738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ADA586" w14:textId="126DC151" w:rsidR="00AF1D48" w:rsidRDefault="00AF1D48" w:rsidP="00AF1D48">
    <w:pPr>
      <w:pStyle w:val="Zkladntext2"/>
      <w:ind w:left="60"/>
      <w:jc w:val="both"/>
    </w:pPr>
    <w:r>
      <w:ptab w:relativeTo="margin" w:alignment="center" w:leader="none"/>
    </w:r>
    <w:r>
      <w:t>Bratislava</w:t>
    </w:r>
    <w:r w:rsidR="0069637B">
      <w:t xml:space="preserve"> </w:t>
    </w:r>
    <w:r w:rsidR="00FF7738">
      <w:t>8</w:t>
    </w:r>
    <w:bookmarkStart w:id="0" w:name="_GoBack"/>
    <w:bookmarkEnd w:id="0"/>
    <w:r w:rsidR="000969C1">
      <w:t>.</w:t>
    </w:r>
    <w:r w:rsidR="000155DA">
      <w:t>10</w:t>
    </w:r>
    <w:r w:rsidR="000969C1">
      <w:t>.2019</w:t>
    </w:r>
  </w:p>
  <w:p w14:paraId="3706BA5D" w14:textId="77777777" w:rsidR="00AF1D48" w:rsidRDefault="00AF1D48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5FDF39" w14:textId="77777777" w:rsidR="00FF7738" w:rsidRDefault="00FF7738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66683B" w14:textId="77777777" w:rsidR="008F5E67" w:rsidRDefault="008F5E67" w:rsidP="00AF1D48">
      <w:r>
        <w:separator/>
      </w:r>
    </w:p>
  </w:footnote>
  <w:footnote w:type="continuationSeparator" w:id="0">
    <w:p w14:paraId="11F7E6E1" w14:textId="77777777" w:rsidR="008F5E67" w:rsidRDefault="008F5E67" w:rsidP="00AF1D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000344" w14:textId="77777777" w:rsidR="00FF7738" w:rsidRDefault="00FF7738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4D5E8F" w14:textId="77777777" w:rsidR="00FF7738" w:rsidRDefault="00FF7738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F7AA19" w14:textId="77777777" w:rsidR="00FF7738" w:rsidRDefault="00FF7738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265"/>
    <w:rsid w:val="00011521"/>
    <w:rsid w:val="000155DA"/>
    <w:rsid w:val="00036E2E"/>
    <w:rsid w:val="00061CCF"/>
    <w:rsid w:val="00067CB0"/>
    <w:rsid w:val="00092758"/>
    <w:rsid w:val="000969C1"/>
    <w:rsid w:val="000C2162"/>
    <w:rsid w:val="000C6688"/>
    <w:rsid w:val="000D1334"/>
    <w:rsid w:val="000E6767"/>
    <w:rsid w:val="000F344B"/>
    <w:rsid w:val="001125AC"/>
    <w:rsid w:val="00115D12"/>
    <w:rsid w:val="00122CD3"/>
    <w:rsid w:val="0012409A"/>
    <w:rsid w:val="0014658F"/>
    <w:rsid w:val="00160088"/>
    <w:rsid w:val="001630FB"/>
    <w:rsid w:val="00170FAA"/>
    <w:rsid w:val="001725A4"/>
    <w:rsid w:val="00194157"/>
    <w:rsid w:val="001B7FE0"/>
    <w:rsid w:val="001C66E6"/>
    <w:rsid w:val="001D79DA"/>
    <w:rsid w:val="001E0CFD"/>
    <w:rsid w:val="001F674F"/>
    <w:rsid w:val="00213F9D"/>
    <w:rsid w:val="00220306"/>
    <w:rsid w:val="00236E26"/>
    <w:rsid w:val="00242294"/>
    <w:rsid w:val="002924C3"/>
    <w:rsid w:val="0029466C"/>
    <w:rsid w:val="002B0B5D"/>
    <w:rsid w:val="002B45DC"/>
    <w:rsid w:val="002B6B6C"/>
    <w:rsid w:val="002D4123"/>
    <w:rsid w:val="002E6307"/>
    <w:rsid w:val="002F185A"/>
    <w:rsid w:val="00307FC9"/>
    <w:rsid w:val="0033171B"/>
    <w:rsid w:val="003B2E79"/>
    <w:rsid w:val="003D115D"/>
    <w:rsid w:val="00414C1D"/>
    <w:rsid w:val="00424324"/>
    <w:rsid w:val="00427B3B"/>
    <w:rsid w:val="00432107"/>
    <w:rsid w:val="0044273A"/>
    <w:rsid w:val="00466CAB"/>
    <w:rsid w:val="004A0CFC"/>
    <w:rsid w:val="004A1369"/>
    <w:rsid w:val="004D3726"/>
    <w:rsid w:val="004D4B30"/>
    <w:rsid w:val="004F15FB"/>
    <w:rsid w:val="00526A1F"/>
    <w:rsid w:val="0055330D"/>
    <w:rsid w:val="0056032D"/>
    <w:rsid w:val="00575A51"/>
    <w:rsid w:val="0057706E"/>
    <w:rsid w:val="005A2E35"/>
    <w:rsid w:val="005A45F1"/>
    <w:rsid w:val="005B1217"/>
    <w:rsid w:val="005B7FF4"/>
    <w:rsid w:val="005D335A"/>
    <w:rsid w:val="00601389"/>
    <w:rsid w:val="00623BAD"/>
    <w:rsid w:val="00627C51"/>
    <w:rsid w:val="00671F01"/>
    <w:rsid w:val="00676DCD"/>
    <w:rsid w:val="00685081"/>
    <w:rsid w:val="0069637B"/>
    <w:rsid w:val="006B36F8"/>
    <w:rsid w:val="006B4DFE"/>
    <w:rsid w:val="006B4F2E"/>
    <w:rsid w:val="006B6372"/>
    <w:rsid w:val="006C4BE9"/>
    <w:rsid w:val="006E7967"/>
    <w:rsid w:val="00714FA1"/>
    <w:rsid w:val="00747349"/>
    <w:rsid w:val="00747BC1"/>
    <w:rsid w:val="0075754B"/>
    <w:rsid w:val="0078171E"/>
    <w:rsid w:val="0078451E"/>
    <w:rsid w:val="0079512E"/>
    <w:rsid w:val="007A6D98"/>
    <w:rsid w:val="008073E3"/>
    <w:rsid w:val="00821793"/>
    <w:rsid w:val="00855D5A"/>
    <w:rsid w:val="00861CC6"/>
    <w:rsid w:val="008A4A21"/>
    <w:rsid w:val="008E4F14"/>
    <w:rsid w:val="008F5E67"/>
    <w:rsid w:val="00907265"/>
    <w:rsid w:val="00922E66"/>
    <w:rsid w:val="00946CED"/>
    <w:rsid w:val="009C6528"/>
    <w:rsid w:val="009D7004"/>
    <w:rsid w:val="009E7AFC"/>
    <w:rsid w:val="009E7FEF"/>
    <w:rsid w:val="00A216CD"/>
    <w:rsid w:val="00A27B5F"/>
    <w:rsid w:val="00A56B40"/>
    <w:rsid w:val="00A71802"/>
    <w:rsid w:val="00AA0C58"/>
    <w:rsid w:val="00AF1D48"/>
    <w:rsid w:val="00B17B60"/>
    <w:rsid w:val="00B42E84"/>
    <w:rsid w:val="00B463AB"/>
    <w:rsid w:val="00B61867"/>
    <w:rsid w:val="00BC2EE5"/>
    <w:rsid w:val="00BD4FDB"/>
    <w:rsid w:val="00BE174E"/>
    <w:rsid w:val="00BE43B4"/>
    <w:rsid w:val="00C1127B"/>
    <w:rsid w:val="00C632CF"/>
    <w:rsid w:val="00C656C8"/>
    <w:rsid w:val="00C86CAD"/>
    <w:rsid w:val="00C940B5"/>
    <w:rsid w:val="00CC25B0"/>
    <w:rsid w:val="00D02444"/>
    <w:rsid w:val="00D43A10"/>
    <w:rsid w:val="00D54C03"/>
    <w:rsid w:val="00D83AA2"/>
    <w:rsid w:val="00DA1D25"/>
    <w:rsid w:val="00DA48B3"/>
    <w:rsid w:val="00E11820"/>
    <w:rsid w:val="00E335AA"/>
    <w:rsid w:val="00E37D9C"/>
    <w:rsid w:val="00E74698"/>
    <w:rsid w:val="00EA7A62"/>
    <w:rsid w:val="00EC6B42"/>
    <w:rsid w:val="00EE4DDD"/>
    <w:rsid w:val="00EE7F96"/>
    <w:rsid w:val="00F23D08"/>
    <w:rsid w:val="00F552C7"/>
    <w:rsid w:val="00F60102"/>
    <w:rsid w:val="00F83F06"/>
    <w:rsid w:val="00FA4D71"/>
    <w:rsid w:val="00FD29A6"/>
    <w:rsid w:val="00FD53A6"/>
    <w:rsid w:val="00FF7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1B8BCD"/>
  <w14:defaultImageDpi w14:val="96"/>
  <w15:docId w15:val="{4E9F4FF2-8AD3-463F-ABD0-3C21DED75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2">
    <w:name w:val="Body Text 2"/>
    <w:basedOn w:val="Normlny"/>
    <w:link w:val="Zkladntext2Char"/>
    <w:uiPriority w:val="99"/>
    <w:pPr>
      <w:jc w:val="center"/>
    </w:pPr>
    <w:rPr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Hlavika">
    <w:name w:val="header"/>
    <w:basedOn w:val="Normlny"/>
    <w:link w:val="HlavikaChar"/>
    <w:uiPriority w:val="99"/>
    <w:unhideWhenUsed/>
    <w:rsid w:val="00AF1D48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AF1D48"/>
    <w:rPr>
      <w:rFonts w:ascii="Times New Roman" w:hAnsi="Times New Roman"/>
      <w:sz w:val="20"/>
      <w:szCs w:val="20"/>
      <w:lang w:eastAsia="en-US"/>
    </w:rPr>
  </w:style>
  <w:style w:type="paragraph" w:styleId="Pta">
    <w:name w:val="footer"/>
    <w:basedOn w:val="Normlny"/>
    <w:link w:val="PtaChar"/>
    <w:uiPriority w:val="99"/>
    <w:unhideWhenUsed/>
    <w:rsid w:val="00AF1D48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AF1D48"/>
    <w:rPr>
      <w:rFonts w:ascii="Times New Roman" w:hAnsi="Times New Roman"/>
      <w:sz w:val="20"/>
      <w:szCs w:val="20"/>
      <w:lang w:eastAsia="en-US"/>
    </w:rPr>
  </w:style>
  <w:style w:type="table" w:styleId="Mriekatabuky">
    <w:name w:val="Table Grid"/>
    <w:basedOn w:val="Normlnatabuka"/>
    <w:uiPriority w:val="59"/>
    <w:rsid w:val="00A56B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yajntext">
    <w:name w:val="Plain Text"/>
    <w:basedOn w:val="Normlny"/>
    <w:link w:val="ObyajntextChar"/>
    <w:uiPriority w:val="99"/>
    <w:unhideWhenUsed/>
    <w:rsid w:val="00C940B5"/>
    <w:pPr>
      <w:autoSpaceDE/>
      <w:autoSpaceDN/>
    </w:pPr>
    <w:rPr>
      <w:rFonts w:ascii="Consolas" w:eastAsia="Calibri" w:hAnsi="Consolas" w:cs="Consolas"/>
      <w:sz w:val="21"/>
      <w:szCs w:val="21"/>
    </w:rPr>
  </w:style>
  <w:style w:type="character" w:customStyle="1" w:styleId="ObyajntextChar">
    <w:name w:val="Obyčajný text Char"/>
    <w:basedOn w:val="Predvolenpsmoodseku"/>
    <w:link w:val="Obyajntext"/>
    <w:uiPriority w:val="99"/>
    <w:rsid w:val="00C940B5"/>
    <w:rPr>
      <w:rFonts w:ascii="Consolas" w:eastAsia="Calibri" w:hAnsi="Consolas" w:cs="Consolas"/>
      <w:sz w:val="21"/>
      <w:szCs w:val="21"/>
      <w:lang w:eastAsia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0969C1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969C1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3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18" Type="http://schemas.openxmlformats.org/officeDocument/2006/relationships/customXml" Target="../customXml/item5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4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 ref="">
    <f:field ref="objname" par="" edit="true" text="Obal materiálu do MPK"/>
    <f:field ref="objsubject" par="" edit="true" text="Obal materiálu do MPK"/>
    <f:field ref="objcreatedby" par="" text="Administrator, System"/>
    <f:field ref="objcreatedat" par="" text="16.1.2019 9:21:19"/>
    <f:field ref="objchangedby" par="" text="Administrator, System"/>
    <f:field ref="objmodifiedat" par="" text="16.1.2019 9:21:23"/>
    <f:field ref="doc_FSCFOLIO_1_1001_FieldDocumentNumber" par="" text=""/>
    <f:field ref="doc_FSCFOLIO_1_1001_FieldSubject" par="" edit="true" text="Obal materiálu do MPK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https://ovdmasv601/sites/DMS/_layouts/15/DocIdRedir.aspx?ID=WKX3UHSAJ2R6-2-940699</Url>
      <Description>WKX3UHSAJ2R6-2-940699</Description>
    </_dlc_DocIdUrl>
    <_dlc_DocId xmlns="e60a29af-d413-48d4-bd90-fe9d2a897e4b">WKX3UHSAJ2R6-2-940699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947EDD72-BDFA-4C04-9F69-FEF96862B527}"/>
</file>

<file path=customXml/itemProps3.xml><?xml version="1.0" encoding="utf-8"?>
<ds:datastoreItem xmlns:ds="http://schemas.openxmlformats.org/officeDocument/2006/customXml" ds:itemID="{53FE4B1C-970C-477C-A06C-F4883DC9921D}"/>
</file>

<file path=customXml/itemProps4.xml><?xml version="1.0" encoding="utf-8"?>
<ds:datastoreItem xmlns:ds="http://schemas.openxmlformats.org/officeDocument/2006/customXml" ds:itemID="{65459C83-2E48-472F-97EF-E8870572A6A5}"/>
</file>

<file path=customXml/itemProps5.xml><?xml version="1.0" encoding="utf-8"?>
<ds:datastoreItem xmlns:ds="http://schemas.openxmlformats.org/officeDocument/2006/customXml" ds:itemID="{85EFD7EE-E001-483E-ACE9-8229F1C2FE2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Urad</Company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</dc:creator>
  <cp:lastModifiedBy>Rozborilová Monika</cp:lastModifiedBy>
  <cp:revision>6</cp:revision>
  <cp:lastPrinted>2019-05-17T12:08:00Z</cp:lastPrinted>
  <dcterms:created xsi:type="dcterms:W3CDTF">2019-04-05T11:25:00Z</dcterms:created>
  <dcterms:modified xsi:type="dcterms:W3CDTF">2019-10-07T11:47:00Z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COO.2145.1000.3.3166089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Zákon</vt:lpwstr>
  </property>
  <property fmtid="{D5CDD505-2E9C-101B-9397-08002B2CF9AE}" pid="5" name="FSC#SKEDITIONSLOVLEX@103.510:stavpredpis">
    <vt:lpwstr>Príprava materiálu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Životné prostredie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JUDr. Monika Rozborilová</vt:lpwstr>
  </property>
  <property fmtid="{D5CDD505-2E9C-101B-9397-08002B2CF9AE}" pid="11" name="FSC#SKEDITIONSLOVLEX@103.510:zodppredkladatel">
    <vt:lpwstr>László Sólymos</vt:lpwstr>
  </property>
  <property fmtid="{D5CDD505-2E9C-101B-9397-08002B2CF9AE}" pid="12" name="FSC#SKEDITIONSLOVLEX@103.510:nazovpredpis">
    <vt:lpwstr>, ktorým sa mení a dopĺňa zákon č. 414/2012 Z. z. o obchodovaní s emisnými kvótami a o zmene a doplnení niektorých zákonov v znení neskorších predpisov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životného prostredia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PLÚV na rok 2019</vt:lpwstr>
  </property>
  <property fmtid="{D5CDD505-2E9C-101B-9397-08002B2CF9AE}" pid="18" name="FSC#SKEDITIONSLOVLEX@103.510:plnynazovpredpis">
    <vt:lpwstr> Zákon, ktorým sa mení a dopĺňa zákon č. 414/2012 Z. z. o obchodovaní s emisnými kvótami a o zmene a doplnení niektorých zákonov v znení neskorších predpisov</vt:lpwstr>
  </property>
  <property fmtid="{D5CDD505-2E9C-101B-9397-08002B2CF9AE}" pid="19" name="FSC#SKEDITIONSLOVLEX@103.510:rezortcislopredpis">
    <vt:lpwstr>4473/2019-9.1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LP/2019/40</vt:lpwstr>
  </property>
  <property fmtid="{D5CDD505-2E9C-101B-9397-08002B2CF9AE}" pid="29" name="FSC#SKEDITIONSLOVLEX@103.510:typsprievdok">
    <vt:lpwstr>Obal materiálu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/>
  </property>
  <property fmtid="{D5CDD505-2E9C-101B-9397-08002B2CF9AE}" pid="53" name="FSC#SKEDITIONSLOVLEX@103.510:AttrStrDocPropVplyvPodnikatelskeProstr">
    <vt:lpwstr/>
  </property>
  <property fmtid="{D5CDD505-2E9C-101B-9397-08002B2CF9AE}" pid="54" name="FSC#SKEDITIONSLOVLEX@103.510:AttrStrDocPropVplyvSocialny">
    <vt:lpwstr/>
  </property>
  <property fmtid="{D5CDD505-2E9C-101B-9397-08002B2CF9AE}" pid="55" name="FSC#SKEDITIONSLOVLEX@103.510:AttrStrDocPropVplyvNaZivotProstr">
    <vt:lpwstr/>
  </property>
  <property fmtid="{D5CDD505-2E9C-101B-9397-08002B2CF9AE}" pid="56" name="FSC#SKEDITIONSLOVLEX@103.510:AttrStrDocPropVplyvNaInformatizaciu">
    <vt:lpwstr/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/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/>
  </property>
  <property fmtid="{D5CDD505-2E9C-101B-9397-08002B2CF9AE}" pid="129" name="FSC#SKEDITIONSLOVLEX@103.510:AttrStrListDocPropUznesenieNaVedomie">
    <vt:lpwstr/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/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ZodpPred">
    <vt:lpwstr>podpredseda vlády a minister životného prostredia Slovenskej republiky</vt:lpwstr>
  </property>
  <property fmtid="{D5CDD505-2E9C-101B-9397-08002B2CF9AE}" pid="135" name="FSC#SKEDITIONSLOVLEX@103.510:funkciaDalsiPred">
    <vt:lpwstr/>
  </property>
  <property fmtid="{D5CDD505-2E9C-101B-9397-08002B2CF9AE}" pid="136" name="FSC#SKEDITIONSLOVLEX@103.510:predkladateliaObalSD">
    <vt:lpwstr>László Sólymos_x000d_
podpredseda vlády a minister životného prostredia Slovenskej republiky</vt:lpwstr>
  </property>
  <property fmtid="{D5CDD505-2E9C-101B-9397-08002B2CF9AE}" pid="137" name="FSC#SKEDITIONSLOVLEX@103.510:funkciaPredAkuzativ">
    <vt:lpwstr/>
  </property>
  <property fmtid="{D5CDD505-2E9C-101B-9397-08002B2CF9AE}" pid="138" name="FSC#SKEDITIONSLOVLEX@103.510:funkciaPredDativ">
    <vt:lpwstr/>
  </property>
  <property fmtid="{D5CDD505-2E9C-101B-9397-08002B2CF9AE}" pid="139" name="FSC#SKEDITIONSLOVLEX@103.510:funkciaZodpPredAkuzativ">
    <vt:lpwstr>podpredsedovi vlády a ministrovi životného prostredia Slovenskej republiky</vt:lpwstr>
  </property>
  <property fmtid="{D5CDD505-2E9C-101B-9397-08002B2CF9AE}" pid="140" name="FSC#SKEDITIONSLOVLEX@103.510:funkciaZodpPredDativ">
    <vt:lpwstr>podpredsedu vlády a ministra životného prostredia Slovenskej republiky</vt:lpwstr>
  </property>
  <property fmtid="{D5CDD505-2E9C-101B-9397-08002B2CF9AE}" pid="141" name="FSC#SKEDITIONSLOVLEX@103.510:funkciaDalsiPredAkuzativ">
    <vt:lpwstr/>
  </property>
  <property fmtid="{D5CDD505-2E9C-101B-9397-08002B2CF9AE}" pid="142" name="FSC#SKEDITIONSLOVLEX@103.510:funkciaDalsiPredDativ">
    <vt:lpwstr/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2019</vt:lpwstr>
  </property>
  <property fmtid="{D5CDD505-2E9C-101B-9397-08002B2CF9AE}" pid="152" name="FSC#SKEDITIONSLOVLEX@103.510:vytvorenedna">
    <vt:lpwstr>16. 1. 2019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6756ec2d-0be5-41ff-ae0c-1c2cece9fd9f</vt:lpwstr>
  </property>
</Properties>
</file>