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006B2C" w14:textId="4CCCB612" w:rsidR="00483D71" w:rsidRPr="0042776A" w:rsidRDefault="00727F6A" w:rsidP="00483D71">
      <w:pPr>
        <w:jc w:val="center"/>
        <w:rPr>
          <w:rFonts w:ascii="Times New Roman" w:hAnsi="Times New Roman" w:cs="Times New Roman"/>
        </w:rPr>
      </w:pPr>
      <w:r w:rsidRPr="0042776A">
        <w:rPr>
          <w:rFonts w:ascii="Times New Roman" w:hAnsi="Times New Roman" w:cs="Times New Roman"/>
        </w:rPr>
        <w:t>Návrh</w:t>
      </w:r>
    </w:p>
    <w:p w14:paraId="77394C0C" w14:textId="1B723FA5" w:rsidR="00727F6A" w:rsidRPr="00FC0289" w:rsidRDefault="00727F6A" w:rsidP="00727F6A">
      <w:pPr>
        <w:jc w:val="center"/>
        <w:rPr>
          <w:rFonts w:ascii="Times New Roman" w:hAnsi="Times New Roman" w:cs="Times New Roman"/>
          <w:b/>
        </w:rPr>
      </w:pPr>
      <w:r w:rsidRPr="00FC0289">
        <w:rPr>
          <w:rFonts w:ascii="Times New Roman" w:hAnsi="Times New Roman" w:cs="Times New Roman"/>
          <w:b/>
        </w:rPr>
        <w:t>Zákon</w:t>
      </w:r>
    </w:p>
    <w:p w14:paraId="56A6114A" w14:textId="1EE43147" w:rsidR="004650D2" w:rsidRPr="0042776A" w:rsidRDefault="00727F6A" w:rsidP="00D123E2">
      <w:pPr>
        <w:jc w:val="center"/>
        <w:rPr>
          <w:rFonts w:ascii="Times New Roman" w:hAnsi="Times New Roman" w:cs="Times New Roman"/>
        </w:rPr>
      </w:pPr>
      <w:r w:rsidRPr="0042776A">
        <w:rPr>
          <w:rFonts w:ascii="Times New Roman" w:hAnsi="Times New Roman" w:cs="Times New Roman"/>
        </w:rPr>
        <w:t>z ..... 2026</w:t>
      </w:r>
    </w:p>
    <w:p w14:paraId="346B2787" w14:textId="77777777" w:rsidR="00CA06FB" w:rsidRPr="00FC0289" w:rsidRDefault="00CA06FB" w:rsidP="00D123E2">
      <w:pPr>
        <w:jc w:val="center"/>
        <w:rPr>
          <w:rFonts w:ascii="Times New Roman" w:hAnsi="Times New Roman" w:cs="Times New Roman"/>
          <w:b/>
        </w:rPr>
      </w:pPr>
    </w:p>
    <w:p w14:paraId="734D5877" w14:textId="27925081" w:rsidR="002623B3" w:rsidRPr="00FC0289" w:rsidRDefault="00727F6A" w:rsidP="00657558">
      <w:pPr>
        <w:spacing w:after="0"/>
        <w:jc w:val="center"/>
        <w:rPr>
          <w:rFonts w:ascii="Times New Roman" w:hAnsi="Times New Roman" w:cs="Times New Roman"/>
          <w:b/>
          <w:iCs/>
        </w:rPr>
      </w:pPr>
      <w:r w:rsidRPr="00FC0289">
        <w:rPr>
          <w:rFonts w:ascii="Times New Roman" w:hAnsi="Times New Roman" w:cs="Times New Roman"/>
          <w:b/>
          <w:iCs/>
        </w:rPr>
        <w:t>o</w:t>
      </w:r>
      <w:r w:rsidR="00E447BE" w:rsidRPr="00FC0289">
        <w:rPr>
          <w:rFonts w:ascii="Times New Roman" w:hAnsi="Times New Roman" w:cs="Times New Roman"/>
          <w:b/>
          <w:iCs/>
        </w:rPr>
        <w:t> </w:t>
      </w:r>
      <w:r w:rsidRPr="00FC0289">
        <w:rPr>
          <w:rFonts w:ascii="Times New Roman" w:hAnsi="Times New Roman" w:cs="Times New Roman"/>
          <w:b/>
          <w:iCs/>
        </w:rPr>
        <w:t>kybernetickej bezpečnosti produktov s digitálnymi prvkami</w:t>
      </w:r>
      <w:r w:rsidR="00AE1F2D" w:rsidRPr="00FC0289">
        <w:rPr>
          <w:rFonts w:ascii="Times New Roman" w:hAnsi="Times New Roman" w:cs="Times New Roman"/>
          <w:b/>
          <w:iCs/>
        </w:rPr>
        <w:t xml:space="preserve"> </w:t>
      </w:r>
    </w:p>
    <w:p w14:paraId="3DCDCA94" w14:textId="302449AF" w:rsidR="00727F6A" w:rsidRPr="00FC0289" w:rsidRDefault="00727F6A" w:rsidP="00657558">
      <w:pPr>
        <w:spacing w:after="0"/>
        <w:jc w:val="center"/>
        <w:rPr>
          <w:rFonts w:ascii="Times New Roman" w:hAnsi="Times New Roman" w:cs="Times New Roman"/>
          <w:b/>
          <w:iCs/>
        </w:rPr>
      </w:pPr>
      <w:r w:rsidRPr="00FC0289">
        <w:rPr>
          <w:rFonts w:ascii="Times New Roman" w:hAnsi="Times New Roman" w:cs="Times New Roman"/>
          <w:b/>
          <w:iCs/>
        </w:rPr>
        <w:t>a o zmene a doplnení niektorých zákonov</w:t>
      </w:r>
      <w:r w:rsidR="00B20C25">
        <w:rPr>
          <w:rFonts w:ascii="Times New Roman" w:hAnsi="Times New Roman" w:cs="Times New Roman"/>
          <w:b/>
          <w:iCs/>
        </w:rPr>
        <w:t xml:space="preserve"> </w:t>
      </w:r>
      <w:r w:rsidR="00B20C25" w:rsidRPr="00FC0289">
        <w:rPr>
          <w:rFonts w:ascii="Times New Roman" w:hAnsi="Times New Roman" w:cs="Times New Roman"/>
          <w:b/>
          <w:iCs/>
        </w:rPr>
        <w:t>(zákon o kybernetickej odolnosti)</w:t>
      </w:r>
    </w:p>
    <w:p w14:paraId="75901B4E" w14:textId="30265F2C" w:rsidR="004650D2" w:rsidRPr="00FC0289" w:rsidRDefault="004650D2" w:rsidP="00727F6A">
      <w:pPr>
        <w:rPr>
          <w:rFonts w:ascii="Times New Roman" w:hAnsi="Times New Roman" w:cs="Times New Roman"/>
        </w:rPr>
      </w:pPr>
    </w:p>
    <w:p w14:paraId="57E5D1CE" w14:textId="68C9C0D0" w:rsidR="00D123E2" w:rsidRPr="00FC0289" w:rsidRDefault="00727F6A" w:rsidP="00727F6A">
      <w:pPr>
        <w:rPr>
          <w:rFonts w:ascii="Times New Roman" w:hAnsi="Times New Roman" w:cs="Times New Roman"/>
        </w:rPr>
      </w:pPr>
      <w:r w:rsidRPr="00FC0289">
        <w:rPr>
          <w:rFonts w:ascii="Times New Roman" w:hAnsi="Times New Roman" w:cs="Times New Roman"/>
        </w:rPr>
        <w:t>Národná rada Slovenskej republiky sa uzniesla na tomto zákone:</w:t>
      </w:r>
    </w:p>
    <w:p w14:paraId="300CE547" w14:textId="77777777" w:rsidR="00727F6A" w:rsidRPr="00FC0289" w:rsidRDefault="00727F6A" w:rsidP="00727F6A">
      <w:pPr>
        <w:jc w:val="center"/>
        <w:rPr>
          <w:rFonts w:ascii="Times New Roman" w:hAnsi="Times New Roman" w:cs="Times New Roman"/>
          <w:b/>
          <w:bCs/>
        </w:rPr>
      </w:pPr>
      <w:r w:rsidRPr="00FC0289">
        <w:rPr>
          <w:rFonts w:ascii="Times New Roman" w:hAnsi="Times New Roman" w:cs="Times New Roman"/>
          <w:b/>
          <w:bCs/>
        </w:rPr>
        <w:t>Čl. I</w:t>
      </w:r>
    </w:p>
    <w:p w14:paraId="79C4AB08" w14:textId="77777777" w:rsidR="00727F6A" w:rsidRPr="00FC0289" w:rsidRDefault="00727F6A" w:rsidP="00727F6A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FC0289">
        <w:rPr>
          <w:rFonts w:ascii="Times New Roman" w:hAnsi="Times New Roman" w:cs="Times New Roman"/>
          <w:b/>
          <w:bCs/>
        </w:rPr>
        <w:t>§ 1</w:t>
      </w:r>
    </w:p>
    <w:p w14:paraId="013C90B3" w14:textId="14D8ED6C" w:rsidR="00D123E2" w:rsidRPr="00FC0289" w:rsidRDefault="00787896" w:rsidP="00D123E2">
      <w:pPr>
        <w:jc w:val="center"/>
        <w:rPr>
          <w:rFonts w:ascii="Times New Roman" w:hAnsi="Times New Roman" w:cs="Times New Roman"/>
          <w:b/>
          <w:bCs/>
        </w:rPr>
      </w:pPr>
      <w:r w:rsidRPr="00FC0289">
        <w:rPr>
          <w:rFonts w:ascii="Times New Roman" w:hAnsi="Times New Roman" w:cs="Times New Roman"/>
          <w:b/>
          <w:bCs/>
        </w:rPr>
        <w:t>Predmet zákona</w:t>
      </w:r>
    </w:p>
    <w:p w14:paraId="6DD96977" w14:textId="77777777" w:rsidR="00727F6A" w:rsidRPr="00FC0289" w:rsidRDefault="00727F6A" w:rsidP="00257EC1">
      <w:pPr>
        <w:pStyle w:val="Odsekzoznamu"/>
        <w:numPr>
          <w:ilvl w:val="0"/>
          <w:numId w:val="17"/>
        </w:numPr>
        <w:ind w:left="284" w:hanging="284"/>
        <w:jc w:val="both"/>
        <w:rPr>
          <w:rFonts w:ascii="Times New Roman" w:hAnsi="Times New Roman" w:cs="Times New Roman"/>
        </w:rPr>
      </w:pPr>
      <w:r w:rsidRPr="00FC0289">
        <w:rPr>
          <w:rFonts w:ascii="Times New Roman" w:hAnsi="Times New Roman" w:cs="Times New Roman"/>
        </w:rPr>
        <w:t xml:space="preserve">Tento zákon upravuje </w:t>
      </w:r>
    </w:p>
    <w:p w14:paraId="48AFEAC6" w14:textId="49244260" w:rsidR="00727F6A" w:rsidRPr="00FC0289" w:rsidRDefault="00727F6A" w:rsidP="00256E19">
      <w:pPr>
        <w:pStyle w:val="Odsekzoznamu"/>
        <w:numPr>
          <w:ilvl w:val="0"/>
          <w:numId w:val="1"/>
        </w:numPr>
        <w:ind w:left="567" w:hanging="283"/>
        <w:jc w:val="both"/>
        <w:rPr>
          <w:rFonts w:ascii="Times New Roman" w:hAnsi="Times New Roman" w:cs="Times New Roman"/>
        </w:rPr>
      </w:pPr>
      <w:r w:rsidRPr="00FC0289">
        <w:rPr>
          <w:rFonts w:ascii="Times New Roman" w:hAnsi="Times New Roman" w:cs="Times New Roman"/>
        </w:rPr>
        <w:t>pôsobnosť</w:t>
      </w:r>
      <w:r w:rsidR="007D4754" w:rsidRPr="00FC0289">
        <w:rPr>
          <w:rStyle w:val="Odkaznapoznmkupodiarou"/>
          <w:rFonts w:ascii="Times New Roman" w:hAnsi="Times New Roman" w:cs="Times New Roman"/>
        </w:rPr>
        <w:footnoteReference w:id="1"/>
      </w:r>
      <w:r w:rsidR="007D4754" w:rsidRPr="00FC0289">
        <w:rPr>
          <w:rFonts w:ascii="Times New Roman" w:hAnsi="Times New Roman" w:cs="Times New Roman"/>
        </w:rPr>
        <w:t>)</w:t>
      </w:r>
      <w:r w:rsidRPr="00FC0289">
        <w:rPr>
          <w:rFonts w:ascii="Times New Roman" w:hAnsi="Times New Roman" w:cs="Times New Roman"/>
        </w:rPr>
        <w:t xml:space="preserve"> Národného bezpečnostného úradu (ďalej len „úrad“) v oblasti kybernetickej bezpečnosti </w:t>
      </w:r>
      <w:r w:rsidR="00B302B0" w:rsidRPr="00FC0289">
        <w:rPr>
          <w:rFonts w:ascii="Times New Roman" w:hAnsi="Times New Roman" w:cs="Times New Roman"/>
        </w:rPr>
        <w:t xml:space="preserve">produktu </w:t>
      </w:r>
      <w:r w:rsidRPr="00FC0289">
        <w:rPr>
          <w:rFonts w:ascii="Times New Roman" w:hAnsi="Times New Roman" w:cs="Times New Roman"/>
        </w:rPr>
        <w:t>s digitálnymi prvkami,</w:t>
      </w:r>
      <w:r w:rsidR="00142EF9" w:rsidRPr="00FC0289">
        <w:rPr>
          <w:rStyle w:val="Odkaznapoznmkupodiarou"/>
          <w:rFonts w:ascii="Times New Roman" w:hAnsi="Times New Roman" w:cs="Times New Roman"/>
        </w:rPr>
        <w:footnoteReference w:id="2"/>
      </w:r>
      <w:r w:rsidR="00142EF9" w:rsidRPr="00FC0289">
        <w:rPr>
          <w:rFonts w:ascii="Times New Roman" w:hAnsi="Times New Roman" w:cs="Times New Roman"/>
        </w:rPr>
        <w:t>)</w:t>
      </w:r>
    </w:p>
    <w:p w14:paraId="1FCE812D" w14:textId="4E8D6984" w:rsidR="00727F6A" w:rsidRPr="00FC0289" w:rsidRDefault="00727F6A" w:rsidP="00256E19">
      <w:pPr>
        <w:pStyle w:val="Odsekzoznamu"/>
        <w:numPr>
          <w:ilvl w:val="0"/>
          <w:numId w:val="1"/>
        </w:numPr>
        <w:ind w:left="567" w:hanging="283"/>
        <w:jc w:val="both"/>
        <w:rPr>
          <w:rFonts w:ascii="Times New Roman" w:hAnsi="Times New Roman" w:cs="Times New Roman"/>
        </w:rPr>
      </w:pPr>
      <w:r w:rsidRPr="00FC0289">
        <w:rPr>
          <w:rFonts w:ascii="Times New Roman" w:hAnsi="Times New Roman" w:cs="Times New Roman"/>
        </w:rPr>
        <w:t>dohľad nad trhom</w:t>
      </w:r>
      <w:r w:rsidRPr="00FC0289">
        <w:rPr>
          <w:rStyle w:val="Odkaznapoznmkupodiarou"/>
          <w:rFonts w:ascii="Times New Roman" w:hAnsi="Times New Roman" w:cs="Times New Roman"/>
        </w:rPr>
        <w:footnoteReference w:id="3"/>
      </w:r>
      <w:r w:rsidRPr="00FC0289">
        <w:rPr>
          <w:rFonts w:ascii="Times New Roman" w:hAnsi="Times New Roman" w:cs="Times New Roman"/>
        </w:rPr>
        <w:t>) pre produkt s digitálnymi prvkami</w:t>
      </w:r>
      <w:r w:rsidR="00CF2794" w:rsidRPr="00FC0289">
        <w:rPr>
          <w:rFonts w:ascii="Times New Roman" w:hAnsi="Times New Roman" w:cs="Times New Roman"/>
        </w:rPr>
        <w:t xml:space="preserve"> (ďalej len „dohľad nad trhom“)</w:t>
      </w:r>
      <w:r w:rsidR="00592E73">
        <w:rPr>
          <w:rFonts w:ascii="Times New Roman" w:hAnsi="Times New Roman" w:cs="Times New Roman"/>
        </w:rPr>
        <w:t>,</w:t>
      </w:r>
    </w:p>
    <w:p w14:paraId="503E6D9E" w14:textId="2215BD81" w:rsidR="00727F6A" w:rsidRPr="00FC0289" w:rsidRDefault="00727F6A" w:rsidP="00256E19">
      <w:pPr>
        <w:pStyle w:val="Odsekzoznamu"/>
        <w:numPr>
          <w:ilvl w:val="0"/>
          <w:numId w:val="1"/>
        </w:numPr>
        <w:ind w:left="567" w:hanging="283"/>
        <w:jc w:val="both"/>
        <w:rPr>
          <w:rFonts w:ascii="Times New Roman" w:hAnsi="Times New Roman" w:cs="Times New Roman"/>
        </w:rPr>
      </w:pPr>
      <w:r w:rsidRPr="00FC0289">
        <w:rPr>
          <w:rFonts w:ascii="Times New Roman" w:hAnsi="Times New Roman" w:cs="Times New Roman"/>
        </w:rPr>
        <w:t>práv</w:t>
      </w:r>
      <w:r w:rsidR="00011CB3" w:rsidRPr="00FC0289">
        <w:rPr>
          <w:rFonts w:ascii="Times New Roman" w:hAnsi="Times New Roman" w:cs="Times New Roman"/>
        </w:rPr>
        <w:t>a a povinnosti hospodárskeho subjektu</w:t>
      </w:r>
      <w:r w:rsidRPr="00FC0289">
        <w:rPr>
          <w:rStyle w:val="Odkaznapoznmkupodiarou"/>
          <w:rFonts w:ascii="Times New Roman" w:hAnsi="Times New Roman" w:cs="Times New Roman"/>
        </w:rPr>
        <w:footnoteReference w:id="4"/>
      </w:r>
      <w:r w:rsidRPr="00FC0289">
        <w:rPr>
          <w:rFonts w:ascii="Times New Roman" w:hAnsi="Times New Roman" w:cs="Times New Roman"/>
        </w:rPr>
        <w:t xml:space="preserve">) pri </w:t>
      </w:r>
      <w:r w:rsidR="0022753B" w:rsidRPr="00FC0289">
        <w:rPr>
          <w:rFonts w:ascii="Times New Roman" w:hAnsi="Times New Roman" w:cs="Times New Roman"/>
        </w:rPr>
        <w:t>dohľad</w:t>
      </w:r>
      <w:r w:rsidR="00EC06A7" w:rsidRPr="00FC0289">
        <w:rPr>
          <w:rFonts w:ascii="Times New Roman" w:hAnsi="Times New Roman" w:cs="Times New Roman"/>
        </w:rPr>
        <w:t>e</w:t>
      </w:r>
      <w:r w:rsidR="00C14F90" w:rsidRPr="00FC0289">
        <w:rPr>
          <w:rFonts w:ascii="Times New Roman" w:hAnsi="Times New Roman" w:cs="Times New Roman"/>
        </w:rPr>
        <w:t xml:space="preserve"> nad trhom</w:t>
      </w:r>
      <w:r w:rsidRPr="00FC0289">
        <w:rPr>
          <w:rFonts w:ascii="Times New Roman" w:hAnsi="Times New Roman" w:cs="Times New Roman"/>
        </w:rPr>
        <w:t>,</w:t>
      </w:r>
    </w:p>
    <w:p w14:paraId="0600312D" w14:textId="1011B9F6" w:rsidR="00727F6A" w:rsidRPr="00FC0289" w:rsidRDefault="00727F6A" w:rsidP="00256E19">
      <w:pPr>
        <w:pStyle w:val="Odsekzoznamu"/>
        <w:numPr>
          <w:ilvl w:val="0"/>
          <w:numId w:val="1"/>
        </w:numPr>
        <w:ind w:left="567" w:hanging="283"/>
        <w:jc w:val="both"/>
        <w:rPr>
          <w:rFonts w:ascii="Times New Roman" w:hAnsi="Times New Roman" w:cs="Times New Roman"/>
        </w:rPr>
      </w:pPr>
      <w:r w:rsidRPr="00FC0289">
        <w:rPr>
          <w:rFonts w:ascii="Times New Roman" w:hAnsi="Times New Roman" w:cs="Times New Roman"/>
        </w:rPr>
        <w:t>spoluprácu pri výmene informácií o produkt</w:t>
      </w:r>
      <w:r w:rsidR="00B302B0" w:rsidRPr="00FC0289">
        <w:rPr>
          <w:rFonts w:ascii="Times New Roman" w:hAnsi="Times New Roman" w:cs="Times New Roman"/>
        </w:rPr>
        <w:t>e</w:t>
      </w:r>
      <w:r w:rsidRPr="00FC0289">
        <w:rPr>
          <w:rFonts w:ascii="Times New Roman" w:hAnsi="Times New Roman" w:cs="Times New Roman"/>
        </w:rPr>
        <w:t xml:space="preserve"> s digitálnymi prvkami s Európskou komisiou (ďalej len „Komisia“) a ostatnými členskými štátmi Európskej únie a štátmi, ktoré sú zmluvnou stranou Dohody o Európskom hospodárskom priestore (ďalej len „členský štát“)</w:t>
      </w:r>
      <w:r w:rsidR="00F46EF5" w:rsidRPr="00FC0289">
        <w:rPr>
          <w:rFonts w:ascii="Times New Roman" w:hAnsi="Times New Roman" w:cs="Times New Roman"/>
        </w:rPr>
        <w:t>,</w:t>
      </w:r>
    </w:p>
    <w:p w14:paraId="506B389B" w14:textId="511B1C35" w:rsidR="00727F6A" w:rsidRPr="00FC0289" w:rsidRDefault="00727F6A" w:rsidP="00256E19">
      <w:pPr>
        <w:pStyle w:val="Odsekzoznamu"/>
        <w:numPr>
          <w:ilvl w:val="0"/>
          <w:numId w:val="1"/>
        </w:numPr>
        <w:ind w:left="567" w:hanging="283"/>
        <w:jc w:val="both"/>
        <w:rPr>
          <w:rFonts w:ascii="Times New Roman" w:hAnsi="Times New Roman" w:cs="Times New Roman"/>
        </w:rPr>
      </w:pPr>
      <w:r w:rsidRPr="00FC0289">
        <w:rPr>
          <w:rFonts w:ascii="Times New Roman" w:hAnsi="Times New Roman" w:cs="Times New Roman"/>
        </w:rPr>
        <w:t>sankcie za porušenie povinností podľa tohto zákona a osobitných predpisov.</w:t>
      </w:r>
      <w:r w:rsidRPr="00FC0289">
        <w:rPr>
          <w:rStyle w:val="Odkaznapoznmkupodiarou"/>
          <w:rFonts w:ascii="Times New Roman" w:hAnsi="Times New Roman" w:cs="Times New Roman"/>
        </w:rPr>
        <w:footnoteReference w:id="5"/>
      </w:r>
      <w:r w:rsidRPr="00FC0289">
        <w:rPr>
          <w:rFonts w:ascii="Times New Roman" w:hAnsi="Times New Roman" w:cs="Times New Roman"/>
        </w:rPr>
        <w:t>)</w:t>
      </w:r>
    </w:p>
    <w:p w14:paraId="3C67610F" w14:textId="763974B8" w:rsidR="00727F6A" w:rsidRPr="00FC0289" w:rsidRDefault="00727F6A" w:rsidP="00905FF8">
      <w:pPr>
        <w:pStyle w:val="Odsekzoznamu"/>
        <w:numPr>
          <w:ilvl w:val="0"/>
          <w:numId w:val="17"/>
        </w:numPr>
        <w:ind w:left="284" w:hanging="284"/>
        <w:jc w:val="both"/>
        <w:rPr>
          <w:rFonts w:ascii="Times New Roman" w:hAnsi="Times New Roman" w:cs="Times New Roman"/>
        </w:rPr>
      </w:pPr>
      <w:r w:rsidRPr="00FC0289">
        <w:rPr>
          <w:rFonts w:ascii="Times New Roman" w:hAnsi="Times New Roman" w:cs="Times New Roman"/>
        </w:rPr>
        <w:t xml:space="preserve">Tento zákon sa vzťahuje </w:t>
      </w:r>
      <w:r w:rsidR="0022753B" w:rsidRPr="00FC0289">
        <w:rPr>
          <w:rFonts w:ascii="Times New Roman" w:hAnsi="Times New Roman" w:cs="Times New Roman"/>
        </w:rPr>
        <w:t>na plnenie povinností vyplývajúcich z osobitného predpisu</w:t>
      </w:r>
      <w:r w:rsidR="00660A36" w:rsidRPr="00FC0289">
        <w:rPr>
          <w:rFonts w:ascii="Times New Roman" w:hAnsi="Times New Roman" w:cs="Times New Roman"/>
          <w:vertAlign w:val="superscript"/>
        </w:rPr>
        <w:t>1</w:t>
      </w:r>
      <w:r w:rsidR="00660A36" w:rsidRPr="00FC0289">
        <w:rPr>
          <w:rFonts w:ascii="Times New Roman" w:hAnsi="Times New Roman" w:cs="Times New Roman"/>
        </w:rPr>
        <w:t>)</w:t>
      </w:r>
      <w:r w:rsidR="0022753B" w:rsidRPr="00FC0289">
        <w:rPr>
          <w:rFonts w:ascii="Times New Roman" w:hAnsi="Times New Roman" w:cs="Times New Roman"/>
        </w:rPr>
        <w:t xml:space="preserve"> súvisiacich s </w:t>
      </w:r>
      <w:r w:rsidRPr="00FC0289">
        <w:rPr>
          <w:rFonts w:ascii="Times New Roman" w:hAnsi="Times New Roman" w:cs="Times New Roman"/>
        </w:rPr>
        <w:t>uveden</w:t>
      </w:r>
      <w:r w:rsidR="0022753B" w:rsidRPr="00FC0289">
        <w:rPr>
          <w:rFonts w:ascii="Times New Roman" w:hAnsi="Times New Roman" w:cs="Times New Roman"/>
        </w:rPr>
        <w:t>ím produkt</w:t>
      </w:r>
      <w:r w:rsidR="00E65B01" w:rsidRPr="00FC0289">
        <w:rPr>
          <w:rFonts w:ascii="Times New Roman" w:hAnsi="Times New Roman" w:cs="Times New Roman"/>
        </w:rPr>
        <w:t>u</w:t>
      </w:r>
      <w:r w:rsidR="0022753B" w:rsidRPr="00FC0289">
        <w:rPr>
          <w:rFonts w:ascii="Times New Roman" w:hAnsi="Times New Roman" w:cs="Times New Roman"/>
        </w:rPr>
        <w:t xml:space="preserve"> s digitálnymi prvkami na trh</w:t>
      </w:r>
      <w:r w:rsidRPr="00FC0289">
        <w:rPr>
          <w:rFonts w:ascii="Times New Roman" w:hAnsi="Times New Roman" w:cs="Times New Roman"/>
        </w:rPr>
        <w:t xml:space="preserve"> a následn</w:t>
      </w:r>
      <w:r w:rsidR="00D924B8">
        <w:rPr>
          <w:rFonts w:ascii="Times New Roman" w:hAnsi="Times New Roman" w:cs="Times New Roman"/>
        </w:rPr>
        <w:t>ým</w:t>
      </w:r>
      <w:r w:rsidRPr="00FC0289">
        <w:rPr>
          <w:rFonts w:ascii="Times New Roman" w:hAnsi="Times New Roman" w:cs="Times New Roman"/>
        </w:rPr>
        <w:t xml:space="preserve"> sprístupňovan</w:t>
      </w:r>
      <w:r w:rsidR="00D924B8">
        <w:rPr>
          <w:rFonts w:ascii="Times New Roman" w:hAnsi="Times New Roman" w:cs="Times New Roman"/>
        </w:rPr>
        <w:t>ím</w:t>
      </w:r>
      <w:r w:rsidRPr="00FC0289">
        <w:rPr>
          <w:rFonts w:ascii="Times New Roman" w:hAnsi="Times New Roman" w:cs="Times New Roman"/>
        </w:rPr>
        <w:t xml:space="preserve"> produkt</w:t>
      </w:r>
      <w:r w:rsidR="00E65B01" w:rsidRPr="00FC0289">
        <w:rPr>
          <w:rFonts w:ascii="Times New Roman" w:hAnsi="Times New Roman" w:cs="Times New Roman"/>
        </w:rPr>
        <w:t>u</w:t>
      </w:r>
      <w:r w:rsidRPr="00FC0289">
        <w:rPr>
          <w:rFonts w:ascii="Times New Roman" w:hAnsi="Times New Roman" w:cs="Times New Roman"/>
        </w:rPr>
        <w:t xml:space="preserve"> s</w:t>
      </w:r>
      <w:r w:rsidR="00202E4F">
        <w:rPr>
          <w:rFonts w:ascii="Times New Roman" w:hAnsi="Times New Roman" w:cs="Times New Roman"/>
        </w:rPr>
        <w:t> </w:t>
      </w:r>
      <w:r w:rsidRPr="00FC0289">
        <w:rPr>
          <w:rFonts w:ascii="Times New Roman" w:hAnsi="Times New Roman" w:cs="Times New Roman"/>
        </w:rPr>
        <w:t>digitálnymi prvkami na trhu.</w:t>
      </w:r>
    </w:p>
    <w:p w14:paraId="6503529D" w14:textId="2086F07F" w:rsidR="00727F6A" w:rsidRPr="00FC0289" w:rsidRDefault="00727F6A" w:rsidP="00905FF8">
      <w:pPr>
        <w:pStyle w:val="Odsekzoznamu"/>
        <w:numPr>
          <w:ilvl w:val="0"/>
          <w:numId w:val="17"/>
        </w:numPr>
        <w:ind w:left="284" w:hanging="284"/>
        <w:jc w:val="both"/>
        <w:rPr>
          <w:rFonts w:ascii="Times New Roman" w:hAnsi="Times New Roman" w:cs="Times New Roman"/>
        </w:rPr>
      </w:pPr>
      <w:r w:rsidRPr="00FC0289">
        <w:rPr>
          <w:rFonts w:ascii="Times New Roman" w:hAnsi="Times New Roman" w:cs="Times New Roman"/>
        </w:rPr>
        <w:t>Tento zákon sa nevzťahuje na</w:t>
      </w:r>
    </w:p>
    <w:p w14:paraId="4B854CE4" w14:textId="2BD13960" w:rsidR="00727F6A" w:rsidRPr="00FC0289" w:rsidRDefault="00727F6A" w:rsidP="00256E19">
      <w:pPr>
        <w:pStyle w:val="Odsekzoznamu"/>
        <w:numPr>
          <w:ilvl w:val="0"/>
          <w:numId w:val="41"/>
        </w:numPr>
        <w:ind w:left="567" w:hanging="283"/>
        <w:jc w:val="both"/>
        <w:rPr>
          <w:rFonts w:ascii="Times New Roman" w:hAnsi="Times New Roman" w:cs="Times New Roman"/>
        </w:rPr>
      </w:pPr>
      <w:r w:rsidRPr="00FC0289">
        <w:rPr>
          <w:rFonts w:ascii="Times New Roman" w:hAnsi="Times New Roman" w:cs="Times New Roman"/>
        </w:rPr>
        <w:t>produkt s digitálnymi prvkami, ktorý je zdravotníckou pomôckou,</w:t>
      </w:r>
      <w:r w:rsidRPr="00FC0289">
        <w:rPr>
          <w:rStyle w:val="Odkaznapoznmkupodiarou"/>
          <w:rFonts w:ascii="Times New Roman" w:hAnsi="Times New Roman" w:cs="Times New Roman"/>
        </w:rPr>
        <w:footnoteReference w:id="6"/>
      </w:r>
      <w:r w:rsidRPr="00FC0289">
        <w:rPr>
          <w:rFonts w:ascii="Times New Roman" w:hAnsi="Times New Roman" w:cs="Times New Roman"/>
        </w:rPr>
        <w:t>) diagnostickou zdravotníckou pomôckou in vitro</w:t>
      </w:r>
      <w:r w:rsidRPr="00FC0289">
        <w:rPr>
          <w:rStyle w:val="Odkaznapoznmkupodiarou"/>
          <w:rFonts w:ascii="Times New Roman" w:hAnsi="Times New Roman" w:cs="Times New Roman"/>
        </w:rPr>
        <w:footnoteReference w:id="7"/>
      </w:r>
      <w:r w:rsidRPr="00FC0289">
        <w:rPr>
          <w:rFonts w:ascii="Times New Roman" w:hAnsi="Times New Roman" w:cs="Times New Roman"/>
        </w:rPr>
        <w:t>) a</w:t>
      </w:r>
      <w:r w:rsidR="003930CF">
        <w:rPr>
          <w:rFonts w:ascii="Times New Roman" w:hAnsi="Times New Roman" w:cs="Times New Roman"/>
        </w:rPr>
        <w:t>ni na</w:t>
      </w:r>
      <w:r w:rsidRPr="00FC0289">
        <w:rPr>
          <w:rFonts w:ascii="Times New Roman" w:hAnsi="Times New Roman" w:cs="Times New Roman"/>
        </w:rPr>
        <w:t> produkt s digitálnymi prvkami podľa osobitného predpisu</w:t>
      </w:r>
      <w:r w:rsidR="00A52801" w:rsidRPr="00FC0289">
        <w:rPr>
          <w:rFonts w:ascii="Times New Roman" w:hAnsi="Times New Roman" w:cs="Times New Roman"/>
        </w:rPr>
        <w:t>,</w:t>
      </w:r>
      <w:r w:rsidRPr="00FC0289">
        <w:rPr>
          <w:rStyle w:val="Odkaznapoznmkupodiarou"/>
          <w:rFonts w:ascii="Times New Roman" w:hAnsi="Times New Roman" w:cs="Times New Roman"/>
        </w:rPr>
        <w:footnoteReference w:id="8"/>
      </w:r>
      <w:r w:rsidRPr="00FC0289">
        <w:rPr>
          <w:rFonts w:ascii="Times New Roman" w:hAnsi="Times New Roman" w:cs="Times New Roman"/>
        </w:rPr>
        <w:t>)</w:t>
      </w:r>
    </w:p>
    <w:p w14:paraId="5909A650" w14:textId="7BFE9E0D" w:rsidR="00423BBD" w:rsidRPr="00FC0289" w:rsidRDefault="00727F6A" w:rsidP="00256E19">
      <w:pPr>
        <w:pStyle w:val="Odsekzoznamu"/>
        <w:numPr>
          <w:ilvl w:val="0"/>
          <w:numId w:val="41"/>
        </w:numPr>
        <w:ind w:left="567" w:hanging="283"/>
        <w:jc w:val="both"/>
        <w:rPr>
          <w:rFonts w:ascii="Times New Roman" w:hAnsi="Times New Roman" w:cs="Times New Roman"/>
        </w:rPr>
      </w:pPr>
      <w:r w:rsidRPr="00FC0289">
        <w:rPr>
          <w:rFonts w:ascii="Times New Roman" w:hAnsi="Times New Roman" w:cs="Times New Roman"/>
        </w:rPr>
        <w:lastRenderedPageBreak/>
        <w:t>produkt s digitálnymi prvkami certifikovan</w:t>
      </w:r>
      <w:r w:rsidR="00A2236C" w:rsidRPr="00FC0289">
        <w:rPr>
          <w:rFonts w:ascii="Times New Roman" w:hAnsi="Times New Roman" w:cs="Times New Roman"/>
        </w:rPr>
        <w:t>ý</w:t>
      </w:r>
      <w:r w:rsidRPr="00FC0289">
        <w:rPr>
          <w:rFonts w:ascii="Times New Roman" w:hAnsi="Times New Roman" w:cs="Times New Roman"/>
        </w:rPr>
        <w:t xml:space="preserve"> podľa osobitného predpisu,</w:t>
      </w:r>
      <w:r w:rsidRPr="00FC0289">
        <w:rPr>
          <w:rStyle w:val="Odkaznapoznmkupodiarou"/>
          <w:rFonts w:ascii="Times New Roman" w:hAnsi="Times New Roman" w:cs="Times New Roman"/>
        </w:rPr>
        <w:footnoteReference w:id="9"/>
      </w:r>
      <w:r w:rsidRPr="00FC0289">
        <w:rPr>
          <w:rFonts w:ascii="Times New Roman" w:hAnsi="Times New Roman" w:cs="Times New Roman"/>
        </w:rPr>
        <w:t>)</w:t>
      </w:r>
    </w:p>
    <w:p w14:paraId="333692FB" w14:textId="77777777" w:rsidR="00423BBD" w:rsidRPr="00FC0289" w:rsidRDefault="00727F6A" w:rsidP="00256E19">
      <w:pPr>
        <w:pStyle w:val="Odsekzoznamu"/>
        <w:numPr>
          <w:ilvl w:val="0"/>
          <w:numId w:val="41"/>
        </w:numPr>
        <w:ind w:left="567" w:hanging="283"/>
        <w:jc w:val="both"/>
        <w:rPr>
          <w:rFonts w:ascii="Times New Roman" w:hAnsi="Times New Roman" w:cs="Times New Roman"/>
        </w:rPr>
      </w:pPr>
      <w:r w:rsidRPr="00FC0289">
        <w:rPr>
          <w:rFonts w:ascii="Times New Roman" w:hAnsi="Times New Roman" w:cs="Times New Roman"/>
        </w:rPr>
        <w:t>produkt s digitálnymi prvkami, ktor</w:t>
      </w:r>
      <w:r w:rsidR="00B52519" w:rsidRPr="00FC0289">
        <w:rPr>
          <w:rFonts w:ascii="Times New Roman" w:hAnsi="Times New Roman" w:cs="Times New Roman"/>
        </w:rPr>
        <w:t>ý je</w:t>
      </w:r>
      <w:r w:rsidRPr="00FC0289">
        <w:rPr>
          <w:rFonts w:ascii="Times New Roman" w:hAnsi="Times New Roman" w:cs="Times New Roman"/>
        </w:rPr>
        <w:t xml:space="preserve"> súčasťou vybavenia námorných lodí,</w:t>
      </w:r>
      <w:r w:rsidRPr="00FC0289">
        <w:rPr>
          <w:rStyle w:val="Odkaznapoznmkupodiarou"/>
          <w:rFonts w:ascii="Times New Roman" w:hAnsi="Times New Roman" w:cs="Times New Roman"/>
        </w:rPr>
        <w:footnoteReference w:id="10"/>
      </w:r>
      <w:r w:rsidRPr="00FC0289">
        <w:rPr>
          <w:rFonts w:ascii="Times New Roman" w:hAnsi="Times New Roman" w:cs="Times New Roman"/>
        </w:rPr>
        <w:t>)</w:t>
      </w:r>
    </w:p>
    <w:p w14:paraId="7A9FCD23" w14:textId="77777777" w:rsidR="00423BBD" w:rsidRPr="00FC0289" w:rsidRDefault="00727F6A" w:rsidP="00256E19">
      <w:pPr>
        <w:pStyle w:val="Odsekzoznamu"/>
        <w:numPr>
          <w:ilvl w:val="0"/>
          <w:numId w:val="41"/>
        </w:numPr>
        <w:ind w:left="567" w:hanging="283"/>
        <w:jc w:val="both"/>
        <w:rPr>
          <w:rFonts w:ascii="Times New Roman" w:hAnsi="Times New Roman" w:cs="Times New Roman"/>
        </w:rPr>
      </w:pPr>
      <w:r w:rsidRPr="00FC0289">
        <w:rPr>
          <w:rFonts w:ascii="Times New Roman" w:hAnsi="Times New Roman" w:cs="Times New Roman"/>
        </w:rPr>
        <w:t xml:space="preserve">produkt s digitálnymi prvkami podľa </w:t>
      </w:r>
      <w:r w:rsidR="006C0312" w:rsidRPr="00FC0289">
        <w:rPr>
          <w:rFonts w:ascii="Times New Roman" w:hAnsi="Times New Roman" w:cs="Times New Roman"/>
        </w:rPr>
        <w:t>osobitného predpisu,</w:t>
      </w:r>
      <w:r w:rsidR="006C0312" w:rsidRPr="00FC0289">
        <w:rPr>
          <w:rStyle w:val="Odkaznapoznmkupodiarou"/>
          <w:rFonts w:ascii="Times New Roman" w:hAnsi="Times New Roman" w:cs="Times New Roman"/>
        </w:rPr>
        <w:footnoteReference w:id="11"/>
      </w:r>
      <w:r w:rsidR="00AA6D78" w:rsidRPr="00FC0289">
        <w:rPr>
          <w:rFonts w:ascii="Times New Roman" w:hAnsi="Times New Roman" w:cs="Times New Roman"/>
        </w:rPr>
        <w:t>)</w:t>
      </w:r>
    </w:p>
    <w:p w14:paraId="42756CAC" w14:textId="77777777" w:rsidR="00423BBD" w:rsidRPr="00FC0289" w:rsidRDefault="00727F6A" w:rsidP="00256E19">
      <w:pPr>
        <w:pStyle w:val="Odsekzoznamu"/>
        <w:numPr>
          <w:ilvl w:val="0"/>
          <w:numId w:val="41"/>
        </w:numPr>
        <w:ind w:left="567" w:hanging="283"/>
        <w:jc w:val="both"/>
        <w:rPr>
          <w:rFonts w:ascii="Times New Roman" w:hAnsi="Times New Roman" w:cs="Times New Roman"/>
        </w:rPr>
      </w:pPr>
      <w:r w:rsidRPr="00FC0289">
        <w:rPr>
          <w:rFonts w:ascii="Times New Roman" w:hAnsi="Times New Roman" w:cs="Times New Roman"/>
        </w:rPr>
        <w:t>náhradné diely, ktoré sa sprístupňujú na trhu s cieľom nahradiť identické komponenty v produkte s digitálnymi prvkami a ktoré sa vyrábajú podľa rovnakých špecifikácií ako komponenty, ktoré majú nahradiť,</w:t>
      </w:r>
    </w:p>
    <w:p w14:paraId="4C9C7C3A" w14:textId="7983CF03" w:rsidR="00D123E2" w:rsidRPr="00FC0289" w:rsidRDefault="00727F6A" w:rsidP="00483D71">
      <w:pPr>
        <w:pStyle w:val="Odsekzoznamu"/>
        <w:numPr>
          <w:ilvl w:val="0"/>
          <w:numId w:val="41"/>
        </w:numPr>
        <w:ind w:left="567" w:hanging="283"/>
        <w:jc w:val="both"/>
        <w:rPr>
          <w:rFonts w:ascii="Times New Roman" w:hAnsi="Times New Roman" w:cs="Times New Roman"/>
        </w:rPr>
      </w:pPr>
      <w:r w:rsidRPr="00FC0289">
        <w:rPr>
          <w:rFonts w:ascii="Times New Roman" w:hAnsi="Times New Roman" w:cs="Times New Roman"/>
        </w:rPr>
        <w:t>produkt s digitálnymi prvkami vyvinut</w:t>
      </w:r>
      <w:r w:rsidR="00262343" w:rsidRPr="00FC0289">
        <w:rPr>
          <w:rFonts w:ascii="Times New Roman" w:hAnsi="Times New Roman" w:cs="Times New Roman"/>
        </w:rPr>
        <w:t>ý</w:t>
      </w:r>
      <w:r w:rsidRPr="00FC0289">
        <w:rPr>
          <w:rFonts w:ascii="Times New Roman" w:hAnsi="Times New Roman" w:cs="Times New Roman"/>
        </w:rPr>
        <w:t xml:space="preserve"> alebo upraven</w:t>
      </w:r>
      <w:r w:rsidR="00262343" w:rsidRPr="00FC0289">
        <w:rPr>
          <w:rFonts w:ascii="Times New Roman" w:hAnsi="Times New Roman" w:cs="Times New Roman"/>
        </w:rPr>
        <w:t>ý</w:t>
      </w:r>
      <w:r w:rsidRPr="00FC0289">
        <w:rPr>
          <w:rFonts w:ascii="Times New Roman" w:hAnsi="Times New Roman" w:cs="Times New Roman"/>
        </w:rPr>
        <w:t xml:space="preserve"> na účely zabezpečenia bezpečnosti Slovenskej</w:t>
      </w:r>
      <w:r w:rsidR="0078735E" w:rsidRPr="00FC0289">
        <w:rPr>
          <w:rFonts w:ascii="Times New Roman" w:hAnsi="Times New Roman" w:cs="Times New Roman"/>
        </w:rPr>
        <w:t xml:space="preserve"> republiky</w:t>
      </w:r>
      <w:r w:rsidRPr="00FC0289">
        <w:rPr>
          <w:rFonts w:ascii="Times New Roman" w:hAnsi="Times New Roman" w:cs="Times New Roman"/>
        </w:rPr>
        <w:t xml:space="preserve">, obrany Slovenskej republiky alebo na produkt s digitálnymi prvkami určený na </w:t>
      </w:r>
      <w:r w:rsidR="00CB164C" w:rsidRPr="00FC0289">
        <w:rPr>
          <w:rFonts w:ascii="Times New Roman" w:hAnsi="Times New Roman" w:cs="Times New Roman"/>
        </w:rPr>
        <w:t xml:space="preserve">ochranu </w:t>
      </w:r>
      <w:r w:rsidRPr="00FC0289">
        <w:rPr>
          <w:rFonts w:ascii="Times New Roman" w:hAnsi="Times New Roman" w:cs="Times New Roman"/>
        </w:rPr>
        <w:t>utajovaných skutočností.</w:t>
      </w:r>
    </w:p>
    <w:p w14:paraId="11E47CF3" w14:textId="0BAED134" w:rsidR="00727F6A" w:rsidRPr="00FC0289" w:rsidRDefault="00727F6A" w:rsidP="00D123E2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FC0289">
        <w:rPr>
          <w:rFonts w:ascii="Times New Roman" w:hAnsi="Times New Roman" w:cs="Times New Roman"/>
          <w:b/>
          <w:bCs/>
        </w:rPr>
        <w:t>§ 2</w:t>
      </w:r>
    </w:p>
    <w:p w14:paraId="059A2363" w14:textId="4816E430" w:rsidR="00727F6A" w:rsidRPr="00FC0289" w:rsidRDefault="00AD5CEC" w:rsidP="00D123E2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FC0289">
        <w:rPr>
          <w:rFonts w:ascii="Times New Roman" w:hAnsi="Times New Roman" w:cs="Times New Roman"/>
          <w:b/>
          <w:bCs/>
        </w:rPr>
        <w:t>Ú</w:t>
      </w:r>
      <w:r w:rsidR="00727F6A" w:rsidRPr="00FC0289">
        <w:rPr>
          <w:rFonts w:ascii="Times New Roman" w:hAnsi="Times New Roman" w:cs="Times New Roman"/>
          <w:b/>
          <w:bCs/>
        </w:rPr>
        <w:t>rad</w:t>
      </w:r>
    </w:p>
    <w:p w14:paraId="3A207ED7" w14:textId="77777777" w:rsidR="00D123E2" w:rsidRPr="00FC0289" w:rsidRDefault="00D123E2" w:rsidP="00D123E2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5B50A9B4" w14:textId="16C8099B" w:rsidR="00727F6A" w:rsidRPr="00FC0289" w:rsidRDefault="00727F6A" w:rsidP="00143E48">
      <w:pPr>
        <w:pStyle w:val="Odsekzoznamu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</w:rPr>
      </w:pPr>
      <w:r w:rsidRPr="00FC0289">
        <w:rPr>
          <w:rFonts w:ascii="Times New Roman" w:hAnsi="Times New Roman" w:cs="Times New Roman"/>
        </w:rPr>
        <w:t xml:space="preserve">Úrad </w:t>
      </w:r>
      <w:r w:rsidR="00FC109B">
        <w:rPr>
          <w:rFonts w:ascii="Times New Roman" w:hAnsi="Times New Roman" w:cs="Times New Roman"/>
        </w:rPr>
        <w:t>v oblasti kybernetickej bezpečnosti pre produkt s digitálnymi prvkami</w:t>
      </w:r>
    </w:p>
    <w:p w14:paraId="2856D3DB" w14:textId="12CB1453" w:rsidR="00D8361F" w:rsidRPr="00FC0289" w:rsidRDefault="009F7273" w:rsidP="00256E19">
      <w:pPr>
        <w:pStyle w:val="Odsekzoznamu"/>
        <w:numPr>
          <w:ilvl w:val="1"/>
          <w:numId w:val="2"/>
        </w:numPr>
        <w:ind w:left="567" w:hanging="283"/>
        <w:jc w:val="both"/>
        <w:rPr>
          <w:rFonts w:ascii="Times New Roman" w:hAnsi="Times New Roman" w:cs="Times New Roman"/>
        </w:rPr>
      </w:pPr>
      <w:r w:rsidRPr="00FC0289">
        <w:rPr>
          <w:rFonts w:ascii="Times New Roman" w:hAnsi="Times New Roman" w:cs="Times New Roman"/>
        </w:rPr>
        <w:t xml:space="preserve">monitoruje a </w:t>
      </w:r>
      <w:r w:rsidR="00D8361F" w:rsidRPr="00FC0289">
        <w:rPr>
          <w:rFonts w:ascii="Times New Roman" w:hAnsi="Times New Roman" w:cs="Times New Roman"/>
        </w:rPr>
        <w:t xml:space="preserve">overuje dodržiavanie povinností </w:t>
      </w:r>
      <w:r w:rsidR="00526313" w:rsidRPr="00FC0289">
        <w:rPr>
          <w:rFonts w:ascii="Times New Roman" w:hAnsi="Times New Roman" w:cs="Times New Roman"/>
        </w:rPr>
        <w:t xml:space="preserve">hospodárskeho subjektu </w:t>
      </w:r>
      <w:r w:rsidR="00363A10" w:rsidRPr="00FC0289">
        <w:rPr>
          <w:rFonts w:ascii="Times New Roman" w:hAnsi="Times New Roman" w:cs="Times New Roman"/>
        </w:rPr>
        <w:t>vyplývajúcich z osobitného predpisu</w:t>
      </w:r>
      <w:r w:rsidR="0067556D">
        <w:rPr>
          <w:rFonts w:ascii="Times New Roman" w:hAnsi="Times New Roman" w:cs="Times New Roman"/>
        </w:rPr>
        <w:t>,</w:t>
      </w:r>
      <w:r w:rsidR="00363A10" w:rsidRPr="00FC0289">
        <w:rPr>
          <w:rFonts w:ascii="Times New Roman" w:hAnsi="Times New Roman" w:cs="Times New Roman"/>
          <w:vertAlign w:val="superscript"/>
        </w:rPr>
        <w:t>1</w:t>
      </w:r>
      <w:r w:rsidR="00363A10" w:rsidRPr="00FC0289">
        <w:rPr>
          <w:rFonts w:ascii="Times New Roman" w:hAnsi="Times New Roman" w:cs="Times New Roman"/>
        </w:rPr>
        <w:t>)</w:t>
      </w:r>
    </w:p>
    <w:p w14:paraId="039C0985" w14:textId="77777777" w:rsidR="00E62F70" w:rsidRPr="00FC0289" w:rsidRDefault="00E62F70" w:rsidP="00256E19">
      <w:pPr>
        <w:pStyle w:val="Odsekzoznamu"/>
        <w:numPr>
          <w:ilvl w:val="1"/>
          <w:numId w:val="2"/>
        </w:numPr>
        <w:ind w:left="567" w:hanging="283"/>
        <w:jc w:val="both"/>
        <w:rPr>
          <w:rFonts w:ascii="Times New Roman" w:hAnsi="Times New Roman" w:cs="Times New Roman"/>
        </w:rPr>
      </w:pPr>
      <w:r w:rsidRPr="00FC0289">
        <w:rPr>
          <w:rFonts w:ascii="Times New Roman" w:hAnsi="Times New Roman" w:cs="Times New Roman"/>
        </w:rPr>
        <w:t>môže poskytovať hospodárskemu subjektu odborné poradenstvo a usmernenia podľa osobitného predpisu,</w:t>
      </w:r>
      <w:r w:rsidRPr="00FC0289">
        <w:rPr>
          <w:rStyle w:val="Odkaznapoznmkupodiarou"/>
          <w:rFonts w:ascii="Times New Roman" w:hAnsi="Times New Roman" w:cs="Times New Roman"/>
        </w:rPr>
        <w:footnoteReference w:id="12"/>
      </w:r>
      <w:r w:rsidRPr="00FC0289">
        <w:rPr>
          <w:rFonts w:ascii="Times New Roman" w:hAnsi="Times New Roman" w:cs="Times New Roman"/>
        </w:rPr>
        <w:t>)</w:t>
      </w:r>
    </w:p>
    <w:p w14:paraId="0998E836" w14:textId="67F15F05" w:rsidR="00F96B39" w:rsidRPr="00FC0289" w:rsidRDefault="00F96B39" w:rsidP="00256E19">
      <w:pPr>
        <w:pStyle w:val="Odsekzoznamu"/>
        <w:numPr>
          <w:ilvl w:val="1"/>
          <w:numId w:val="2"/>
        </w:numPr>
        <w:ind w:left="567" w:hanging="283"/>
        <w:jc w:val="both"/>
        <w:rPr>
          <w:rFonts w:ascii="Times New Roman" w:hAnsi="Times New Roman" w:cs="Times New Roman"/>
          <w:iCs/>
        </w:rPr>
      </w:pPr>
      <w:r w:rsidRPr="00FC0289">
        <w:rPr>
          <w:rFonts w:ascii="Times New Roman" w:hAnsi="Times New Roman" w:cs="Times New Roman"/>
          <w:iCs/>
        </w:rPr>
        <w:t>vypracováva plán dohľadu nad trhom a podieľa sa na spracovaní zastrešujúcej národnej stratégie dohľadu nad trhom,</w:t>
      </w:r>
      <w:r w:rsidRPr="00FC0289">
        <w:rPr>
          <w:rStyle w:val="Odkaznapoznmkupodiarou"/>
          <w:rFonts w:ascii="Times New Roman" w:hAnsi="Times New Roman" w:cs="Times New Roman"/>
          <w:iCs/>
        </w:rPr>
        <w:footnoteReference w:id="13"/>
      </w:r>
      <w:r w:rsidRPr="00FC0289">
        <w:rPr>
          <w:rFonts w:ascii="Times New Roman" w:hAnsi="Times New Roman" w:cs="Times New Roman"/>
          <w:iCs/>
        </w:rPr>
        <w:t>)</w:t>
      </w:r>
    </w:p>
    <w:p w14:paraId="14A64522" w14:textId="6A920F7E" w:rsidR="00F9451C" w:rsidRPr="00FC0289" w:rsidRDefault="00F9451C" w:rsidP="00256E19">
      <w:pPr>
        <w:pStyle w:val="Odsekzoznamu"/>
        <w:numPr>
          <w:ilvl w:val="1"/>
          <w:numId w:val="2"/>
        </w:numPr>
        <w:ind w:left="567" w:hanging="283"/>
        <w:jc w:val="both"/>
        <w:rPr>
          <w:rFonts w:ascii="Times New Roman" w:hAnsi="Times New Roman" w:cs="Times New Roman"/>
        </w:rPr>
      </w:pPr>
      <w:r w:rsidRPr="00FC0289">
        <w:rPr>
          <w:rFonts w:ascii="Times New Roman" w:hAnsi="Times New Roman" w:cs="Times New Roman"/>
        </w:rPr>
        <w:t xml:space="preserve">vykonáva </w:t>
      </w:r>
      <w:r w:rsidR="00EB543E">
        <w:rPr>
          <w:rFonts w:ascii="Times New Roman" w:hAnsi="Times New Roman" w:cs="Times New Roman"/>
        </w:rPr>
        <w:t xml:space="preserve">súbežné </w:t>
      </w:r>
      <w:r w:rsidRPr="00FC0289">
        <w:rPr>
          <w:rFonts w:ascii="Times New Roman" w:hAnsi="Times New Roman" w:cs="Times New Roman"/>
        </w:rPr>
        <w:t>koordinované akcie na kontrolu,</w:t>
      </w:r>
      <w:r w:rsidRPr="00FC0289">
        <w:rPr>
          <w:rStyle w:val="Odkaznapoznmkupodiarou"/>
          <w:rFonts w:ascii="Times New Roman" w:hAnsi="Times New Roman" w:cs="Times New Roman"/>
        </w:rPr>
        <w:footnoteReference w:id="14"/>
      </w:r>
      <w:r w:rsidRPr="00FC0289">
        <w:rPr>
          <w:rFonts w:ascii="Times New Roman" w:hAnsi="Times New Roman" w:cs="Times New Roman"/>
        </w:rPr>
        <w:t>)</w:t>
      </w:r>
    </w:p>
    <w:p w14:paraId="2BC17691" w14:textId="76359372" w:rsidR="00B835B7" w:rsidRPr="00FC0289" w:rsidRDefault="00B835B7" w:rsidP="00256E19">
      <w:pPr>
        <w:pStyle w:val="Odsekzoznamu"/>
        <w:numPr>
          <w:ilvl w:val="1"/>
          <w:numId w:val="2"/>
        </w:numPr>
        <w:ind w:left="567" w:hanging="283"/>
        <w:jc w:val="both"/>
        <w:rPr>
          <w:rFonts w:ascii="Times New Roman" w:hAnsi="Times New Roman" w:cs="Times New Roman"/>
          <w:iCs/>
        </w:rPr>
      </w:pPr>
      <w:r w:rsidRPr="00FC0289">
        <w:rPr>
          <w:rFonts w:ascii="Times New Roman" w:hAnsi="Times New Roman" w:cs="Times New Roman"/>
          <w:iCs/>
        </w:rPr>
        <w:t xml:space="preserve">môže </w:t>
      </w:r>
      <w:r w:rsidR="00AA4B69" w:rsidRPr="00FC0289">
        <w:rPr>
          <w:rFonts w:ascii="Times New Roman" w:hAnsi="Times New Roman" w:cs="Times New Roman"/>
          <w:iCs/>
        </w:rPr>
        <w:t xml:space="preserve">sa </w:t>
      </w:r>
      <w:r w:rsidRPr="00FC0289">
        <w:rPr>
          <w:rFonts w:ascii="Times New Roman" w:hAnsi="Times New Roman" w:cs="Times New Roman"/>
          <w:iCs/>
        </w:rPr>
        <w:t>zúčastňovať partnerských preskúmaní,</w:t>
      </w:r>
      <w:r w:rsidRPr="00FC0289">
        <w:rPr>
          <w:rStyle w:val="Odkaznapoznmkupodiarou"/>
          <w:rFonts w:ascii="Times New Roman" w:hAnsi="Times New Roman" w:cs="Times New Roman"/>
          <w:iCs/>
        </w:rPr>
        <w:footnoteReference w:id="15"/>
      </w:r>
      <w:r w:rsidRPr="00FC0289">
        <w:rPr>
          <w:rFonts w:ascii="Times New Roman" w:hAnsi="Times New Roman" w:cs="Times New Roman"/>
          <w:iCs/>
        </w:rPr>
        <w:t>)</w:t>
      </w:r>
    </w:p>
    <w:p w14:paraId="512EC74E" w14:textId="343C1DA9" w:rsidR="0046072F" w:rsidRPr="00FC0289" w:rsidRDefault="0046072F" w:rsidP="00256E19">
      <w:pPr>
        <w:pStyle w:val="Odsekzoznamu"/>
        <w:numPr>
          <w:ilvl w:val="1"/>
          <w:numId w:val="2"/>
        </w:numPr>
        <w:ind w:left="567" w:hanging="283"/>
        <w:jc w:val="both"/>
        <w:rPr>
          <w:rFonts w:ascii="Times New Roman" w:hAnsi="Times New Roman" w:cs="Times New Roman"/>
        </w:rPr>
      </w:pPr>
      <w:r w:rsidRPr="00FC0289">
        <w:rPr>
          <w:rFonts w:ascii="Times New Roman" w:hAnsi="Times New Roman" w:cs="Times New Roman"/>
        </w:rPr>
        <w:t xml:space="preserve">zabezpečuje príjem a vybavovanie sťažností alebo správ o otázkach týkajúcich sa rizík alebo nesúladu podľa </w:t>
      </w:r>
      <w:r w:rsidR="009C6837" w:rsidRPr="00FC0289">
        <w:rPr>
          <w:rFonts w:ascii="Times New Roman" w:hAnsi="Times New Roman" w:cs="Times New Roman"/>
        </w:rPr>
        <w:t>osobitného predpisu,</w:t>
      </w:r>
      <w:r w:rsidR="009C6837" w:rsidRPr="00FC0289">
        <w:rPr>
          <w:rStyle w:val="Odkaznapoznmkupodiarou"/>
          <w:rFonts w:ascii="Times New Roman" w:hAnsi="Times New Roman" w:cs="Times New Roman"/>
        </w:rPr>
        <w:footnoteReference w:id="16"/>
      </w:r>
      <w:r w:rsidR="009C6837" w:rsidRPr="00FC0289">
        <w:rPr>
          <w:rFonts w:ascii="Times New Roman" w:hAnsi="Times New Roman" w:cs="Times New Roman"/>
        </w:rPr>
        <w:t>)</w:t>
      </w:r>
    </w:p>
    <w:p w14:paraId="12C407E9" w14:textId="62210BF2" w:rsidR="008449CB" w:rsidRPr="00FC0289" w:rsidRDefault="008449CB" w:rsidP="00256E19">
      <w:pPr>
        <w:pStyle w:val="Odsekzoznamu"/>
        <w:numPr>
          <w:ilvl w:val="1"/>
          <w:numId w:val="2"/>
        </w:numPr>
        <w:ind w:left="567" w:hanging="283"/>
        <w:jc w:val="both"/>
        <w:rPr>
          <w:rFonts w:ascii="Times New Roman" w:hAnsi="Times New Roman" w:cs="Times New Roman"/>
        </w:rPr>
      </w:pPr>
      <w:r w:rsidRPr="00FC0289">
        <w:rPr>
          <w:rFonts w:ascii="Times New Roman" w:hAnsi="Times New Roman" w:cs="Times New Roman"/>
        </w:rPr>
        <w:t>zastupuje Slovenskú republiku ako orgán dohľadu nad trhom v</w:t>
      </w:r>
      <w:r w:rsidR="0036371A">
        <w:rPr>
          <w:rFonts w:ascii="Times New Roman" w:hAnsi="Times New Roman" w:cs="Times New Roman"/>
        </w:rPr>
        <w:t> </w:t>
      </w:r>
      <w:r w:rsidRPr="00FC0289">
        <w:rPr>
          <w:rFonts w:ascii="Times New Roman" w:hAnsi="Times New Roman" w:cs="Times New Roman"/>
        </w:rPr>
        <w:t>skupine</w:t>
      </w:r>
      <w:r w:rsidR="0036371A">
        <w:rPr>
          <w:rFonts w:ascii="Times New Roman" w:hAnsi="Times New Roman" w:cs="Times New Roman"/>
        </w:rPr>
        <w:t xml:space="preserve"> pre administratívnu </w:t>
      </w:r>
      <w:r w:rsidR="00B33D84">
        <w:rPr>
          <w:rFonts w:ascii="Times New Roman" w:hAnsi="Times New Roman" w:cs="Times New Roman"/>
        </w:rPr>
        <w:t>koordináciu</w:t>
      </w:r>
      <w:r w:rsidRPr="00FC0289">
        <w:rPr>
          <w:rStyle w:val="Odkaznapoznmkupodiarou"/>
          <w:rFonts w:ascii="Times New Roman" w:hAnsi="Times New Roman" w:cs="Times New Roman"/>
        </w:rPr>
        <w:footnoteReference w:id="17"/>
      </w:r>
      <w:r w:rsidRPr="00FC0289">
        <w:rPr>
          <w:rFonts w:ascii="Times New Roman" w:hAnsi="Times New Roman" w:cs="Times New Roman"/>
        </w:rPr>
        <w:t xml:space="preserve">) a zúčastňuje sa pracovných skupín pre administratívnu </w:t>
      </w:r>
      <w:r w:rsidR="00511502">
        <w:rPr>
          <w:rFonts w:ascii="Times New Roman" w:hAnsi="Times New Roman" w:cs="Times New Roman"/>
        </w:rPr>
        <w:t>koordináciu</w:t>
      </w:r>
      <w:r w:rsidRPr="00FC0289">
        <w:rPr>
          <w:rFonts w:ascii="Times New Roman" w:hAnsi="Times New Roman" w:cs="Times New Roman"/>
        </w:rPr>
        <w:t>,</w:t>
      </w:r>
    </w:p>
    <w:p w14:paraId="6373D75E" w14:textId="712B528F" w:rsidR="003D7C0C" w:rsidRPr="00FC0289" w:rsidRDefault="003D7C0C" w:rsidP="00256E19">
      <w:pPr>
        <w:pStyle w:val="Odsekzoznamu"/>
        <w:numPr>
          <w:ilvl w:val="1"/>
          <w:numId w:val="2"/>
        </w:numPr>
        <w:ind w:left="567" w:hanging="283"/>
        <w:jc w:val="both"/>
        <w:rPr>
          <w:rFonts w:ascii="Times New Roman" w:hAnsi="Times New Roman" w:cs="Times New Roman"/>
          <w:iCs/>
        </w:rPr>
      </w:pPr>
      <w:r w:rsidRPr="00FC0289">
        <w:rPr>
          <w:rFonts w:ascii="Times New Roman" w:hAnsi="Times New Roman" w:cs="Times New Roman"/>
          <w:iCs/>
        </w:rPr>
        <w:t>zastupuje Slovenskú republiku v sieti Únie pre súlad výrobkov</w:t>
      </w:r>
      <w:r w:rsidR="003B356A">
        <w:rPr>
          <w:rFonts w:ascii="Times New Roman" w:hAnsi="Times New Roman" w:cs="Times New Roman"/>
          <w:iCs/>
        </w:rPr>
        <w:t>,</w:t>
      </w:r>
      <w:r w:rsidRPr="00FC0289">
        <w:rPr>
          <w:rStyle w:val="Odkaznapoznmkupodiarou"/>
          <w:rFonts w:ascii="Times New Roman" w:hAnsi="Times New Roman" w:cs="Times New Roman"/>
          <w:iCs/>
        </w:rPr>
        <w:footnoteReference w:id="18"/>
      </w:r>
      <w:r w:rsidRPr="00FC0289">
        <w:rPr>
          <w:rFonts w:ascii="Times New Roman" w:hAnsi="Times New Roman" w:cs="Times New Roman"/>
          <w:iCs/>
        </w:rPr>
        <w:t xml:space="preserve">) </w:t>
      </w:r>
    </w:p>
    <w:p w14:paraId="67CA93E4" w14:textId="7DA64D07" w:rsidR="003D7C0C" w:rsidRPr="00FC0289" w:rsidRDefault="003D7C0C" w:rsidP="00256E19">
      <w:pPr>
        <w:pStyle w:val="Odsekzoznamu"/>
        <w:numPr>
          <w:ilvl w:val="1"/>
          <w:numId w:val="2"/>
        </w:numPr>
        <w:ind w:left="567" w:hanging="283"/>
        <w:jc w:val="both"/>
        <w:rPr>
          <w:rFonts w:ascii="Times New Roman" w:hAnsi="Times New Roman" w:cs="Times New Roman"/>
        </w:rPr>
      </w:pPr>
      <w:r w:rsidRPr="00FC0289">
        <w:rPr>
          <w:rFonts w:ascii="Times New Roman" w:hAnsi="Times New Roman" w:cs="Times New Roman"/>
        </w:rPr>
        <w:t>spolupracuje s vnútroštátnymi orgánmi členských štátov pre certifikáciu kybernetickej bezpečnosti, s</w:t>
      </w:r>
      <w:r w:rsidR="009A5CFB">
        <w:rPr>
          <w:rFonts w:ascii="Times New Roman" w:hAnsi="Times New Roman" w:cs="Times New Roman"/>
        </w:rPr>
        <w:t> </w:t>
      </w:r>
      <w:r w:rsidRPr="00FC0289">
        <w:rPr>
          <w:rFonts w:ascii="Times New Roman" w:hAnsi="Times New Roman" w:cs="Times New Roman"/>
        </w:rPr>
        <w:t>jednotkami</w:t>
      </w:r>
      <w:r w:rsidR="009A5CFB">
        <w:rPr>
          <w:rFonts w:ascii="Times New Roman" w:hAnsi="Times New Roman" w:cs="Times New Roman"/>
        </w:rPr>
        <w:t xml:space="preserve"> pre riešenie kybernetických bezpečnostných incidentov</w:t>
      </w:r>
      <w:r w:rsidRPr="00FC0289">
        <w:rPr>
          <w:rFonts w:ascii="Times New Roman" w:hAnsi="Times New Roman" w:cs="Times New Roman"/>
        </w:rPr>
        <w:t xml:space="preserve"> členských štátov určenými za koordinátorov a </w:t>
      </w:r>
      <w:r w:rsidR="00482575">
        <w:rPr>
          <w:rFonts w:ascii="Times New Roman" w:hAnsi="Times New Roman" w:cs="Times New Roman"/>
        </w:rPr>
        <w:t>A</w:t>
      </w:r>
      <w:r w:rsidRPr="00FC0289">
        <w:rPr>
          <w:rFonts w:ascii="Times New Roman" w:hAnsi="Times New Roman" w:cs="Times New Roman"/>
        </w:rPr>
        <w:t xml:space="preserve">gentúrou </w:t>
      </w:r>
      <w:r w:rsidR="00482575">
        <w:rPr>
          <w:rFonts w:ascii="Times New Roman" w:hAnsi="Times New Roman" w:cs="Times New Roman"/>
        </w:rPr>
        <w:t>Európskej únie pre kybernetickú bezpečnosť</w:t>
      </w:r>
      <w:r w:rsidRPr="00FC0289">
        <w:rPr>
          <w:rFonts w:ascii="Times New Roman" w:hAnsi="Times New Roman" w:cs="Times New Roman"/>
        </w:rPr>
        <w:t xml:space="preserve"> pri </w:t>
      </w:r>
      <w:r w:rsidR="00DD4224">
        <w:rPr>
          <w:rFonts w:ascii="Times New Roman" w:hAnsi="Times New Roman" w:cs="Times New Roman"/>
        </w:rPr>
        <w:t xml:space="preserve">dohľade dodržiavania </w:t>
      </w:r>
      <w:r w:rsidRPr="00FC0289">
        <w:rPr>
          <w:rFonts w:ascii="Times New Roman" w:hAnsi="Times New Roman" w:cs="Times New Roman"/>
        </w:rPr>
        <w:t>povinností podľa § 3</w:t>
      </w:r>
      <w:r w:rsidR="00DD4224">
        <w:rPr>
          <w:rFonts w:ascii="Times New Roman" w:hAnsi="Times New Roman" w:cs="Times New Roman"/>
        </w:rPr>
        <w:t xml:space="preserve"> ods. 1</w:t>
      </w:r>
      <w:r w:rsidRPr="00FC0289">
        <w:rPr>
          <w:rFonts w:ascii="Times New Roman" w:hAnsi="Times New Roman" w:cs="Times New Roman"/>
        </w:rPr>
        <w:t xml:space="preserve"> a pravidelne si </w:t>
      </w:r>
      <w:r w:rsidR="00AA5FF2">
        <w:rPr>
          <w:rFonts w:ascii="Times New Roman" w:hAnsi="Times New Roman" w:cs="Times New Roman"/>
        </w:rPr>
        <w:t xml:space="preserve">s nimi </w:t>
      </w:r>
      <w:r w:rsidRPr="00FC0289">
        <w:rPr>
          <w:rFonts w:ascii="Times New Roman" w:hAnsi="Times New Roman" w:cs="Times New Roman"/>
        </w:rPr>
        <w:t>vymieňa informácie v súlade s povinnosťami vyplývajúcimi z osobitného predpisu,</w:t>
      </w:r>
      <w:r w:rsidRPr="00FC0289">
        <w:rPr>
          <w:rStyle w:val="Odkaznapoznmkupodiarou"/>
          <w:rFonts w:ascii="Times New Roman" w:hAnsi="Times New Roman" w:cs="Times New Roman"/>
        </w:rPr>
        <w:footnoteReference w:id="19"/>
      </w:r>
      <w:r w:rsidRPr="00FC0289">
        <w:rPr>
          <w:rFonts w:ascii="Times New Roman" w:hAnsi="Times New Roman" w:cs="Times New Roman"/>
        </w:rPr>
        <w:t>)</w:t>
      </w:r>
    </w:p>
    <w:p w14:paraId="716C5084" w14:textId="34EB33F1" w:rsidR="00E606D2" w:rsidRPr="00FC0289" w:rsidRDefault="00E606D2" w:rsidP="00256E19">
      <w:pPr>
        <w:pStyle w:val="Odsekzoznamu"/>
        <w:numPr>
          <w:ilvl w:val="1"/>
          <w:numId w:val="2"/>
        </w:numPr>
        <w:ind w:left="567" w:hanging="283"/>
        <w:jc w:val="both"/>
        <w:rPr>
          <w:rFonts w:ascii="Times New Roman" w:hAnsi="Times New Roman" w:cs="Times New Roman"/>
          <w:iCs/>
        </w:rPr>
      </w:pPr>
      <w:r w:rsidRPr="00FC0289">
        <w:rPr>
          <w:rFonts w:ascii="Times New Roman" w:hAnsi="Times New Roman" w:cs="Times New Roman"/>
          <w:iCs/>
        </w:rPr>
        <w:t xml:space="preserve">vykonáva povinnosti dožiadaného orgánu a využíva oprávnenia dožadujúceho orgánu podľa </w:t>
      </w:r>
      <w:r w:rsidR="009C6837" w:rsidRPr="00FC0289">
        <w:rPr>
          <w:rFonts w:ascii="Times New Roman" w:hAnsi="Times New Roman" w:cs="Times New Roman"/>
        </w:rPr>
        <w:t>osobitného predpisu</w:t>
      </w:r>
      <w:r w:rsidR="009C6837" w:rsidRPr="00FC0289">
        <w:rPr>
          <w:rFonts w:ascii="Times New Roman" w:hAnsi="Times New Roman" w:cs="Times New Roman"/>
          <w:iCs/>
        </w:rPr>
        <w:t>,</w:t>
      </w:r>
      <w:r w:rsidR="009C6837" w:rsidRPr="00FC0289">
        <w:rPr>
          <w:rStyle w:val="Odkaznapoznmkupodiarou"/>
          <w:rFonts w:ascii="Times New Roman" w:hAnsi="Times New Roman" w:cs="Times New Roman"/>
          <w:iCs/>
        </w:rPr>
        <w:footnoteReference w:id="20"/>
      </w:r>
      <w:r w:rsidR="009C6837" w:rsidRPr="00FC0289">
        <w:rPr>
          <w:rFonts w:ascii="Times New Roman" w:hAnsi="Times New Roman" w:cs="Times New Roman"/>
          <w:iCs/>
        </w:rPr>
        <w:t>)</w:t>
      </w:r>
    </w:p>
    <w:p w14:paraId="192F1EF8" w14:textId="0FFDFB80" w:rsidR="00727F6A" w:rsidRPr="00A1228A" w:rsidRDefault="00727F6A" w:rsidP="00256E19">
      <w:pPr>
        <w:pStyle w:val="Odsekzoznamu"/>
        <w:numPr>
          <w:ilvl w:val="1"/>
          <w:numId w:val="2"/>
        </w:numPr>
        <w:ind w:left="567" w:hanging="283"/>
        <w:jc w:val="both"/>
        <w:rPr>
          <w:rFonts w:ascii="Times New Roman" w:hAnsi="Times New Roman" w:cs="Times New Roman"/>
        </w:rPr>
      </w:pPr>
      <w:r w:rsidRPr="00FC0289">
        <w:rPr>
          <w:rFonts w:ascii="Times New Roman" w:hAnsi="Times New Roman" w:cs="Times New Roman"/>
        </w:rPr>
        <w:t xml:space="preserve">spolupracuje pri </w:t>
      </w:r>
      <w:r w:rsidR="00AC30CE" w:rsidRPr="00FC0289">
        <w:rPr>
          <w:rFonts w:ascii="Times New Roman" w:hAnsi="Times New Roman" w:cs="Times New Roman"/>
        </w:rPr>
        <w:t xml:space="preserve">výkone </w:t>
      </w:r>
      <w:r w:rsidR="00520108" w:rsidRPr="00FC0289">
        <w:rPr>
          <w:rFonts w:ascii="Times New Roman" w:hAnsi="Times New Roman" w:cs="Times New Roman"/>
        </w:rPr>
        <w:t>dohľad</w:t>
      </w:r>
      <w:r w:rsidR="00AC30CE" w:rsidRPr="00FC0289">
        <w:rPr>
          <w:rFonts w:ascii="Times New Roman" w:hAnsi="Times New Roman" w:cs="Times New Roman"/>
        </w:rPr>
        <w:t>u</w:t>
      </w:r>
      <w:r w:rsidR="000117DD" w:rsidRPr="00FC0289">
        <w:rPr>
          <w:rFonts w:ascii="Times New Roman" w:hAnsi="Times New Roman" w:cs="Times New Roman"/>
        </w:rPr>
        <w:t xml:space="preserve"> nad trhom</w:t>
      </w:r>
      <w:r w:rsidRPr="00FC0289">
        <w:rPr>
          <w:rFonts w:ascii="Times New Roman" w:hAnsi="Times New Roman" w:cs="Times New Roman"/>
        </w:rPr>
        <w:t xml:space="preserve"> a presadzovaní </w:t>
      </w:r>
      <w:r w:rsidR="00520108" w:rsidRPr="00FC0289">
        <w:rPr>
          <w:rFonts w:ascii="Times New Roman" w:hAnsi="Times New Roman" w:cs="Times New Roman"/>
        </w:rPr>
        <w:t xml:space="preserve">požiadaviek </w:t>
      </w:r>
      <w:r w:rsidR="00364AA8" w:rsidRPr="00FC0289">
        <w:rPr>
          <w:rFonts w:ascii="Times New Roman" w:hAnsi="Times New Roman" w:cs="Times New Roman"/>
        </w:rPr>
        <w:t>vyplývajúcich z osobitného predpisu</w:t>
      </w:r>
      <w:r w:rsidR="00364AA8" w:rsidRPr="00FC0289">
        <w:rPr>
          <w:rFonts w:ascii="Times New Roman" w:hAnsi="Times New Roman" w:cs="Times New Roman"/>
          <w:vertAlign w:val="superscript"/>
        </w:rPr>
        <w:t>1</w:t>
      </w:r>
      <w:r w:rsidR="00364AA8" w:rsidRPr="00FC0289">
        <w:rPr>
          <w:rFonts w:ascii="Times New Roman" w:hAnsi="Times New Roman" w:cs="Times New Roman"/>
        </w:rPr>
        <w:t>)</w:t>
      </w:r>
      <w:r w:rsidRPr="00FC0289">
        <w:rPr>
          <w:rFonts w:ascii="Times New Roman" w:hAnsi="Times New Roman" w:cs="Times New Roman"/>
        </w:rPr>
        <w:t xml:space="preserve"> s </w:t>
      </w:r>
      <w:r w:rsidRPr="00A1228A">
        <w:rPr>
          <w:rFonts w:ascii="Times New Roman" w:hAnsi="Times New Roman" w:cs="Times New Roman"/>
        </w:rPr>
        <w:t xml:space="preserve">inými orgánmi dohľadu nad trhom, </w:t>
      </w:r>
      <w:r w:rsidR="00A226AC" w:rsidRPr="00A1228A">
        <w:rPr>
          <w:rFonts w:ascii="Times New Roman" w:eastAsia="Times New Roman" w:hAnsi="Times New Roman" w:cs="Times New Roman"/>
          <w:color w:val="000000"/>
        </w:rPr>
        <w:t xml:space="preserve">a ak je to potrebné, s orgánom </w:t>
      </w:r>
      <w:r w:rsidR="00A226AC" w:rsidRPr="00A1228A">
        <w:rPr>
          <w:rFonts w:ascii="Times New Roman" w:eastAsia="Times New Roman" w:hAnsi="Times New Roman" w:cs="Times New Roman"/>
          <w:color w:val="000000"/>
        </w:rPr>
        <w:lastRenderedPageBreak/>
        <w:t>dozoru podľa osobitných predpisov</w:t>
      </w:r>
      <w:r w:rsidR="00C75E3F" w:rsidRPr="00A1228A">
        <w:rPr>
          <w:rStyle w:val="Odkaznapoznmkupodiarou"/>
          <w:rFonts w:ascii="Times New Roman" w:eastAsia="Times New Roman" w:hAnsi="Times New Roman" w:cs="Times New Roman"/>
          <w:color w:val="000000"/>
        </w:rPr>
        <w:footnoteReference w:id="21"/>
      </w:r>
      <w:r w:rsidR="001609B1" w:rsidRPr="00A1228A">
        <w:rPr>
          <w:rFonts w:ascii="Times New Roman" w:eastAsia="Times New Roman" w:hAnsi="Times New Roman" w:cs="Times New Roman"/>
          <w:color w:val="000000"/>
        </w:rPr>
        <w:t>)</w:t>
      </w:r>
      <w:r w:rsidR="00A226AC" w:rsidRPr="00A1228A">
        <w:rPr>
          <w:rFonts w:ascii="Times New Roman" w:eastAsia="Times New Roman" w:hAnsi="Times New Roman" w:cs="Times New Roman"/>
          <w:color w:val="000000"/>
        </w:rPr>
        <w:t xml:space="preserve"> v oblasti ochrany osobných údajov;</w:t>
      </w:r>
      <w:r w:rsidR="0095312A" w:rsidRPr="00A1228A">
        <w:rPr>
          <w:rStyle w:val="Odkaznapoznmkupodiarou"/>
          <w:rFonts w:ascii="Times New Roman" w:hAnsi="Times New Roman" w:cs="Times New Roman"/>
        </w:rPr>
        <w:t xml:space="preserve"> </w:t>
      </w:r>
      <w:r w:rsidR="0095312A" w:rsidRPr="00A1228A">
        <w:rPr>
          <w:rStyle w:val="Odkaznapoznmkupodiarou"/>
          <w:rFonts w:ascii="Times New Roman" w:hAnsi="Times New Roman" w:cs="Times New Roman"/>
        </w:rPr>
        <w:footnoteReference w:id="22"/>
      </w:r>
      <w:r w:rsidR="0095312A" w:rsidRPr="00A1228A">
        <w:rPr>
          <w:rFonts w:ascii="Times New Roman" w:hAnsi="Times New Roman" w:cs="Times New Roman"/>
        </w:rPr>
        <w:t xml:space="preserve">) </w:t>
      </w:r>
      <w:r w:rsidR="00A226AC" w:rsidRPr="00A1228A">
        <w:rPr>
          <w:rFonts w:ascii="Times New Roman" w:eastAsia="Times New Roman" w:hAnsi="Times New Roman" w:cs="Times New Roman"/>
          <w:color w:val="000000"/>
        </w:rPr>
        <w:t xml:space="preserve"> ak úrad pri výkone dohľadu</w:t>
      </w:r>
      <w:r w:rsidR="00E27399" w:rsidRPr="00A1228A">
        <w:rPr>
          <w:rFonts w:ascii="Times New Roman" w:eastAsia="Times New Roman" w:hAnsi="Times New Roman" w:cs="Times New Roman"/>
          <w:color w:val="000000"/>
        </w:rPr>
        <w:t xml:space="preserve"> nad trhom</w:t>
      </w:r>
      <w:r w:rsidR="00A226AC" w:rsidRPr="00A1228A">
        <w:rPr>
          <w:rFonts w:ascii="Times New Roman" w:eastAsia="Times New Roman" w:hAnsi="Times New Roman" w:cs="Times New Roman"/>
          <w:color w:val="000000"/>
        </w:rPr>
        <w:t xml:space="preserve"> zistí skutočnosti relevantné pre pôsobnosť týchto orgánov, bez zbytočného odkladu ich o tom informuje</w:t>
      </w:r>
      <w:r w:rsidR="00003CBF" w:rsidRPr="00A1228A">
        <w:rPr>
          <w:rFonts w:ascii="Times New Roman" w:hAnsi="Times New Roman" w:cs="Times New Roman"/>
        </w:rPr>
        <w:t>,</w:t>
      </w:r>
      <w:r w:rsidRPr="00A1228A">
        <w:rPr>
          <w:rFonts w:ascii="Times New Roman" w:hAnsi="Times New Roman" w:cs="Times New Roman"/>
        </w:rPr>
        <w:t xml:space="preserve"> </w:t>
      </w:r>
    </w:p>
    <w:p w14:paraId="4C5A6CAE" w14:textId="6911B6F0" w:rsidR="00F26F63" w:rsidRPr="00A25564" w:rsidRDefault="00727F6A" w:rsidP="00256E19">
      <w:pPr>
        <w:pStyle w:val="Odsekzoznamu"/>
        <w:numPr>
          <w:ilvl w:val="1"/>
          <w:numId w:val="2"/>
        </w:numPr>
        <w:ind w:left="567" w:hanging="283"/>
        <w:jc w:val="both"/>
        <w:rPr>
          <w:rFonts w:ascii="Times New Roman" w:hAnsi="Times New Roman" w:cs="Times New Roman"/>
        </w:rPr>
      </w:pPr>
      <w:r w:rsidRPr="00FC0289">
        <w:rPr>
          <w:rFonts w:ascii="Times New Roman" w:hAnsi="Times New Roman" w:cs="Times New Roman"/>
        </w:rPr>
        <w:t xml:space="preserve">spolupracuje s colným úradom a poskytuje súčinnosť colnému orgánu pri dovážaných produktoch s digitálnymi prvkami navrhovaných na prepustenie do voľného obehu, pri odložení prepustenia alebo pri zničení produktu s digitálnymi prvkami podľa </w:t>
      </w:r>
      <w:r w:rsidRPr="00A25564">
        <w:rPr>
          <w:rFonts w:ascii="Times New Roman" w:hAnsi="Times New Roman" w:cs="Times New Roman"/>
        </w:rPr>
        <w:t>osobitného predpisu</w:t>
      </w:r>
      <w:r w:rsidR="0074657D" w:rsidRPr="00A25564">
        <w:rPr>
          <w:rFonts w:ascii="Times New Roman" w:hAnsi="Times New Roman" w:cs="Times New Roman"/>
        </w:rPr>
        <w:t>,</w:t>
      </w:r>
      <w:r w:rsidRPr="00A25564">
        <w:rPr>
          <w:rStyle w:val="Odkaznapoznmkupodiarou"/>
          <w:rFonts w:ascii="Times New Roman" w:hAnsi="Times New Roman" w:cs="Times New Roman"/>
        </w:rPr>
        <w:footnoteReference w:id="23"/>
      </w:r>
      <w:r w:rsidRPr="00A25564">
        <w:rPr>
          <w:rFonts w:ascii="Times New Roman" w:hAnsi="Times New Roman" w:cs="Times New Roman"/>
        </w:rPr>
        <w:t>)</w:t>
      </w:r>
    </w:p>
    <w:p w14:paraId="36E341E5" w14:textId="5AF7E6C4" w:rsidR="00626EC5" w:rsidRPr="00FC0289" w:rsidRDefault="00626EC5" w:rsidP="00256E19">
      <w:pPr>
        <w:pStyle w:val="Odsekzoznamu"/>
        <w:numPr>
          <w:ilvl w:val="1"/>
          <w:numId w:val="2"/>
        </w:numPr>
        <w:ind w:left="567" w:hanging="283"/>
        <w:jc w:val="both"/>
        <w:rPr>
          <w:rFonts w:ascii="Times New Roman" w:hAnsi="Times New Roman" w:cs="Times New Roman"/>
        </w:rPr>
      </w:pPr>
      <w:r w:rsidRPr="00FC0289">
        <w:rPr>
          <w:rFonts w:ascii="Times New Roman" w:hAnsi="Times New Roman" w:cs="Times New Roman"/>
          <w:color w:val="000000" w:themeColor="text1"/>
        </w:rPr>
        <w:t>ukladá opatrenia</w:t>
      </w:r>
      <w:r w:rsidR="00AD0A66" w:rsidRPr="00FC0289">
        <w:rPr>
          <w:rStyle w:val="Odkaznapoznmkupodiarou"/>
          <w:rFonts w:ascii="Times New Roman" w:hAnsi="Times New Roman" w:cs="Times New Roman"/>
          <w:color w:val="000000" w:themeColor="text1"/>
        </w:rPr>
        <w:footnoteReference w:id="24"/>
      </w:r>
      <w:r w:rsidR="00AD0A66" w:rsidRPr="00FC0289">
        <w:rPr>
          <w:rFonts w:ascii="Times New Roman" w:hAnsi="Times New Roman" w:cs="Times New Roman"/>
          <w:color w:val="000000" w:themeColor="text1"/>
        </w:rPr>
        <w:t>)</w:t>
      </w:r>
      <w:r w:rsidRPr="00FC0289">
        <w:rPr>
          <w:color w:val="000000" w:themeColor="text1"/>
        </w:rPr>
        <w:t xml:space="preserve"> </w:t>
      </w:r>
      <w:r w:rsidR="00CE0B20" w:rsidRPr="00FC0289">
        <w:rPr>
          <w:rFonts w:ascii="Times New Roman" w:hAnsi="Times New Roman" w:cs="Times New Roman"/>
        </w:rPr>
        <w:t>podľa § 8</w:t>
      </w:r>
      <w:r w:rsidR="00AD0A66" w:rsidRPr="00FC0289">
        <w:rPr>
          <w:rFonts w:ascii="Times New Roman" w:hAnsi="Times New Roman" w:cs="Times New Roman"/>
        </w:rPr>
        <w:t>,</w:t>
      </w:r>
      <w:r w:rsidR="00656ED9" w:rsidRPr="00FC0289">
        <w:rPr>
          <w:rFonts w:ascii="Times New Roman" w:hAnsi="Times New Roman" w:cs="Times New Roman"/>
        </w:rPr>
        <w:t xml:space="preserve"> </w:t>
      </w:r>
    </w:p>
    <w:p w14:paraId="2E0B9BAA" w14:textId="4A7AADF1" w:rsidR="00F26F63" w:rsidRPr="00FC0289" w:rsidRDefault="00F26F63" w:rsidP="00256E19">
      <w:pPr>
        <w:pStyle w:val="Odsekzoznamu"/>
        <w:numPr>
          <w:ilvl w:val="1"/>
          <w:numId w:val="2"/>
        </w:numPr>
        <w:ind w:left="567" w:hanging="283"/>
        <w:jc w:val="both"/>
        <w:rPr>
          <w:rFonts w:ascii="Times New Roman" w:hAnsi="Times New Roman" w:cs="Times New Roman"/>
        </w:rPr>
      </w:pPr>
      <w:r w:rsidRPr="00FC0289">
        <w:rPr>
          <w:rFonts w:ascii="Times New Roman" w:hAnsi="Times New Roman" w:cs="Times New Roman"/>
        </w:rPr>
        <w:t xml:space="preserve">ukladá </w:t>
      </w:r>
      <w:r w:rsidR="00CA1BC6" w:rsidRPr="00FC0289">
        <w:rPr>
          <w:rFonts w:ascii="Times New Roman" w:hAnsi="Times New Roman" w:cs="Times New Roman"/>
        </w:rPr>
        <w:t xml:space="preserve">pokuty </w:t>
      </w:r>
      <w:r w:rsidRPr="00FC0289">
        <w:rPr>
          <w:rFonts w:ascii="Times New Roman" w:hAnsi="Times New Roman" w:cs="Times New Roman"/>
        </w:rPr>
        <w:t>za porušenie povinností podľa toh</w:t>
      </w:r>
      <w:r w:rsidR="00104467">
        <w:rPr>
          <w:rFonts w:ascii="Times New Roman" w:hAnsi="Times New Roman" w:cs="Times New Roman"/>
        </w:rPr>
        <w:t>t</w:t>
      </w:r>
      <w:r w:rsidRPr="00FC0289">
        <w:rPr>
          <w:rFonts w:ascii="Times New Roman" w:hAnsi="Times New Roman" w:cs="Times New Roman"/>
        </w:rPr>
        <w:t>o zákona a osobitn</w:t>
      </w:r>
      <w:r w:rsidR="000F49BB" w:rsidRPr="00FC0289">
        <w:rPr>
          <w:rFonts w:ascii="Times New Roman" w:hAnsi="Times New Roman" w:cs="Times New Roman"/>
        </w:rPr>
        <w:t>ýc</w:t>
      </w:r>
      <w:r w:rsidRPr="00FC0289">
        <w:rPr>
          <w:rFonts w:ascii="Times New Roman" w:hAnsi="Times New Roman" w:cs="Times New Roman"/>
        </w:rPr>
        <w:t>h predpis</w:t>
      </w:r>
      <w:r w:rsidR="000F49BB" w:rsidRPr="00FC0289">
        <w:rPr>
          <w:rFonts w:ascii="Times New Roman" w:hAnsi="Times New Roman" w:cs="Times New Roman"/>
        </w:rPr>
        <w:t>ov</w:t>
      </w:r>
      <w:r w:rsidRPr="00FC0289">
        <w:rPr>
          <w:rFonts w:ascii="Times New Roman" w:hAnsi="Times New Roman" w:cs="Times New Roman"/>
        </w:rPr>
        <w:t>,</w:t>
      </w:r>
      <w:r w:rsidR="000F49BB" w:rsidRPr="00FC0289">
        <w:rPr>
          <w:rFonts w:ascii="Times New Roman" w:hAnsi="Times New Roman" w:cs="Times New Roman"/>
          <w:vertAlign w:val="superscript"/>
        </w:rPr>
        <w:t>5</w:t>
      </w:r>
      <w:r w:rsidRPr="00FC0289">
        <w:rPr>
          <w:rFonts w:ascii="Times New Roman" w:hAnsi="Times New Roman" w:cs="Times New Roman"/>
        </w:rPr>
        <w:t>)</w:t>
      </w:r>
    </w:p>
    <w:p w14:paraId="5E289B9C" w14:textId="3577DC12" w:rsidR="00505B70" w:rsidRPr="00FC0289" w:rsidRDefault="00505B70" w:rsidP="00256E19">
      <w:pPr>
        <w:pStyle w:val="Odsekzoznamu"/>
        <w:numPr>
          <w:ilvl w:val="1"/>
          <w:numId w:val="2"/>
        </w:numPr>
        <w:ind w:left="567" w:hanging="283"/>
        <w:jc w:val="both"/>
        <w:rPr>
          <w:rFonts w:ascii="Times New Roman" w:hAnsi="Times New Roman" w:cs="Times New Roman"/>
        </w:rPr>
      </w:pPr>
      <w:r w:rsidRPr="00FC0289">
        <w:rPr>
          <w:rFonts w:ascii="Times New Roman" w:hAnsi="Times New Roman" w:cs="Times New Roman"/>
        </w:rPr>
        <w:t>rozhoduje v odvolacom konaní</w:t>
      </w:r>
      <w:r w:rsidR="007A461D">
        <w:rPr>
          <w:rFonts w:ascii="Times New Roman" w:hAnsi="Times New Roman" w:cs="Times New Roman"/>
        </w:rPr>
        <w:t>,</w:t>
      </w:r>
    </w:p>
    <w:p w14:paraId="7BB9569D" w14:textId="7DFBFDBA" w:rsidR="00A573AA" w:rsidRDefault="00A573AA" w:rsidP="00256E19">
      <w:pPr>
        <w:pStyle w:val="Odsekzoznamu"/>
        <w:numPr>
          <w:ilvl w:val="1"/>
          <w:numId w:val="2"/>
        </w:numPr>
        <w:ind w:left="567" w:hanging="283"/>
        <w:jc w:val="both"/>
        <w:rPr>
          <w:rFonts w:ascii="Times New Roman" w:hAnsi="Times New Roman" w:cs="Times New Roman"/>
        </w:rPr>
      </w:pPr>
      <w:r w:rsidRPr="00FC0289">
        <w:rPr>
          <w:rFonts w:ascii="Times New Roman" w:hAnsi="Times New Roman" w:cs="Times New Roman"/>
        </w:rPr>
        <w:t>plní informačné povinnosti voči Komisii alebo členským štátom, ktoré vyplývajú z osobitných predpisov</w:t>
      </w:r>
      <w:r w:rsidR="0005122A">
        <w:rPr>
          <w:rFonts w:ascii="Times New Roman" w:hAnsi="Times New Roman" w:cs="Times New Roman"/>
        </w:rPr>
        <w:t>,</w:t>
      </w:r>
      <w:r w:rsidRPr="00FC0289">
        <w:rPr>
          <w:rStyle w:val="Odkaznapoznmkupodiarou"/>
          <w:rFonts w:ascii="Times New Roman" w:hAnsi="Times New Roman" w:cs="Times New Roman"/>
        </w:rPr>
        <w:footnoteReference w:id="25"/>
      </w:r>
      <w:r w:rsidRPr="00FC0289">
        <w:rPr>
          <w:rFonts w:ascii="Times New Roman" w:hAnsi="Times New Roman" w:cs="Times New Roman"/>
        </w:rPr>
        <w:t>)</w:t>
      </w:r>
      <w:r w:rsidR="00A84977">
        <w:rPr>
          <w:rFonts w:ascii="Times New Roman" w:hAnsi="Times New Roman" w:cs="Times New Roman"/>
        </w:rPr>
        <w:t xml:space="preserve"> okrem informačných povinností, ktorých plnenie zabezpečuje notifikujúci orgán</w:t>
      </w:r>
      <w:r w:rsidR="00B148EE">
        <w:rPr>
          <w:rFonts w:ascii="Times New Roman" w:hAnsi="Times New Roman" w:cs="Times New Roman"/>
        </w:rPr>
        <w:t>, ktorým je Úrad pre normalizáciu, metrológiu a skúšobníctvo Slovenskej republiky podľa osobitného predpisu,</w:t>
      </w:r>
      <w:r w:rsidR="004A0BF4">
        <w:rPr>
          <w:rStyle w:val="Odkaznapoznmkupodiarou"/>
          <w:rFonts w:ascii="Times New Roman" w:hAnsi="Times New Roman" w:cs="Times New Roman"/>
        </w:rPr>
        <w:footnoteReference w:id="26"/>
      </w:r>
      <w:r w:rsidR="004A0BF4">
        <w:rPr>
          <w:rFonts w:ascii="Times New Roman" w:hAnsi="Times New Roman" w:cs="Times New Roman"/>
        </w:rPr>
        <w:t>)</w:t>
      </w:r>
      <w:r w:rsidR="00B148EE">
        <w:rPr>
          <w:rFonts w:ascii="Times New Roman" w:hAnsi="Times New Roman" w:cs="Times New Roman"/>
        </w:rPr>
        <w:t xml:space="preserve"> ktorý vykonáva činnosti podľa osobitného predpisu</w:t>
      </w:r>
      <w:r w:rsidR="00FD77A3">
        <w:rPr>
          <w:rFonts w:ascii="Times New Roman" w:hAnsi="Times New Roman" w:cs="Times New Roman"/>
        </w:rPr>
        <w:t>,</w:t>
      </w:r>
      <w:r w:rsidR="00B148EE">
        <w:rPr>
          <w:rStyle w:val="Odkaznapoznmkupodiarou"/>
          <w:rFonts w:ascii="Times New Roman" w:hAnsi="Times New Roman" w:cs="Times New Roman"/>
        </w:rPr>
        <w:footnoteReference w:id="27"/>
      </w:r>
      <w:r w:rsidR="00B148EE">
        <w:rPr>
          <w:rFonts w:ascii="Times New Roman" w:hAnsi="Times New Roman" w:cs="Times New Roman"/>
        </w:rPr>
        <w:t>)</w:t>
      </w:r>
    </w:p>
    <w:p w14:paraId="0F54B6BF" w14:textId="5E63AD96" w:rsidR="000A6EB1" w:rsidRDefault="007824BB" w:rsidP="005E71B6">
      <w:pPr>
        <w:pStyle w:val="Odsekzoznamu"/>
        <w:numPr>
          <w:ilvl w:val="1"/>
          <w:numId w:val="2"/>
        </w:numPr>
        <w:ind w:left="567" w:hanging="283"/>
        <w:jc w:val="both"/>
        <w:rPr>
          <w:rFonts w:ascii="Times New Roman" w:hAnsi="Times New Roman" w:cs="Times New Roman"/>
        </w:rPr>
      </w:pPr>
      <w:r w:rsidRPr="003A1EFB">
        <w:rPr>
          <w:rFonts w:ascii="Times New Roman" w:hAnsi="Times New Roman" w:cs="Times New Roman"/>
        </w:rPr>
        <w:t>zabezpeč</w:t>
      </w:r>
      <w:r w:rsidR="00317E19" w:rsidRPr="003A1EFB">
        <w:rPr>
          <w:rFonts w:ascii="Times New Roman" w:hAnsi="Times New Roman" w:cs="Times New Roman"/>
        </w:rPr>
        <w:t>í</w:t>
      </w:r>
      <w:r>
        <w:rPr>
          <w:rFonts w:ascii="Times New Roman" w:hAnsi="Times New Roman" w:cs="Times New Roman"/>
        </w:rPr>
        <w:t xml:space="preserve"> informáciu od </w:t>
      </w:r>
      <w:r w:rsidR="00FD77A3">
        <w:rPr>
          <w:rFonts w:ascii="Times New Roman" w:hAnsi="Times New Roman" w:cs="Times New Roman"/>
        </w:rPr>
        <w:t>Vojenské</w:t>
      </w:r>
      <w:r>
        <w:rPr>
          <w:rFonts w:ascii="Times New Roman" w:hAnsi="Times New Roman" w:cs="Times New Roman"/>
        </w:rPr>
        <w:t>ho</w:t>
      </w:r>
      <w:r w:rsidR="00FD77A3">
        <w:rPr>
          <w:rFonts w:ascii="Times New Roman" w:hAnsi="Times New Roman" w:cs="Times New Roman"/>
        </w:rPr>
        <w:t xml:space="preserve"> spravodajstv</w:t>
      </w:r>
      <w:r>
        <w:rPr>
          <w:rFonts w:ascii="Times New Roman" w:hAnsi="Times New Roman" w:cs="Times New Roman"/>
        </w:rPr>
        <w:t>a</w:t>
      </w:r>
      <w:r w:rsidR="00FD77A3">
        <w:rPr>
          <w:rFonts w:ascii="Times New Roman" w:hAnsi="Times New Roman" w:cs="Times New Roman"/>
        </w:rPr>
        <w:t xml:space="preserve"> a Slovensk</w:t>
      </w:r>
      <w:r>
        <w:rPr>
          <w:rFonts w:ascii="Times New Roman" w:hAnsi="Times New Roman" w:cs="Times New Roman"/>
        </w:rPr>
        <w:t>ej</w:t>
      </w:r>
      <w:r w:rsidR="00FD77A3">
        <w:rPr>
          <w:rFonts w:ascii="Times New Roman" w:hAnsi="Times New Roman" w:cs="Times New Roman"/>
        </w:rPr>
        <w:t xml:space="preserve"> informačn</w:t>
      </w:r>
      <w:r>
        <w:rPr>
          <w:rFonts w:ascii="Times New Roman" w:hAnsi="Times New Roman" w:cs="Times New Roman"/>
        </w:rPr>
        <w:t>ej</w:t>
      </w:r>
      <w:r w:rsidR="00FD77A3">
        <w:rPr>
          <w:rFonts w:ascii="Times New Roman" w:hAnsi="Times New Roman" w:cs="Times New Roman"/>
        </w:rPr>
        <w:t xml:space="preserve"> služb</w:t>
      </w:r>
      <w:r>
        <w:rPr>
          <w:rFonts w:ascii="Times New Roman" w:hAnsi="Times New Roman" w:cs="Times New Roman"/>
        </w:rPr>
        <w:t>y v takom rozsahu, aby nedošlo k mareniu plnenia úloh podľa osobitných predpisov</w:t>
      </w:r>
      <w:r w:rsidR="00165AA8">
        <w:rPr>
          <w:rFonts w:ascii="Times New Roman" w:hAnsi="Times New Roman" w:cs="Times New Roman"/>
        </w:rPr>
        <w:t>,</w:t>
      </w:r>
      <w:r>
        <w:rPr>
          <w:rStyle w:val="Odkaznapoznmkupodiarou"/>
          <w:rFonts w:ascii="Times New Roman" w:hAnsi="Times New Roman" w:cs="Times New Roman"/>
        </w:rPr>
        <w:footnoteReference w:id="28"/>
      </w:r>
      <w:r w:rsidR="00165AA8">
        <w:rPr>
          <w:rFonts w:ascii="Times New Roman" w:hAnsi="Times New Roman" w:cs="Times New Roman"/>
        </w:rPr>
        <w:t>)</w:t>
      </w:r>
    </w:p>
    <w:p w14:paraId="4741C5C6" w14:textId="2109AA94" w:rsidR="00FD77A3" w:rsidRPr="005E71B6" w:rsidRDefault="000A6EB1" w:rsidP="005E71B6">
      <w:pPr>
        <w:pStyle w:val="Odsekzoznamu"/>
        <w:numPr>
          <w:ilvl w:val="1"/>
          <w:numId w:val="2"/>
        </w:numPr>
        <w:ind w:left="567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vydáva metodiky, politiky a štandardy a zverejňuje ich na svojom webovom sídle</w:t>
      </w:r>
      <w:r w:rsidR="00FD77A3" w:rsidRPr="005E71B6">
        <w:rPr>
          <w:rFonts w:ascii="Times New Roman" w:hAnsi="Times New Roman" w:cs="Times New Roman"/>
        </w:rPr>
        <w:t>.</w:t>
      </w:r>
    </w:p>
    <w:p w14:paraId="2681AC38" w14:textId="199355B8" w:rsidR="00727F6A" w:rsidRPr="00FC0289" w:rsidRDefault="00727F6A" w:rsidP="00143E48">
      <w:pPr>
        <w:pStyle w:val="Odsekzoznamu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</w:rPr>
      </w:pPr>
      <w:r w:rsidRPr="00FC0289">
        <w:rPr>
          <w:rFonts w:ascii="Times New Roman" w:hAnsi="Times New Roman" w:cs="Times New Roman"/>
        </w:rPr>
        <w:t xml:space="preserve">Úrad </w:t>
      </w:r>
      <w:r w:rsidR="00482C50" w:rsidRPr="00FC0289">
        <w:rPr>
          <w:rFonts w:ascii="Times New Roman" w:hAnsi="Times New Roman" w:cs="Times New Roman"/>
        </w:rPr>
        <w:t xml:space="preserve">môže zriadiť </w:t>
      </w:r>
      <w:r w:rsidRPr="00FC0289">
        <w:rPr>
          <w:rFonts w:ascii="Times New Roman" w:hAnsi="Times New Roman" w:cs="Times New Roman"/>
        </w:rPr>
        <w:t>koncový bod</w:t>
      </w:r>
      <w:r w:rsidRPr="00FC0289">
        <w:rPr>
          <w:rStyle w:val="Odkaznapoznmkupodiarou"/>
          <w:rFonts w:ascii="Times New Roman" w:hAnsi="Times New Roman" w:cs="Times New Roman"/>
        </w:rPr>
        <w:footnoteReference w:id="29"/>
      </w:r>
      <w:r w:rsidR="00161D03">
        <w:rPr>
          <w:rFonts w:ascii="Times New Roman" w:hAnsi="Times New Roman" w:cs="Times New Roman"/>
        </w:rPr>
        <w:t xml:space="preserve">) na elektronické hlásenie </w:t>
      </w:r>
      <w:r w:rsidRPr="00FC0289">
        <w:rPr>
          <w:rFonts w:ascii="Times New Roman" w:hAnsi="Times New Roman" w:cs="Times New Roman"/>
        </w:rPr>
        <w:t>podľa § 3. Úlohy koncového bodu plní národná jednotka CSIRT.</w:t>
      </w:r>
      <w:r w:rsidRPr="00FC0289">
        <w:rPr>
          <w:rStyle w:val="Odkaznapoznmkupodiarou"/>
          <w:rFonts w:ascii="Times New Roman" w:hAnsi="Times New Roman" w:cs="Times New Roman"/>
        </w:rPr>
        <w:footnoteReference w:id="30"/>
      </w:r>
      <w:r w:rsidRPr="00FC0289">
        <w:rPr>
          <w:rFonts w:ascii="Times New Roman" w:hAnsi="Times New Roman" w:cs="Times New Roman"/>
        </w:rPr>
        <w:t>)</w:t>
      </w:r>
    </w:p>
    <w:p w14:paraId="57B89A43" w14:textId="4945A59E" w:rsidR="00727F6A" w:rsidRPr="00AA7DDB" w:rsidRDefault="00727F6A" w:rsidP="00143E48">
      <w:pPr>
        <w:pStyle w:val="Odsekzoznamu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trike/>
        </w:rPr>
      </w:pPr>
      <w:r w:rsidRPr="00FC0289">
        <w:rPr>
          <w:rFonts w:ascii="Times New Roman" w:hAnsi="Times New Roman" w:cs="Times New Roman"/>
        </w:rPr>
        <w:t xml:space="preserve">Na podnet malých podnikov alebo </w:t>
      </w:r>
      <w:proofErr w:type="spellStart"/>
      <w:r w:rsidRPr="00FC0289">
        <w:rPr>
          <w:rFonts w:ascii="Times New Roman" w:hAnsi="Times New Roman" w:cs="Times New Roman"/>
        </w:rPr>
        <w:t>mikropodnikov</w:t>
      </w:r>
      <w:proofErr w:type="spellEnd"/>
      <w:r w:rsidRPr="00FC0289">
        <w:rPr>
          <w:rFonts w:ascii="Times New Roman" w:hAnsi="Times New Roman" w:cs="Times New Roman"/>
        </w:rPr>
        <w:t xml:space="preserve"> úrad môže zabezpečiť zriadenie experimentálneho regulačného prostredia</w:t>
      </w:r>
      <w:r w:rsidR="005F1689" w:rsidRPr="00FC0289">
        <w:rPr>
          <w:rFonts w:ascii="Times New Roman" w:hAnsi="Times New Roman" w:cs="Times New Roman"/>
        </w:rPr>
        <w:t>.</w:t>
      </w:r>
      <w:r w:rsidR="005F1689" w:rsidRPr="00FC0289">
        <w:rPr>
          <w:rStyle w:val="Odkaznapoznmkupodiarou"/>
          <w:rFonts w:ascii="Times New Roman" w:hAnsi="Times New Roman" w:cs="Times New Roman"/>
        </w:rPr>
        <w:footnoteReference w:id="31"/>
      </w:r>
      <w:r w:rsidR="005F1689" w:rsidRPr="00FC0289">
        <w:rPr>
          <w:rFonts w:ascii="Times New Roman" w:hAnsi="Times New Roman" w:cs="Times New Roman"/>
        </w:rPr>
        <w:t>)</w:t>
      </w:r>
      <w:r w:rsidRPr="00FC0289">
        <w:rPr>
          <w:rFonts w:ascii="Times New Roman" w:hAnsi="Times New Roman" w:cs="Times New Roman"/>
        </w:rPr>
        <w:t xml:space="preserve"> O</w:t>
      </w:r>
      <w:r w:rsidR="00B6366F" w:rsidRPr="00FC0289">
        <w:rPr>
          <w:rFonts w:ascii="Times New Roman" w:hAnsi="Times New Roman" w:cs="Times New Roman"/>
        </w:rPr>
        <w:t xml:space="preserve"> jeho </w:t>
      </w:r>
      <w:r w:rsidRPr="00FC0289">
        <w:rPr>
          <w:rFonts w:ascii="Times New Roman" w:hAnsi="Times New Roman" w:cs="Times New Roman"/>
        </w:rPr>
        <w:t>zriadení úrad informuje Komisiu a ostatné orgány dohľadu nad trhom.</w:t>
      </w:r>
    </w:p>
    <w:p w14:paraId="016CC34C" w14:textId="25DEAF37" w:rsidR="00AA7DDB" w:rsidRPr="000A6EB1" w:rsidRDefault="00AA7DDB" w:rsidP="00143E48">
      <w:pPr>
        <w:pStyle w:val="Odsekzoznamu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trike/>
        </w:rPr>
      </w:pPr>
      <w:r w:rsidRPr="008E4C3F">
        <w:rPr>
          <w:rFonts w:ascii="Times New Roman" w:hAnsi="Times New Roman" w:cs="Times New Roman"/>
        </w:rPr>
        <w:t xml:space="preserve">Na účely zabezpečenia úloh podľa tohto zákona úrad môže na účel dohľadu nad trhom uzatvárať dohody o spolupráci </w:t>
      </w:r>
      <w:r w:rsidR="005D2BCD">
        <w:rPr>
          <w:rFonts w:ascii="Times New Roman" w:hAnsi="Times New Roman" w:cs="Times New Roman"/>
        </w:rPr>
        <w:t>a</w:t>
      </w:r>
      <w:r w:rsidRPr="008E4C3F">
        <w:rPr>
          <w:rFonts w:ascii="Times New Roman" w:hAnsi="Times New Roman" w:cs="Times New Roman"/>
        </w:rPr>
        <w:t> výmene informácií a podkladov</w:t>
      </w:r>
      <w:r w:rsidR="00355BF1">
        <w:rPr>
          <w:rFonts w:ascii="Times New Roman" w:hAnsi="Times New Roman" w:cs="Times New Roman"/>
        </w:rPr>
        <w:t xml:space="preserve"> s orgánmi verejnej moci alebo</w:t>
      </w:r>
      <w:r w:rsidRPr="008E4C3F">
        <w:rPr>
          <w:rFonts w:ascii="Times New Roman" w:hAnsi="Times New Roman" w:cs="Times New Roman"/>
        </w:rPr>
        <w:t> inou právnickou osobou.</w:t>
      </w:r>
    </w:p>
    <w:p w14:paraId="6002E5D6" w14:textId="48B5A3B7" w:rsidR="00727F6A" w:rsidRPr="00FC0289" w:rsidRDefault="00727F6A" w:rsidP="00D123E2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FC0289">
        <w:rPr>
          <w:rFonts w:ascii="Times New Roman" w:hAnsi="Times New Roman" w:cs="Times New Roman"/>
          <w:b/>
          <w:bCs/>
        </w:rPr>
        <w:t>§ 3</w:t>
      </w:r>
    </w:p>
    <w:p w14:paraId="6A38395A" w14:textId="624C7BC7" w:rsidR="00727F6A" w:rsidRPr="00FC0289" w:rsidRDefault="00580710" w:rsidP="00D123E2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Hlásenia</w:t>
      </w:r>
    </w:p>
    <w:p w14:paraId="6ADD25B1" w14:textId="77777777" w:rsidR="00D123E2" w:rsidRPr="00FC0289" w:rsidRDefault="00D123E2" w:rsidP="00D123E2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22DBBFDA" w14:textId="25E21868" w:rsidR="001E5090" w:rsidRPr="005F6633" w:rsidRDefault="001E5090" w:rsidP="00547A34">
      <w:pPr>
        <w:pStyle w:val="Odsekzoznamu"/>
        <w:numPr>
          <w:ilvl w:val="0"/>
          <w:numId w:val="43"/>
        </w:numPr>
        <w:ind w:left="284" w:hanging="284"/>
        <w:jc w:val="both"/>
        <w:rPr>
          <w:rFonts w:ascii="Times New Roman" w:hAnsi="Times New Roman" w:cs="Times New Roman"/>
          <w:iCs/>
        </w:rPr>
      </w:pPr>
      <w:r w:rsidRPr="005F6633">
        <w:rPr>
          <w:rFonts w:ascii="Times New Roman" w:hAnsi="Times New Roman" w:cs="Times New Roman"/>
          <w:iCs/>
        </w:rPr>
        <w:t>V</w:t>
      </w:r>
      <w:r w:rsidRPr="005F6633">
        <w:rPr>
          <w:rFonts w:ascii="Times New Roman" w:hAnsi="Times New Roman" w:cs="Times New Roman" w:hint="eastAsia"/>
          <w:iCs/>
        </w:rPr>
        <w:t>ý</w:t>
      </w:r>
      <w:r w:rsidRPr="005F6633">
        <w:rPr>
          <w:rFonts w:ascii="Times New Roman" w:hAnsi="Times New Roman" w:cs="Times New Roman"/>
          <w:iCs/>
        </w:rPr>
        <w:t>robca</w:t>
      </w:r>
      <w:r w:rsidRPr="005F6633">
        <w:rPr>
          <w:rStyle w:val="Odkaznapoznmkupodiarou"/>
          <w:rFonts w:ascii="Times New Roman" w:hAnsi="Times New Roman" w:cs="Times New Roman"/>
        </w:rPr>
        <w:footnoteReference w:id="32"/>
      </w:r>
      <w:r w:rsidRPr="005F6633">
        <w:rPr>
          <w:rFonts w:ascii="Times New Roman" w:hAnsi="Times New Roman" w:cs="Times New Roman"/>
        </w:rPr>
        <w:t xml:space="preserve">) </w:t>
      </w:r>
      <w:r w:rsidRPr="005F6633">
        <w:rPr>
          <w:rFonts w:ascii="Times New Roman" w:hAnsi="Times New Roman" w:cs="Times New Roman"/>
          <w:iCs/>
        </w:rPr>
        <w:t>pln</w:t>
      </w:r>
      <w:r w:rsidRPr="005F6633">
        <w:rPr>
          <w:rFonts w:ascii="Times New Roman" w:hAnsi="Times New Roman" w:cs="Times New Roman" w:hint="eastAsia"/>
          <w:iCs/>
        </w:rPr>
        <w:t>í</w:t>
      </w:r>
      <w:r w:rsidRPr="005F6633">
        <w:rPr>
          <w:rFonts w:ascii="Times New Roman" w:hAnsi="Times New Roman" w:cs="Times New Roman"/>
          <w:iCs/>
        </w:rPr>
        <w:t xml:space="preserve"> povinnosti pod</w:t>
      </w:r>
      <w:r w:rsidRPr="005F6633">
        <w:rPr>
          <w:rFonts w:ascii="Times New Roman" w:hAnsi="Times New Roman" w:cs="Times New Roman" w:hint="eastAsia"/>
          <w:iCs/>
        </w:rPr>
        <w:t>ľ</w:t>
      </w:r>
      <w:r w:rsidRPr="005F6633">
        <w:rPr>
          <w:rFonts w:ascii="Times New Roman" w:hAnsi="Times New Roman" w:cs="Times New Roman"/>
          <w:iCs/>
        </w:rPr>
        <w:t>a osobitn</w:t>
      </w:r>
      <w:r w:rsidRPr="005F6633">
        <w:rPr>
          <w:rFonts w:ascii="Times New Roman" w:hAnsi="Times New Roman" w:cs="Times New Roman" w:hint="eastAsia"/>
          <w:iCs/>
        </w:rPr>
        <w:t>é</w:t>
      </w:r>
      <w:r w:rsidRPr="005F6633">
        <w:rPr>
          <w:rFonts w:ascii="Times New Roman" w:hAnsi="Times New Roman" w:cs="Times New Roman"/>
          <w:iCs/>
        </w:rPr>
        <w:t>ho predpisu</w:t>
      </w:r>
      <w:r w:rsidR="00B2516F" w:rsidRPr="005F6633">
        <w:rPr>
          <w:rStyle w:val="Odkaznapoznmkupodiarou"/>
          <w:rFonts w:ascii="Times New Roman" w:hAnsi="Times New Roman" w:cs="Times New Roman"/>
          <w:iCs/>
        </w:rPr>
        <w:footnoteReference w:id="33"/>
      </w:r>
      <w:r w:rsidR="00B2516F" w:rsidRPr="005F6633">
        <w:rPr>
          <w:rFonts w:ascii="Times New Roman" w:hAnsi="Times New Roman" w:cs="Times New Roman"/>
          <w:iCs/>
        </w:rPr>
        <w:t>)</w:t>
      </w:r>
      <w:r w:rsidRPr="005F6633">
        <w:rPr>
          <w:rFonts w:ascii="Times New Roman" w:hAnsi="Times New Roman" w:cs="Times New Roman"/>
          <w:iCs/>
        </w:rPr>
        <w:t xml:space="preserve"> prostredn</w:t>
      </w:r>
      <w:r w:rsidRPr="005F6633">
        <w:rPr>
          <w:rFonts w:ascii="Times New Roman" w:hAnsi="Times New Roman" w:cs="Times New Roman" w:hint="eastAsia"/>
          <w:iCs/>
        </w:rPr>
        <w:t>í</w:t>
      </w:r>
      <w:r w:rsidRPr="005F6633">
        <w:rPr>
          <w:rFonts w:ascii="Times New Roman" w:hAnsi="Times New Roman" w:cs="Times New Roman"/>
          <w:iCs/>
        </w:rPr>
        <w:t>ctvom jednotn</w:t>
      </w:r>
      <w:r w:rsidRPr="005F6633">
        <w:rPr>
          <w:rFonts w:ascii="Times New Roman" w:hAnsi="Times New Roman" w:cs="Times New Roman" w:hint="eastAsia"/>
          <w:iCs/>
        </w:rPr>
        <w:t>é</w:t>
      </w:r>
      <w:r w:rsidRPr="005F6633">
        <w:rPr>
          <w:rFonts w:ascii="Times New Roman" w:hAnsi="Times New Roman" w:cs="Times New Roman"/>
          <w:iCs/>
        </w:rPr>
        <w:t>ho informa</w:t>
      </w:r>
      <w:r w:rsidRPr="005F6633">
        <w:rPr>
          <w:rFonts w:ascii="Times New Roman" w:hAnsi="Times New Roman" w:cs="Times New Roman" w:hint="eastAsia"/>
          <w:iCs/>
        </w:rPr>
        <w:t>č</w:t>
      </w:r>
      <w:r w:rsidRPr="005F6633">
        <w:rPr>
          <w:rFonts w:ascii="Times New Roman" w:hAnsi="Times New Roman" w:cs="Times New Roman"/>
          <w:iCs/>
        </w:rPr>
        <w:t>n</w:t>
      </w:r>
      <w:r w:rsidRPr="005F6633">
        <w:rPr>
          <w:rFonts w:ascii="Times New Roman" w:hAnsi="Times New Roman" w:cs="Times New Roman" w:hint="eastAsia"/>
          <w:iCs/>
        </w:rPr>
        <w:t>é</w:t>
      </w:r>
      <w:r w:rsidRPr="005F6633">
        <w:rPr>
          <w:rFonts w:ascii="Times New Roman" w:hAnsi="Times New Roman" w:cs="Times New Roman"/>
          <w:iCs/>
        </w:rPr>
        <w:t>ho syst</w:t>
      </w:r>
      <w:r w:rsidRPr="005F6633">
        <w:rPr>
          <w:rFonts w:ascii="Times New Roman" w:hAnsi="Times New Roman" w:cs="Times New Roman" w:hint="eastAsia"/>
          <w:iCs/>
        </w:rPr>
        <w:t>é</w:t>
      </w:r>
      <w:r w:rsidRPr="005F6633">
        <w:rPr>
          <w:rFonts w:ascii="Times New Roman" w:hAnsi="Times New Roman" w:cs="Times New Roman"/>
          <w:iCs/>
        </w:rPr>
        <w:t>mu kybernetickej bezpe</w:t>
      </w:r>
      <w:r w:rsidRPr="005F6633">
        <w:rPr>
          <w:rFonts w:ascii="Times New Roman" w:hAnsi="Times New Roman" w:cs="Times New Roman" w:hint="eastAsia"/>
          <w:iCs/>
        </w:rPr>
        <w:t>č</w:t>
      </w:r>
      <w:r w:rsidRPr="005F6633">
        <w:rPr>
          <w:rFonts w:ascii="Times New Roman" w:hAnsi="Times New Roman" w:cs="Times New Roman"/>
          <w:iCs/>
        </w:rPr>
        <w:t>nosti</w:t>
      </w:r>
      <w:r w:rsidR="00B2516F" w:rsidRPr="005F6633">
        <w:rPr>
          <w:rStyle w:val="Odkaznapoznmkupodiarou"/>
          <w:rFonts w:ascii="Times New Roman" w:hAnsi="Times New Roman" w:cs="Times New Roman"/>
        </w:rPr>
        <w:footnoteReference w:id="34"/>
      </w:r>
      <w:r w:rsidR="00B2516F" w:rsidRPr="005F6633">
        <w:rPr>
          <w:rFonts w:ascii="Times New Roman" w:hAnsi="Times New Roman" w:cs="Times New Roman"/>
          <w:iCs/>
        </w:rPr>
        <w:t>)</w:t>
      </w:r>
      <w:r w:rsidR="00E94794" w:rsidRPr="005F6633">
        <w:rPr>
          <w:rFonts w:ascii="Times New Roman" w:hAnsi="Times New Roman" w:cs="Times New Roman"/>
          <w:iCs/>
        </w:rPr>
        <w:t xml:space="preserve"> </w:t>
      </w:r>
      <w:r w:rsidR="00E94794" w:rsidRPr="005F6633">
        <w:rPr>
          <w:rFonts w:ascii="Times New Roman" w:eastAsia="Times New Roman" w:hAnsi="Times New Roman" w:cs="Times New Roman"/>
          <w:color w:val="000000"/>
        </w:rPr>
        <w:t xml:space="preserve">alebo prostredníctvom koncového bodu </w:t>
      </w:r>
      <w:r w:rsidR="00D234F8" w:rsidRPr="005F6633">
        <w:rPr>
          <w:rFonts w:ascii="Times New Roman" w:eastAsia="Times New Roman" w:hAnsi="Times New Roman" w:cs="Times New Roman"/>
          <w:color w:val="000000"/>
        </w:rPr>
        <w:t>podľa § 2 ods. 2,</w:t>
      </w:r>
      <w:r w:rsidR="00E94794" w:rsidRPr="005F6633">
        <w:rPr>
          <w:rFonts w:ascii="Times New Roman" w:eastAsia="Times New Roman" w:hAnsi="Times New Roman" w:cs="Times New Roman"/>
          <w:color w:val="000000"/>
        </w:rPr>
        <w:t xml:space="preserve"> ak </w:t>
      </w:r>
      <w:r w:rsidR="00D234F8" w:rsidRPr="005F6633">
        <w:rPr>
          <w:rFonts w:ascii="Times New Roman" w:eastAsia="Times New Roman" w:hAnsi="Times New Roman" w:cs="Times New Roman"/>
          <w:color w:val="000000"/>
        </w:rPr>
        <w:t>je</w:t>
      </w:r>
      <w:r w:rsidR="00E94794" w:rsidRPr="005F6633">
        <w:rPr>
          <w:rFonts w:ascii="Times New Roman" w:eastAsia="Times New Roman" w:hAnsi="Times New Roman" w:cs="Times New Roman"/>
          <w:color w:val="000000"/>
        </w:rPr>
        <w:t xml:space="preserve"> zriadený.</w:t>
      </w:r>
    </w:p>
    <w:p w14:paraId="77A54016" w14:textId="6122CDB8" w:rsidR="00021635" w:rsidRPr="005F6633" w:rsidRDefault="007C4ACB" w:rsidP="00547A34">
      <w:pPr>
        <w:pStyle w:val="Odsekzoznamu"/>
        <w:numPr>
          <w:ilvl w:val="0"/>
          <w:numId w:val="43"/>
        </w:numPr>
        <w:ind w:left="284" w:hanging="284"/>
        <w:jc w:val="both"/>
        <w:rPr>
          <w:rFonts w:ascii="Times New Roman" w:hAnsi="Times New Roman" w:cs="Times New Roman"/>
          <w:iCs/>
        </w:rPr>
      </w:pPr>
      <w:r w:rsidRPr="005F6633">
        <w:rPr>
          <w:rFonts w:ascii="Times New Roman" w:hAnsi="Times New Roman" w:cs="Times New Roman"/>
        </w:rPr>
        <w:t xml:space="preserve">Výrobca, ako aj iná </w:t>
      </w:r>
      <w:r w:rsidR="003C1889" w:rsidRPr="005F6633">
        <w:rPr>
          <w:rFonts w:ascii="Times New Roman" w:hAnsi="Times New Roman" w:cs="Times New Roman"/>
        </w:rPr>
        <w:t xml:space="preserve">osoba </w:t>
      </w:r>
      <w:r w:rsidRPr="005F6633">
        <w:rPr>
          <w:rFonts w:ascii="Times New Roman" w:hAnsi="Times New Roman" w:cs="Times New Roman"/>
          <w:iCs/>
        </w:rPr>
        <w:t xml:space="preserve">môže </w:t>
      </w:r>
      <w:r w:rsidR="00C26D73" w:rsidRPr="005F6633">
        <w:rPr>
          <w:rFonts w:ascii="Times New Roman" w:hAnsi="Times New Roman" w:cs="Times New Roman"/>
          <w:iCs/>
        </w:rPr>
        <w:t xml:space="preserve">dobrovoľne </w:t>
      </w:r>
      <w:r w:rsidR="00B37DDA" w:rsidRPr="005F6633">
        <w:rPr>
          <w:rFonts w:ascii="Times New Roman" w:hAnsi="Times New Roman" w:cs="Times New Roman"/>
          <w:iCs/>
        </w:rPr>
        <w:t>hlásiť</w:t>
      </w:r>
      <w:r w:rsidR="003C1889" w:rsidRPr="005F6633">
        <w:rPr>
          <w:rFonts w:ascii="Times New Roman" w:hAnsi="Times New Roman" w:cs="Times New Roman"/>
          <w:iCs/>
        </w:rPr>
        <w:t xml:space="preserve"> </w:t>
      </w:r>
      <w:r w:rsidR="00B941B5" w:rsidRPr="005F6633">
        <w:rPr>
          <w:rFonts w:ascii="Times New Roman" w:hAnsi="Times New Roman" w:cs="Times New Roman"/>
          <w:iCs/>
        </w:rPr>
        <w:t xml:space="preserve">skutočnosti </w:t>
      </w:r>
      <w:r w:rsidR="003C1889" w:rsidRPr="005F6633">
        <w:rPr>
          <w:rFonts w:ascii="Times New Roman" w:hAnsi="Times New Roman" w:cs="Times New Roman"/>
          <w:iCs/>
        </w:rPr>
        <w:t>pod</w:t>
      </w:r>
      <w:r w:rsidR="003C1889" w:rsidRPr="005F6633">
        <w:rPr>
          <w:rFonts w:ascii="Times New Roman" w:hAnsi="Times New Roman" w:cs="Times New Roman" w:hint="eastAsia"/>
          <w:iCs/>
        </w:rPr>
        <w:t>ľ</w:t>
      </w:r>
      <w:r w:rsidR="003C1889" w:rsidRPr="005F6633">
        <w:rPr>
          <w:rFonts w:ascii="Times New Roman" w:hAnsi="Times New Roman" w:cs="Times New Roman"/>
          <w:iCs/>
        </w:rPr>
        <w:t>a osobitn</w:t>
      </w:r>
      <w:r w:rsidR="003C1889" w:rsidRPr="005F6633">
        <w:rPr>
          <w:rFonts w:ascii="Times New Roman" w:hAnsi="Times New Roman" w:cs="Times New Roman" w:hint="eastAsia"/>
          <w:iCs/>
        </w:rPr>
        <w:t>é</w:t>
      </w:r>
      <w:r w:rsidR="003C1889" w:rsidRPr="005F6633">
        <w:rPr>
          <w:rFonts w:ascii="Times New Roman" w:hAnsi="Times New Roman" w:cs="Times New Roman"/>
          <w:iCs/>
        </w:rPr>
        <w:t>ho predpisu</w:t>
      </w:r>
      <w:r w:rsidR="003C1889" w:rsidRPr="005F6633">
        <w:rPr>
          <w:rStyle w:val="Odkaznapoznmkupodiarou"/>
          <w:rFonts w:ascii="Times New Roman" w:hAnsi="Times New Roman" w:cs="Times New Roman"/>
          <w:iCs/>
        </w:rPr>
        <w:footnoteReference w:id="35"/>
      </w:r>
      <w:r w:rsidR="003C1889" w:rsidRPr="005F6633">
        <w:rPr>
          <w:rFonts w:ascii="Times New Roman" w:hAnsi="Times New Roman" w:cs="Times New Roman"/>
          <w:iCs/>
        </w:rPr>
        <w:t>) prostredn</w:t>
      </w:r>
      <w:r w:rsidR="003C1889" w:rsidRPr="005F6633">
        <w:rPr>
          <w:rFonts w:ascii="Times New Roman" w:hAnsi="Times New Roman" w:cs="Times New Roman" w:hint="eastAsia"/>
          <w:iCs/>
        </w:rPr>
        <w:t>í</w:t>
      </w:r>
      <w:r w:rsidR="003C1889" w:rsidRPr="005F6633">
        <w:rPr>
          <w:rFonts w:ascii="Times New Roman" w:hAnsi="Times New Roman" w:cs="Times New Roman"/>
          <w:iCs/>
        </w:rPr>
        <w:t>ctvom jednotn</w:t>
      </w:r>
      <w:r w:rsidR="003C1889" w:rsidRPr="005F6633">
        <w:rPr>
          <w:rFonts w:ascii="Times New Roman" w:hAnsi="Times New Roman" w:cs="Times New Roman" w:hint="eastAsia"/>
          <w:iCs/>
        </w:rPr>
        <w:t>é</w:t>
      </w:r>
      <w:r w:rsidR="003C1889" w:rsidRPr="005F6633">
        <w:rPr>
          <w:rFonts w:ascii="Times New Roman" w:hAnsi="Times New Roman" w:cs="Times New Roman"/>
          <w:iCs/>
        </w:rPr>
        <w:t>ho informa</w:t>
      </w:r>
      <w:r w:rsidR="003C1889" w:rsidRPr="005F6633">
        <w:rPr>
          <w:rFonts w:ascii="Times New Roman" w:hAnsi="Times New Roman" w:cs="Times New Roman" w:hint="eastAsia"/>
          <w:iCs/>
        </w:rPr>
        <w:t>č</w:t>
      </w:r>
      <w:r w:rsidR="003C1889" w:rsidRPr="005F6633">
        <w:rPr>
          <w:rFonts w:ascii="Times New Roman" w:hAnsi="Times New Roman" w:cs="Times New Roman"/>
          <w:iCs/>
        </w:rPr>
        <w:t>n</w:t>
      </w:r>
      <w:r w:rsidR="003C1889" w:rsidRPr="005F6633">
        <w:rPr>
          <w:rFonts w:ascii="Times New Roman" w:hAnsi="Times New Roman" w:cs="Times New Roman" w:hint="eastAsia"/>
          <w:iCs/>
        </w:rPr>
        <w:t>é</w:t>
      </w:r>
      <w:r w:rsidR="003C1889" w:rsidRPr="005F6633">
        <w:rPr>
          <w:rFonts w:ascii="Times New Roman" w:hAnsi="Times New Roman" w:cs="Times New Roman"/>
          <w:iCs/>
        </w:rPr>
        <w:t>ho syst</w:t>
      </w:r>
      <w:r w:rsidR="003C1889" w:rsidRPr="005F6633">
        <w:rPr>
          <w:rFonts w:ascii="Times New Roman" w:hAnsi="Times New Roman" w:cs="Times New Roman" w:hint="eastAsia"/>
          <w:iCs/>
        </w:rPr>
        <w:t>é</w:t>
      </w:r>
      <w:r w:rsidR="003C1889" w:rsidRPr="005F6633">
        <w:rPr>
          <w:rFonts w:ascii="Times New Roman" w:hAnsi="Times New Roman" w:cs="Times New Roman"/>
          <w:iCs/>
        </w:rPr>
        <w:t>mu kybernetickej bezpe</w:t>
      </w:r>
      <w:r w:rsidR="003C1889" w:rsidRPr="005F6633">
        <w:rPr>
          <w:rFonts w:ascii="Times New Roman" w:hAnsi="Times New Roman" w:cs="Times New Roman" w:hint="eastAsia"/>
          <w:iCs/>
        </w:rPr>
        <w:t>č</w:t>
      </w:r>
      <w:r w:rsidR="003C1889" w:rsidRPr="005F6633">
        <w:rPr>
          <w:rFonts w:ascii="Times New Roman" w:hAnsi="Times New Roman" w:cs="Times New Roman"/>
          <w:iCs/>
        </w:rPr>
        <w:t>nosti</w:t>
      </w:r>
      <w:r w:rsidR="00E94794" w:rsidRPr="005F6633">
        <w:rPr>
          <w:rFonts w:ascii="Times New Roman" w:hAnsi="Times New Roman" w:cs="Times New Roman"/>
          <w:iCs/>
        </w:rPr>
        <w:t xml:space="preserve"> </w:t>
      </w:r>
      <w:r w:rsidR="00E94794" w:rsidRPr="005F6633">
        <w:rPr>
          <w:rFonts w:ascii="Times New Roman" w:eastAsia="Times New Roman" w:hAnsi="Times New Roman" w:cs="Times New Roman"/>
          <w:color w:val="000000"/>
        </w:rPr>
        <w:t xml:space="preserve">alebo prostredníctvom koncového bodu </w:t>
      </w:r>
      <w:r w:rsidR="005F6633" w:rsidRPr="005F6633">
        <w:rPr>
          <w:rFonts w:ascii="Times New Roman" w:eastAsia="Times New Roman" w:hAnsi="Times New Roman" w:cs="Times New Roman"/>
          <w:color w:val="000000"/>
        </w:rPr>
        <w:t>podľa § 2 ods. 2</w:t>
      </w:r>
      <w:r w:rsidR="00E94794" w:rsidRPr="005F6633">
        <w:rPr>
          <w:rFonts w:ascii="Times New Roman" w:eastAsia="Times New Roman" w:hAnsi="Times New Roman" w:cs="Times New Roman"/>
          <w:color w:val="000000"/>
        </w:rPr>
        <w:t xml:space="preserve">, ak </w:t>
      </w:r>
      <w:r w:rsidR="005F6633" w:rsidRPr="005F6633">
        <w:rPr>
          <w:rFonts w:ascii="Times New Roman" w:eastAsia="Times New Roman" w:hAnsi="Times New Roman" w:cs="Times New Roman"/>
          <w:color w:val="000000"/>
        </w:rPr>
        <w:t>je</w:t>
      </w:r>
      <w:r w:rsidR="00E94794" w:rsidRPr="005F6633">
        <w:rPr>
          <w:rFonts w:ascii="Times New Roman" w:eastAsia="Times New Roman" w:hAnsi="Times New Roman" w:cs="Times New Roman"/>
          <w:color w:val="000000"/>
        </w:rPr>
        <w:t xml:space="preserve"> zriadený.</w:t>
      </w:r>
    </w:p>
    <w:p w14:paraId="59AC4BC5" w14:textId="77777777" w:rsidR="00D123E2" w:rsidRPr="00FC0289" w:rsidRDefault="00D123E2" w:rsidP="00D123E2">
      <w:pPr>
        <w:spacing w:after="0"/>
        <w:jc w:val="center"/>
        <w:rPr>
          <w:rFonts w:ascii="Times New Roman" w:eastAsia="Times New Roman" w:hAnsi="Times New Roman" w:cs="Times New Roman"/>
          <w:b/>
          <w:bCs/>
          <w:lang w:eastAsia="sk-SK"/>
        </w:rPr>
      </w:pPr>
    </w:p>
    <w:p w14:paraId="649464E6" w14:textId="174441CC" w:rsidR="00813050" w:rsidRPr="00FC0289" w:rsidRDefault="008B667F" w:rsidP="00D123E2">
      <w:pPr>
        <w:spacing w:after="0"/>
        <w:jc w:val="center"/>
        <w:rPr>
          <w:rFonts w:ascii="Times New Roman" w:eastAsia="Times New Roman" w:hAnsi="Times New Roman" w:cs="Times New Roman"/>
          <w:b/>
          <w:bCs/>
          <w:lang w:eastAsia="sk-SK"/>
        </w:rPr>
      </w:pPr>
      <w:r w:rsidRPr="00FC0289">
        <w:rPr>
          <w:rFonts w:ascii="Times New Roman" w:eastAsia="Times New Roman" w:hAnsi="Times New Roman" w:cs="Times New Roman"/>
          <w:b/>
          <w:bCs/>
          <w:lang w:eastAsia="sk-SK"/>
        </w:rPr>
        <w:t>D</w:t>
      </w:r>
      <w:r w:rsidR="00813050" w:rsidRPr="00FC0289">
        <w:rPr>
          <w:rFonts w:ascii="Times New Roman" w:eastAsia="Times New Roman" w:hAnsi="Times New Roman" w:cs="Times New Roman"/>
          <w:b/>
          <w:bCs/>
          <w:lang w:eastAsia="sk-SK"/>
        </w:rPr>
        <w:t>ohľad</w:t>
      </w:r>
      <w:r w:rsidR="00A30EE5" w:rsidRPr="00FC0289">
        <w:rPr>
          <w:rFonts w:ascii="Times New Roman" w:eastAsia="Times New Roman" w:hAnsi="Times New Roman" w:cs="Times New Roman"/>
          <w:b/>
          <w:bCs/>
          <w:lang w:eastAsia="sk-SK"/>
        </w:rPr>
        <w:t xml:space="preserve"> nad trhom</w:t>
      </w:r>
    </w:p>
    <w:p w14:paraId="19982880" w14:textId="7666E60D" w:rsidR="00727F6A" w:rsidRPr="00FC0289" w:rsidRDefault="00727F6A" w:rsidP="00D123E2">
      <w:pPr>
        <w:spacing w:after="0"/>
        <w:jc w:val="center"/>
        <w:rPr>
          <w:rFonts w:ascii="Times New Roman" w:eastAsia="Times New Roman" w:hAnsi="Times New Roman" w:cs="Times New Roman"/>
          <w:b/>
          <w:bCs/>
          <w:lang w:eastAsia="sk-SK"/>
        </w:rPr>
      </w:pPr>
      <w:r w:rsidRPr="00FC0289">
        <w:rPr>
          <w:rFonts w:ascii="Times New Roman" w:eastAsia="Times New Roman" w:hAnsi="Times New Roman" w:cs="Times New Roman"/>
          <w:b/>
          <w:bCs/>
          <w:lang w:eastAsia="sk-SK"/>
        </w:rPr>
        <w:t>§ 4</w:t>
      </w:r>
    </w:p>
    <w:p w14:paraId="7D5677FC" w14:textId="532EBB3F" w:rsidR="00727F6A" w:rsidRPr="00FC0289" w:rsidRDefault="00A5018E" w:rsidP="00D123E2">
      <w:pPr>
        <w:spacing w:after="0"/>
        <w:jc w:val="center"/>
        <w:rPr>
          <w:rFonts w:ascii="Times New Roman" w:eastAsia="Times New Roman" w:hAnsi="Times New Roman" w:cs="Times New Roman"/>
          <w:b/>
          <w:bCs/>
          <w:lang w:eastAsia="sk-SK"/>
        </w:rPr>
      </w:pPr>
      <w:r w:rsidRPr="00FC0289">
        <w:rPr>
          <w:rFonts w:ascii="Times New Roman" w:eastAsia="Times New Roman" w:hAnsi="Times New Roman" w:cs="Times New Roman"/>
          <w:b/>
          <w:bCs/>
          <w:lang w:eastAsia="sk-SK"/>
        </w:rPr>
        <w:t xml:space="preserve">Základné </w:t>
      </w:r>
      <w:r w:rsidR="00A27C01" w:rsidRPr="00FC0289">
        <w:rPr>
          <w:rFonts w:ascii="Times New Roman" w:eastAsia="Times New Roman" w:hAnsi="Times New Roman" w:cs="Times New Roman"/>
          <w:b/>
          <w:bCs/>
          <w:lang w:eastAsia="sk-SK"/>
        </w:rPr>
        <w:t xml:space="preserve">ustanovenia </w:t>
      </w:r>
    </w:p>
    <w:p w14:paraId="1218BD71" w14:textId="77777777" w:rsidR="00D123E2" w:rsidRPr="00FC0289" w:rsidRDefault="00D123E2" w:rsidP="00D123E2">
      <w:pPr>
        <w:spacing w:after="0"/>
        <w:jc w:val="center"/>
        <w:rPr>
          <w:rFonts w:ascii="Times New Roman" w:eastAsia="Times New Roman" w:hAnsi="Times New Roman" w:cs="Times New Roman"/>
          <w:lang w:eastAsia="sk-SK"/>
        </w:rPr>
      </w:pPr>
    </w:p>
    <w:p w14:paraId="7945F54E" w14:textId="074CCCDF" w:rsidR="00727F6A" w:rsidRPr="00FC0289" w:rsidRDefault="00727F6A" w:rsidP="00143E48">
      <w:pPr>
        <w:pStyle w:val="Odsekzoznamu"/>
        <w:numPr>
          <w:ilvl w:val="0"/>
          <w:numId w:val="6"/>
        </w:numPr>
        <w:ind w:left="284" w:hanging="284"/>
        <w:jc w:val="both"/>
        <w:rPr>
          <w:rFonts w:ascii="Times New Roman" w:eastAsia="Times New Roman" w:hAnsi="Times New Roman" w:cs="Times New Roman"/>
          <w:lang w:eastAsia="sk-SK"/>
        </w:rPr>
      </w:pPr>
      <w:r w:rsidRPr="00FC0289">
        <w:rPr>
          <w:rFonts w:ascii="Times New Roman" w:eastAsia="Times New Roman" w:hAnsi="Times New Roman" w:cs="Times New Roman"/>
          <w:lang w:eastAsia="sk-SK"/>
        </w:rPr>
        <w:t>Úrad vykonáva dohľad nad dodržiavaním povinností podľa tohto zákona a osobitn</w:t>
      </w:r>
      <w:r w:rsidR="00B2516F" w:rsidRPr="00FC0289">
        <w:rPr>
          <w:rFonts w:ascii="Times New Roman" w:eastAsia="Times New Roman" w:hAnsi="Times New Roman" w:cs="Times New Roman"/>
          <w:lang w:eastAsia="sk-SK"/>
        </w:rPr>
        <w:t>ých</w:t>
      </w:r>
      <w:r w:rsidRPr="00FC0289">
        <w:rPr>
          <w:rFonts w:ascii="Times New Roman" w:eastAsia="Times New Roman" w:hAnsi="Times New Roman" w:cs="Times New Roman"/>
          <w:lang w:eastAsia="sk-SK"/>
        </w:rPr>
        <w:t xml:space="preserve"> predpis</w:t>
      </w:r>
      <w:r w:rsidR="00B2516F" w:rsidRPr="00FC0289">
        <w:rPr>
          <w:rFonts w:ascii="Times New Roman" w:eastAsia="Times New Roman" w:hAnsi="Times New Roman" w:cs="Times New Roman"/>
          <w:lang w:eastAsia="sk-SK"/>
        </w:rPr>
        <w:t>ov</w:t>
      </w:r>
      <w:r w:rsidR="00B2516F" w:rsidRPr="00FC0289">
        <w:rPr>
          <w:rFonts w:ascii="Times New Roman" w:eastAsia="Times New Roman" w:hAnsi="Times New Roman" w:cs="Times New Roman"/>
          <w:vertAlign w:val="superscript"/>
          <w:lang w:eastAsia="sk-SK"/>
        </w:rPr>
        <w:t>5</w:t>
      </w:r>
      <w:r w:rsidRPr="00FC0289">
        <w:rPr>
          <w:rFonts w:ascii="Times New Roman" w:eastAsia="Times New Roman" w:hAnsi="Times New Roman" w:cs="Times New Roman"/>
          <w:lang w:eastAsia="sk-SK"/>
        </w:rPr>
        <w:t>)</w:t>
      </w:r>
      <w:r w:rsidR="00270D11" w:rsidRPr="00FC0289">
        <w:rPr>
          <w:rFonts w:ascii="Times New Roman" w:eastAsia="Times New Roman" w:hAnsi="Times New Roman" w:cs="Times New Roman"/>
          <w:lang w:eastAsia="sk-SK"/>
        </w:rPr>
        <w:t xml:space="preserve"> vrátane dohľadu nad trhom v súvislosti s plnením povinností správcu softvéru s otvoreným zdrojovým kódom</w:t>
      </w:r>
      <w:r w:rsidR="00270D11" w:rsidRPr="00FC0289">
        <w:rPr>
          <w:rFonts w:eastAsia="Times New Roman"/>
          <w:vertAlign w:val="superscript"/>
          <w:lang w:eastAsia="sk-SK"/>
        </w:rPr>
        <w:footnoteReference w:id="36"/>
      </w:r>
      <w:r w:rsidR="00270D11" w:rsidRPr="00FC0289">
        <w:rPr>
          <w:rFonts w:ascii="Times New Roman" w:eastAsia="Times New Roman" w:hAnsi="Times New Roman" w:cs="Times New Roman"/>
          <w:lang w:eastAsia="sk-SK"/>
        </w:rPr>
        <w:t>) podľa osobitného predpisu</w:t>
      </w:r>
      <w:r w:rsidR="00FA1A95">
        <w:rPr>
          <w:rFonts w:ascii="Times New Roman" w:eastAsia="Times New Roman" w:hAnsi="Times New Roman" w:cs="Times New Roman"/>
          <w:lang w:eastAsia="sk-SK"/>
        </w:rPr>
        <w:t>,</w:t>
      </w:r>
      <w:r w:rsidR="00270D11" w:rsidRPr="00FC0289">
        <w:rPr>
          <w:rFonts w:eastAsia="Times New Roman"/>
          <w:vertAlign w:val="superscript"/>
          <w:lang w:eastAsia="sk-SK"/>
        </w:rPr>
        <w:footnoteReference w:id="37"/>
      </w:r>
      <w:r w:rsidR="00270D11" w:rsidRPr="00FC0289">
        <w:rPr>
          <w:rFonts w:ascii="Times New Roman" w:eastAsia="Times New Roman" w:hAnsi="Times New Roman" w:cs="Times New Roman"/>
          <w:lang w:eastAsia="sk-SK"/>
        </w:rPr>
        <w:t>)</w:t>
      </w:r>
      <w:r w:rsidR="00FA1A95">
        <w:rPr>
          <w:rFonts w:ascii="Times New Roman" w:eastAsia="Times New Roman" w:hAnsi="Times New Roman" w:cs="Times New Roman"/>
          <w:lang w:eastAsia="sk-SK"/>
        </w:rPr>
        <w:t xml:space="preserve"> ak osobitný predpis</w:t>
      </w:r>
      <w:r w:rsidR="00FA1A95">
        <w:rPr>
          <w:rStyle w:val="Odkaznapoznmkupodiarou"/>
          <w:rFonts w:ascii="Times New Roman" w:eastAsia="Times New Roman" w:hAnsi="Times New Roman" w:cs="Times New Roman"/>
          <w:lang w:eastAsia="sk-SK"/>
        </w:rPr>
        <w:footnoteReference w:id="38"/>
      </w:r>
      <w:r w:rsidR="00FA1A95">
        <w:rPr>
          <w:rFonts w:ascii="Times New Roman" w:eastAsia="Times New Roman" w:hAnsi="Times New Roman" w:cs="Times New Roman"/>
          <w:lang w:eastAsia="sk-SK"/>
        </w:rPr>
        <w:t>) neustanovuje inak.</w:t>
      </w:r>
    </w:p>
    <w:p w14:paraId="43C79C0A" w14:textId="11CF3693" w:rsidR="00D716D8" w:rsidRPr="00FC0289" w:rsidRDefault="00727F6A" w:rsidP="00417C04">
      <w:pPr>
        <w:pStyle w:val="Odsekzoznamu"/>
        <w:numPr>
          <w:ilvl w:val="0"/>
          <w:numId w:val="6"/>
        </w:numPr>
        <w:ind w:left="284" w:hanging="284"/>
        <w:jc w:val="both"/>
        <w:rPr>
          <w:rFonts w:ascii="Times New Roman" w:eastAsia="Times New Roman" w:hAnsi="Times New Roman" w:cs="Times New Roman"/>
          <w:lang w:eastAsia="sk-SK"/>
        </w:rPr>
      </w:pPr>
      <w:r w:rsidRPr="00FC0289">
        <w:rPr>
          <w:rFonts w:ascii="Times New Roman" w:eastAsia="Times New Roman" w:hAnsi="Times New Roman" w:cs="Times New Roman"/>
          <w:lang w:eastAsia="sk-SK"/>
        </w:rPr>
        <w:t>Úrad pri dohľad</w:t>
      </w:r>
      <w:r w:rsidR="00501B58" w:rsidRPr="00FC0289">
        <w:rPr>
          <w:rFonts w:ascii="Times New Roman" w:eastAsia="Times New Roman" w:hAnsi="Times New Roman" w:cs="Times New Roman"/>
          <w:lang w:eastAsia="sk-SK"/>
        </w:rPr>
        <w:t>e</w:t>
      </w:r>
      <w:r w:rsidR="00A30EE5" w:rsidRPr="00FC0289">
        <w:rPr>
          <w:rFonts w:ascii="Times New Roman" w:eastAsia="Times New Roman" w:hAnsi="Times New Roman" w:cs="Times New Roman"/>
          <w:lang w:eastAsia="sk-SK"/>
        </w:rPr>
        <w:t xml:space="preserve"> nad trhom</w:t>
      </w:r>
      <w:r w:rsidRPr="00FC0289">
        <w:rPr>
          <w:rFonts w:ascii="Times New Roman" w:eastAsia="Times New Roman" w:hAnsi="Times New Roman" w:cs="Times New Roman"/>
          <w:lang w:eastAsia="sk-SK"/>
        </w:rPr>
        <w:t xml:space="preserve"> </w:t>
      </w:r>
    </w:p>
    <w:p w14:paraId="0BE0ADCC" w14:textId="2C5DFEB5" w:rsidR="00727F6A" w:rsidRPr="00FC0289" w:rsidRDefault="00727F6A" w:rsidP="00256E19">
      <w:pPr>
        <w:pStyle w:val="Odsekzoznamu"/>
        <w:numPr>
          <w:ilvl w:val="0"/>
          <w:numId w:val="37"/>
        </w:numPr>
        <w:ind w:left="567" w:hanging="283"/>
        <w:jc w:val="both"/>
        <w:rPr>
          <w:rFonts w:ascii="Times New Roman" w:eastAsia="Times New Roman" w:hAnsi="Times New Roman" w:cs="Times New Roman"/>
          <w:lang w:eastAsia="sk-SK"/>
        </w:rPr>
      </w:pPr>
      <w:r w:rsidRPr="00FC0289">
        <w:rPr>
          <w:rFonts w:ascii="Times New Roman" w:eastAsia="Times New Roman" w:hAnsi="Times New Roman" w:cs="Times New Roman"/>
          <w:lang w:eastAsia="sk-SK"/>
        </w:rPr>
        <w:t>postupuje pod</w:t>
      </w:r>
      <w:r w:rsidRPr="00FC0289">
        <w:rPr>
          <w:rFonts w:ascii="Times New Roman" w:eastAsia="Times New Roman" w:hAnsi="Times New Roman" w:cs="Times New Roman" w:hint="cs"/>
          <w:lang w:eastAsia="sk-SK"/>
        </w:rPr>
        <w:t>ľ</w:t>
      </w:r>
      <w:r w:rsidRPr="00FC0289">
        <w:rPr>
          <w:rFonts w:ascii="Times New Roman" w:eastAsia="Times New Roman" w:hAnsi="Times New Roman" w:cs="Times New Roman"/>
          <w:lang w:eastAsia="sk-SK"/>
        </w:rPr>
        <w:t>a tohto z</w:t>
      </w:r>
      <w:r w:rsidRPr="00FC0289">
        <w:rPr>
          <w:rFonts w:ascii="Times New Roman" w:eastAsia="Times New Roman" w:hAnsi="Times New Roman" w:cs="Times New Roman" w:hint="cs"/>
          <w:lang w:eastAsia="sk-SK"/>
        </w:rPr>
        <w:t>á</w:t>
      </w:r>
      <w:r w:rsidRPr="00FC0289">
        <w:rPr>
          <w:rFonts w:ascii="Times New Roman" w:eastAsia="Times New Roman" w:hAnsi="Times New Roman" w:cs="Times New Roman"/>
          <w:lang w:eastAsia="sk-SK"/>
        </w:rPr>
        <w:t>kona a</w:t>
      </w:r>
      <w:r w:rsidR="00A2236C" w:rsidRPr="00FC0289">
        <w:rPr>
          <w:rFonts w:ascii="Times New Roman" w:eastAsia="Times New Roman" w:hAnsi="Times New Roman" w:cs="Times New Roman" w:hint="cs"/>
          <w:lang w:eastAsia="sk-SK"/>
        </w:rPr>
        <w:t> </w:t>
      </w:r>
      <w:r w:rsidRPr="00FC0289">
        <w:rPr>
          <w:rFonts w:ascii="Times New Roman" w:eastAsia="Times New Roman" w:hAnsi="Times New Roman" w:cs="Times New Roman"/>
          <w:lang w:eastAsia="sk-SK"/>
        </w:rPr>
        <w:t>osobitn</w:t>
      </w:r>
      <w:r w:rsidR="00A2236C" w:rsidRPr="00FC0289">
        <w:rPr>
          <w:rFonts w:ascii="Times New Roman" w:eastAsia="Times New Roman" w:hAnsi="Times New Roman" w:cs="Times New Roman" w:hint="cs"/>
          <w:lang w:eastAsia="sk-SK"/>
        </w:rPr>
        <w:t>ý</w:t>
      </w:r>
      <w:r w:rsidR="00A2236C" w:rsidRPr="00FC0289">
        <w:rPr>
          <w:rFonts w:ascii="Times New Roman" w:eastAsia="Times New Roman" w:hAnsi="Times New Roman" w:cs="Times New Roman"/>
          <w:lang w:eastAsia="sk-SK"/>
        </w:rPr>
        <w:t xml:space="preserve">ch </w:t>
      </w:r>
      <w:r w:rsidRPr="00FC0289">
        <w:rPr>
          <w:rFonts w:ascii="Times New Roman" w:eastAsia="Times New Roman" w:hAnsi="Times New Roman" w:cs="Times New Roman"/>
          <w:lang w:eastAsia="sk-SK"/>
        </w:rPr>
        <w:t>predpis</w:t>
      </w:r>
      <w:r w:rsidR="00A2236C" w:rsidRPr="00FC0289">
        <w:rPr>
          <w:rFonts w:ascii="Times New Roman" w:eastAsia="Times New Roman" w:hAnsi="Times New Roman" w:cs="Times New Roman"/>
          <w:lang w:eastAsia="sk-SK"/>
        </w:rPr>
        <w:t>ov</w:t>
      </w:r>
      <w:r w:rsidR="00D716D8" w:rsidRPr="00FC0289">
        <w:rPr>
          <w:rFonts w:ascii="Times New Roman" w:eastAsia="Times New Roman" w:hAnsi="Times New Roman" w:cs="Times New Roman"/>
          <w:lang w:eastAsia="sk-SK"/>
        </w:rPr>
        <w:t>,</w:t>
      </w:r>
      <w:r w:rsidR="00A2236C" w:rsidRPr="00FC0289">
        <w:rPr>
          <w:rFonts w:ascii="Times New Roman" w:eastAsia="Times New Roman" w:hAnsi="Times New Roman" w:cs="Times New Roman"/>
          <w:vertAlign w:val="superscript"/>
          <w:lang w:eastAsia="sk-SK"/>
        </w:rPr>
        <w:t>5</w:t>
      </w:r>
      <w:r w:rsidRPr="00FC0289">
        <w:rPr>
          <w:rFonts w:ascii="Times New Roman" w:eastAsia="Times New Roman" w:hAnsi="Times New Roman" w:cs="Times New Roman"/>
          <w:lang w:eastAsia="sk-SK"/>
        </w:rPr>
        <w:t>)</w:t>
      </w:r>
    </w:p>
    <w:p w14:paraId="3C0B99D4" w14:textId="485F5D79" w:rsidR="00EF1E52" w:rsidRPr="00FC0289" w:rsidRDefault="00091B1F" w:rsidP="00256E19">
      <w:pPr>
        <w:pStyle w:val="Odsekzoznamu"/>
        <w:numPr>
          <w:ilvl w:val="0"/>
          <w:numId w:val="37"/>
        </w:numPr>
        <w:ind w:left="567" w:hanging="283"/>
        <w:jc w:val="both"/>
        <w:rPr>
          <w:rFonts w:ascii="Times New Roman" w:eastAsia="Times New Roman" w:hAnsi="Times New Roman" w:cs="Times New Roman"/>
          <w:lang w:eastAsia="sk-SK"/>
        </w:rPr>
      </w:pPr>
      <w:r>
        <w:rPr>
          <w:rFonts w:ascii="Times New Roman" w:eastAsia="Times New Roman" w:hAnsi="Times New Roman" w:cs="Times New Roman"/>
          <w:lang w:eastAsia="sk-SK"/>
        </w:rPr>
        <w:t xml:space="preserve">vykonáva </w:t>
      </w:r>
      <w:r w:rsidR="00F875A1">
        <w:rPr>
          <w:rFonts w:ascii="Times New Roman" w:eastAsia="Times New Roman" w:hAnsi="Times New Roman" w:cs="Times New Roman"/>
          <w:lang w:eastAsia="sk-SK"/>
        </w:rPr>
        <w:t xml:space="preserve">najmä v spolupráci s národnou jednotkou CSIRT </w:t>
      </w:r>
      <w:r>
        <w:rPr>
          <w:rFonts w:ascii="Times New Roman" w:eastAsia="Times New Roman" w:hAnsi="Times New Roman" w:cs="Times New Roman"/>
          <w:lang w:eastAsia="sk-SK"/>
        </w:rPr>
        <w:t>hodnotenie súladu za podmienok podľa osobitného predpisu</w:t>
      </w:r>
      <w:r w:rsidR="00F875A1">
        <w:rPr>
          <w:rFonts w:ascii="Times New Roman" w:eastAsia="Times New Roman" w:hAnsi="Times New Roman" w:cs="Times New Roman"/>
          <w:lang w:eastAsia="sk-SK"/>
        </w:rPr>
        <w:t>,</w:t>
      </w:r>
      <w:r w:rsidR="00CE5F04" w:rsidRPr="00FC0289">
        <w:rPr>
          <w:rStyle w:val="Odkaznapoznmkupodiarou"/>
          <w:rFonts w:ascii="Times New Roman" w:eastAsia="Times New Roman" w:hAnsi="Times New Roman" w:cs="Times New Roman"/>
          <w:lang w:eastAsia="sk-SK"/>
        </w:rPr>
        <w:footnoteReference w:id="39"/>
      </w:r>
      <w:r w:rsidR="00CE5F04" w:rsidRPr="00FC0289">
        <w:rPr>
          <w:rFonts w:ascii="Times New Roman" w:eastAsia="Times New Roman" w:hAnsi="Times New Roman" w:cs="Times New Roman"/>
          <w:lang w:eastAsia="sk-SK"/>
        </w:rPr>
        <w:t>)</w:t>
      </w:r>
    </w:p>
    <w:p w14:paraId="078DDB32" w14:textId="6EDCAF54" w:rsidR="00C94F71" w:rsidRPr="00C47D4C" w:rsidRDefault="00727F6A" w:rsidP="006E1B0E">
      <w:pPr>
        <w:pStyle w:val="Odsekzoznamu"/>
        <w:numPr>
          <w:ilvl w:val="0"/>
          <w:numId w:val="37"/>
        </w:numPr>
        <w:ind w:left="567" w:hanging="283"/>
        <w:jc w:val="both"/>
        <w:rPr>
          <w:rFonts w:ascii="Times New Roman" w:eastAsia="Times New Roman" w:hAnsi="Times New Roman" w:cs="Times New Roman"/>
          <w:lang w:eastAsia="sk-SK"/>
        </w:rPr>
      </w:pPr>
      <w:r w:rsidRPr="00FC0289">
        <w:rPr>
          <w:rFonts w:ascii="Times New Roman" w:eastAsia="Times New Roman" w:hAnsi="Times New Roman" w:cs="Times New Roman"/>
          <w:lang w:eastAsia="sk-SK"/>
        </w:rPr>
        <w:t xml:space="preserve">môže </w:t>
      </w:r>
      <w:r w:rsidRPr="008F295C">
        <w:rPr>
          <w:rFonts w:ascii="Times New Roman" w:eastAsia="Times New Roman" w:hAnsi="Times New Roman" w:cs="Times New Roman"/>
          <w:lang w:eastAsia="sk-SK"/>
        </w:rPr>
        <w:t>uzavrieť</w:t>
      </w:r>
      <w:r w:rsidRPr="00FC0289">
        <w:rPr>
          <w:rFonts w:ascii="Times New Roman" w:eastAsia="Times New Roman" w:hAnsi="Times New Roman" w:cs="Times New Roman"/>
          <w:lang w:eastAsia="sk-SK"/>
        </w:rPr>
        <w:t xml:space="preserve"> dohodu o spoločných činnostiach</w:t>
      </w:r>
      <w:r w:rsidRPr="00FC0289">
        <w:rPr>
          <w:rFonts w:eastAsia="Times New Roman"/>
          <w:vertAlign w:val="superscript"/>
          <w:lang w:eastAsia="sk-SK"/>
        </w:rPr>
        <w:footnoteReference w:id="40"/>
      </w:r>
      <w:r w:rsidRPr="00FC0289">
        <w:rPr>
          <w:rFonts w:ascii="Times New Roman" w:eastAsia="Times New Roman" w:hAnsi="Times New Roman" w:cs="Times New Roman"/>
          <w:lang w:eastAsia="sk-SK"/>
        </w:rPr>
        <w:t xml:space="preserve">) na vykonávanie spoločných činností na podporu </w:t>
      </w:r>
      <w:r w:rsidRPr="00C47D4C">
        <w:rPr>
          <w:rFonts w:ascii="Times New Roman" w:eastAsia="Times New Roman" w:hAnsi="Times New Roman" w:cs="Times New Roman"/>
          <w:lang w:eastAsia="sk-SK"/>
        </w:rPr>
        <w:t>dodržiavania súladu</w:t>
      </w:r>
      <w:r w:rsidR="00AD0A66" w:rsidRPr="00C47D4C">
        <w:rPr>
          <w:rFonts w:ascii="Times New Roman" w:eastAsia="Times New Roman" w:hAnsi="Times New Roman" w:cs="Times New Roman"/>
          <w:lang w:eastAsia="sk-SK"/>
        </w:rPr>
        <w:t>.</w:t>
      </w:r>
      <w:r w:rsidR="00C47D4C" w:rsidRPr="00C47D4C">
        <w:rPr>
          <w:rFonts w:ascii="Times New Roman" w:eastAsia="Times New Roman" w:hAnsi="Times New Roman" w:cs="Times New Roman"/>
          <w:vertAlign w:val="superscript"/>
          <w:lang w:eastAsia="sk-SK"/>
        </w:rPr>
        <w:t>4</w:t>
      </w:r>
      <w:r w:rsidR="008E67AB">
        <w:rPr>
          <w:rFonts w:ascii="Times New Roman" w:eastAsia="Times New Roman" w:hAnsi="Times New Roman" w:cs="Times New Roman"/>
          <w:vertAlign w:val="superscript"/>
          <w:lang w:eastAsia="sk-SK"/>
        </w:rPr>
        <w:t>0</w:t>
      </w:r>
      <w:r w:rsidR="000666DE" w:rsidRPr="00C47D4C">
        <w:rPr>
          <w:rFonts w:ascii="Times New Roman" w:eastAsia="Times New Roman" w:hAnsi="Times New Roman" w:cs="Times New Roman"/>
          <w:lang w:eastAsia="sk-SK"/>
        </w:rPr>
        <w:t>)</w:t>
      </w:r>
    </w:p>
    <w:p w14:paraId="4AECF162" w14:textId="43C4787C" w:rsidR="00727F6A" w:rsidRPr="00FC0289" w:rsidRDefault="00727F6A" w:rsidP="00D123E2">
      <w:pPr>
        <w:spacing w:after="0"/>
        <w:jc w:val="center"/>
        <w:rPr>
          <w:rFonts w:ascii="Times New Roman" w:eastAsia="Times New Roman" w:hAnsi="Times New Roman" w:cs="Times New Roman"/>
          <w:b/>
          <w:bCs/>
          <w:lang w:eastAsia="sk-SK"/>
        </w:rPr>
      </w:pPr>
      <w:r w:rsidRPr="00FC0289">
        <w:rPr>
          <w:rFonts w:ascii="Times New Roman" w:eastAsia="Times New Roman" w:hAnsi="Times New Roman" w:cs="Times New Roman"/>
          <w:b/>
          <w:bCs/>
          <w:lang w:eastAsia="sk-SK"/>
        </w:rPr>
        <w:t>§ 5</w:t>
      </w:r>
    </w:p>
    <w:p w14:paraId="7EF52533" w14:textId="5FE3A91A" w:rsidR="00727F6A" w:rsidRPr="00FC0289" w:rsidRDefault="00727F6A" w:rsidP="00D123E2">
      <w:pPr>
        <w:spacing w:after="0"/>
        <w:jc w:val="center"/>
        <w:rPr>
          <w:rFonts w:ascii="Times New Roman" w:eastAsia="Times New Roman" w:hAnsi="Times New Roman" w:cs="Times New Roman"/>
          <w:b/>
          <w:bCs/>
          <w:lang w:eastAsia="sk-SK"/>
        </w:rPr>
      </w:pPr>
      <w:r w:rsidRPr="00FC0289">
        <w:rPr>
          <w:rFonts w:ascii="Times New Roman" w:eastAsia="Times New Roman" w:hAnsi="Times New Roman" w:cs="Times New Roman"/>
          <w:b/>
          <w:bCs/>
          <w:lang w:eastAsia="sk-SK"/>
        </w:rPr>
        <w:t>Oprávnenia</w:t>
      </w:r>
      <w:r w:rsidR="00394363" w:rsidRPr="00FC0289">
        <w:rPr>
          <w:rFonts w:ascii="Times New Roman" w:eastAsia="Times New Roman" w:hAnsi="Times New Roman" w:cs="Times New Roman"/>
          <w:b/>
          <w:bCs/>
          <w:lang w:eastAsia="sk-SK"/>
        </w:rPr>
        <w:t xml:space="preserve"> a povinnosti</w:t>
      </w:r>
      <w:r w:rsidR="00E9168B" w:rsidRPr="00FC0289">
        <w:rPr>
          <w:rFonts w:ascii="Times New Roman" w:eastAsia="Times New Roman" w:hAnsi="Times New Roman" w:cs="Times New Roman"/>
          <w:b/>
          <w:bCs/>
          <w:lang w:eastAsia="sk-SK"/>
        </w:rPr>
        <w:t xml:space="preserve"> úradu</w:t>
      </w:r>
      <w:r w:rsidR="00814D7C" w:rsidRPr="00FC0289">
        <w:rPr>
          <w:rFonts w:ascii="Times New Roman" w:eastAsia="Times New Roman" w:hAnsi="Times New Roman" w:cs="Times New Roman"/>
          <w:b/>
          <w:bCs/>
          <w:lang w:eastAsia="sk-SK"/>
        </w:rPr>
        <w:t xml:space="preserve"> </w:t>
      </w:r>
    </w:p>
    <w:p w14:paraId="545E6138" w14:textId="77777777" w:rsidR="00D123E2" w:rsidRPr="00FC0289" w:rsidRDefault="00D123E2" w:rsidP="00D123E2">
      <w:pPr>
        <w:spacing w:after="0"/>
        <w:jc w:val="center"/>
        <w:rPr>
          <w:rFonts w:ascii="Times New Roman" w:eastAsia="Times New Roman" w:hAnsi="Times New Roman" w:cs="Times New Roman"/>
          <w:b/>
          <w:bCs/>
          <w:lang w:eastAsia="sk-SK"/>
        </w:rPr>
      </w:pPr>
    </w:p>
    <w:p w14:paraId="1DA1053F" w14:textId="60BC9303" w:rsidR="00727F6A" w:rsidRPr="00FC0289" w:rsidRDefault="00727F6A" w:rsidP="00F31C16">
      <w:pPr>
        <w:pStyle w:val="Odsekzoznamu"/>
        <w:numPr>
          <w:ilvl w:val="0"/>
          <w:numId w:val="11"/>
        </w:numPr>
        <w:ind w:left="284" w:hanging="284"/>
        <w:rPr>
          <w:rFonts w:ascii="Times New Roman" w:eastAsia="Times New Roman" w:hAnsi="Times New Roman" w:cs="Times New Roman"/>
          <w:lang w:eastAsia="sk-SK"/>
        </w:rPr>
      </w:pPr>
      <w:r w:rsidRPr="00FC0289">
        <w:rPr>
          <w:rFonts w:ascii="Times New Roman" w:eastAsia="Times New Roman" w:hAnsi="Times New Roman" w:cs="Times New Roman"/>
          <w:lang w:eastAsia="sk-SK"/>
        </w:rPr>
        <w:t xml:space="preserve">Úrad </w:t>
      </w:r>
      <w:r w:rsidR="00155028" w:rsidRPr="00FC0289">
        <w:rPr>
          <w:rFonts w:ascii="Times New Roman" w:eastAsia="Times New Roman" w:hAnsi="Times New Roman" w:cs="Times New Roman"/>
          <w:lang w:eastAsia="sk-SK"/>
        </w:rPr>
        <w:t>môže</w:t>
      </w:r>
    </w:p>
    <w:p w14:paraId="6DD46864" w14:textId="5FF6FE67" w:rsidR="007670BA" w:rsidRPr="00FC0289" w:rsidRDefault="007670BA" w:rsidP="00211BF7">
      <w:pPr>
        <w:pStyle w:val="Odsekzoznamu"/>
        <w:numPr>
          <w:ilvl w:val="1"/>
          <w:numId w:val="12"/>
        </w:numPr>
        <w:ind w:left="567" w:hanging="283"/>
        <w:rPr>
          <w:rFonts w:ascii="Times New Roman" w:eastAsia="Times New Roman" w:hAnsi="Times New Roman" w:cs="Times New Roman"/>
          <w:lang w:eastAsia="sk-SK"/>
        </w:rPr>
      </w:pPr>
      <w:r w:rsidRPr="00FC0289">
        <w:rPr>
          <w:rFonts w:ascii="Times New Roman" w:eastAsia="Times New Roman" w:hAnsi="Times New Roman" w:cs="Times New Roman"/>
          <w:lang w:eastAsia="sk-SK"/>
        </w:rPr>
        <w:t>v</w:t>
      </w:r>
      <w:r w:rsidR="00727F6A" w:rsidRPr="00FC0289">
        <w:rPr>
          <w:rFonts w:ascii="Times New Roman" w:eastAsia="Times New Roman" w:hAnsi="Times New Roman" w:cs="Times New Roman"/>
          <w:lang w:eastAsia="sk-SK"/>
        </w:rPr>
        <w:t>ykonávať</w:t>
      </w:r>
    </w:p>
    <w:p w14:paraId="45531522" w14:textId="3DEE2E98" w:rsidR="00727F6A" w:rsidRPr="00FC0289" w:rsidRDefault="00727F6A" w:rsidP="00211BF7">
      <w:pPr>
        <w:pStyle w:val="Odsekzoznamu"/>
        <w:numPr>
          <w:ilvl w:val="3"/>
          <w:numId w:val="12"/>
        </w:numPr>
        <w:ind w:left="851" w:hanging="284"/>
        <w:rPr>
          <w:rFonts w:ascii="Times New Roman" w:eastAsia="Times New Roman" w:hAnsi="Times New Roman" w:cs="Times New Roman"/>
          <w:lang w:eastAsia="sk-SK"/>
        </w:rPr>
      </w:pPr>
      <w:r w:rsidRPr="00FC0289">
        <w:rPr>
          <w:rFonts w:ascii="Times New Roman" w:eastAsia="Times New Roman" w:hAnsi="Times New Roman" w:cs="Times New Roman"/>
          <w:lang w:eastAsia="sk-SK"/>
        </w:rPr>
        <w:t>činnosti podľa osobitného predpisu,</w:t>
      </w:r>
      <w:r w:rsidRPr="00FC0289">
        <w:rPr>
          <w:rFonts w:eastAsia="Times New Roman"/>
          <w:vertAlign w:val="superscript"/>
          <w:lang w:eastAsia="sk-SK"/>
        </w:rPr>
        <w:footnoteReference w:id="41"/>
      </w:r>
      <w:r w:rsidRPr="00FC0289">
        <w:rPr>
          <w:rFonts w:ascii="Times New Roman" w:eastAsia="Times New Roman" w:hAnsi="Times New Roman" w:cs="Times New Roman"/>
          <w:lang w:eastAsia="sk-SK"/>
        </w:rPr>
        <w:t>)</w:t>
      </w:r>
    </w:p>
    <w:p w14:paraId="76EB2545" w14:textId="3E81DB77" w:rsidR="002102C8" w:rsidRPr="00FC0289" w:rsidRDefault="002102C8" w:rsidP="00211BF7">
      <w:pPr>
        <w:pStyle w:val="Odsekzoznamu"/>
        <w:numPr>
          <w:ilvl w:val="3"/>
          <w:numId w:val="12"/>
        </w:numPr>
        <w:ind w:left="851" w:hanging="284"/>
        <w:jc w:val="both"/>
        <w:rPr>
          <w:rFonts w:ascii="Times New Roman" w:eastAsia="Times New Roman" w:hAnsi="Times New Roman" w:cs="Times New Roman"/>
          <w:lang w:eastAsia="sk-SK"/>
        </w:rPr>
      </w:pPr>
      <w:r w:rsidRPr="00FC0289">
        <w:rPr>
          <w:rFonts w:ascii="Times New Roman" w:eastAsia="Times New Roman" w:hAnsi="Times New Roman" w:cs="Times New Roman"/>
          <w:lang w:eastAsia="sk-SK"/>
        </w:rPr>
        <w:t xml:space="preserve">dohľad </w:t>
      </w:r>
      <w:r w:rsidR="00B37547" w:rsidRPr="00FC0289">
        <w:rPr>
          <w:rFonts w:ascii="Times New Roman" w:eastAsia="Times New Roman" w:hAnsi="Times New Roman" w:cs="Times New Roman"/>
          <w:lang w:eastAsia="sk-SK"/>
        </w:rPr>
        <w:t xml:space="preserve">nad trhom </w:t>
      </w:r>
      <w:r w:rsidRPr="00FC0289">
        <w:rPr>
          <w:rFonts w:ascii="Times New Roman" w:eastAsia="Times New Roman" w:hAnsi="Times New Roman" w:cs="Times New Roman"/>
          <w:lang w:eastAsia="sk-SK"/>
        </w:rPr>
        <w:t>na diaľku</w:t>
      </w:r>
      <w:r w:rsidR="008F304B" w:rsidRPr="00FC0289">
        <w:rPr>
          <w:rFonts w:ascii="Times New Roman" w:eastAsia="Times New Roman" w:hAnsi="Times New Roman" w:cs="Times New Roman"/>
          <w:lang w:eastAsia="sk-SK"/>
        </w:rPr>
        <w:t xml:space="preserve"> produktu s digitálnymi prvkami</w:t>
      </w:r>
      <w:r w:rsidRPr="00FC0289">
        <w:rPr>
          <w:rFonts w:ascii="Times New Roman" w:eastAsia="Times New Roman" w:hAnsi="Times New Roman" w:cs="Times New Roman"/>
          <w:lang w:eastAsia="sk-SK"/>
        </w:rPr>
        <w:t xml:space="preserve">, ak </w:t>
      </w:r>
      <w:r w:rsidRPr="00580B43">
        <w:rPr>
          <w:rFonts w:ascii="Times New Roman" w:eastAsia="Times New Roman" w:hAnsi="Times New Roman" w:cs="Times New Roman"/>
          <w:lang w:eastAsia="sk-SK"/>
        </w:rPr>
        <w:t>to povaha</w:t>
      </w:r>
      <w:r w:rsidRPr="00FC0289">
        <w:rPr>
          <w:rFonts w:ascii="Times New Roman" w:eastAsia="Times New Roman" w:hAnsi="Times New Roman" w:cs="Times New Roman"/>
          <w:lang w:eastAsia="sk-SK"/>
        </w:rPr>
        <w:t> výkonu dohľadu</w:t>
      </w:r>
      <w:r w:rsidR="00B37547" w:rsidRPr="00FC0289">
        <w:rPr>
          <w:rFonts w:ascii="Times New Roman" w:eastAsia="Times New Roman" w:hAnsi="Times New Roman" w:cs="Times New Roman"/>
          <w:lang w:eastAsia="sk-SK"/>
        </w:rPr>
        <w:t xml:space="preserve"> nad trhom</w:t>
      </w:r>
      <w:r w:rsidRPr="00FC0289">
        <w:rPr>
          <w:rFonts w:ascii="Times New Roman" w:eastAsia="Times New Roman" w:hAnsi="Times New Roman" w:cs="Times New Roman"/>
          <w:lang w:eastAsia="sk-SK"/>
        </w:rPr>
        <w:t xml:space="preserve"> umožňuje,</w:t>
      </w:r>
    </w:p>
    <w:p w14:paraId="45385BB4" w14:textId="76B68AD5" w:rsidR="007670BA" w:rsidRPr="00FC0289" w:rsidRDefault="007670BA" w:rsidP="00211BF7">
      <w:pPr>
        <w:pStyle w:val="Odsekzoznamu"/>
        <w:numPr>
          <w:ilvl w:val="3"/>
          <w:numId w:val="12"/>
        </w:numPr>
        <w:ind w:left="851" w:hanging="284"/>
        <w:jc w:val="both"/>
        <w:rPr>
          <w:rFonts w:ascii="Times New Roman" w:eastAsia="Times New Roman" w:hAnsi="Times New Roman" w:cs="Times New Roman"/>
          <w:lang w:eastAsia="sk-SK"/>
        </w:rPr>
      </w:pPr>
      <w:r w:rsidRPr="00FC0289">
        <w:rPr>
          <w:rFonts w:ascii="Times New Roman" w:eastAsia="Times New Roman" w:hAnsi="Times New Roman" w:cs="Times New Roman"/>
          <w:lang w:eastAsia="sk-SK"/>
        </w:rPr>
        <w:t xml:space="preserve">dohľad </w:t>
      </w:r>
      <w:r w:rsidR="00B37547" w:rsidRPr="00FC0289">
        <w:rPr>
          <w:rFonts w:ascii="Times New Roman" w:eastAsia="Times New Roman" w:hAnsi="Times New Roman" w:cs="Times New Roman"/>
          <w:lang w:eastAsia="sk-SK"/>
        </w:rPr>
        <w:t xml:space="preserve">nad trhom </w:t>
      </w:r>
      <w:r w:rsidRPr="00FC0289">
        <w:rPr>
          <w:rFonts w:ascii="Times New Roman" w:eastAsia="Times New Roman" w:hAnsi="Times New Roman" w:cs="Times New Roman"/>
          <w:lang w:eastAsia="sk-SK"/>
        </w:rPr>
        <w:t>na mieste produktu s digitálnymi prvkami, vstupovať do priestorov hospodárskeho subjektu, stavieb a na pozemky, ktoré hospodársky subjekt využíva na výrobu, predaj alebo poskytovanie produktu s digitálnymi prvkami alebo v súvislosti s touto činnosťou; nedotknuteľnosť obydlia tým nie je dotknutá,</w:t>
      </w:r>
    </w:p>
    <w:p w14:paraId="256E98B2" w14:textId="3029F6F2" w:rsidR="007670BA" w:rsidRPr="00FC0289" w:rsidRDefault="007670BA" w:rsidP="00211BF7">
      <w:pPr>
        <w:pStyle w:val="Odsekzoznamu"/>
        <w:numPr>
          <w:ilvl w:val="3"/>
          <w:numId w:val="12"/>
        </w:numPr>
        <w:ind w:left="851" w:hanging="284"/>
        <w:jc w:val="both"/>
        <w:rPr>
          <w:rFonts w:ascii="Times New Roman" w:eastAsia="Times New Roman" w:hAnsi="Times New Roman" w:cs="Times New Roman"/>
          <w:lang w:eastAsia="sk-SK"/>
        </w:rPr>
      </w:pPr>
      <w:r w:rsidRPr="00FC0289">
        <w:rPr>
          <w:rFonts w:ascii="Times New Roman" w:eastAsia="Times New Roman" w:hAnsi="Times New Roman" w:cs="Times New Roman"/>
          <w:lang w:eastAsia="sk-SK"/>
        </w:rPr>
        <w:t>kontrolné nákupy produkt</w:t>
      </w:r>
      <w:r w:rsidR="00AC0A61" w:rsidRPr="00FC0289">
        <w:rPr>
          <w:rFonts w:ascii="Times New Roman" w:eastAsia="Times New Roman" w:hAnsi="Times New Roman" w:cs="Times New Roman"/>
          <w:lang w:eastAsia="sk-SK"/>
        </w:rPr>
        <w:t>u</w:t>
      </w:r>
      <w:r w:rsidRPr="00FC0289">
        <w:rPr>
          <w:rFonts w:ascii="Times New Roman" w:eastAsia="Times New Roman" w:hAnsi="Times New Roman" w:cs="Times New Roman"/>
          <w:lang w:eastAsia="sk-SK"/>
        </w:rPr>
        <w:t xml:space="preserve"> s digitálnymi prvkami, a to aj nepriamo alebo pod utajenou totožnosťou,</w:t>
      </w:r>
    </w:p>
    <w:p w14:paraId="69F73997" w14:textId="2F20923D" w:rsidR="006E7877" w:rsidRPr="00FC0289" w:rsidRDefault="007241D8" w:rsidP="00211BF7">
      <w:pPr>
        <w:pStyle w:val="Odsekzoznamu"/>
        <w:numPr>
          <w:ilvl w:val="1"/>
          <w:numId w:val="12"/>
        </w:numPr>
        <w:ind w:left="567" w:hanging="283"/>
        <w:jc w:val="both"/>
        <w:rPr>
          <w:rFonts w:ascii="Times New Roman" w:eastAsia="Times New Roman" w:hAnsi="Times New Roman" w:cs="Times New Roman"/>
          <w:lang w:eastAsia="sk-SK"/>
        </w:rPr>
      </w:pPr>
      <w:r w:rsidRPr="00FC0289">
        <w:rPr>
          <w:rFonts w:ascii="Times New Roman" w:eastAsia="Times New Roman" w:hAnsi="Times New Roman" w:cs="Times New Roman"/>
          <w:lang w:eastAsia="sk-SK"/>
        </w:rPr>
        <w:t>požadov</w:t>
      </w:r>
      <w:r w:rsidR="00727F6A" w:rsidRPr="00FC0289">
        <w:rPr>
          <w:rFonts w:ascii="Times New Roman" w:eastAsia="Times New Roman" w:hAnsi="Times New Roman" w:cs="Times New Roman"/>
          <w:lang w:eastAsia="sk-SK"/>
        </w:rPr>
        <w:t>ať od hospodárskeho subjektu</w:t>
      </w:r>
    </w:p>
    <w:p w14:paraId="1F5E8BA0" w14:textId="2DBF01B9" w:rsidR="00727F6A" w:rsidRPr="00FC0289" w:rsidRDefault="00727F6A" w:rsidP="00211BF7">
      <w:pPr>
        <w:pStyle w:val="Odsekzoznamu"/>
        <w:numPr>
          <w:ilvl w:val="2"/>
          <w:numId w:val="12"/>
        </w:numPr>
        <w:ind w:left="851" w:hanging="284"/>
        <w:jc w:val="both"/>
        <w:rPr>
          <w:rFonts w:ascii="Times New Roman" w:eastAsia="Times New Roman" w:hAnsi="Times New Roman" w:cs="Times New Roman"/>
          <w:lang w:eastAsia="sk-SK"/>
        </w:rPr>
      </w:pPr>
      <w:r w:rsidRPr="00FC0289">
        <w:rPr>
          <w:rFonts w:ascii="Times New Roman" w:eastAsia="Times New Roman" w:hAnsi="Times New Roman" w:cs="Times New Roman"/>
          <w:lang w:eastAsia="sk-SK"/>
        </w:rPr>
        <w:t>prístup k dokumentom a informáciám potrebným na posúdenie kybernetickej bezpečnosti produktu s digitálnymi prvkami alebo jeho komponentu,</w:t>
      </w:r>
    </w:p>
    <w:p w14:paraId="58784C9C" w14:textId="13B1EA6E" w:rsidR="00D72D68" w:rsidRPr="00FC0289" w:rsidRDefault="00727F6A" w:rsidP="00211BF7">
      <w:pPr>
        <w:pStyle w:val="Odsekzoznamu"/>
        <w:numPr>
          <w:ilvl w:val="2"/>
          <w:numId w:val="12"/>
        </w:numPr>
        <w:ind w:left="851" w:hanging="284"/>
        <w:jc w:val="both"/>
        <w:rPr>
          <w:rFonts w:ascii="Times New Roman" w:eastAsia="Times New Roman" w:hAnsi="Times New Roman" w:cs="Times New Roman"/>
          <w:lang w:eastAsia="sk-SK"/>
        </w:rPr>
      </w:pPr>
      <w:r w:rsidRPr="00FC0289">
        <w:rPr>
          <w:rFonts w:ascii="Times New Roman" w:eastAsia="Times New Roman" w:hAnsi="Times New Roman" w:cs="Times New Roman"/>
          <w:lang w:eastAsia="sk-SK"/>
        </w:rPr>
        <w:t xml:space="preserve">identifikačné údaje o hospodárskom subjekte, identifikačné údaje o produkte s digitálnymi prvkami, technickú dokumentáciu alebo časť technickej dokumentácie produktu s digitálnymi prvkami, vrátane prístupu k zabudovanému softvéru; poskytnutie technickej dokumentácie </w:t>
      </w:r>
      <w:r w:rsidR="00A44072" w:rsidRPr="00FC0289">
        <w:rPr>
          <w:rFonts w:ascii="Times New Roman" w:eastAsia="Times New Roman" w:hAnsi="Times New Roman" w:cs="Times New Roman"/>
          <w:lang w:eastAsia="sk-SK"/>
        </w:rPr>
        <w:t>úradu</w:t>
      </w:r>
      <w:r w:rsidRPr="00FC0289">
        <w:rPr>
          <w:rFonts w:ascii="Times New Roman" w:eastAsia="Times New Roman" w:hAnsi="Times New Roman" w:cs="Times New Roman"/>
          <w:lang w:eastAsia="sk-SK"/>
        </w:rPr>
        <w:t xml:space="preserve"> sa nepovažuje za porušenie alebo za ohrozenie obchodného tajomstva,</w:t>
      </w:r>
    </w:p>
    <w:p w14:paraId="1A355689" w14:textId="3115DC7F" w:rsidR="001148C3" w:rsidRPr="00FC0289" w:rsidRDefault="006E7877" w:rsidP="00211BF7">
      <w:pPr>
        <w:pStyle w:val="Odsekzoznamu"/>
        <w:numPr>
          <w:ilvl w:val="2"/>
          <w:numId w:val="12"/>
        </w:numPr>
        <w:ind w:left="851" w:hanging="284"/>
        <w:jc w:val="both"/>
        <w:rPr>
          <w:rFonts w:ascii="Times New Roman" w:eastAsia="Times New Roman" w:hAnsi="Times New Roman" w:cs="Times New Roman"/>
          <w:lang w:eastAsia="sk-SK"/>
        </w:rPr>
      </w:pPr>
      <w:r w:rsidRPr="00FC0289">
        <w:rPr>
          <w:rFonts w:ascii="Times New Roman" w:eastAsia="Times New Roman" w:hAnsi="Times New Roman" w:cs="Times New Roman"/>
          <w:lang w:eastAsia="sk-SK"/>
        </w:rPr>
        <w:t>poskytnutie</w:t>
      </w:r>
      <w:r w:rsidR="00641042" w:rsidRPr="00FC0289">
        <w:rPr>
          <w:rFonts w:ascii="Times New Roman" w:eastAsia="Times New Roman" w:hAnsi="Times New Roman" w:cs="Times New Roman"/>
          <w:lang w:eastAsia="sk-SK"/>
        </w:rPr>
        <w:t xml:space="preserve"> informácie o hospodárskom subjekte, ktorý mu produkt s digitálnymi prvkami alebo jeho komponent dodal a o hospodárskom subjekte, ktorému produkt s digitálnymi prvkami dodal, vrátane informácie o množstve dodaného produktu s digitálnymi prvkami na trhu a o iných produktoch s digitálnymi prvkami, ktoré majú rovnaké technické vlastnosti,</w:t>
      </w:r>
    </w:p>
    <w:p w14:paraId="21D30E60" w14:textId="6F44BB82" w:rsidR="00055305" w:rsidRPr="00FC0289" w:rsidRDefault="001148C3" w:rsidP="00211BF7">
      <w:pPr>
        <w:pStyle w:val="Odsekzoznamu"/>
        <w:numPr>
          <w:ilvl w:val="2"/>
          <w:numId w:val="12"/>
        </w:numPr>
        <w:ind w:left="851" w:hanging="284"/>
        <w:jc w:val="both"/>
        <w:rPr>
          <w:rFonts w:ascii="Times New Roman" w:eastAsia="Times New Roman" w:hAnsi="Times New Roman" w:cs="Times New Roman"/>
          <w:lang w:eastAsia="sk-SK"/>
        </w:rPr>
      </w:pPr>
      <w:r w:rsidRPr="00FC0289">
        <w:rPr>
          <w:rFonts w:ascii="Times New Roman" w:eastAsia="Times New Roman" w:hAnsi="Times New Roman" w:cs="Times New Roman"/>
          <w:lang w:eastAsia="sk-SK"/>
        </w:rPr>
        <w:t>poskytnutie inform</w:t>
      </w:r>
      <w:r w:rsidRPr="00FC0289">
        <w:rPr>
          <w:rFonts w:ascii="Times New Roman" w:eastAsia="Times New Roman" w:hAnsi="Times New Roman" w:cs="Times New Roman" w:hint="cs"/>
          <w:lang w:eastAsia="sk-SK"/>
        </w:rPr>
        <w:t>á</w:t>
      </w:r>
      <w:r w:rsidRPr="00FC0289">
        <w:rPr>
          <w:rFonts w:ascii="Times New Roman" w:eastAsia="Times New Roman" w:hAnsi="Times New Roman" w:cs="Times New Roman"/>
          <w:lang w:eastAsia="sk-SK"/>
        </w:rPr>
        <w:t>cie potrebn</w:t>
      </w:r>
      <w:r w:rsidR="00055305" w:rsidRPr="00FC0289">
        <w:rPr>
          <w:rFonts w:ascii="Times New Roman" w:eastAsia="Times New Roman" w:hAnsi="Times New Roman" w:cs="Times New Roman"/>
          <w:lang w:eastAsia="sk-SK"/>
        </w:rPr>
        <w:t>ej</w:t>
      </w:r>
      <w:r w:rsidRPr="00FC0289">
        <w:rPr>
          <w:rFonts w:ascii="Times New Roman" w:eastAsia="Times New Roman" w:hAnsi="Times New Roman" w:cs="Times New Roman"/>
          <w:lang w:eastAsia="sk-SK"/>
        </w:rPr>
        <w:t xml:space="preserve"> na zistenie vlastn</w:t>
      </w:r>
      <w:r w:rsidRPr="00FC0289">
        <w:rPr>
          <w:rFonts w:ascii="Times New Roman" w:eastAsia="Times New Roman" w:hAnsi="Times New Roman" w:cs="Times New Roman" w:hint="cs"/>
          <w:lang w:eastAsia="sk-SK"/>
        </w:rPr>
        <w:t>í</w:t>
      </w:r>
      <w:r w:rsidRPr="00FC0289">
        <w:rPr>
          <w:rFonts w:ascii="Times New Roman" w:eastAsia="Times New Roman" w:hAnsi="Times New Roman" w:cs="Times New Roman"/>
          <w:lang w:eastAsia="sk-SK"/>
        </w:rPr>
        <w:t xml:space="preserve">ctva </w:t>
      </w:r>
      <w:r w:rsidR="00B76CF6">
        <w:rPr>
          <w:rFonts w:ascii="Times New Roman" w:eastAsia="Times New Roman" w:hAnsi="Times New Roman" w:cs="Times New Roman"/>
          <w:lang w:eastAsia="sk-SK"/>
        </w:rPr>
        <w:t>webového</w:t>
      </w:r>
      <w:r w:rsidRPr="00B76CF6">
        <w:rPr>
          <w:rFonts w:ascii="Times New Roman" w:eastAsia="Times New Roman" w:hAnsi="Times New Roman" w:cs="Times New Roman"/>
          <w:lang w:eastAsia="sk-SK"/>
        </w:rPr>
        <w:t xml:space="preserve"> </w:t>
      </w:r>
      <w:r w:rsidR="00B76CF6">
        <w:rPr>
          <w:rFonts w:ascii="Times New Roman" w:eastAsia="Times New Roman" w:hAnsi="Times New Roman" w:cs="Times New Roman"/>
          <w:lang w:eastAsia="sk-SK"/>
        </w:rPr>
        <w:t>sídla</w:t>
      </w:r>
      <w:r w:rsidRPr="00FC0289">
        <w:rPr>
          <w:rFonts w:ascii="Times New Roman" w:eastAsia="Times New Roman" w:hAnsi="Times New Roman" w:cs="Times New Roman"/>
          <w:lang w:eastAsia="sk-SK"/>
        </w:rPr>
        <w:t>, ak inform</w:t>
      </w:r>
      <w:r w:rsidRPr="00FC0289">
        <w:rPr>
          <w:rFonts w:ascii="Times New Roman" w:eastAsia="Times New Roman" w:hAnsi="Times New Roman" w:cs="Times New Roman" w:hint="cs"/>
          <w:lang w:eastAsia="sk-SK"/>
        </w:rPr>
        <w:t>á</w:t>
      </w:r>
      <w:r w:rsidRPr="00FC0289">
        <w:rPr>
          <w:rFonts w:ascii="Times New Roman" w:eastAsia="Times New Roman" w:hAnsi="Times New Roman" w:cs="Times New Roman"/>
          <w:lang w:eastAsia="sk-SK"/>
        </w:rPr>
        <w:t>cie s</w:t>
      </w:r>
      <w:r w:rsidRPr="00FC0289">
        <w:rPr>
          <w:rFonts w:ascii="Times New Roman" w:eastAsia="Times New Roman" w:hAnsi="Times New Roman" w:cs="Times New Roman" w:hint="cs"/>
          <w:lang w:eastAsia="sk-SK"/>
        </w:rPr>
        <w:t>ú</w:t>
      </w:r>
      <w:r w:rsidRPr="00FC0289">
        <w:rPr>
          <w:rFonts w:ascii="Times New Roman" w:eastAsia="Times New Roman" w:hAnsi="Times New Roman" w:cs="Times New Roman"/>
          <w:lang w:eastAsia="sk-SK"/>
        </w:rPr>
        <w:t>visia s</w:t>
      </w:r>
      <w:r w:rsidR="00632094" w:rsidRPr="00FC0289">
        <w:rPr>
          <w:rFonts w:ascii="Times New Roman" w:eastAsia="Times New Roman" w:hAnsi="Times New Roman" w:cs="Times New Roman"/>
          <w:lang w:eastAsia="sk-SK"/>
        </w:rPr>
        <w:t xml:space="preserve"> výkonom </w:t>
      </w:r>
      <w:r w:rsidRPr="00FC0289">
        <w:rPr>
          <w:rFonts w:ascii="Times New Roman" w:eastAsia="Times New Roman" w:hAnsi="Times New Roman" w:cs="Times New Roman"/>
          <w:lang w:eastAsia="sk-SK"/>
        </w:rPr>
        <w:t>doh</w:t>
      </w:r>
      <w:r w:rsidRPr="00FC0289">
        <w:rPr>
          <w:rFonts w:ascii="Times New Roman" w:eastAsia="Times New Roman" w:hAnsi="Times New Roman" w:cs="Times New Roman" w:hint="cs"/>
          <w:lang w:eastAsia="sk-SK"/>
        </w:rPr>
        <w:t>ľ</w:t>
      </w:r>
      <w:r w:rsidRPr="00FC0289">
        <w:rPr>
          <w:rFonts w:ascii="Times New Roman" w:eastAsia="Times New Roman" w:hAnsi="Times New Roman" w:cs="Times New Roman"/>
          <w:lang w:eastAsia="sk-SK"/>
        </w:rPr>
        <w:t>ad</w:t>
      </w:r>
      <w:r w:rsidR="00632094" w:rsidRPr="00FC0289">
        <w:rPr>
          <w:rFonts w:ascii="Times New Roman" w:eastAsia="Times New Roman" w:hAnsi="Times New Roman" w:cs="Times New Roman"/>
          <w:lang w:eastAsia="sk-SK"/>
        </w:rPr>
        <w:t>u</w:t>
      </w:r>
      <w:r w:rsidRPr="00FC0289">
        <w:rPr>
          <w:rFonts w:ascii="Times New Roman" w:eastAsia="Times New Roman" w:hAnsi="Times New Roman" w:cs="Times New Roman"/>
          <w:lang w:eastAsia="sk-SK"/>
        </w:rPr>
        <w:t xml:space="preserve"> nad trhom,</w:t>
      </w:r>
    </w:p>
    <w:p w14:paraId="2C1CF4DC" w14:textId="11F7A1E2" w:rsidR="00055305" w:rsidRPr="00FC0289" w:rsidRDefault="004D3D98" w:rsidP="00211BF7">
      <w:pPr>
        <w:pStyle w:val="Odsekzoznamu"/>
        <w:numPr>
          <w:ilvl w:val="2"/>
          <w:numId w:val="12"/>
        </w:numPr>
        <w:ind w:left="851" w:hanging="284"/>
        <w:jc w:val="both"/>
        <w:rPr>
          <w:rFonts w:ascii="Times New Roman" w:eastAsia="Times New Roman" w:hAnsi="Times New Roman" w:cs="Times New Roman"/>
          <w:lang w:eastAsia="sk-SK"/>
        </w:rPr>
      </w:pPr>
      <w:hyperlink r:id="rId9" w:anchor="poznamky.poznamka-50" w:tooltip="Odkaz na predpis alebo ustanovenie" w:history="1"/>
      <w:r w:rsidR="00055305" w:rsidRPr="00FC0289">
        <w:rPr>
          <w:rFonts w:ascii="Times New Roman" w:eastAsia="Times New Roman" w:hAnsi="Times New Roman" w:cs="Times New Roman"/>
          <w:lang w:eastAsia="sk-SK"/>
        </w:rPr>
        <w:t>odstránenie obsahu z online rozhrania,</w:t>
      </w:r>
      <w:r w:rsidR="00055305" w:rsidRPr="00FC0289">
        <w:rPr>
          <w:vertAlign w:val="superscript"/>
          <w:lang w:eastAsia="sk-SK"/>
        </w:rPr>
        <w:footnoteReference w:id="42"/>
      </w:r>
      <w:r w:rsidR="00055305" w:rsidRPr="00FC0289">
        <w:rPr>
          <w:rFonts w:ascii="Times New Roman" w:eastAsia="Times New Roman" w:hAnsi="Times New Roman" w:cs="Times New Roman"/>
          <w:lang w:eastAsia="sk-SK"/>
        </w:rPr>
        <w:t>) ktorý sa vzťahuje na produkt s digitálnymi prvkami predstavujúci významné kybernetickobezpečnostné riziko, zverejn</w:t>
      </w:r>
      <w:r w:rsidR="00503A65" w:rsidRPr="00FC0289">
        <w:rPr>
          <w:rFonts w:ascii="Times New Roman" w:eastAsia="Times New Roman" w:hAnsi="Times New Roman" w:cs="Times New Roman"/>
          <w:lang w:eastAsia="sk-SK"/>
        </w:rPr>
        <w:t>enie</w:t>
      </w:r>
      <w:r w:rsidR="00055305" w:rsidRPr="00FC0289">
        <w:rPr>
          <w:rFonts w:ascii="Times New Roman" w:eastAsia="Times New Roman" w:hAnsi="Times New Roman" w:cs="Times New Roman"/>
          <w:lang w:eastAsia="sk-SK"/>
        </w:rPr>
        <w:t xml:space="preserve"> upozorneni</w:t>
      </w:r>
      <w:r w:rsidR="00503A65" w:rsidRPr="00FC0289">
        <w:rPr>
          <w:rFonts w:ascii="Times New Roman" w:eastAsia="Times New Roman" w:hAnsi="Times New Roman" w:cs="Times New Roman"/>
          <w:lang w:eastAsia="sk-SK"/>
        </w:rPr>
        <w:t>a</w:t>
      </w:r>
      <w:r w:rsidR="00055305" w:rsidRPr="00FC0289">
        <w:rPr>
          <w:rFonts w:ascii="Times New Roman" w:eastAsia="Times New Roman" w:hAnsi="Times New Roman" w:cs="Times New Roman"/>
          <w:lang w:eastAsia="sk-SK"/>
        </w:rPr>
        <w:t xml:space="preserve"> alebo varovani</w:t>
      </w:r>
      <w:r w:rsidR="00FA1B94">
        <w:rPr>
          <w:rFonts w:ascii="Times New Roman" w:eastAsia="Times New Roman" w:hAnsi="Times New Roman" w:cs="Times New Roman"/>
          <w:lang w:eastAsia="sk-SK"/>
        </w:rPr>
        <w:t>a</w:t>
      </w:r>
      <w:r w:rsidR="00055305" w:rsidRPr="00FC0289">
        <w:rPr>
          <w:rFonts w:ascii="Times New Roman" w:eastAsia="Times New Roman" w:hAnsi="Times New Roman" w:cs="Times New Roman"/>
          <w:lang w:eastAsia="sk-SK"/>
        </w:rPr>
        <w:t xml:space="preserve"> pre spotrebiteľov, ktorí pristupujú k online rozhraniu,</w:t>
      </w:r>
    </w:p>
    <w:p w14:paraId="6016F021" w14:textId="2EDB1964" w:rsidR="00517340" w:rsidRPr="00FC0289" w:rsidRDefault="00D741F9" w:rsidP="00211BF7">
      <w:pPr>
        <w:pStyle w:val="Odsekzoznamu"/>
        <w:numPr>
          <w:ilvl w:val="1"/>
          <w:numId w:val="12"/>
        </w:numPr>
        <w:ind w:left="567" w:hanging="283"/>
        <w:jc w:val="both"/>
        <w:rPr>
          <w:rFonts w:ascii="Times New Roman" w:eastAsia="Times New Roman" w:hAnsi="Times New Roman" w:cs="Times New Roman"/>
          <w:lang w:eastAsia="sk-SK"/>
        </w:rPr>
      </w:pPr>
      <w:r w:rsidRPr="00FC0289">
        <w:rPr>
          <w:rFonts w:ascii="Times New Roman" w:eastAsia="Times New Roman" w:hAnsi="Times New Roman" w:cs="Times New Roman"/>
          <w:lang w:eastAsia="sk-SK"/>
        </w:rPr>
        <w:t xml:space="preserve">požadovať </w:t>
      </w:r>
      <w:r w:rsidR="00BF449B" w:rsidRPr="00FC0289">
        <w:rPr>
          <w:rFonts w:ascii="Times New Roman" w:eastAsia="Times New Roman" w:hAnsi="Times New Roman" w:cs="Times New Roman"/>
          <w:lang w:eastAsia="sk-SK"/>
        </w:rPr>
        <w:t>písomné</w:t>
      </w:r>
      <w:r w:rsidR="00201110">
        <w:rPr>
          <w:rFonts w:ascii="Times New Roman" w:eastAsia="Times New Roman" w:hAnsi="Times New Roman" w:cs="Times New Roman"/>
          <w:lang w:eastAsia="sk-SK"/>
        </w:rPr>
        <w:t xml:space="preserve"> vysvetlenia</w:t>
      </w:r>
      <w:r w:rsidR="00BF449B" w:rsidRPr="00FC0289">
        <w:rPr>
          <w:rFonts w:ascii="Times New Roman" w:eastAsia="Times New Roman" w:hAnsi="Times New Roman" w:cs="Times New Roman"/>
          <w:lang w:eastAsia="sk-SK"/>
        </w:rPr>
        <w:t xml:space="preserve"> alebo ústne vysvetlenia, ako aj informácie potrebné na </w:t>
      </w:r>
      <w:r w:rsidR="00D467AC" w:rsidRPr="00FC0289">
        <w:rPr>
          <w:rFonts w:ascii="Times New Roman" w:eastAsia="Times New Roman" w:hAnsi="Times New Roman" w:cs="Times New Roman"/>
          <w:lang w:eastAsia="sk-SK"/>
        </w:rPr>
        <w:t xml:space="preserve">výkon </w:t>
      </w:r>
      <w:r w:rsidR="00BF449B" w:rsidRPr="00FC0289">
        <w:rPr>
          <w:rFonts w:ascii="Times New Roman" w:eastAsia="Times New Roman" w:hAnsi="Times New Roman" w:cs="Times New Roman"/>
          <w:lang w:eastAsia="sk-SK"/>
        </w:rPr>
        <w:t>dohľad</w:t>
      </w:r>
      <w:r w:rsidR="00D467AC" w:rsidRPr="00FC0289">
        <w:rPr>
          <w:rFonts w:ascii="Times New Roman" w:eastAsia="Times New Roman" w:hAnsi="Times New Roman" w:cs="Times New Roman"/>
          <w:lang w:eastAsia="sk-SK"/>
        </w:rPr>
        <w:t>u</w:t>
      </w:r>
      <w:r w:rsidR="006F32EF" w:rsidRPr="00FC0289">
        <w:rPr>
          <w:rFonts w:ascii="Times New Roman" w:eastAsia="Times New Roman" w:hAnsi="Times New Roman" w:cs="Times New Roman"/>
          <w:lang w:eastAsia="sk-SK"/>
        </w:rPr>
        <w:t xml:space="preserve"> nad trhom</w:t>
      </w:r>
      <w:r w:rsidR="00BF449B" w:rsidRPr="00FC0289">
        <w:rPr>
          <w:rFonts w:ascii="Times New Roman" w:eastAsia="Times New Roman" w:hAnsi="Times New Roman" w:cs="Times New Roman"/>
          <w:lang w:eastAsia="sk-SK"/>
        </w:rPr>
        <w:t xml:space="preserve">, ak tieto </w:t>
      </w:r>
      <w:r w:rsidR="00D72D68" w:rsidRPr="00FC0289">
        <w:rPr>
          <w:rFonts w:ascii="Times New Roman" w:eastAsia="Times New Roman" w:hAnsi="Times New Roman" w:cs="Times New Roman"/>
          <w:lang w:eastAsia="sk-SK"/>
        </w:rPr>
        <w:t xml:space="preserve">vysvetlenia alebo </w:t>
      </w:r>
      <w:r w:rsidR="00BF449B" w:rsidRPr="00FC0289">
        <w:rPr>
          <w:rFonts w:ascii="Times New Roman" w:eastAsia="Times New Roman" w:hAnsi="Times New Roman" w:cs="Times New Roman"/>
          <w:lang w:eastAsia="sk-SK"/>
        </w:rPr>
        <w:t>informácie súvisia s predmetom dohľadu</w:t>
      </w:r>
      <w:r w:rsidR="002421F5" w:rsidRPr="00FC0289">
        <w:rPr>
          <w:rFonts w:ascii="Times New Roman" w:eastAsia="Times New Roman" w:hAnsi="Times New Roman" w:cs="Times New Roman"/>
          <w:lang w:eastAsia="sk-SK"/>
        </w:rPr>
        <w:t xml:space="preserve"> nad trhom</w:t>
      </w:r>
      <w:r w:rsidR="00517340" w:rsidRPr="00FC0289">
        <w:rPr>
          <w:rFonts w:ascii="Times New Roman" w:eastAsia="Times New Roman" w:hAnsi="Times New Roman" w:cs="Times New Roman"/>
          <w:lang w:eastAsia="sk-SK"/>
        </w:rPr>
        <w:t>,</w:t>
      </w:r>
    </w:p>
    <w:p w14:paraId="38B85DFB" w14:textId="4650E34F" w:rsidR="0024735C" w:rsidRPr="00FC0289" w:rsidRDefault="0024735C" w:rsidP="00211BF7">
      <w:pPr>
        <w:pStyle w:val="Odsekzoznamu"/>
        <w:numPr>
          <w:ilvl w:val="1"/>
          <w:numId w:val="12"/>
        </w:numPr>
        <w:ind w:left="567" w:hanging="283"/>
        <w:jc w:val="both"/>
        <w:rPr>
          <w:rFonts w:ascii="Times New Roman" w:eastAsia="Times New Roman" w:hAnsi="Times New Roman" w:cs="Times New Roman"/>
          <w:lang w:eastAsia="sk-SK"/>
        </w:rPr>
      </w:pPr>
      <w:r w:rsidRPr="00FC0289">
        <w:rPr>
          <w:rFonts w:ascii="Times New Roman" w:eastAsia="Times New Roman" w:hAnsi="Times New Roman" w:cs="Times New Roman"/>
          <w:lang w:eastAsia="sk-SK"/>
        </w:rPr>
        <w:t>overovať totožnosť </w:t>
      </w:r>
      <w:r w:rsidR="00F97806" w:rsidRPr="00FC0289">
        <w:rPr>
          <w:rFonts w:ascii="Times New Roman" w:eastAsia="Times New Roman" w:hAnsi="Times New Roman" w:cs="Times New Roman"/>
          <w:lang w:eastAsia="sk-SK"/>
        </w:rPr>
        <w:t>hospodárskeho subjektu,</w:t>
      </w:r>
      <w:r w:rsidR="00711C7E">
        <w:rPr>
          <w:rFonts w:ascii="Times New Roman" w:eastAsia="Times New Roman" w:hAnsi="Times New Roman" w:cs="Times New Roman"/>
          <w:lang w:eastAsia="sk-SK"/>
        </w:rPr>
        <w:t xml:space="preserve"> jeho</w:t>
      </w:r>
      <w:r w:rsidR="00862ED2">
        <w:rPr>
          <w:rFonts w:ascii="Times New Roman" w:eastAsia="Times New Roman" w:hAnsi="Times New Roman" w:cs="Times New Roman"/>
          <w:lang w:eastAsia="sk-SK"/>
        </w:rPr>
        <w:t xml:space="preserve"> </w:t>
      </w:r>
      <w:r w:rsidR="00862ED2" w:rsidRPr="00FC0289">
        <w:rPr>
          <w:rFonts w:ascii="Times New Roman" w:eastAsia="Times New Roman" w:hAnsi="Times New Roman" w:cs="Times New Roman"/>
          <w:lang w:eastAsia="sk-SK"/>
        </w:rPr>
        <w:t>zamestnancov</w:t>
      </w:r>
      <w:r w:rsidR="00F97806" w:rsidRPr="00FC0289">
        <w:rPr>
          <w:rFonts w:ascii="Times New Roman" w:eastAsia="Times New Roman" w:hAnsi="Times New Roman" w:cs="Times New Roman"/>
          <w:lang w:eastAsia="sk-SK"/>
        </w:rPr>
        <w:t xml:space="preserve"> </w:t>
      </w:r>
      <w:r w:rsidRPr="00FC0289">
        <w:rPr>
          <w:rFonts w:ascii="Times New Roman" w:eastAsia="Times New Roman" w:hAnsi="Times New Roman" w:cs="Times New Roman"/>
          <w:lang w:eastAsia="sk-SK"/>
        </w:rPr>
        <w:t>alebo osôb, ktoré</w:t>
      </w:r>
      <w:r w:rsidR="00D741F9" w:rsidRPr="00FC0289">
        <w:rPr>
          <w:rFonts w:ascii="Times New Roman" w:eastAsia="Times New Roman" w:hAnsi="Times New Roman" w:cs="Times New Roman"/>
          <w:lang w:eastAsia="sk-SK"/>
        </w:rPr>
        <w:t xml:space="preserve"> </w:t>
      </w:r>
      <w:r w:rsidRPr="00FC0289">
        <w:rPr>
          <w:rFonts w:ascii="Times New Roman" w:eastAsia="Times New Roman" w:hAnsi="Times New Roman" w:cs="Times New Roman"/>
          <w:lang w:eastAsia="sk-SK"/>
        </w:rPr>
        <w:t>v</w:t>
      </w:r>
      <w:r w:rsidR="00711C7E">
        <w:rPr>
          <w:rFonts w:ascii="Times New Roman" w:eastAsia="Times New Roman" w:hAnsi="Times New Roman" w:cs="Times New Roman"/>
          <w:lang w:eastAsia="sk-SK"/>
        </w:rPr>
        <w:t xml:space="preserve"> jeho </w:t>
      </w:r>
      <w:r w:rsidRPr="00FC0289">
        <w:rPr>
          <w:rFonts w:ascii="Times New Roman" w:eastAsia="Times New Roman" w:hAnsi="Times New Roman" w:cs="Times New Roman"/>
          <w:lang w:eastAsia="sk-SK"/>
        </w:rPr>
        <w:t>mene konajú,</w:t>
      </w:r>
    </w:p>
    <w:p w14:paraId="015B5234" w14:textId="3591EBDE" w:rsidR="007D5227" w:rsidRPr="00FC0289" w:rsidRDefault="00727F6A" w:rsidP="00211BF7">
      <w:pPr>
        <w:pStyle w:val="Odsekzoznamu"/>
        <w:numPr>
          <w:ilvl w:val="1"/>
          <w:numId w:val="12"/>
        </w:numPr>
        <w:ind w:left="567" w:hanging="283"/>
        <w:jc w:val="both"/>
        <w:rPr>
          <w:rFonts w:ascii="Times New Roman" w:eastAsia="Times New Roman" w:hAnsi="Times New Roman" w:cs="Times New Roman"/>
          <w:lang w:eastAsia="sk-SK"/>
        </w:rPr>
      </w:pPr>
      <w:r w:rsidRPr="00FC0289">
        <w:rPr>
          <w:rFonts w:ascii="Times New Roman" w:eastAsia="Times New Roman" w:hAnsi="Times New Roman" w:cs="Times New Roman"/>
          <w:lang w:eastAsia="sk-SK"/>
        </w:rPr>
        <w:t>odoberať vzorky produktu s digitálnymi prvkami alebo jeho časti</w:t>
      </w:r>
      <w:r w:rsidR="002B0EFF">
        <w:rPr>
          <w:rFonts w:ascii="Times New Roman" w:eastAsia="Times New Roman" w:hAnsi="Times New Roman" w:cs="Times New Roman"/>
          <w:lang w:eastAsia="sk-SK"/>
        </w:rPr>
        <w:t>, ak to povaha produktu s digitálnymi prvkami umožňuje,</w:t>
      </w:r>
      <w:r w:rsidRPr="00FC0289">
        <w:rPr>
          <w:rFonts w:ascii="Times New Roman" w:eastAsia="Times New Roman" w:hAnsi="Times New Roman" w:cs="Times New Roman"/>
          <w:lang w:eastAsia="sk-SK"/>
        </w:rPr>
        <w:t xml:space="preserve"> na posúdenie ich kybernetickej bezpečnosti na účely overenia kybernetickej bezpečnosti produktu s digitálnymi prvkami, a to aj pod utajenou totožnosťou,</w:t>
      </w:r>
    </w:p>
    <w:p w14:paraId="0AF44E56" w14:textId="7D317A0F" w:rsidR="007D5227" w:rsidRPr="00FC0289" w:rsidRDefault="007D5227" w:rsidP="00211BF7">
      <w:pPr>
        <w:pStyle w:val="Odsekzoznamu"/>
        <w:numPr>
          <w:ilvl w:val="1"/>
          <w:numId w:val="12"/>
        </w:numPr>
        <w:ind w:left="567" w:hanging="283"/>
        <w:jc w:val="both"/>
        <w:rPr>
          <w:rFonts w:ascii="Times New Roman" w:eastAsia="Times New Roman" w:hAnsi="Times New Roman" w:cs="Times New Roman"/>
          <w:lang w:eastAsia="sk-SK"/>
        </w:rPr>
      </w:pPr>
      <w:r w:rsidRPr="00FC0289">
        <w:rPr>
          <w:rFonts w:ascii="Times New Roman" w:eastAsia="Times New Roman" w:hAnsi="Times New Roman" w:cs="Times New Roman"/>
          <w:lang w:eastAsia="sk-SK"/>
        </w:rPr>
        <w:t>vyhotovovať obrazové, zvukové a obrazovo-zvukové záznamy na zdokumentovanie zistených nedostatkov,</w:t>
      </w:r>
    </w:p>
    <w:p w14:paraId="706F2630" w14:textId="77777777" w:rsidR="00727F6A" w:rsidRPr="00FC0289" w:rsidRDefault="00727F6A" w:rsidP="00211BF7">
      <w:pPr>
        <w:pStyle w:val="Odsekzoznamu"/>
        <w:numPr>
          <w:ilvl w:val="1"/>
          <w:numId w:val="12"/>
        </w:numPr>
        <w:ind w:left="567" w:hanging="283"/>
        <w:jc w:val="both"/>
        <w:rPr>
          <w:rFonts w:ascii="Times New Roman" w:eastAsia="Times New Roman" w:hAnsi="Times New Roman" w:cs="Times New Roman"/>
          <w:lang w:eastAsia="sk-SK"/>
        </w:rPr>
      </w:pPr>
      <w:r w:rsidRPr="00FC0289">
        <w:rPr>
          <w:rFonts w:ascii="Times New Roman" w:eastAsia="Times New Roman" w:hAnsi="Times New Roman" w:cs="Times New Roman"/>
          <w:lang w:eastAsia="sk-SK"/>
        </w:rPr>
        <w:t>zabezpečiť alebo vykonať testovanie, alebo iné overenie produktu s digitálnymi prvkami na preverenie požiadaviek na kybernetickú bezpečnosť produktu s digitálnymi prvkami v primeranom rozsahu,</w:t>
      </w:r>
    </w:p>
    <w:p w14:paraId="731904A8" w14:textId="444DAF2E" w:rsidR="00727F6A" w:rsidRPr="00FC0289" w:rsidRDefault="00D00416" w:rsidP="00211BF7">
      <w:pPr>
        <w:pStyle w:val="Odsekzoznamu"/>
        <w:numPr>
          <w:ilvl w:val="1"/>
          <w:numId w:val="12"/>
        </w:numPr>
        <w:ind w:left="567" w:hanging="283"/>
        <w:jc w:val="both"/>
        <w:rPr>
          <w:rFonts w:ascii="Times New Roman" w:eastAsia="Times New Roman" w:hAnsi="Times New Roman" w:cs="Times New Roman"/>
          <w:lang w:eastAsia="sk-SK"/>
        </w:rPr>
      </w:pPr>
      <w:r w:rsidRPr="00FC0289">
        <w:rPr>
          <w:rFonts w:ascii="Times New Roman" w:eastAsia="Times New Roman" w:hAnsi="Times New Roman" w:cs="Times New Roman"/>
          <w:lang w:eastAsia="sk-SK"/>
        </w:rPr>
        <w:t xml:space="preserve">žiadať </w:t>
      </w:r>
      <w:r w:rsidR="00727F6A" w:rsidRPr="00FC0289">
        <w:rPr>
          <w:rFonts w:ascii="Times New Roman" w:eastAsia="Times New Roman" w:hAnsi="Times New Roman" w:cs="Times New Roman"/>
          <w:lang w:eastAsia="sk-SK"/>
        </w:rPr>
        <w:t xml:space="preserve">od výrobcu informácie o iných produktoch s digitálnymi prvkami, ktoré boli vyrobené rovnakým postupom, obsahujú rovnaké komponenty a predstavujú rovnaké riziko ako produkt s digitálnymi prvkami, </w:t>
      </w:r>
      <w:r w:rsidR="00787995" w:rsidRPr="00FC0289">
        <w:rPr>
          <w:rFonts w:ascii="Times New Roman" w:eastAsia="Times New Roman" w:hAnsi="Times New Roman" w:cs="Times New Roman"/>
          <w:lang w:eastAsia="sk-SK"/>
        </w:rPr>
        <w:t>ktorý nespĺňa požiadavky kybernetickej bezpečnosti,</w:t>
      </w:r>
    </w:p>
    <w:p w14:paraId="3B170B0B" w14:textId="39D1EA3F" w:rsidR="00727F6A" w:rsidRPr="00FC0289" w:rsidRDefault="00727F6A" w:rsidP="00211BF7">
      <w:pPr>
        <w:pStyle w:val="Odsekzoznamu"/>
        <w:numPr>
          <w:ilvl w:val="1"/>
          <w:numId w:val="12"/>
        </w:numPr>
        <w:ind w:left="567" w:hanging="283"/>
        <w:jc w:val="both"/>
        <w:rPr>
          <w:rFonts w:ascii="Times New Roman" w:eastAsia="Times New Roman" w:hAnsi="Times New Roman" w:cs="Times New Roman"/>
          <w:lang w:eastAsia="sk-SK"/>
        </w:rPr>
      </w:pPr>
      <w:r w:rsidRPr="00FC0289">
        <w:rPr>
          <w:rFonts w:ascii="Times New Roman" w:eastAsia="Times New Roman" w:hAnsi="Times New Roman" w:cs="Times New Roman"/>
          <w:lang w:eastAsia="sk-SK"/>
        </w:rPr>
        <w:t xml:space="preserve">zohľadniť výsledky </w:t>
      </w:r>
      <w:r w:rsidR="008F14C7" w:rsidRPr="00FC0289">
        <w:rPr>
          <w:rFonts w:ascii="Times New Roman" w:eastAsia="Times New Roman" w:hAnsi="Times New Roman" w:cs="Times New Roman"/>
          <w:lang w:eastAsia="sk-SK"/>
        </w:rPr>
        <w:t xml:space="preserve">vykonaného </w:t>
      </w:r>
      <w:r w:rsidRPr="00FC0289">
        <w:rPr>
          <w:rFonts w:ascii="Times New Roman" w:eastAsia="Times New Roman" w:hAnsi="Times New Roman" w:cs="Times New Roman"/>
          <w:lang w:eastAsia="sk-SK"/>
        </w:rPr>
        <w:t>dohľadu</w:t>
      </w:r>
      <w:r w:rsidR="00861403" w:rsidRPr="00FC0289">
        <w:rPr>
          <w:rFonts w:ascii="Times New Roman" w:eastAsia="Times New Roman" w:hAnsi="Times New Roman" w:cs="Times New Roman"/>
          <w:lang w:eastAsia="sk-SK"/>
        </w:rPr>
        <w:t xml:space="preserve"> nad trhom</w:t>
      </w:r>
      <w:r w:rsidRPr="00FC0289">
        <w:rPr>
          <w:rFonts w:ascii="Times New Roman" w:eastAsia="Times New Roman" w:hAnsi="Times New Roman" w:cs="Times New Roman"/>
          <w:lang w:eastAsia="sk-SK"/>
        </w:rPr>
        <w:t xml:space="preserve"> získané orgánom dohľadu nad trhom v inom členskom štáte,</w:t>
      </w:r>
    </w:p>
    <w:p w14:paraId="710A5359" w14:textId="38D4DDE7" w:rsidR="0057562C" w:rsidRPr="00FC0289" w:rsidRDefault="00CB1AB3" w:rsidP="006A0BB7">
      <w:pPr>
        <w:pStyle w:val="Odsekzoznamu"/>
        <w:numPr>
          <w:ilvl w:val="1"/>
          <w:numId w:val="12"/>
        </w:numPr>
        <w:ind w:left="567" w:hanging="283"/>
        <w:jc w:val="both"/>
        <w:rPr>
          <w:rFonts w:ascii="Times New Roman" w:eastAsia="Times New Roman" w:hAnsi="Times New Roman" w:cs="Times New Roman"/>
          <w:lang w:eastAsia="sk-SK"/>
        </w:rPr>
      </w:pPr>
      <w:r w:rsidRPr="00FC0289">
        <w:rPr>
          <w:rFonts w:ascii="Times New Roman" w:eastAsia="Times New Roman" w:hAnsi="Times New Roman" w:cs="Times New Roman"/>
          <w:lang w:eastAsia="sk-SK"/>
        </w:rPr>
        <w:t xml:space="preserve">kontrolovať plnenie </w:t>
      </w:r>
      <w:r w:rsidR="00016F27" w:rsidRPr="00FC0289">
        <w:rPr>
          <w:rFonts w:ascii="Times New Roman" w:eastAsia="Times New Roman" w:hAnsi="Times New Roman" w:cs="Times New Roman"/>
          <w:lang w:eastAsia="sk-SK"/>
        </w:rPr>
        <w:t xml:space="preserve">uložených </w:t>
      </w:r>
      <w:r w:rsidRPr="00FC0289">
        <w:rPr>
          <w:rFonts w:ascii="Times New Roman" w:eastAsia="Times New Roman" w:hAnsi="Times New Roman" w:cs="Times New Roman"/>
          <w:lang w:eastAsia="sk-SK"/>
        </w:rPr>
        <w:t>opatrení</w:t>
      </w:r>
      <w:r w:rsidR="00B40082" w:rsidRPr="00FC0289">
        <w:rPr>
          <w:rFonts w:ascii="Times New Roman" w:eastAsia="Times New Roman" w:hAnsi="Times New Roman" w:cs="Times New Roman"/>
          <w:lang w:eastAsia="sk-SK"/>
        </w:rPr>
        <w:t>,</w:t>
      </w:r>
      <w:r w:rsidR="00B40082" w:rsidRPr="00FC0289">
        <w:rPr>
          <w:rStyle w:val="Odkaznapoznmkupodiarou"/>
          <w:rFonts w:ascii="Times New Roman" w:eastAsia="Times New Roman" w:hAnsi="Times New Roman" w:cs="Times New Roman"/>
          <w:lang w:eastAsia="sk-SK"/>
        </w:rPr>
        <w:footnoteReference w:id="43"/>
      </w:r>
      <w:r w:rsidR="00B40082" w:rsidRPr="00FC0289">
        <w:rPr>
          <w:rFonts w:ascii="Times New Roman" w:eastAsia="Times New Roman" w:hAnsi="Times New Roman" w:cs="Times New Roman"/>
          <w:lang w:eastAsia="sk-SK"/>
        </w:rPr>
        <w:t xml:space="preserve">) </w:t>
      </w:r>
      <w:r w:rsidRPr="00FC0289">
        <w:rPr>
          <w:rFonts w:ascii="Times New Roman" w:eastAsia="Times New Roman" w:hAnsi="Times New Roman" w:cs="Times New Roman"/>
          <w:lang w:eastAsia="sk-SK"/>
        </w:rPr>
        <w:t>a u</w:t>
      </w:r>
      <w:r w:rsidR="00CD756B">
        <w:rPr>
          <w:rFonts w:ascii="Times New Roman" w:eastAsia="Times New Roman" w:hAnsi="Times New Roman" w:cs="Times New Roman"/>
          <w:lang w:eastAsia="sk-SK"/>
        </w:rPr>
        <w:t>kladať</w:t>
      </w:r>
      <w:r w:rsidRPr="00FC0289">
        <w:rPr>
          <w:rFonts w:ascii="Times New Roman" w:eastAsia="Times New Roman" w:hAnsi="Times New Roman" w:cs="Times New Roman"/>
          <w:lang w:eastAsia="sk-SK"/>
        </w:rPr>
        <w:t xml:space="preserve"> pokutu podľa tohto zákona hospodárskemu subjektu za porušenie povinností ustanovených </w:t>
      </w:r>
      <w:r w:rsidR="00DC7FDC" w:rsidRPr="00FC0289">
        <w:rPr>
          <w:rFonts w:ascii="Times New Roman" w:eastAsia="Times New Roman" w:hAnsi="Times New Roman" w:cs="Times New Roman"/>
          <w:lang w:eastAsia="sk-SK"/>
        </w:rPr>
        <w:t>osobitným predpisom</w:t>
      </w:r>
      <w:r w:rsidR="00DC7FDC" w:rsidRPr="00FC0289">
        <w:rPr>
          <w:rFonts w:ascii="Times New Roman" w:eastAsia="Times New Roman" w:hAnsi="Times New Roman" w:cs="Times New Roman"/>
          <w:vertAlign w:val="superscript"/>
          <w:lang w:eastAsia="sk-SK"/>
        </w:rPr>
        <w:t>1</w:t>
      </w:r>
      <w:r w:rsidR="00DC7FDC" w:rsidRPr="00FC0289">
        <w:rPr>
          <w:rFonts w:ascii="Times New Roman" w:eastAsia="Times New Roman" w:hAnsi="Times New Roman" w:cs="Times New Roman"/>
          <w:lang w:eastAsia="sk-SK"/>
        </w:rPr>
        <w:t>)</w:t>
      </w:r>
      <w:r w:rsidR="00CD756B">
        <w:rPr>
          <w:rFonts w:ascii="Times New Roman" w:eastAsia="Times New Roman" w:hAnsi="Times New Roman" w:cs="Times New Roman"/>
          <w:lang w:eastAsia="sk-SK"/>
        </w:rPr>
        <w:t xml:space="preserve"> </w:t>
      </w:r>
      <w:r w:rsidRPr="00FC0289">
        <w:rPr>
          <w:rFonts w:ascii="Times New Roman" w:eastAsia="Times New Roman" w:hAnsi="Times New Roman" w:cs="Times New Roman"/>
          <w:lang w:eastAsia="sk-SK"/>
        </w:rPr>
        <w:t xml:space="preserve">aj popri </w:t>
      </w:r>
      <w:r w:rsidR="003E0E44" w:rsidRPr="00FC0289">
        <w:rPr>
          <w:rFonts w:ascii="Times New Roman" w:eastAsia="Times New Roman" w:hAnsi="Times New Roman" w:cs="Times New Roman"/>
          <w:lang w:eastAsia="sk-SK"/>
        </w:rPr>
        <w:t xml:space="preserve">uložených </w:t>
      </w:r>
      <w:r w:rsidRPr="00FC0289">
        <w:rPr>
          <w:rFonts w:ascii="Times New Roman" w:eastAsia="Times New Roman" w:hAnsi="Times New Roman" w:cs="Times New Roman"/>
          <w:lang w:eastAsia="sk-SK"/>
        </w:rPr>
        <w:t>opatreniach podľa tohto zákona</w:t>
      </w:r>
      <w:r w:rsidR="006A0BB7">
        <w:rPr>
          <w:rFonts w:ascii="Times New Roman" w:eastAsia="Times New Roman" w:hAnsi="Times New Roman" w:cs="Times New Roman"/>
          <w:lang w:eastAsia="sk-SK"/>
        </w:rPr>
        <w:t>.</w:t>
      </w:r>
    </w:p>
    <w:p w14:paraId="02292713" w14:textId="5303E601" w:rsidR="00727F6A" w:rsidRPr="00FC0289" w:rsidRDefault="00727F6A" w:rsidP="003023DB">
      <w:pPr>
        <w:pStyle w:val="Odsekzoznamu"/>
        <w:numPr>
          <w:ilvl w:val="0"/>
          <w:numId w:val="11"/>
        </w:numPr>
        <w:ind w:left="284" w:hanging="284"/>
        <w:jc w:val="both"/>
        <w:rPr>
          <w:rFonts w:ascii="Times New Roman" w:eastAsia="Times New Roman" w:hAnsi="Times New Roman" w:cs="Times New Roman"/>
          <w:lang w:eastAsia="sk-SK"/>
        </w:rPr>
      </w:pPr>
      <w:r w:rsidRPr="00FC0289">
        <w:rPr>
          <w:rFonts w:ascii="Times New Roman" w:eastAsia="Times New Roman" w:hAnsi="Times New Roman" w:cs="Times New Roman"/>
          <w:lang w:eastAsia="sk-SK"/>
        </w:rPr>
        <w:t xml:space="preserve">Ak hospodársky subjekt neposkytne na účely </w:t>
      </w:r>
      <w:r w:rsidR="00693ABB" w:rsidRPr="00FC0289">
        <w:rPr>
          <w:rFonts w:ascii="Times New Roman" w:eastAsia="Times New Roman" w:hAnsi="Times New Roman" w:cs="Times New Roman"/>
          <w:lang w:eastAsia="sk-SK"/>
        </w:rPr>
        <w:t xml:space="preserve">výkonu </w:t>
      </w:r>
      <w:r w:rsidRPr="00FC0289">
        <w:rPr>
          <w:rFonts w:ascii="Times New Roman" w:eastAsia="Times New Roman" w:hAnsi="Times New Roman" w:cs="Times New Roman"/>
          <w:lang w:eastAsia="sk-SK"/>
        </w:rPr>
        <w:t>dohľadu nad trhom dokumenty a informácie v</w:t>
      </w:r>
      <w:r w:rsidR="00033BC6">
        <w:rPr>
          <w:rFonts w:ascii="Times New Roman" w:eastAsia="Times New Roman" w:hAnsi="Times New Roman" w:cs="Times New Roman"/>
          <w:lang w:eastAsia="sk-SK"/>
        </w:rPr>
        <w:t> </w:t>
      </w:r>
      <w:r w:rsidRPr="00FC0289">
        <w:rPr>
          <w:rFonts w:ascii="Times New Roman" w:eastAsia="Times New Roman" w:hAnsi="Times New Roman" w:cs="Times New Roman"/>
          <w:lang w:eastAsia="sk-SK"/>
        </w:rPr>
        <w:t xml:space="preserve">štátnom jazyku alebo v inom jazyku, ktorý je pre </w:t>
      </w:r>
      <w:r w:rsidR="005A30E2" w:rsidRPr="00FC0289">
        <w:rPr>
          <w:rFonts w:ascii="Times New Roman" w:eastAsia="Times New Roman" w:hAnsi="Times New Roman" w:cs="Times New Roman"/>
          <w:lang w:eastAsia="sk-SK"/>
        </w:rPr>
        <w:t>úrad</w:t>
      </w:r>
      <w:r w:rsidRPr="00FC0289">
        <w:rPr>
          <w:rFonts w:ascii="Times New Roman" w:eastAsia="Times New Roman" w:hAnsi="Times New Roman" w:cs="Times New Roman"/>
          <w:lang w:eastAsia="sk-SK"/>
        </w:rPr>
        <w:t xml:space="preserve"> zrozumiteľný, môže úrad určiť jazyk, v ktorom má hospodársky subjekt dokumenty alebo informácie poskytnúť. Úrad zároveň určí primeranú </w:t>
      </w:r>
      <w:r w:rsidR="004834FB">
        <w:rPr>
          <w:rFonts w:ascii="Times New Roman" w:eastAsia="Times New Roman" w:hAnsi="Times New Roman" w:cs="Times New Roman"/>
          <w:lang w:eastAsia="sk-SK"/>
        </w:rPr>
        <w:t xml:space="preserve">lehotu nie kratšiu ako 15 </w:t>
      </w:r>
      <w:r w:rsidR="00F93B8C" w:rsidRPr="00FC0289">
        <w:rPr>
          <w:rFonts w:ascii="Times New Roman" w:eastAsia="Times New Roman" w:hAnsi="Times New Roman" w:cs="Times New Roman"/>
          <w:lang w:eastAsia="sk-SK"/>
        </w:rPr>
        <w:t xml:space="preserve">pracovných </w:t>
      </w:r>
      <w:r w:rsidR="00223A8E" w:rsidRPr="00FC0289">
        <w:rPr>
          <w:rFonts w:ascii="Times New Roman" w:eastAsia="Times New Roman" w:hAnsi="Times New Roman" w:cs="Times New Roman"/>
          <w:lang w:eastAsia="sk-SK"/>
        </w:rPr>
        <w:t>dní,</w:t>
      </w:r>
      <w:r w:rsidRPr="00FC0289">
        <w:rPr>
          <w:rFonts w:ascii="Times New Roman" w:eastAsia="Times New Roman" w:hAnsi="Times New Roman" w:cs="Times New Roman"/>
          <w:lang w:eastAsia="sk-SK"/>
        </w:rPr>
        <w:t xml:space="preserve"> v ktorej má hospodársky subjekt tieto dokumenty alebo informácie poskytnúť.</w:t>
      </w:r>
    </w:p>
    <w:p w14:paraId="3A1E52E2" w14:textId="2C454FCF" w:rsidR="00B13AD2" w:rsidRDefault="00540907" w:rsidP="006E1B0E">
      <w:pPr>
        <w:pStyle w:val="Odsekzoznamu"/>
        <w:numPr>
          <w:ilvl w:val="0"/>
          <w:numId w:val="11"/>
        </w:numPr>
        <w:ind w:left="284" w:hanging="284"/>
        <w:jc w:val="both"/>
        <w:rPr>
          <w:rFonts w:ascii="Times New Roman" w:eastAsia="Times New Roman" w:hAnsi="Times New Roman" w:cs="Times New Roman"/>
          <w:lang w:eastAsia="sk-SK"/>
        </w:rPr>
      </w:pPr>
      <w:r w:rsidRPr="00FC0289">
        <w:rPr>
          <w:rFonts w:ascii="Times New Roman" w:eastAsia="Times New Roman" w:hAnsi="Times New Roman" w:cs="Times New Roman"/>
          <w:lang w:eastAsia="sk-SK"/>
        </w:rPr>
        <w:t xml:space="preserve">Pred </w:t>
      </w:r>
      <w:r w:rsidR="00B301B7" w:rsidRPr="00FC0289">
        <w:rPr>
          <w:rFonts w:ascii="Times New Roman" w:eastAsia="Times New Roman" w:hAnsi="Times New Roman" w:cs="Times New Roman"/>
          <w:lang w:eastAsia="sk-SK"/>
        </w:rPr>
        <w:t>uložením</w:t>
      </w:r>
      <w:r w:rsidRPr="00FC0289">
        <w:rPr>
          <w:rFonts w:ascii="Times New Roman" w:eastAsia="Times New Roman" w:hAnsi="Times New Roman" w:cs="Times New Roman"/>
          <w:lang w:eastAsia="sk-SK"/>
        </w:rPr>
        <w:t xml:space="preserve"> opatrenia je úrad povinný poskytnúť hospodárskemu subjektu možnosť </w:t>
      </w:r>
      <w:r w:rsidR="00441494" w:rsidRPr="00FC0289">
        <w:rPr>
          <w:rFonts w:ascii="Times New Roman" w:eastAsia="Times New Roman" w:hAnsi="Times New Roman" w:cs="Times New Roman"/>
          <w:lang w:eastAsia="sk-SK"/>
        </w:rPr>
        <w:t>vyjadriť</w:t>
      </w:r>
      <w:r w:rsidRPr="00FC0289">
        <w:rPr>
          <w:rFonts w:ascii="Times New Roman" w:eastAsia="Times New Roman" w:hAnsi="Times New Roman" w:cs="Times New Roman"/>
          <w:lang w:eastAsia="sk-SK"/>
        </w:rPr>
        <w:t xml:space="preserve"> </w:t>
      </w:r>
      <w:r w:rsidR="00F14B06" w:rsidRPr="00FC0289">
        <w:rPr>
          <w:rFonts w:ascii="Times New Roman" w:eastAsia="Times New Roman" w:hAnsi="Times New Roman" w:cs="Times New Roman"/>
          <w:lang w:eastAsia="sk-SK"/>
        </w:rPr>
        <w:t xml:space="preserve">sa </w:t>
      </w:r>
      <w:r w:rsidR="00441494" w:rsidRPr="00FC0289">
        <w:rPr>
          <w:rFonts w:ascii="Times New Roman" w:eastAsia="Times New Roman" w:hAnsi="Times New Roman" w:cs="Times New Roman"/>
          <w:lang w:eastAsia="sk-SK"/>
        </w:rPr>
        <w:t xml:space="preserve">za </w:t>
      </w:r>
      <w:r w:rsidRPr="00FC0289">
        <w:rPr>
          <w:rFonts w:ascii="Times New Roman" w:eastAsia="Times New Roman" w:hAnsi="Times New Roman" w:cs="Times New Roman"/>
          <w:lang w:eastAsia="sk-SK"/>
        </w:rPr>
        <w:t>podmienok a v lehote podľa osobitného predpisu.</w:t>
      </w:r>
      <w:r w:rsidRPr="00FC0289">
        <w:rPr>
          <w:rStyle w:val="Odkaznapoznmkupodiarou"/>
          <w:rFonts w:ascii="Times New Roman" w:eastAsia="Times New Roman" w:hAnsi="Times New Roman" w:cs="Times New Roman"/>
          <w:lang w:eastAsia="sk-SK"/>
        </w:rPr>
        <w:footnoteReference w:id="44"/>
      </w:r>
      <w:r w:rsidRPr="00FC0289">
        <w:rPr>
          <w:rFonts w:ascii="Times New Roman" w:eastAsia="Times New Roman" w:hAnsi="Times New Roman" w:cs="Times New Roman"/>
          <w:lang w:eastAsia="sk-SK"/>
        </w:rPr>
        <w:t>)</w:t>
      </w:r>
    </w:p>
    <w:p w14:paraId="1FEAAFB0" w14:textId="568ABD65" w:rsidR="00695F39" w:rsidRPr="00C334D7" w:rsidRDefault="00695F39" w:rsidP="00745EC4">
      <w:pPr>
        <w:pStyle w:val="Odsekzoznamu"/>
        <w:numPr>
          <w:ilvl w:val="0"/>
          <w:numId w:val="11"/>
        </w:numPr>
        <w:ind w:left="284" w:hanging="284"/>
        <w:jc w:val="both"/>
        <w:rPr>
          <w:rFonts w:ascii="Times New Roman" w:eastAsia="Times New Roman" w:hAnsi="Times New Roman" w:cs="Times New Roman"/>
          <w:lang w:eastAsia="sk-SK"/>
        </w:rPr>
      </w:pPr>
      <w:r w:rsidRPr="00C334D7">
        <w:rPr>
          <w:rFonts w:ascii="Times New Roman" w:eastAsia="Times New Roman" w:hAnsi="Times New Roman" w:cs="Times New Roman"/>
          <w:lang w:eastAsia="sk-SK"/>
        </w:rPr>
        <w:t>Úrad pri výkone dohľadu</w:t>
      </w:r>
      <w:r w:rsidR="00745EC4" w:rsidRPr="00C334D7">
        <w:rPr>
          <w:rFonts w:ascii="Times New Roman" w:eastAsia="Times New Roman" w:hAnsi="Times New Roman" w:cs="Times New Roman"/>
          <w:lang w:eastAsia="sk-SK"/>
        </w:rPr>
        <w:t xml:space="preserve"> nad trhom</w:t>
      </w:r>
      <w:r w:rsidRPr="00C334D7">
        <w:rPr>
          <w:rFonts w:ascii="Times New Roman" w:eastAsia="Times New Roman" w:hAnsi="Times New Roman" w:cs="Times New Roman"/>
          <w:lang w:eastAsia="sk-SK"/>
        </w:rPr>
        <w:t xml:space="preserve"> postupuje tak, aby</w:t>
      </w:r>
    </w:p>
    <w:p w14:paraId="2DD565C9" w14:textId="4BBD1A67" w:rsidR="00695F39" w:rsidRPr="00C334D7" w:rsidRDefault="00695F39" w:rsidP="00745EC4">
      <w:pPr>
        <w:pStyle w:val="Odsekzoznamu"/>
        <w:numPr>
          <w:ilvl w:val="0"/>
          <w:numId w:val="44"/>
        </w:numPr>
        <w:ind w:left="567" w:hanging="283"/>
        <w:jc w:val="both"/>
        <w:rPr>
          <w:rFonts w:ascii="Times New Roman" w:eastAsia="Times New Roman" w:hAnsi="Times New Roman" w:cs="Times New Roman"/>
          <w:lang w:eastAsia="sk-SK"/>
        </w:rPr>
      </w:pPr>
      <w:r w:rsidRPr="00C334D7">
        <w:rPr>
          <w:rFonts w:ascii="Times New Roman" w:eastAsia="Times New Roman" w:hAnsi="Times New Roman" w:cs="Times New Roman"/>
          <w:lang w:eastAsia="sk-SK"/>
        </w:rPr>
        <w:t xml:space="preserve">zasahoval do práv a právom chránených záujmov </w:t>
      </w:r>
      <w:r w:rsidR="00A07802" w:rsidRPr="00C334D7">
        <w:rPr>
          <w:rFonts w:ascii="Times New Roman" w:eastAsia="Times New Roman" w:hAnsi="Times New Roman" w:cs="Times New Roman"/>
          <w:lang w:eastAsia="sk-SK"/>
        </w:rPr>
        <w:t>hospodárskych subjektov</w:t>
      </w:r>
      <w:r w:rsidRPr="00C334D7">
        <w:rPr>
          <w:rFonts w:ascii="Times New Roman" w:eastAsia="Times New Roman" w:hAnsi="Times New Roman" w:cs="Times New Roman"/>
          <w:lang w:eastAsia="sk-SK"/>
        </w:rPr>
        <w:t xml:space="preserve"> len v rozsahu nevyhnutnom na dosiahnutie cieľa</w:t>
      </w:r>
      <w:r w:rsidR="00A07802" w:rsidRPr="00C334D7">
        <w:rPr>
          <w:rFonts w:ascii="Times New Roman" w:eastAsia="Times New Roman" w:hAnsi="Times New Roman" w:cs="Times New Roman"/>
          <w:lang w:eastAsia="sk-SK"/>
        </w:rPr>
        <w:t xml:space="preserve"> dohľadu nad trhom</w:t>
      </w:r>
      <w:r w:rsidRPr="00C334D7">
        <w:rPr>
          <w:rFonts w:ascii="Times New Roman" w:eastAsia="Times New Roman" w:hAnsi="Times New Roman" w:cs="Times New Roman"/>
          <w:lang w:eastAsia="sk-SK"/>
        </w:rPr>
        <w:t xml:space="preserve">, </w:t>
      </w:r>
    </w:p>
    <w:p w14:paraId="047BB2A3" w14:textId="784A1A64" w:rsidR="00695F39" w:rsidRPr="00C334D7" w:rsidRDefault="00695F39" w:rsidP="00745EC4">
      <w:pPr>
        <w:pStyle w:val="Odsekzoznamu"/>
        <w:numPr>
          <w:ilvl w:val="0"/>
          <w:numId w:val="44"/>
        </w:numPr>
        <w:ind w:left="567" w:hanging="283"/>
        <w:jc w:val="both"/>
        <w:rPr>
          <w:rFonts w:ascii="Times New Roman" w:eastAsia="Times New Roman" w:hAnsi="Times New Roman" w:cs="Times New Roman"/>
          <w:lang w:eastAsia="sk-SK"/>
        </w:rPr>
      </w:pPr>
      <w:r w:rsidRPr="00C334D7">
        <w:rPr>
          <w:rFonts w:ascii="Times New Roman" w:eastAsia="Times New Roman" w:hAnsi="Times New Roman" w:cs="Times New Roman"/>
          <w:lang w:eastAsia="sk-SK"/>
        </w:rPr>
        <w:t>volil prostriedky primerane vo vzťahu k následkom, ktoré zvolený prostriedok spôsobí na majetku,</w:t>
      </w:r>
      <w:r w:rsidR="00530E63">
        <w:rPr>
          <w:rFonts w:ascii="Times New Roman" w:eastAsia="Times New Roman" w:hAnsi="Times New Roman" w:cs="Times New Roman"/>
          <w:lang w:eastAsia="sk-SK"/>
        </w:rPr>
        <w:t xml:space="preserve"> verejnom záujm</w:t>
      </w:r>
      <w:r w:rsidR="00BC3BC5">
        <w:rPr>
          <w:rFonts w:ascii="Times New Roman" w:eastAsia="Times New Roman" w:hAnsi="Times New Roman" w:cs="Times New Roman"/>
          <w:lang w:eastAsia="sk-SK"/>
        </w:rPr>
        <w:t>e</w:t>
      </w:r>
      <w:r w:rsidR="00530E63">
        <w:rPr>
          <w:rFonts w:ascii="Times New Roman" w:eastAsia="Times New Roman" w:hAnsi="Times New Roman" w:cs="Times New Roman"/>
          <w:lang w:eastAsia="sk-SK"/>
        </w:rPr>
        <w:t xml:space="preserve"> alebo </w:t>
      </w:r>
      <w:r w:rsidRPr="00C334D7">
        <w:rPr>
          <w:rFonts w:ascii="Times New Roman" w:eastAsia="Times New Roman" w:hAnsi="Times New Roman" w:cs="Times New Roman"/>
          <w:lang w:eastAsia="sk-SK"/>
        </w:rPr>
        <w:t xml:space="preserve"> právach a právom chránených záujmoch iných osôb, </w:t>
      </w:r>
    </w:p>
    <w:p w14:paraId="7A139448" w14:textId="492E7B02" w:rsidR="00695F39" w:rsidRPr="00C334D7" w:rsidRDefault="00695F39" w:rsidP="00745EC4">
      <w:pPr>
        <w:pStyle w:val="Odsekzoznamu"/>
        <w:numPr>
          <w:ilvl w:val="0"/>
          <w:numId w:val="44"/>
        </w:numPr>
        <w:ind w:left="567" w:hanging="283"/>
        <w:jc w:val="both"/>
        <w:rPr>
          <w:rFonts w:ascii="Times New Roman" w:eastAsia="Times New Roman" w:hAnsi="Times New Roman" w:cs="Times New Roman"/>
          <w:lang w:eastAsia="sk-SK"/>
        </w:rPr>
      </w:pPr>
      <w:r w:rsidRPr="00C334D7">
        <w:rPr>
          <w:rFonts w:ascii="Times New Roman" w:eastAsia="Times New Roman" w:hAnsi="Times New Roman" w:cs="Times New Roman"/>
          <w:lang w:eastAsia="sk-SK"/>
        </w:rPr>
        <w:t xml:space="preserve">zohľadňoval </w:t>
      </w:r>
      <w:r w:rsidR="00C334D7" w:rsidRPr="00C334D7">
        <w:rPr>
          <w:rFonts w:ascii="Times New Roman" w:eastAsia="Times New Roman" w:hAnsi="Times New Roman" w:cs="Times New Roman"/>
          <w:lang w:eastAsia="sk-SK"/>
        </w:rPr>
        <w:t xml:space="preserve">povahu, závažnosť, </w:t>
      </w:r>
      <w:r w:rsidRPr="00C334D7">
        <w:rPr>
          <w:rFonts w:ascii="Times New Roman" w:eastAsia="Times New Roman" w:hAnsi="Times New Roman" w:cs="Times New Roman"/>
          <w:lang w:eastAsia="sk-SK"/>
        </w:rPr>
        <w:t>trvanie a</w:t>
      </w:r>
      <w:r w:rsidR="00C334D7" w:rsidRPr="00C334D7">
        <w:rPr>
          <w:rFonts w:ascii="Times New Roman" w:eastAsia="Times New Roman" w:hAnsi="Times New Roman" w:cs="Times New Roman"/>
          <w:lang w:eastAsia="sk-SK"/>
        </w:rPr>
        <w:t xml:space="preserve"> dôsledky </w:t>
      </w:r>
      <w:r w:rsidR="00BF6DA8" w:rsidRPr="00C334D7">
        <w:rPr>
          <w:rFonts w:ascii="Times New Roman" w:eastAsia="Times New Roman" w:hAnsi="Times New Roman" w:cs="Times New Roman"/>
          <w:lang w:eastAsia="sk-SK"/>
        </w:rPr>
        <w:t>nesúladu</w:t>
      </w:r>
      <w:r w:rsidR="00050F59" w:rsidRPr="00C334D7">
        <w:rPr>
          <w:rFonts w:ascii="Times New Roman" w:eastAsia="Times New Roman" w:hAnsi="Times New Roman" w:cs="Times New Roman"/>
          <w:lang w:eastAsia="sk-SK"/>
        </w:rPr>
        <w:t xml:space="preserve"> </w:t>
      </w:r>
      <w:r w:rsidR="00C334D7" w:rsidRPr="00C334D7">
        <w:rPr>
          <w:rFonts w:ascii="Times New Roman" w:eastAsia="Times New Roman" w:hAnsi="Times New Roman" w:cs="Times New Roman"/>
          <w:lang w:eastAsia="sk-SK"/>
        </w:rPr>
        <w:t xml:space="preserve">alebo porušenia povinnosti </w:t>
      </w:r>
      <w:r w:rsidR="00050F59" w:rsidRPr="00C334D7">
        <w:rPr>
          <w:rFonts w:ascii="Times New Roman" w:eastAsia="Times New Roman" w:hAnsi="Times New Roman" w:cs="Times New Roman"/>
          <w:lang w:eastAsia="sk-SK"/>
        </w:rPr>
        <w:t>zisteného dohľadom nad trhom.</w:t>
      </w:r>
    </w:p>
    <w:p w14:paraId="2893ECB8" w14:textId="680C4775" w:rsidR="00813050" w:rsidRPr="00FC0289" w:rsidRDefault="0082707C" w:rsidP="00616F3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lang w:eastAsia="sk-SK"/>
        </w:rPr>
      </w:pPr>
      <w:r w:rsidRPr="00FC0289">
        <w:rPr>
          <w:rFonts w:ascii="Times New Roman" w:eastAsia="Times New Roman" w:hAnsi="Times New Roman" w:cs="Times New Roman"/>
          <w:b/>
          <w:bCs/>
          <w:lang w:eastAsia="sk-SK"/>
        </w:rPr>
        <w:t>§</w:t>
      </w:r>
      <w:r w:rsidR="00B31502" w:rsidRPr="00FC0289">
        <w:rPr>
          <w:rFonts w:ascii="Times New Roman" w:eastAsia="Times New Roman" w:hAnsi="Times New Roman" w:cs="Times New Roman"/>
          <w:b/>
          <w:bCs/>
          <w:lang w:eastAsia="sk-SK"/>
        </w:rPr>
        <w:t xml:space="preserve"> </w:t>
      </w:r>
      <w:r w:rsidR="004F013A" w:rsidRPr="00FC0289">
        <w:rPr>
          <w:rFonts w:ascii="Times New Roman" w:eastAsia="Times New Roman" w:hAnsi="Times New Roman" w:cs="Times New Roman"/>
          <w:b/>
          <w:bCs/>
          <w:lang w:eastAsia="sk-SK"/>
        </w:rPr>
        <w:t>6</w:t>
      </w:r>
    </w:p>
    <w:p w14:paraId="5AC44241" w14:textId="362D64BF" w:rsidR="0082707C" w:rsidRPr="00FC0289" w:rsidRDefault="00817FB1" w:rsidP="00616F3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lang w:eastAsia="sk-SK"/>
        </w:rPr>
      </w:pPr>
      <w:r>
        <w:rPr>
          <w:rFonts w:ascii="Times New Roman" w:eastAsia="Times New Roman" w:hAnsi="Times New Roman" w:cs="Times New Roman"/>
          <w:b/>
          <w:bCs/>
          <w:lang w:eastAsia="sk-SK"/>
        </w:rPr>
        <w:t>Výkon dohľadu</w:t>
      </w:r>
      <w:r w:rsidR="009B03AB">
        <w:rPr>
          <w:rFonts w:ascii="Times New Roman" w:eastAsia="Times New Roman" w:hAnsi="Times New Roman" w:cs="Times New Roman"/>
          <w:b/>
          <w:bCs/>
          <w:lang w:eastAsia="sk-SK"/>
        </w:rPr>
        <w:t xml:space="preserve"> nad trhom</w:t>
      </w:r>
      <w:r>
        <w:rPr>
          <w:rFonts w:ascii="Times New Roman" w:eastAsia="Times New Roman" w:hAnsi="Times New Roman" w:cs="Times New Roman"/>
          <w:b/>
          <w:bCs/>
          <w:lang w:eastAsia="sk-SK"/>
        </w:rPr>
        <w:t xml:space="preserve"> a i</w:t>
      </w:r>
      <w:r w:rsidR="00C30A6A" w:rsidRPr="00FC0289">
        <w:rPr>
          <w:rFonts w:ascii="Times New Roman" w:eastAsia="Times New Roman" w:hAnsi="Times New Roman" w:cs="Times New Roman"/>
          <w:b/>
          <w:bCs/>
          <w:lang w:eastAsia="sk-SK"/>
        </w:rPr>
        <w:t xml:space="preserve">nšpektor </w:t>
      </w:r>
      <w:r w:rsidR="0082707C" w:rsidRPr="00FC0289">
        <w:rPr>
          <w:rFonts w:ascii="Times New Roman" w:eastAsia="Times New Roman" w:hAnsi="Times New Roman" w:cs="Times New Roman"/>
          <w:lang w:eastAsia="sk-SK"/>
        </w:rPr>
        <w:br/>
        <w:t> </w:t>
      </w:r>
    </w:p>
    <w:p w14:paraId="348615B1" w14:textId="566AFCD9" w:rsidR="0082707C" w:rsidRPr="00FC0289" w:rsidRDefault="00FD69B3" w:rsidP="007F33EE">
      <w:pPr>
        <w:pStyle w:val="Odsekzoznamu"/>
        <w:numPr>
          <w:ilvl w:val="0"/>
          <w:numId w:val="25"/>
        </w:numPr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lang w:eastAsia="sk-SK"/>
        </w:rPr>
      </w:pPr>
      <w:r w:rsidRPr="00FC0289">
        <w:rPr>
          <w:rFonts w:ascii="Times New Roman" w:eastAsia="Times New Roman" w:hAnsi="Times New Roman" w:cs="Times New Roman"/>
          <w:lang w:eastAsia="sk-SK"/>
        </w:rPr>
        <w:t>D</w:t>
      </w:r>
      <w:r w:rsidR="0028570A" w:rsidRPr="00FC0289">
        <w:rPr>
          <w:rFonts w:ascii="Times New Roman" w:eastAsia="Times New Roman" w:hAnsi="Times New Roman" w:cs="Times New Roman"/>
          <w:lang w:eastAsia="sk-SK"/>
        </w:rPr>
        <w:t>ohľad</w:t>
      </w:r>
      <w:r w:rsidR="00F93B8C" w:rsidRPr="00FC0289">
        <w:rPr>
          <w:rFonts w:ascii="Times New Roman" w:eastAsia="Times New Roman" w:hAnsi="Times New Roman" w:cs="Times New Roman"/>
          <w:lang w:eastAsia="sk-SK"/>
        </w:rPr>
        <w:t xml:space="preserve"> nad trhom</w:t>
      </w:r>
      <w:r w:rsidR="001229C7" w:rsidRPr="00FC0289">
        <w:rPr>
          <w:rFonts w:ascii="Times New Roman" w:eastAsia="Times New Roman" w:hAnsi="Times New Roman" w:cs="Times New Roman"/>
          <w:lang w:eastAsia="sk-SK"/>
        </w:rPr>
        <w:t xml:space="preserve"> možno vykonávať</w:t>
      </w:r>
      <w:r w:rsidRPr="00FC0289">
        <w:rPr>
          <w:rFonts w:ascii="Times New Roman" w:eastAsia="Times New Roman" w:hAnsi="Times New Roman" w:cs="Times New Roman"/>
          <w:lang w:eastAsia="sk-SK"/>
        </w:rPr>
        <w:t xml:space="preserve"> </w:t>
      </w:r>
      <w:r w:rsidR="0082707C" w:rsidRPr="00FC0289">
        <w:rPr>
          <w:rFonts w:ascii="Times New Roman" w:eastAsia="Times New Roman" w:hAnsi="Times New Roman" w:cs="Times New Roman"/>
          <w:lang w:eastAsia="sk-SK"/>
        </w:rPr>
        <w:t>na</w:t>
      </w:r>
      <w:r w:rsidRPr="00FC0289">
        <w:rPr>
          <w:rFonts w:ascii="Times New Roman" w:eastAsia="Times New Roman" w:hAnsi="Times New Roman" w:cs="Times New Roman"/>
          <w:lang w:eastAsia="sk-SK"/>
        </w:rPr>
        <w:t> </w:t>
      </w:r>
      <w:r w:rsidR="0082707C" w:rsidRPr="00FC0289">
        <w:rPr>
          <w:rFonts w:ascii="Times New Roman" w:eastAsia="Times New Roman" w:hAnsi="Times New Roman" w:cs="Times New Roman"/>
          <w:lang w:eastAsia="sk-SK"/>
        </w:rPr>
        <w:t>diaľku</w:t>
      </w:r>
      <w:r w:rsidR="00AC0681" w:rsidRPr="00FC0289">
        <w:rPr>
          <w:rFonts w:ascii="Times New Roman" w:eastAsia="Times New Roman" w:hAnsi="Times New Roman" w:cs="Times New Roman"/>
          <w:lang w:eastAsia="sk-SK"/>
        </w:rPr>
        <w:t xml:space="preserve"> alebo na</w:t>
      </w:r>
      <w:r w:rsidRPr="00FC0289">
        <w:rPr>
          <w:rFonts w:ascii="Times New Roman" w:eastAsia="Times New Roman" w:hAnsi="Times New Roman" w:cs="Times New Roman"/>
          <w:lang w:eastAsia="sk-SK"/>
        </w:rPr>
        <w:t> </w:t>
      </w:r>
      <w:r w:rsidR="00AC0681" w:rsidRPr="00FC0289">
        <w:rPr>
          <w:rFonts w:ascii="Times New Roman" w:eastAsia="Times New Roman" w:hAnsi="Times New Roman" w:cs="Times New Roman"/>
          <w:lang w:eastAsia="sk-SK"/>
        </w:rPr>
        <w:t>mieste</w:t>
      </w:r>
      <w:r w:rsidR="0082707C" w:rsidRPr="00FC0289">
        <w:rPr>
          <w:rFonts w:ascii="Times New Roman" w:eastAsia="Times New Roman" w:hAnsi="Times New Roman" w:cs="Times New Roman"/>
          <w:lang w:eastAsia="sk-SK"/>
        </w:rPr>
        <w:t>.</w:t>
      </w:r>
      <w:r w:rsidR="00693ABB" w:rsidRPr="00FC0289">
        <w:rPr>
          <w:rFonts w:ascii="Times New Roman" w:eastAsia="Times New Roman" w:hAnsi="Times New Roman" w:cs="Times New Roman"/>
          <w:lang w:eastAsia="sk-SK"/>
        </w:rPr>
        <w:t xml:space="preserve"> </w:t>
      </w:r>
      <w:r w:rsidR="00910547" w:rsidRPr="00FC0289">
        <w:rPr>
          <w:rFonts w:ascii="Times New Roman" w:eastAsia="Times New Roman" w:hAnsi="Times New Roman" w:cs="Times New Roman"/>
          <w:lang w:eastAsia="sk-SK"/>
        </w:rPr>
        <w:t>Doh</w:t>
      </w:r>
      <w:r w:rsidR="00910547" w:rsidRPr="00FC0289">
        <w:rPr>
          <w:rFonts w:ascii="Times New Roman" w:eastAsia="Times New Roman" w:hAnsi="Times New Roman" w:cs="Times New Roman" w:hint="cs"/>
          <w:lang w:eastAsia="sk-SK"/>
        </w:rPr>
        <w:t>ľ</w:t>
      </w:r>
      <w:r w:rsidR="00910547" w:rsidRPr="00FC0289">
        <w:rPr>
          <w:rFonts w:ascii="Times New Roman" w:eastAsia="Times New Roman" w:hAnsi="Times New Roman" w:cs="Times New Roman"/>
          <w:lang w:eastAsia="sk-SK"/>
        </w:rPr>
        <w:t>ad nad trhom na mieste sa vykon</w:t>
      </w:r>
      <w:r w:rsidR="00910547" w:rsidRPr="00FC0289">
        <w:rPr>
          <w:rFonts w:ascii="Times New Roman" w:eastAsia="Times New Roman" w:hAnsi="Times New Roman" w:cs="Times New Roman" w:hint="cs"/>
          <w:lang w:eastAsia="sk-SK"/>
        </w:rPr>
        <w:t>á</w:t>
      </w:r>
      <w:r w:rsidR="00910547" w:rsidRPr="00FC0289">
        <w:rPr>
          <w:rFonts w:ascii="Times New Roman" w:eastAsia="Times New Roman" w:hAnsi="Times New Roman" w:cs="Times New Roman"/>
          <w:lang w:eastAsia="sk-SK"/>
        </w:rPr>
        <w:t>va priamo u hospodárskeho subjektu alebo na inom mieste, ktor</w:t>
      </w:r>
      <w:r w:rsidR="00910547" w:rsidRPr="00FC0289">
        <w:rPr>
          <w:rFonts w:ascii="Times New Roman" w:eastAsia="Times New Roman" w:hAnsi="Times New Roman" w:cs="Times New Roman" w:hint="cs"/>
          <w:lang w:eastAsia="sk-SK"/>
        </w:rPr>
        <w:t>é</w:t>
      </w:r>
      <w:r w:rsidR="00910547" w:rsidRPr="00FC0289">
        <w:rPr>
          <w:rFonts w:ascii="Times New Roman" w:eastAsia="Times New Roman" w:hAnsi="Times New Roman" w:cs="Times New Roman"/>
          <w:lang w:eastAsia="sk-SK"/>
        </w:rPr>
        <w:t xml:space="preserve"> s</w:t>
      </w:r>
      <w:r w:rsidR="00910547" w:rsidRPr="00FC0289">
        <w:rPr>
          <w:rFonts w:ascii="Times New Roman" w:eastAsia="Times New Roman" w:hAnsi="Times New Roman" w:cs="Times New Roman" w:hint="cs"/>
          <w:lang w:eastAsia="sk-SK"/>
        </w:rPr>
        <w:t>ú</w:t>
      </w:r>
      <w:r w:rsidR="00910547" w:rsidRPr="00FC0289">
        <w:rPr>
          <w:rFonts w:ascii="Times New Roman" w:eastAsia="Times New Roman" w:hAnsi="Times New Roman" w:cs="Times New Roman"/>
          <w:lang w:eastAsia="sk-SK"/>
        </w:rPr>
        <w:t>vis</w:t>
      </w:r>
      <w:r w:rsidR="00910547" w:rsidRPr="00FC0289">
        <w:rPr>
          <w:rFonts w:ascii="Times New Roman" w:eastAsia="Times New Roman" w:hAnsi="Times New Roman" w:cs="Times New Roman" w:hint="cs"/>
          <w:lang w:eastAsia="sk-SK"/>
        </w:rPr>
        <w:t>í</w:t>
      </w:r>
      <w:r w:rsidR="00910547" w:rsidRPr="00FC0289">
        <w:rPr>
          <w:rFonts w:ascii="Times New Roman" w:eastAsia="Times New Roman" w:hAnsi="Times New Roman" w:cs="Times New Roman"/>
          <w:lang w:eastAsia="sk-SK"/>
        </w:rPr>
        <w:t xml:space="preserve"> s dohliadanou </w:t>
      </w:r>
      <w:r w:rsidR="00910547" w:rsidRPr="00FC0289">
        <w:rPr>
          <w:rFonts w:ascii="Times New Roman" w:eastAsia="Times New Roman" w:hAnsi="Times New Roman" w:cs="Times New Roman" w:hint="cs"/>
          <w:lang w:eastAsia="sk-SK"/>
        </w:rPr>
        <w:t>č</w:t>
      </w:r>
      <w:r w:rsidR="00910547" w:rsidRPr="00FC0289">
        <w:rPr>
          <w:rFonts w:ascii="Times New Roman" w:eastAsia="Times New Roman" w:hAnsi="Times New Roman" w:cs="Times New Roman"/>
          <w:lang w:eastAsia="sk-SK"/>
        </w:rPr>
        <w:t>innos</w:t>
      </w:r>
      <w:r w:rsidR="00910547" w:rsidRPr="00FC0289">
        <w:rPr>
          <w:rFonts w:ascii="Times New Roman" w:eastAsia="Times New Roman" w:hAnsi="Times New Roman" w:cs="Times New Roman" w:hint="cs"/>
          <w:lang w:eastAsia="sk-SK"/>
        </w:rPr>
        <w:t>ť</w:t>
      </w:r>
      <w:r w:rsidR="00910547" w:rsidRPr="00FC0289">
        <w:rPr>
          <w:rFonts w:ascii="Times New Roman" w:eastAsia="Times New Roman" w:hAnsi="Times New Roman" w:cs="Times New Roman"/>
          <w:lang w:eastAsia="sk-SK"/>
        </w:rPr>
        <w:t>ou hospodárskeho subjektu. Doh</w:t>
      </w:r>
      <w:r w:rsidR="00910547" w:rsidRPr="00FC0289">
        <w:rPr>
          <w:rFonts w:ascii="Times New Roman" w:eastAsia="Times New Roman" w:hAnsi="Times New Roman" w:cs="Times New Roman" w:hint="cs"/>
          <w:lang w:eastAsia="sk-SK"/>
        </w:rPr>
        <w:t>ľ</w:t>
      </w:r>
      <w:r w:rsidR="00910547" w:rsidRPr="00FC0289">
        <w:rPr>
          <w:rFonts w:ascii="Times New Roman" w:eastAsia="Times New Roman" w:hAnsi="Times New Roman" w:cs="Times New Roman"/>
          <w:lang w:eastAsia="sk-SK"/>
        </w:rPr>
        <w:t xml:space="preserve">ad </w:t>
      </w:r>
      <w:r w:rsidR="001264B6" w:rsidRPr="00FC0289">
        <w:rPr>
          <w:rFonts w:ascii="Times New Roman" w:eastAsia="Times New Roman" w:hAnsi="Times New Roman" w:cs="Times New Roman"/>
          <w:lang w:eastAsia="sk-SK"/>
        </w:rPr>
        <w:t xml:space="preserve">nad trhom </w:t>
      </w:r>
      <w:r w:rsidR="00910547" w:rsidRPr="00FC0289">
        <w:rPr>
          <w:rFonts w:ascii="Times New Roman" w:eastAsia="Times New Roman" w:hAnsi="Times New Roman" w:cs="Times New Roman"/>
          <w:lang w:eastAsia="sk-SK"/>
        </w:rPr>
        <w:t>na dia</w:t>
      </w:r>
      <w:r w:rsidR="00910547" w:rsidRPr="00FC0289">
        <w:rPr>
          <w:rFonts w:ascii="Times New Roman" w:eastAsia="Times New Roman" w:hAnsi="Times New Roman" w:cs="Times New Roman" w:hint="cs"/>
          <w:lang w:eastAsia="sk-SK"/>
        </w:rPr>
        <w:t>ľ</w:t>
      </w:r>
      <w:r w:rsidR="00910547" w:rsidRPr="00FC0289">
        <w:rPr>
          <w:rFonts w:ascii="Times New Roman" w:eastAsia="Times New Roman" w:hAnsi="Times New Roman" w:cs="Times New Roman"/>
          <w:lang w:eastAsia="sk-SK"/>
        </w:rPr>
        <w:t>ku sa vykon</w:t>
      </w:r>
      <w:r w:rsidR="00910547" w:rsidRPr="00FC0289">
        <w:rPr>
          <w:rFonts w:ascii="Times New Roman" w:eastAsia="Times New Roman" w:hAnsi="Times New Roman" w:cs="Times New Roman" w:hint="cs"/>
          <w:lang w:eastAsia="sk-SK"/>
        </w:rPr>
        <w:t>á</w:t>
      </w:r>
      <w:r w:rsidR="00910547" w:rsidRPr="00FC0289">
        <w:rPr>
          <w:rFonts w:ascii="Times New Roman" w:eastAsia="Times New Roman" w:hAnsi="Times New Roman" w:cs="Times New Roman"/>
          <w:lang w:eastAsia="sk-SK"/>
        </w:rPr>
        <w:t>va z</w:t>
      </w:r>
      <w:r w:rsidR="00910547" w:rsidRPr="00FC0289">
        <w:rPr>
          <w:rFonts w:ascii="Times New Roman" w:eastAsia="Times New Roman" w:hAnsi="Times New Roman" w:cs="Times New Roman" w:hint="cs"/>
          <w:lang w:eastAsia="sk-SK"/>
        </w:rPr>
        <w:t>í</w:t>
      </w:r>
      <w:r w:rsidR="00910547" w:rsidRPr="00FC0289">
        <w:rPr>
          <w:rFonts w:ascii="Times New Roman" w:eastAsia="Times New Roman" w:hAnsi="Times New Roman" w:cs="Times New Roman"/>
          <w:lang w:eastAsia="sk-SK"/>
        </w:rPr>
        <w:t>skavan</w:t>
      </w:r>
      <w:r w:rsidR="00910547" w:rsidRPr="00FC0289">
        <w:rPr>
          <w:rFonts w:ascii="Times New Roman" w:eastAsia="Times New Roman" w:hAnsi="Times New Roman" w:cs="Times New Roman" w:hint="cs"/>
          <w:lang w:eastAsia="sk-SK"/>
        </w:rPr>
        <w:t>í</w:t>
      </w:r>
      <w:r w:rsidR="00910547" w:rsidRPr="00FC0289">
        <w:rPr>
          <w:rFonts w:ascii="Times New Roman" w:eastAsia="Times New Roman" w:hAnsi="Times New Roman" w:cs="Times New Roman"/>
          <w:lang w:eastAsia="sk-SK"/>
        </w:rPr>
        <w:t>m, sprac</w:t>
      </w:r>
      <w:r w:rsidR="00910547" w:rsidRPr="00FC0289">
        <w:rPr>
          <w:rFonts w:ascii="Times New Roman" w:eastAsia="Times New Roman" w:hAnsi="Times New Roman" w:cs="Times New Roman" w:hint="cs"/>
          <w:lang w:eastAsia="sk-SK"/>
        </w:rPr>
        <w:t>ú</w:t>
      </w:r>
      <w:r w:rsidR="00910547" w:rsidRPr="00FC0289">
        <w:rPr>
          <w:rFonts w:ascii="Times New Roman" w:eastAsia="Times New Roman" w:hAnsi="Times New Roman" w:cs="Times New Roman"/>
          <w:lang w:eastAsia="sk-SK"/>
        </w:rPr>
        <w:t>van</w:t>
      </w:r>
      <w:r w:rsidR="00910547" w:rsidRPr="00FC0289">
        <w:rPr>
          <w:rFonts w:ascii="Times New Roman" w:eastAsia="Times New Roman" w:hAnsi="Times New Roman" w:cs="Times New Roman" w:hint="cs"/>
          <w:lang w:eastAsia="sk-SK"/>
        </w:rPr>
        <w:t>í</w:t>
      </w:r>
      <w:r w:rsidR="00910547" w:rsidRPr="00FC0289">
        <w:rPr>
          <w:rFonts w:ascii="Times New Roman" w:eastAsia="Times New Roman" w:hAnsi="Times New Roman" w:cs="Times New Roman"/>
          <w:lang w:eastAsia="sk-SK"/>
        </w:rPr>
        <w:t>m a vyhodnocovan</w:t>
      </w:r>
      <w:r w:rsidR="00910547" w:rsidRPr="00FC0289">
        <w:rPr>
          <w:rFonts w:ascii="Times New Roman" w:eastAsia="Times New Roman" w:hAnsi="Times New Roman" w:cs="Times New Roman" w:hint="cs"/>
          <w:lang w:eastAsia="sk-SK"/>
        </w:rPr>
        <w:t>í</w:t>
      </w:r>
      <w:r w:rsidR="00910547" w:rsidRPr="00FC0289">
        <w:rPr>
          <w:rFonts w:ascii="Times New Roman" w:eastAsia="Times New Roman" w:hAnsi="Times New Roman" w:cs="Times New Roman"/>
          <w:lang w:eastAsia="sk-SK"/>
        </w:rPr>
        <w:t>m inform</w:t>
      </w:r>
      <w:r w:rsidR="00910547" w:rsidRPr="00FC0289">
        <w:rPr>
          <w:rFonts w:ascii="Times New Roman" w:eastAsia="Times New Roman" w:hAnsi="Times New Roman" w:cs="Times New Roman" w:hint="cs"/>
          <w:lang w:eastAsia="sk-SK"/>
        </w:rPr>
        <w:t>á</w:t>
      </w:r>
      <w:r w:rsidR="00910547" w:rsidRPr="00FC0289">
        <w:rPr>
          <w:rFonts w:ascii="Times New Roman" w:eastAsia="Times New Roman" w:hAnsi="Times New Roman" w:cs="Times New Roman"/>
          <w:lang w:eastAsia="sk-SK"/>
        </w:rPr>
        <w:t>ci</w:t>
      </w:r>
      <w:r w:rsidR="00910547" w:rsidRPr="00FC0289">
        <w:rPr>
          <w:rFonts w:ascii="Times New Roman" w:eastAsia="Times New Roman" w:hAnsi="Times New Roman" w:cs="Times New Roman" w:hint="cs"/>
          <w:lang w:eastAsia="sk-SK"/>
        </w:rPr>
        <w:t>í</w:t>
      </w:r>
      <w:r w:rsidR="00910547" w:rsidRPr="00FC0289">
        <w:rPr>
          <w:rFonts w:ascii="Times New Roman" w:eastAsia="Times New Roman" w:hAnsi="Times New Roman" w:cs="Times New Roman"/>
          <w:lang w:eastAsia="sk-SK"/>
        </w:rPr>
        <w:t xml:space="preserve"> a podkladov inak ako doh</w:t>
      </w:r>
      <w:r w:rsidR="00910547" w:rsidRPr="00FC0289">
        <w:rPr>
          <w:rFonts w:ascii="Times New Roman" w:eastAsia="Times New Roman" w:hAnsi="Times New Roman" w:cs="Times New Roman" w:hint="cs"/>
          <w:lang w:eastAsia="sk-SK"/>
        </w:rPr>
        <w:t>ľ</w:t>
      </w:r>
      <w:r w:rsidR="00910547" w:rsidRPr="00FC0289">
        <w:rPr>
          <w:rFonts w:ascii="Times New Roman" w:eastAsia="Times New Roman" w:hAnsi="Times New Roman" w:cs="Times New Roman"/>
          <w:lang w:eastAsia="sk-SK"/>
        </w:rPr>
        <w:t xml:space="preserve">adom </w:t>
      </w:r>
      <w:r w:rsidR="001264B6" w:rsidRPr="00FC0289">
        <w:rPr>
          <w:rFonts w:ascii="Times New Roman" w:eastAsia="Times New Roman" w:hAnsi="Times New Roman" w:cs="Times New Roman"/>
          <w:lang w:eastAsia="sk-SK"/>
        </w:rPr>
        <w:t>nad trhom na mieste</w:t>
      </w:r>
      <w:r w:rsidR="00910547" w:rsidRPr="00FC0289">
        <w:rPr>
          <w:rFonts w:ascii="Times New Roman" w:eastAsia="Times New Roman" w:hAnsi="Times New Roman" w:cs="Times New Roman"/>
          <w:lang w:eastAsia="sk-SK"/>
        </w:rPr>
        <w:t>, najm</w:t>
      </w:r>
      <w:r w:rsidR="00910547" w:rsidRPr="00FC0289">
        <w:rPr>
          <w:rFonts w:ascii="Times New Roman" w:eastAsia="Times New Roman" w:hAnsi="Times New Roman" w:cs="Times New Roman" w:hint="cs"/>
          <w:lang w:eastAsia="sk-SK"/>
        </w:rPr>
        <w:t>ä</w:t>
      </w:r>
      <w:r w:rsidR="00910547" w:rsidRPr="00FC0289">
        <w:rPr>
          <w:rFonts w:ascii="Times New Roman" w:eastAsia="Times New Roman" w:hAnsi="Times New Roman" w:cs="Times New Roman"/>
          <w:lang w:eastAsia="sk-SK"/>
        </w:rPr>
        <w:t xml:space="preserve"> na z</w:t>
      </w:r>
      <w:r w:rsidR="00910547" w:rsidRPr="00FC0289">
        <w:rPr>
          <w:rFonts w:ascii="Times New Roman" w:eastAsia="Times New Roman" w:hAnsi="Times New Roman" w:cs="Times New Roman" w:hint="cs"/>
          <w:lang w:eastAsia="sk-SK"/>
        </w:rPr>
        <w:t>á</w:t>
      </w:r>
      <w:r w:rsidR="00910547" w:rsidRPr="00FC0289">
        <w:rPr>
          <w:rFonts w:ascii="Times New Roman" w:eastAsia="Times New Roman" w:hAnsi="Times New Roman" w:cs="Times New Roman"/>
          <w:lang w:eastAsia="sk-SK"/>
        </w:rPr>
        <w:t>klade inform</w:t>
      </w:r>
      <w:r w:rsidR="00910547" w:rsidRPr="00FC0289">
        <w:rPr>
          <w:rFonts w:ascii="Times New Roman" w:eastAsia="Times New Roman" w:hAnsi="Times New Roman" w:cs="Times New Roman" w:hint="cs"/>
          <w:lang w:eastAsia="sk-SK"/>
        </w:rPr>
        <w:t>á</w:t>
      </w:r>
      <w:r w:rsidR="00910547" w:rsidRPr="00FC0289">
        <w:rPr>
          <w:rFonts w:ascii="Times New Roman" w:eastAsia="Times New Roman" w:hAnsi="Times New Roman" w:cs="Times New Roman"/>
          <w:lang w:eastAsia="sk-SK"/>
        </w:rPr>
        <w:t>ci</w:t>
      </w:r>
      <w:r w:rsidR="00910547" w:rsidRPr="00FC0289">
        <w:rPr>
          <w:rFonts w:ascii="Times New Roman" w:eastAsia="Times New Roman" w:hAnsi="Times New Roman" w:cs="Times New Roman" w:hint="cs"/>
          <w:lang w:eastAsia="sk-SK"/>
        </w:rPr>
        <w:t>í</w:t>
      </w:r>
      <w:r w:rsidR="00910547" w:rsidRPr="00FC0289">
        <w:rPr>
          <w:rFonts w:ascii="Times New Roman" w:eastAsia="Times New Roman" w:hAnsi="Times New Roman" w:cs="Times New Roman"/>
          <w:lang w:eastAsia="sk-SK"/>
        </w:rPr>
        <w:t xml:space="preserve"> a podkladov predlo</w:t>
      </w:r>
      <w:r w:rsidR="00910547" w:rsidRPr="00FC0289">
        <w:rPr>
          <w:rFonts w:ascii="Times New Roman" w:eastAsia="Times New Roman" w:hAnsi="Times New Roman" w:cs="Times New Roman" w:hint="cs"/>
          <w:lang w:eastAsia="sk-SK"/>
        </w:rPr>
        <w:t>ž</w:t>
      </w:r>
      <w:r w:rsidR="00910547" w:rsidRPr="00FC0289">
        <w:rPr>
          <w:rFonts w:ascii="Times New Roman" w:eastAsia="Times New Roman" w:hAnsi="Times New Roman" w:cs="Times New Roman"/>
          <w:lang w:eastAsia="sk-SK"/>
        </w:rPr>
        <w:t>en</w:t>
      </w:r>
      <w:r w:rsidR="00910547" w:rsidRPr="00FC0289">
        <w:rPr>
          <w:rFonts w:ascii="Times New Roman" w:eastAsia="Times New Roman" w:hAnsi="Times New Roman" w:cs="Times New Roman" w:hint="cs"/>
          <w:lang w:eastAsia="sk-SK"/>
        </w:rPr>
        <w:t>ý</w:t>
      </w:r>
      <w:r w:rsidR="00910547" w:rsidRPr="00FC0289">
        <w:rPr>
          <w:rFonts w:ascii="Times New Roman" w:eastAsia="Times New Roman" w:hAnsi="Times New Roman" w:cs="Times New Roman"/>
          <w:lang w:eastAsia="sk-SK"/>
        </w:rPr>
        <w:t xml:space="preserve">ch </w:t>
      </w:r>
      <w:r w:rsidR="001264B6" w:rsidRPr="00FC0289">
        <w:rPr>
          <w:rFonts w:ascii="Times New Roman" w:eastAsia="Times New Roman" w:hAnsi="Times New Roman" w:cs="Times New Roman"/>
          <w:lang w:eastAsia="sk-SK"/>
        </w:rPr>
        <w:t>hospodárskym subjektom</w:t>
      </w:r>
      <w:r w:rsidR="00910547" w:rsidRPr="00FC0289">
        <w:rPr>
          <w:rFonts w:ascii="Times New Roman" w:eastAsia="Times New Roman" w:hAnsi="Times New Roman" w:cs="Times New Roman"/>
          <w:lang w:eastAsia="sk-SK"/>
        </w:rPr>
        <w:t xml:space="preserve"> alebo inou osobou alebo kontrolou online rozhrania.</w:t>
      </w:r>
      <w:r w:rsidR="001264B6" w:rsidRPr="00FC0289">
        <w:rPr>
          <w:rFonts w:ascii="Times New Roman" w:eastAsia="Times New Roman" w:hAnsi="Times New Roman" w:cs="Times New Roman"/>
          <w:lang w:eastAsia="sk-SK"/>
        </w:rPr>
        <w:t xml:space="preserve"> </w:t>
      </w:r>
    </w:p>
    <w:p w14:paraId="567C8F77" w14:textId="4AA24E02" w:rsidR="008A026A" w:rsidRPr="00FC0289" w:rsidRDefault="005C0796" w:rsidP="007F33EE">
      <w:pPr>
        <w:pStyle w:val="Odsekzoznamu"/>
        <w:numPr>
          <w:ilvl w:val="0"/>
          <w:numId w:val="25"/>
        </w:numPr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lang w:eastAsia="sk-SK"/>
        </w:rPr>
      </w:pPr>
      <w:r w:rsidRPr="00FC0289">
        <w:rPr>
          <w:rFonts w:ascii="Times New Roman" w:eastAsia="Times New Roman" w:hAnsi="Times New Roman" w:cs="Times New Roman"/>
          <w:lang w:eastAsia="sk-SK"/>
        </w:rPr>
        <w:t>D</w:t>
      </w:r>
      <w:r w:rsidR="00CD751D" w:rsidRPr="00FC0289">
        <w:rPr>
          <w:rFonts w:ascii="Times New Roman" w:eastAsia="Times New Roman" w:hAnsi="Times New Roman" w:cs="Times New Roman"/>
          <w:lang w:eastAsia="sk-SK"/>
        </w:rPr>
        <w:t>ohľad</w:t>
      </w:r>
      <w:r w:rsidR="001F6EA0" w:rsidRPr="00FC0289">
        <w:rPr>
          <w:rFonts w:ascii="Times New Roman" w:eastAsia="Times New Roman" w:hAnsi="Times New Roman" w:cs="Times New Roman"/>
          <w:lang w:eastAsia="sk-SK"/>
        </w:rPr>
        <w:t xml:space="preserve"> nad trhom</w:t>
      </w:r>
      <w:r w:rsidR="00CD751D" w:rsidRPr="00FC0289">
        <w:rPr>
          <w:rFonts w:ascii="Times New Roman" w:eastAsia="Times New Roman" w:hAnsi="Times New Roman" w:cs="Times New Roman"/>
          <w:lang w:eastAsia="sk-SK"/>
        </w:rPr>
        <w:t xml:space="preserve"> </w:t>
      </w:r>
      <w:r w:rsidRPr="00FC0289">
        <w:rPr>
          <w:rFonts w:ascii="Times New Roman" w:eastAsia="Times New Roman" w:hAnsi="Times New Roman" w:cs="Times New Roman"/>
          <w:lang w:eastAsia="sk-SK"/>
        </w:rPr>
        <w:t xml:space="preserve">vykonáva </w:t>
      </w:r>
      <w:r w:rsidR="008710CB" w:rsidRPr="00FC0289">
        <w:rPr>
          <w:rFonts w:ascii="Times New Roman" w:eastAsia="Times New Roman" w:hAnsi="Times New Roman" w:cs="Times New Roman"/>
          <w:lang w:eastAsia="sk-SK"/>
        </w:rPr>
        <w:t xml:space="preserve">úrad </w:t>
      </w:r>
      <w:r w:rsidR="00CD751D" w:rsidRPr="00FC0289">
        <w:rPr>
          <w:rFonts w:ascii="Times New Roman" w:eastAsia="Times New Roman" w:hAnsi="Times New Roman" w:cs="Times New Roman"/>
          <w:lang w:eastAsia="sk-SK"/>
        </w:rPr>
        <w:t xml:space="preserve">prostredníctvom </w:t>
      </w:r>
      <w:r w:rsidR="00EC5A2B">
        <w:rPr>
          <w:rFonts w:ascii="Times New Roman" w:eastAsia="Times New Roman" w:hAnsi="Times New Roman" w:cs="Times New Roman"/>
          <w:lang w:eastAsia="sk-SK"/>
        </w:rPr>
        <w:t xml:space="preserve">svojich </w:t>
      </w:r>
      <w:r w:rsidR="007772A8" w:rsidRPr="00FC0289">
        <w:rPr>
          <w:rFonts w:ascii="Times New Roman" w:eastAsia="Times New Roman" w:hAnsi="Times New Roman" w:cs="Times New Roman"/>
          <w:lang w:eastAsia="sk-SK"/>
        </w:rPr>
        <w:t>príslušníkov</w:t>
      </w:r>
      <w:r w:rsidR="00A20A23" w:rsidRPr="00FC0289">
        <w:rPr>
          <w:rFonts w:ascii="Times New Roman" w:eastAsia="Times New Roman" w:hAnsi="Times New Roman" w:cs="Times New Roman"/>
          <w:lang w:eastAsia="sk-SK"/>
        </w:rPr>
        <w:t xml:space="preserve"> alebo </w:t>
      </w:r>
      <w:r w:rsidR="00CD751D" w:rsidRPr="00FC0289">
        <w:rPr>
          <w:rFonts w:ascii="Times New Roman" w:eastAsia="Times New Roman" w:hAnsi="Times New Roman" w:cs="Times New Roman"/>
          <w:lang w:eastAsia="sk-SK"/>
        </w:rPr>
        <w:t>zamestnancov</w:t>
      </w:r>
      <w:r w:rsidR="00EC21F8" w:rsidRPr="00FC0289">
        <w:rPr>
          <w:rFonts w:ascii="Times New Roman" w:eastAsia="Times New Roman" w:hAnsi="Times New Roman" w:cs="Times New Roman"/>
          <w:lang w:eastAsia="sk-SK"/>
        </w:rPr>
        <w:t xml:space="preserve"> </w:t>
      </w:r>
      <w:r w:rsidR="00E304C8" w:rsidRPr="00FC0289">
        <w:rPr>
          <w:rFonts w:ascii="Times New Roman" w:eastAsia="Times New Roman" w:hAnsi="Times New Roman" w:cs="Times New Roman"/>
          <w:lang w:eastAsia="sk-SK"/>
        </w:rPr>
        <w:t>(ďalej len „</w:t>
      </w:r>
      <w:r w:rsidR="008A026A" w:rsidRPr="00FC0289">
        <w:rPr>
          <w:rFonts w:ascii="Times New Roman" w:eastAsia="Times New Roman" w:hAnsi="Times New Roman" w:cs="Times New Roman"/>
          <w:lang w:eastAsia="sk-SK"/>
        </w:rPr>
        <w:t>inšpektor</w:t>
      </w:r>
      <w:r w:rsidR="00E304C8" w:rsidRPr="00FC0289">
        <w:rPr>
          <w:rFonts w:ascii="Times New Roman" w:eastAsia="Times New Roman" w:hAnsi="Times New Roman" w:cs="Times New Roman"/>
          <w:lang w:eastAsia="sk-SK"/>
        </w:rPr>
        <w:t>“)</w:t>
      </w:r>
      <w:r w:rsidR="008A026A" w:rsidRPr="00FC0289">
        <w:rPr>
          <w:rFonts w:ascii="Times New Roman" w:eastAsia="Times New Roman" w:hAnsi="Times New Roman" w:cs="Times New Roman"/>
          <w:lang w:eastAsia="sk-SK"/>
        </w:rPr>
        <w:t>.</w:t>
      </w:r>
      <w:r w:rsidR="00DE2B64" w:rsidRPr="00FC0289">
        <w:rPr>
          <w:rFonts w:ascii="Times New Roman" w:eastAsia="Times New Roman" w:hAnsi="Times New Roman" w:cs="Times New Roman"/>
          <w:lang w:eastAsia="sk-SK"/>
        </w:rPr>
        <w:t xml:space="preserve"> Inšpektor </w:t>
      </w:r>
      <w:r w:rsidR="00EC5A2B">
        <w:rPr>
          <w:rFonts w:ascii="Times New Roman" w:eastAsia="Times New Roman" w:hAnsi="Times New Roman" w:cs="Times New Roman"/>
          <w:lang w:eastAsia="sk-SK"/>
        </w:rPr>
        <w:t xml:space="preserve">sa </w:t>
      </w:r>
      <w:r w:rsidR="00A20D20" w:rsidRPr="00FC0289">
        <w:rPr>
          <w:rFonts w:ascii="Times New Roman" w:eastAsia="Times New Roman" w:hAnsi="Times New Roman" w:cs="Times New Roman"/>
          <w:lang w:eastAsia="sk-SK"/>
        </w:rPr>
        <w:t xml:space="preserve">pri dohľade nad trhom na mieste </w:t>
      </w:r>
      <w:r w:rsidR="00C951E1" w:rsidRPr="00FC0289">
        <w:rPr>
          <w:rFonts w:ascii="Times New Roman" w:eastAsia="Times New Roman" w:hAnsi="Times New Roman" w:cs="Times New Roman"/>
          <w:lang w:eastAsia="sk-SK"/>
        </w:rPr>
        <w:t>preuk</w:t>
      </w:r>
      <w:r w:rsidR="00EC5A2B">
        <w:rPr>
          <w:rFonts w:ascii="Times New Roman" w:eastAsia="Times New Roman" w:hAnsi="Times New Roman" w:cs="Times New Roman"/>
          <w:lang w:eastAsia="sk-SK"/>
        </w:rPr>
        <w:t>a</w:t>
      </w:r>
      <w:r w:rsidR="00C951E1" w:rsidRPr="00FC0289">
        <w:rPr>
          <w:rFonts w:ascii="Times New Roman" w:eastAsia="Times New Roman" w:hAnsi="Times New Roman" w:cs="Times New Roman"/>
          <w:lang w:eastAsia="sk-SK"/>
        </w:rPr>
        <w:t>z</w:t>
      </w:r>
      <w:r w:rsidR="00EC5A2B">
        <w:rPr>
          <w:rFonts w:ascii="Times New Roman" w:eastAsia="Times New Roman" w:hAnsi="Times New Roman" w:cs="Times New Roman"/>
          <w:lang w:eastAsia="sk-SK"/>
        </w:rPr>
        <w:t>uje</w:t>
      </w:r>
      <w:r w:rsidR="00A20D20" w:rsidRPr="00FC0289">
        <w:rPr>
          <w:rFonts w:ascii="Times New Roman" w:eastAsia="Times New Roman" w:hAnsi="Times New Roman" w:cs="Times New Roman"/>
          <w:lang w:eastAsia="sk-SK"/>
        </w:rPr>
        <w:t xml:space="preserve"> služobným preukazom</w:t>
      </w:r>
      <w:r w:rsidR="00EC5A2B" w:rsidRPr="00FC0289">
        <w:rPr>
          <w:rStyle w:val="Odkaznapoznmkupodiarou"/>
          <w:rFonts w:ascii="Times New Roman" w:eastAsia="Times New Roman" w:hAnsi="Times New Roman" w:cs="Times New Roman"/>
          <w:lang w:eastAsia="sk-SK"/>
        </w:rPr>
        <w:footnoteReference w:id="45"/>
      </w:r>
      <w:r w:rsidR="00EC5A2B" w:rsidRPr="00FC0289">
        <w:rPr>
          <w:rFonts w:ascii="Times New Roman" w:eastAsia="Times New Roman" w:hAnsi="Times New Roman" w:cs="Times New Roman"/>
          <w:lang w:eastAsia="sk-SK"/>
        </w:rPr>
        <w:t>)</w:t>
      </w:r>
      <w:r w:rsidR="00C7008F" w:rsidRPr="00FC0289">
        <w:rPr>
          <w:rFonts w:ascii="Times New Roman" w:eastAsia="Times New Roman" w:hAnsi="Times New Roman" w:cs="Times New Roman"/>
          <w:lang w:eastAsia="sk-SK"/>
        </w:rPr>
        <w:t xml:space="preserve"> alebo preukazom zamestnanca úradu</w:t>
      </w:r>
      <w:r w:rsidR="002B4453" w:rsidRPr="00FC0289">
        <w:rPr>
          <w:rFonts w:ascii="Times New Roman" w:eastAsia="Times New Roman" w:hAnsi="Times New Roman" w:cs="Times New Roman"/>
          <w:lang w:eastAsia="sk-SK"/>
        </w:rPr>
        <w:t>.</w:t>
      </w:r>
    </w:p>
    <w:p w14:paraId="26353B45" w14:textId="6F3939C1" w:rsidR="004B3DF5" w:rsidRPr="00FC0289" w:rsidRDefault="00345D89" w:rsidP="007F33EE">
      <w:pPr>
        <w:pStyle w:val="Odsekzoznamu"/>
        <w:numPr>
          <w:ilvl w:val="0"/>
          <w:numId w:val="25"/>
        </w:numPr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lang w:eastAsia="sk-SK"/>
        </w:rPr>
      </w:pPr>
      <w:r w:rsidRPr="00FC0289">
        <w:rPr>
          <w:rFonts w:ascii="Times New Roman" w:eastAsia="Times New Roman" w:hAnsi="Times New Roman" w:cs="Times New Roman"/>
          <w:lang w:eastAsia="sk-SK"/>
        </w:rPr>
        <w:t xml:space="preserve">Inšpektor </w:t>
      </w:r>
      <w:r w:rsidR="00455A82" w:rsidRPr="00FC0289">
        <w:rPr>
          <w:rFonts w:ascii="Times New Roman" w:eastAsia="Times New Roman" w:hAnsi="Times New Roman" w:cs="Times New Roman"/>
          <w:lang w:eastAsia="sk-SK"/>
        </w:rPr>
        <w:t>nemôže vykonať dohľad</w:t>
      </w:r>
      <w:r w:rsidR="00AC4828" w:rsidRPr="00FC0289">
        <w:rPr>
          <w:rFonts w:ascii="Times New Roman" w:eastAsia="Times New Roman" w:hAnsi="Times New Roman" w:cs="Times New Roman"/>
          <w:lang w:eastAsia="sk-SK"/>
        </w:rPr>
        <w:t xml:space="preserve"> nad trhom</w:t>
      </w:r>
      <w:r w:rsidR="00455A82" w:rsidRPr="00FC0289">
        <w:rPr>
          <w:rFonts w:ascii="Times New Roman" w:eastAsia="Times New Roman" w:hAnsi="Times New Roman" w:cs="Times New Roman"/>
          <w:lang w:eastAsia="sk-SK"/>
        </w:rPr>
        <w:t xml:space="preserve">, ak so zreteľom na </w:t>
      </w:r>
      <w:r w:rsidR="00F06328" w:rsidRPr="00FC0289">
        <w:rPr>
          <w:rFonts w:ascii="Times New Roman" w:eastAsia="Times New Roman" w:hAnsi="Times New Roman" w:cs="Times New Roman"/>
          <w:lang w:eastAsia="sk-SK"/>
        </w:rPr>
        <w:t>je</w:t>
      </w:r>
      <w:r w:rsidR="00F06328">
        <w:rPr>
          <w:rFonts w:ascii="Times New Roman" w:eastAsia="Times New Roman" w:hAnsi="Times New Roman" w:cs="Times New Roman"/>
          <w:lang w:eastAsia="sk-SK"/>
        </w:rPr>
        <w:t>ho</w:t>
      </w:r>
      <w:r w:rsidR="00F06328" w:rsidRPr="00FC0289">
        <w:rPr>
          <w:rFonts w:ascii="Times New Roman" w:eastAsia="Times New Roman" w:hAnsi="Times New Roman" w:cs="Times New Roman"/>
          <w:lang w:eastAsia="sk-SK"/>
        </w:rPr>
        <w:t xml:space="preserve"> </w:t>
      </w:r>
      <w:r w:rsidR="00455A82" w:rsidRPr="00FC0289">
        <w:rPr>
          <w:rFonts w:ascii="Times New Roman" w:eastAsia="Times New Roman" w:hAnsi="Times New Roman" w:cs="Times New Roman"/>
          <w:lang w:eastAsia="sk-SK"/>
        </w:rPr>
        <w:t xml:space="preserve">vzťah k predmetu dohľadu </w:t>
      </w:r>
      <w:r w:rsidR="00AC4828" w:rsidRPr="00FC0289">
        <w:rPr>
          <w:rFonts w:ascii="Times New Roman" w:eastAsia="Times New Roman" w:hAnsi="Times New Roman" w:cs="Times New Roman"/>
          <w:lang w:eastAsia="sk-SK"/>
        </w:rPr>
        <w:t xml:space="preserve">nad trhom </w:t>
      </w:r>
      <w:r w:rsidR="00455A82" w:rsidRPr="00FC0289">
        <w:rPr>
          <w:rFonts w:ascii="Times New Roman" w:eastAsia="Times New Roman" w:hAnsi="Times New Roman" w:cs="Times New Roman"/>
          <w:lang w:eastAsia="sk-SK"/>
        </w:rPr>
        <w:t>alebo k hospodárskemu subjektu, jeho zamestnancovi  alebo osobe oprávnenej konať v jeho mene možno mať pochybnosti o </w:t>
      </w:r>
      <w:r w:rsidR="00F06328" w:rsidRPr="00FC0289">
        <w:rPr>
          <w:rFonts w:ascii="Times New Roman" w:eastAsia="Times New Roman" w:hAnsi="Times New Roman" w:cs="Times New Roman"/>
          <w:lang w:eastAsia="sk-SK"/>
        </w:rPr>
        <w:t>je</w:t>
      </w:r>
      <w:r w:rsidR="00F06328">
        <w:rPr>
          <w:rFonts w:ascii="Times New Roman" w:eastAsia="Times New Roman" w:hAnsi="Times New Roman" w:cs="Times New Roman"/>
          <w:lang w:eastAsia="sk-SK"/>
        </w:rPr>
        <w:t>ho</w:t>
      </w:r>
      <w:r w:rsidR="00F06328" w:rsidRPr="00FC0289">
        <w:rPr>
          <w:rFonts w:ascii="Times New Roman" w:eastAsia="Times New Roman" w:hAnsi="Times New Roman" w:cs="Times New Roman"/>
          <w:lang w:eastAsia="sk-SK"/>
        </w:rPr>
        <w:t xml:space="preserve"> </w:t>
      </w:r>
      <w:r w:rsidR="00455A82" w:rsidRPr="00FC0289">
        <w:rPr>
          <w:rFonts w:ascii="Times New Roman" w:eastAsia="Times New Roman" w:hAnsi="Times New Roman" w:cs="Times New Roman"/>
          <w:lang w:eastAsia="sk-SK"/>
        </w:rPr>
        <w:t xml:space="preserve">nezaujatosti. </w:t>
      </w:r>
      <w:r w:rsidR="00376AFE" w:rsidRPr="00FC0289">
        <w:rPr>
          <w:rFonts w:ascii="Times New Roman" w:eastAsia="Times New Roman" w:hAnsi="Times New Roman" w:cs="Times New Roman"/>
          <w:lang w:eastAsia="sk-SK"/>
        </w:rPr>
        <w:t>Ak sa úrad z vlastnej činnosti dozvie o skutočnosti zakladajúcej pochybnosti o</w:t>
      </w:r>
      <w:r w:rsidR="00457AE8">
        <w:rPr>
          <w:rFonts w:ascii="Times New Roman" w:eastAsia="Times New Roman" w:hAnsi="Times New Roman" w:cs="Times New Roman"/>
          <w:lang w:eastAsia="sk-SK"/>
        </w:rPr>
        <w:t> </w:t>
      </w:r>
      <w:r w:rsidR="00376AFE" w:rsidRPr="00FC0289">
        <w:rPr>
          <w:rFonts w:ascii="Times New Roman" w:eastAsia="Times New Roman" w:hAnsi="Times New Roman" w:cs="Times New Roman"/>
          <w:lang w:eastAsia="sk-SK"/>
        </w:rPr>
        <w:t>nezaujatosti</w:t>
      </w:r>
      <w:r w:rsidR="00457AE8">
        <w:rPr>
          <w:rFonts w:ascii="Times New Roman" w:eastAsia="Times New Roman" w:hAnsi="Times New Roman" w:cs="Times New Roman"/>
          <w:lang w:eastAsia="sk-SK"/>
        </w:rPr>
        <w:t xml:space="preserve"> </w:t>
      </w:r>
      <w:r w:rsidR="00376AFE" w:rsidRPr="00FC0289">
        <w:rPr>
          <w:rFonts w:ascii="Times New Roman" w:eastAsia="Times New Roman" w:hAnsi="Times New Roman" w:cs="Times New Roman"/>
          <w:lang w:eastAsia="sk-SK"/>
        </w:rPr>
        <w:t xml:space="preserve">inšpektora, prijme </w:t>
      </w:r>
      <w:r w:rsidR="00E514E7" w:rsidRPr="00FC0289">
        <w:rPr>
          <w:rFonts w:ascii="Times New Roman" w:eastAsia="Times New Roman" w:hAnsi="Times New Roman" w:cs="Times New Roman"/>
          <w:lang w:eastAsia="sk-SK"/>
        </w:rPr>
        <w:t xml:space="preserve">také vhodné </w:t>
      </w:r>
      <w:r w:rsidR="00F82B32" w:rsidRPr="00FC0289">
        <w:rPr>
          <w:rFonts w:ascii="Times New Roman" w:eastAsia="Times New Roman" w:hAnsi="Times New Roman" w:cs="Times New Roman"/>
          <w:lang w:eastAsia="sk-SK"/>
        </w:rPr>
        <w:t>opatrenie</w:t>
      </w:r>
      <w:r w:rsidR="00E514E7" w:rsidRPr="00FC0289">
        <w:rPr>
          <w:rFonts w:ascii="Times New Roman" w:eastAsia="Times New Roman" w:hAnsi="Times New Roman" w:cs="Times New Roman"/>
          <w:lang w:eastAsia="sk-SK"/>
        </w:rPr>
        <w:t xml:space="preserve">, aby bola pochybnosť o nezaujatosti inšpektora </w:t>
      </w:r>
      <w:r w:rsidR="00F82B32" w:rsidRPr="00FC0289">
        <w:rPr>
          <w:rFonts w:ascii="Times New Roman" w:eastAsia="Times New Roman" w:hAnsi="Times New Roman" w:cs="Times New Roman"/>
          <w:lang w:eastAsia="sk-SK"/>
        </w:rPr>
        <w:t xml:space="preserve">bezodkladne </w:t>
      </w:r>
      <w:r w:rsidR="00E514E7" w:rsidRPr="00FC0289">
        <w:rPr>
          <w:rFonts w:ascii="Times New Roman" w:eastAsia="Times New Roman" w:hAnsi="Times New Roman" w:cs="Times New Roman"/>
          <w:lang w:eastAsia="sk-SK"/>
        </w:rPr>
        <w:t xml:space="preserve">odstránená. </w:t>
      </w:r>
      <w:r w:rsidR="004B3DF5" w:rsidRPr="00FC0289">
        <w:rPr>
          <w:rFonts w:ascii="Times New Roman" w:eastAsia="Times New Roman" w:hAnsi="Times New Roman" w:cs="Times New Roman"/>
          <w:lang w:eastAsia="sk-SK"/>
        </w:rPr>
        <w:t>Na zistenia, ktoré </w:t>
      </w:r>
      <w:r w:rsidR="00F82B32" w:rsidRPr="00FC0289">
        <w:rPr>
          <w:rFonts w:ascii="Times New Roman" w:eastAsia="Times New Roman" w:hAnsi="Times New Roman" w:cs="Times New Roman"/>
          <w:lang w:eastAsia="sk-SK"/>
        </w:rPr>
        <w:t xml:space="preserve">inšpektor </w:t>
      </w:r>
      <w:r w:rsidR="004B3DF5" w:rsidRPr="00FC0289">
        <w:rPr>
          <w:rFonts w:ascii="Times New Roman" w:eastAsia="Times New Roman" w:hAnsi="Times New Roman" w:cs="Times New Roman"/>
          <w:lang w:eastAsia="sk-SK"/>
        </w:rPr>
        <w:t xml:space="preserve">zabezpečil </w:t>
      </w:r>
      <w:r w:rsidR="005D3526">
        <w:rPr>
          <w:rFonts w:ascii="Times New Roman" w:eastAsia="Times New Roman" w:hAnsi="Times New Roman" w:cs="Times New Roman"/>
          <w:lang w:eastAsia="sk-SK"/>
        </w:rPr>
        <w:t xml:space="preserve">po </w:t>
      </w:r>
      <w:r w:rsidR="00146B15">
        <w:rPr>
          <w:rFonts w:ascii="Times New Roman" w:eastAsia="Times New Roman" w:hAnsi="Times New Roman" w:cs="Times New Roman"/>
          <w:lang w:eastAsia="sk-SK"/>
        </w:rPr>
        <w:t xml:space="preserve">zistení </w:t>
      </w:r>
      <w:r w:rsidR="007F1832">
        <w:rPr>
          <w:rFonts w:ascii="Times New Roman" w:eastAsia="Times New Roman" w:hAnsi="Times New Roman" w:cs="Times New Roman"/>
          <w:lang w:eastAsia="sk-SK"/>
        </w:rPr>
        <w:t>pochybností o</w:t>
      </w:r>
      <w:r w:rsidR="00146B15">
        <w:rPr>
          <w:rFonts w:ascii="Times New Roman" w:eastAsia="Times New Roman" w:hAnsi="Times New Roman" w:cs="Times New Roman"/>
          <w:lang w:eastAsia="sk-SK"/>
        </w:rPr>
        <w:t xml:space="preserve"> </w:t>
      </w:r>
      <w:r w:rsidR="00DE64AE">
        <w:rPr>
          <w:rFonts w:ascii="Times New Roman" w:eastAsia="Times New Roman" w:hAnsi="Times New Roman" w:cs="Times New Roman"/>
          <w:lang w:eastAsia="sk-SK"/>
        </w:rPr>
        <w:t>jeho</w:t>
      </w:r>
      <w:r w:rsidR="007F1832">
        <w:rPr>
          <w:rFonts w:ascii="Times New Roman" w:eastAsia="Times New Roman" w:hAnsi="Times New Roman" w:cs="Times New Roman"/>
          <w:lang w:eastAsia="sk-SK"/>
        </w:rPr>
        <w:t xml:space="preserve"> </w:t>
      </w:r>
      <w:r w:rsidR="004B3DF5" w:rsidRPr="00FC0289">
        <w:rPr>
          <w:rFonts w:ascii="Times New Roman" w:eastAsia="Times New Roman" w:hAnsi="Times New Roman" w:cs="Times New Roman"/>
          <w:lang w:eastAsia="sk-SK"/>
        </w:rPr>
        <w:t>nezaujatosti, sa neprihliada.</w:t>
      </w:r>
    </w:p>
    <w:p w14:paraId="755321E9" w14:textId="0896A500" w:rsidR="00C23D6C" w:rsidRPr="00CE5BBC" w:rsidRDefault="008C5A34" w:rsidP="00CE5BBC">
      <w:pPr>
        <w:pStyle w:val="Odsekzoznamu"/>
        <w:numPr>
          <w:ilvl w:val="0"/>
          <w:numId w:val="25"/>
        </w:numPr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lang w:eastAsia="sk-SK"/>
        </w:rPr>
      </w:pPr>
      <w:r w:rsidRPr="00E65A50">
        <w:rPr>
          <w:rFonts w:ascii="Times New Roman" w:eastAsia="Times New Roman" w:hAnsi="Times New Roman" w:cs="Times New Roman"/>
          <w:lang w:eastAsia="sk-SK"/>
        </w:rPr>
        <w:t xml:space="preserve">Inšpektor </w:t>
      </w:r>
      <w:r w:rsidR="00DE64AE" w:rsidRPr="00E65A50">
        <w:rPr>
          <w:rFonts w:ascii="Times New Roman" w:eastAsia="Times New Roman" w:hAnsi="Times New Roman" w:cs="Times New Roman"/>
          <w:lang w:eastAsia="sk-SK"/>
        </w:rPr>
        <w:t>je</w:t>
      </w:r>
      <w:r w:rsidR="0054172C" w:rsidRPr="00E65A50">
        <w:rPr>
          <w:rFonts w:ascii="Times New Roman" w:eastAsia="Times New Roman" w:hAnsi="Times New Roman" w:cs="Times New Roman"/>
          <w:lang w:eastAsia="sk-SK"/>
        </w:rPr>
        <w:t xml:space="preserve"> </w:t>
      </w:r>
      <w:r w:rsidR="00DE64AE" w:rsidRPr="00E65A50">
        <w:rPr>
          <w:rFonts w:ascii="Times New Roman" w:eastAsia="Times New Roman" w:hAnsi="Times New Roman" w:cs="Times New Roman"/>
          <w:lang w:eastAsia="sk-SK"/>
        </w:rPr>
        <w:t xml:space="preserve">povinný </w:t>
      </w:r>
      <w:r w:rsidR="006E1D25" w:rsidRPr="00E65A50">
        <w:rPr>
          <w:rFonts w:ascii="Times New Roman" w:eastAsia="Times New Roman" w:hAnsi="Times New Roman" w:cs="Times New Roman"/>
          <w:lang w:eastAsia="sk-SK"/>
        </w:rPr>
        <w:t>zachovávať mlčanlivosť o skutočnostiach, o ktorých sa dozv</w:t>
      </w:r>
      <w:r w:rsidR="005B06DF" w:rsidRPr="00E65A50">
        <w:rPr>
          <w:rFonts w:ascii="Times New Roman" w:eastAsia="Times New Roman" w:hAnsi="Times New Roman" w:cs="Times New Roman"/>
          <w:lang w:eastAsia="sk-SK"/>
        </w:rPr>
        <w:t>edel</w:t>
      </w:r>
      <w:r w:rsidR="0054172C" w:rsidRPr="00E65A50">
        <w:rPr>
          <w:rFonts w:ascii="Times New Roman" w:eastAsia="Times New Roman" w:hAnsi="Times New Roman" w:cs="Times New Roman"/>
          <w:lang w:eastAsia="sk-SK"/>
        </w:rPr>
        <w:t xml:space="preserve"> </w:t>
      </w:r>
      <w:r w:rsidR="006E1D25" w:rsidRPr="00E65A50">
        <w:rPr>
          <w:rFonts w:ascii="Times New Roman" w:eastAsia="Times New Roman" w:hAnsi="Times New Roman" w:cs="Times New Roman"/>
          <w:lang w:eastAsia="sk-SK"/>
        </w:rPr>
        <w:t>pri dohľad</w:t>
      </w:r>
      <w:r w:rsidR="0054172C" w:rsidRPr="00E65A50">
        <w:rPr>
          <w:rFonts w:ascii="Times New Roman" w:eastAsia="Times New Roman" w:hAnsi="Times New Roman" w:cs="Times New Roman"/>
          <w:lang w:eastAsia="sk-SK"/>
        </w:rPr>
        <w:t>e nad trhom</w:t>
      </w:r>
      <w:r w:rsidR="007639C8">
        <w:rPr>
          <w:rFonts w:ascii="Times New Roman" w:eastAsia="Times New Roman" w:hAnsi="Times New Roman" w:cs="Times New Roman"/>
          <w:lang w:eastAsia="sk-SK"/>
        </w:rPr>
        <w:t xml:space="preserve"> </w:t>
      </w:r>
      <w:r w:rsidR="006E1D25" w:rsidRPr="00E65A50">
        <w:rPr>
          <w:rFonts w:ascii="Times New Roman" w:eastAsia="Times New Roman" w:hAnsi="Times New Roman" w:cs="Times New Roman"/>
          <w:lang w:eastAsia="sk-SK"/>
        </w:rPr>
        <w:t>a v súvislosti s ním.</w:t>
      </w:r>
      <w:r w:rsidR="003B2D1B" w:rsidRPr="00E65A50">
        <w:rPr>
          <w:rFonts w:ascii="Times New Roman" w:eastAsia="Times New Roman" w:hAnsi="Times New Roman" w:cs="Times New Roman"/>
          <w:lang w:eastAsia="sk-SK"/>
        </w:rPr>
        <w:t xml:space="preserve"> </w:t>
      </w:r>
      <w:r w:rsidR="003B2D1B" w:rsidRPr="00CE5BBC">
        <w:rPr>
          <w:rFonts w:ascii="Times New Roman" w:eastAsia="Times New Roman" w:hAnsi="Times New Roman" w:cs="Times New Roman"/>
          <w:lang w:eastAsia="sk-SK"/>
        </w:rPr>
        <w:t>Povinnosť zachovávať mlčanlivosť trvá aj po skončení</w:t>
      </w:r>
      <w:r w:rsidR="00103ADC" w:rsidRPr="00E65A50">
        <w:rPr>
          <w:rFonts w:ascii="Times New Roman" w:eastAsia="Times New Roman" w:hAnsi="Times New Roman" w:cs="Times New Roman"/>
          <w:lang w:eastAsia="sk-SK"/>
        </w:rPr>
        <w:t xml:space="preserve"> služobného pomeru príslušníka úradu alebo po skončení </w:t>
      </w:r>
      <w:r w:rsidR="003B2D1B" w:rsidRPr="00CE5BBC">
        <w:rPr>
          <w:rFonts w:ascii="Times New Roman" w:eastAsia="Times New Roman" w:hAnsi="Times New Roman" w:cs="Times New Roman"/>
          <w:lang w:eastAsia="sk-SK"/>
        </w:rPr>
        <w:t xml:space="preserve">pracovnoprávneho vzťahu, na základe ktorého inšpektor </w:t>
      </w:r>
      <w:r w:rsidR="00103ADC" w:rsidRPr="00E65A50">
        <w:rPr>
          <w:rFonts w:ascii="Times New Roman" w:eastAsia="Times New Roman" w:hAnsi="Times New Roman" w:cs="Times New Roman"/>
          <w:lang w:eastAsia="sk-SK"/>
        </w:rPr>
        <w:t>vykonával</w:t>
      </w:r>
      <w:r w:rsidR="003B2D1B" w:rsidRPr="00CE5BBC">
        <w:rPr>
          <w:rFonts w:ascii="Times New Roman" w:eastAsia="Times New Roman" w:hAnsi="Times New Roman" w:cs="Times New Roman"/>
          <w:lang w:eastAsia="sk-SK"/>
        </w:rPr>
        <w:t xml:space="preserve"> činnosti podľa tohto zákona.</w:t>
      </w:r>
      <w:r w:rsidR="003F5473" w:rsidRPr="00E65A50">
        <w:rPr>
          <w:rFonts w:ascii="Times New Roman" w:eastAsia="Times New Roman" w:hAnsi="Times New Roman" w:cs="Times New Roman"/>
          <w:lang w:eastAsia="sk-SK"/>
        </w:rPr>
        <w:t xml:space="preserve"> </w:t>
      </w:r>
      <w:r w:rsidR="00C23D6C" w:rsidRPr="00CE5BBC">
        <w:rPr>
          <w:rFonts w:ascii="Times New Roman" w:eastAsia="Times New Roman" w:hAnsi="Times New Roman" w:cs="Times New Roman"/>
          <w:lang w:eastAsia="sk-SK"/>
        </w:rPr>
        <w:t xml:space="preserve">O zbavení povinnosti </w:t>
      </w:r>
      <w:r w:rsidR="00E65A50">
        <w:rPr>
          <w:rFonts w:ascii="Times New Roman" w:eastAsia="Times New Roman" w:hAnsi="Times New Roman" w:cs="Times New Roman"/>
          <w:lang w:eastAsia="sk-SK"/>
        </w:rPr>
        <w:t xml:space="preserve">zachovávať </w:t>
      </w:r>
      <w:r w:rsidR="00C23D6C" w:rsidRPr="00CE5BBC">
        <w:rPr>
          <w:rFonts w:ascii="Times New Roman" w:eastAsia="Times New Roman" w:hAnsi="Times New Roman" w:cs="Times New Roman"/>
          <w:lang w:eastAsia="sk-SK"/>
        </w:rPr>
        <w:t>mlčanlivos</w:t>
      </w:r>
      <w:r w:rsidR="00E65A50">
        <w:rPr>
          <w:rFonts w:ascii="Times New Roman" w:eastAsia="Times New Roman" w:hAnsi="Times New Roman" w:cs="Times New Roman"/>
          <w:lang w:eastAsia="sk-SK"/>
        </w:rPr>
        <w:t>ť</w:t>
      </w:r>
      <w:r w:rsidR="00C23D6C" w:rsidRPr="00CE5BBC">
        <w:rPr>
          <w:rFonts w:ascii="Times New Roman" w:eastAsia="Times New Roman" w:hAnsi="Times New Roman" w:cs="Times New Roman"/>
          <w:lang w:eastAsia="sk-SK"/>
        </w:rPr>
        <w:t xml:space="preserve"> </w:t>
      </w:r>
      <w:r w:rsidR="00B041C5">
        <w:rPr>
          <w:rFonts w:ascii="Times New Roman" w:eastAsia="Times New Roman" w:hAnsi="Times New Roman" w:cs="Times New Roman"/>
          <w:lang w:eastAsia="sk-SK"/>
        </w:rPr>
        <w:t>inšpektora</w:t>
      </w:r>
      <w:r w:rsidR="00C23D6C" w:rsidRPr="00CE5BBC">
        <w:rPr>
          <w:rFonts w:ascii="Times New Roman" w:eastAsia="Times New Roman" w:hAnsi="Times New Roman" w:cs="Times New Roman"/>
          <w:lang w:eastAsia="sk-SK"/>
        </w:rPr>
        <w:t xml:space="preserve"> podľa </w:t>
      </w:r>
      <w:r w:rsidR="00E65A50">
        <w:rPr>
          <w:rFonts w:ascii="Times New Roman" w:eastAsia="Times New Roman" w:hAnsi="Times New Roman" w:cs="Times New Roman"/>
          <w:lang w:eastAsia="sk-SK"/>
        </w:rPr>
        <w:t xml:space="preserve">prvej </w:t>
      </w:r>
      <w:r w:rsidR="00D965EF">
        <w:rPr>
          <w:rFonts w:ascii="Times New Roman" w:eastAsia="Times New Roman" w:hAnsi="Times New Roman" w:cs="Times New Roman"/>
          <w:lang w:eastAsia="sk-SK"/>
        </w:rPr>
        <w:t xml:space="preserve">vety </w:t>
      </w:r>
      <w:r w:rsidR="00E21B52">
        <w:rPr>
          <w:rFonts w:ascii="Times New Roman" w:eastAsia="Times New Roman" w:hAnsi="Times New Roman" w:cs="Times New Roman"/>
          <w:lang w:eastAsia="sk-SK"/>
        </w:rPr>
        <w:t>a</w:t>
      </w:r>
      <w:r w:rsidR="00D965EF">
        <w:rPr>
          <w:rFonts w:ascii="Times New Roman" w:eastAsia="Times New Roman" w:hAnsi="Times New Roman" w:cs="Times New Roman"/>
          <w:lang w:eastAsia="sk-SK"/>
        </w:rPr>
        <w:t>lebo</w:t>
      </w:r>
      <w:r w:rsidR="00E21B52">
        <w:rPr>
          <w:rFonts w:ascii="Times New Roman" w:eastAsia="Times New Roman" w:hAnsi="Times New Roman" w:cs="Times New Roman"/>
          <w:lang w:eastAsia="sk-SK"/>
        </w:rPr>
        <w:t xml:space="preserve"> druhej </w:t>
      </w:r>
      <w:r w:rsidR="00E65A50">
        <w:rPr>
          <w:rFonts w:ascii="Times New Roman" w:eastAsia="Times New Roman" w:hAnsi="Times New Roman" w:cs="Times New Roman"/>
          <w:lang w:eastAsia="sk-SK"/>
        </w:rPr>
        <w:t>vety</w:t>
      </w:r>
      <w:r w:rsidR="00C23D6C" w:rsidRPr="00CE5BBC">
        <w:rPr>
          <w:rFonts w:ascii="Times New Roman" w:eastAsia="Times New Roman" w:hAnsi="Times New Roman" w:cs="Times New Roman"/>
          <w:lang w:eastAsia="sk-SK"/>
        </w:rPr>
        <w:t xml:space="preserve"> </w:t>
      </w:r>
      <w:r w:rsidR="00D67818" w:rsidRPr="00E65A50">
        <w:rPr>
          <w:rFonts w:ascii="Times New Roman" w:eastAsia="Times New Roman" w:hAnsi="Times New Roman" w:cs="Times New Roman"/>
          <w:lang w:eastAsia="sk-SK"/>
        </w:rPr>
        <w:t>rozhoduje</w:t>
      </w:r>
      <w:r w:rsidR="00C23D6C" w:rsidRPr="00CE5BBC">
        <w:rPr>
          <w:rFonts w:ascii="Times New Roman" w:eastAsia="Times New Roman" w:hAnsi="Times New Roman" w:cs="Times New Roman"/>
          <w:lang w:eastAsia="sk-SK"/>
        </w:rPr>
        <w:t xml:space="preserve"> </w:t>
      </w:r>
      <w:r w:rsidR="00D67818" w:rsidRPr="00CE5BBC">
        <w:rPr>
          <w:rFonts w:ascii="Times New Roman" w:eastAsia="Times New Roman" w:hAnsi="Times New Roman" w:cs="Times New Roman"/>
          <w:lang w:eastAsia="sk-SK"/>
        </w:rPr>
        <w:t>riaditeľ úradu.</w:t>
      </w:r>
    </w:p>
    <w:p w14:paraId="2204BDE3" w14:textId="77777777" w:rsidR="00C23D6C" w:rsidRPr="00FC0289" w:rsidRDefault="00C23D6C" w:rsidP="00CE5BBC">
      <w:pPr>
        <w:pStyle w:val="Odsekzoznamu"/>
        <w:spacing w:after="0" w:line="240" w:lineRule="auto"/>
        <w:ind w:left="284"/>
        <w:jc w:val="both"/>
        <w:textAlignment w:val="baseline"/>
        <w:rPr>
          <w:rFonts w:ascii="Times New Roman" w:eastAsia="Times New Roman" w:hAnsi="Times New Roman" w:cs="Times New Roman"/>
          <w:lang w:eastAsia="sk-SK"/>
        </w:rPr>
      </w:pPr>
    </w:p>
    <w:p w14:paraId="68C17BDE" w14:textId="77777777" w:rsidR="00E00055" w:rsidRPr="00FC0289" w:rsidRDefault="00E00055" w:rsidP="00E0005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sk-SK"/>
        </w:rPr>
      </w:pPr>
    </w:p>
    <w:p w14:paraId="69582D1B" w14:textId="7876B3A9" w:rsidR="00C665AF" w:rsidRPr="00FC0289" w:rsidRDefault="00C665AF" w:rsidP="00C665AF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lang w:eastAsia="sk-SK"/>
        </w:rPr>
      </w:pPr>
      <w:r w:rsidRPr="00FC0289">
        <w:rPr>
          <w:rFonts w:ascii="Times New Roman" w:eastAsia="Times New Roman" w:hAnsi="Times New Roman" w:cs="Times New Roman"/>
          <w:b/>
          <w:bCs/>
          <w:lang w:eastAsia="sk-SK"/>
        </w:rPr>
        <w:t xml:space="preserve">§ </w:t>
      </w:r>
      <w:r w:rsidR="00084EEF" w:rsidRPr="00FC0289">
        <w:rPr>
          <w:rFonts w:ascii="Times New Roman" w:eastAsia="Times New Roman" w:hAnsi="Times New Roman" w:cs="Times New Roman"/>
          <w:b/>
          <w:bCs/>
          <w:lang w:eastAsia="sk-SK"/>
        </w:rPr>
        <w:t>7</w:t>
      </w:r>
    </w:p>
    <w:p w14:paraId="7523BD72" w14:textId="4C0D26E9" w:rsidR="00C665AF" w:rsidRPr="00FC0289" w:rsidRDefault="004C5DF2" w:rsidP="00C665AF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lang w:eastAsia="sk-SK"/>
        </w:rPr>
      </w:pPr>
      <w:r w:rsidRPr="00FC0289">
        <w:rPr>
          <w:rFonts w:ascii="Times New Roman" w:eastAsia="Times New Roman" w:hAnsi="Times New Roman" w:cs="Times New Roman"/>
          <w:b/>
          <w:bCs/>
          <w:lang w:eastAsia="sk-SK"/>
        </w:rPr>
        <w:t>Protokol</w:t>
      </w:r>
      <w:r w:rsidR="00713C3B" w:rsidRPr="00FC0289">
        <w:rPr>
          <w:rFonts w:ascii="Times New Roman" w:eastAsia="Times New Roman" w:hAnsi="Times New Roman" w:cs="Times New Roman"/>
          <w:b/>
          <w:bCs/>
          <w:lang w:eastAsia="sk-SK"/>
        </w:rPr>
        <w:t xml:space="preserve"> </w:t>
      </w:r>
    </w:p>
    <w:p w14:paraId="3D11F853" w14:textId="77777777" w:rsidR="00C665AF" w:rsidRPr="00FC0289" w:rsidRDefault="00C665AF" w:rsidP="00C665AF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lang w:eastAsia="sk-SK"/>
        </w:rPr>
      </w:pPr>
    </w:p>
    <w:p w14:paraId="33EB7E49" w14:textId="2C47D2DF" w:rsidR="00F85E80" w:rsidRDefault="00B42AAA" w:rsidP="00F85E80">
      <w:pPr>
        <w:pStyle w:val="Odsekzoznamu"/>
        <w:numPr>
          <w:ilvl w:val="0"/>
          <w:numId w:val="33"/>
        </w:numPr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lang w:eastAsia="sk-SK"/>
        </w:rPr>
      </w:pPr>
      <w:r w:rsidRPr="008371CE">
        <w:rPr>
          <w:rFonts w:ascii="Times New Roman" w:eastAsia="Times New Roman" w:hAnsi="Times New Roman" w:cs="Times New Roman"/>
          <w:lang w:eastAsia="sk-SK"/>
        </w:rPr>
        <w:t>Úrad o </w:t>
      </w:r>
      <w:r w:rsidR="008B07C6" w:rsidRPr="008371CE">
        <w:rPr>
          <w:rFonts w:ascii="Times New Roman" w:eastAsia="Times New Roman" w:hAnsi="Times New Roman" w:cs="Times New Roman"/>
          <w:lang w:eastAsia="sk-SK"/>
        </w:rPr>
        <w:t>dohľad</w:t>
      </w:r>
      <w:r w:rsidR="008B07C6">
        <w:rPr>
          <w:rFonts w:ascii="Times New Roman" w:eastAsia="Times New Roman" w:hAnsi="Times New Roman" w:cs="Times New Roman"/>
          <w:lang w:eastAsia="sk-SK"/>
        </w:rPr>
        <w:t>e</w:t>
      </w:r>
      <w:r w:rsidR="008B07C6" w:rsidRPr="008371CE">
        <w:rPr>
          <w:rFonts w:ascii="Times New Roman" w:eastAsia="Times New Roman" w:hAnsi="Times New Roman" w:cs="Times New Roman"/>
          <w:lang w:eastAsia="sk-SK"/>
        </w:rPr>
        <w:t xml:space="preserve"> </w:t>
      </w:r>
      <w:r w:rsidRPr="008371CE">
        <w:rPr>
          <w:rFonts w:ascii="Times New Roman" w:eastAsia="Times New Roman" w:hAnsi="Times New Roman" w:cs="Times New Roman"/>
          <w:lang w:eastAsia="sk-SK"/>
        </w:rPr>
        <w:t xml:space="preserve">nad trhom </w:t>
      </w:r>
      <w:r w:rsidR="00CD7AFA" w:rsidRPr="008371CE">
        <w:rPr>
          <w:rFonts w:ascii="Times New Roman" w:eastAsia="Times New Roman" w:hAnsi="Times New Roman" w:cs="Times New Roman"/>
          <w:lang w:eastAsia="sk-SK"/>
        </w:rPr>
        <w:t>vyhotoví</w:t>
      </w:r>
      <w:r w:rsidR="00CD7AFA">
        <w:rPr>
          <w:rFonts w:ascii="Times New Roman" w:eastAsia="Times New Roman" w:hAnsi="Times New Roman" w:cs="Times New Roman"/>
          <w:lang w:eastAsia="sk-SK"/>
        </w:rPr>
        <w:t xml:space="preserve"> protokol, ktorý je verejnou listinou.</w:t>
      </w:r>
      <w:r w:rsidR="00F85E80">
        <w:rPr>
          <w:rFonts w:ascii="Times New Roman" w:eastAsia="Times New Roman" w:hAnsi="Times New Roman" w:cs="Times New Roman"/>
          <w:lang w:eastAsia="sk-SK"/>
        </w:rPr>
        <w:t xml:space="preserve"> Protokol sa doručuje podľa osobitného predpisu</w:t>
      </w:r>
      <w:r w:rsidR="00F85E80">
        <w:rPr>
          <w:rStyle w:val="Odkaznapoznmkupodiarou"/>
          <w:rFonts w:ascii="Times New Roman" w:eastAsia="Times New Roman" w:hAnsi="Times New Roman" w:cs="Times New Roman"/>
          <w:lang w:eastAsia="sk-SK"/>
        </w:rPr>
        <w:footnoteReference w:id="46"/>
      </w:r>
      <w:r w:rsidR="00F85E80">
        <w:rPr>
          <w:rFonts w:ascii="Times New Roman" w:eastAsia="Times New Roman" w:hAnsi="Times New Roman" w:cs="Times New Roman"/>
          <w:lang w:eastAsia="sk-SK"/>
        </w:rPr>
        <w:t>) hospodárskemu subjektu, u ktorého sa vykon</w:t>
      </w:r>
      <w:r w:rsidR="00F60A49">
        <w:rPr>
          <w:rFonts w:ascii="Times New Roman" w:eastAsia="Times New Roman" w:hAnsi="Times New Roman" w:cs="Times New Roman"/>
          <w:lang w:eastAsia="sk-SK"/>
        </w:rPr>
        <w:t>áva</w:t>
      </w:r>
      <w:r w:rsidR="00F85E80">
        <w:rPr>
          <w:rFonts w:ascii="Times New Roman" w:eastAsia="Times New Roman" w:hAnsi="Times New Roman" w:cs="Times New Roman"/>
          <w:lang w:eastAsia="sk-SK"/>
        </w:rPr>
        <w:t xml:space="preserve"> dohľad nad trhom.</w:t>
      </w:r>
    </w:p>
    <w:p w14:paraId="7BD4FB2A" w14:textId="06182CC0" w:rsidR="0087248B" w:rsidRPr="00EB6175" w:rsidRDefault="0087248B" w:rsidP="00EB6175">
      <w:pPr>
        <w:pStyle w:val="Odsekzoznamu"/>
        <w:numPr>
          <w:ilvl w:val="0"/>
          <w:numId w:val="33"/>
        </w:numPr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lang w:eastAsia="sk-SK"/>
        </w:rPr>
      </w:pPr>
      <w:r w:rsidRPr="00EB6175">
        <w:rPr>
          <w:rFonts w:ascii="Times New Roman" w:eastAsia="Times New Roman" w:hAnsi="Times New Roman" w:cs="Times New Roman"/>
          <w:lang w:eastAsia="sk-SK"/>
        </w:rPr>
        <w:t>Protokol obsahuje </w:t>
      </w:r>
      <w:r w:rsidR="00A755D1" w:rsidRPr="00EB6175">
        <w:rPr>
          <w:rFonts w:ascii="Times New Roman" w:eastAsia="Times New Roman" w:hAnsi="Times New Roman" w:cs="Times New Roman"/>
          <w:lang w:eastAsia="sk-SK"/>
        </w:rPr>
        <w:t>najmä</w:t>
      </w:r>
    </w:p>
    <w:p w14:paraId="34B478E4" w14:textId="4EC51890" w:rsidR="0087248B" w:rsidRPr="00FC0289" w:rsidRDefault="0087248B" w:rsidP="00113486">
      <w:pPr>
        <w:pStyle w:val="Odsekzoznamu"/>
        <w:numPr>
          <w:ilvl w:val="0"/>
          <w:numId w:val="32"/>
        </w:numPr>
        <w:spacing w:after="0" w:line="240" w:lineRule="auto"/>
        <w:ind w:left="567" w:hanging="283"/>
        <w:jc w:val="both"/>
        <w:textAlignment w:val="baseline"/>
        <w:rPr>
          <w:rFonts w:ascii="Times New Roman" w:eastAsia="Times New Roman" w:hAnsi="Times New Roman" w:cs="Times New Roman"/>
          <w:lang w:eastAsia="sk-SK"/>
        </w:rPr>
      </w:pPr>
      <w:r w:rsidRPr="00FC0289">
        <w:rPr>
          <w:rFonts w:ascii="Times New Roman" w:eastAsia="Times New Roman" w:hAnsi="Times New Roman" w:cs="Times New Roman"/>
          <w:lang w:eastAsia="sk-SK"/>
        </w:rPr>
        <w:t>identifikačné údaje hospodárskeho subjektu, u ktorého sa dohľad</w:t>
      </w:r>
      <w:r w:rsidR="0047223E">
        <w:rPr>
          <w:rFonts w:ascii="Times New Roman" w:eastAsia="Times New Roman" w:hAnsi="Times New Roman" w:cs="Times New Roman"/>
          <w:lang w:eastAsia="sk-SK"/>
        </w:rPr>
        <w:t xml:space="preserve"> nad trhom</w:t>
      </w:r>
      <w:r w:rsidR="00CD7AFA">
        <w:rPr>
          <w:rFonts w:ascii="Times New Roman" w:eastAsia="Times New Roman" w:hAnsi="Times New Roman" w:cs="Times New Roman"/>
          <w:lang w:eastAsia="sk-SK"/>
        </w:rPr>
        <w:t xml:space="preserve"> vykon</w:t>
      </w:r>
      <w:r w:rsidR="00F60A49">
        <w:rPr>
          <w:rFonts w:ascii="Times New Roman" w:eastAsia="Times New Roman" w:hAnsi="Times New Roman" w:cs="Times New Roman"/>
          <w:lang w:eastAsia="sk-SK"/>
        </w:rPr>
        <w:t>áva</w:t>
      </w:r>
      <w:r w:rsidR="00CD7AFA">
        <w:rPr>
          <w:rFonts w:ascii="Times New Roman" w:eastAsia="Times New Roman" w:hAnsi="Times New Roman" w:cs="Times New Roman"/>
          <w:lang w:eastAsia="sk-SK"/>
        </w:rPr>
        <w:t>,</w:t>
      </w:r>
    </w:p>
    <w:p w14:paraId="0A8E80CC" w14:textId="12F4186B" w:rsidR="0087248B" w:rsidRPr="00FC0289" w:rsidRDefault="0087248B" w:rsidP="00113486">
      <w:pPr>
        <w:pStyle w:val="Odsekzoznamu"/>
        <w:numPr>
          <w:ilvl w:val="0"/>
          <w:numId w:val="32"/>
        </w:numPr>
        <w:spacing w:after="0" w:line="240" w:lineRule="auto"/>
        <w:ind w:left="567" w:hanging="283"/>
        <w:jc w:val="both"/>
        <w:textAlignment w:val="baseline"/>
        <w:rPr>
          <w:rFonts w:ascii="Times New Roman" w:eastAsia="Times New Roman" w:hAnsi="Times New Roman" w:cs="Times New Roman"/>
          <w:lang w:eastAsia="sk-SK"/>
        </w:rPr>
      </w:pPr>
      <w:r w:rsidRPr="00FC0289">
        <w:rPr>
          <w:rFonts w:ascii="Times New Roman" w:eastAsia="Times New Roman" w:hAnsi="Times New Roman" w:cs="Times New Roman"/>
          <w:lang w:eastAsia="sk-SK"/>
        </w:rPr>
        <w:t xml:space="preserve">meno a priezvisko </w:t>
      </w:r>
      <w:r w:rsidR="00642B2E" w:rsidRPr="00FC0289">
        <w:rPr>
          <w:rFonts w:ascii="Times New Roman" w:eastAsia="Times New Roman" w:hAnsi="Times New Roman" w:cs="Times New Roman"/>
          <w:lang w:eastAsia="sk-SK"/>
        </w:rPr>
        <w:t>inšpektora</w:t>
      </w:r>
      <w:r w:rsidR="00185CF9" w:rsidRPr="00FC0289">
        <w:rPr>
          <w:rFonts w:ascii="Times New Roman" w:eastAsia="Times New Roman" w:hAnsi="Times New Roman" w:cs="Times New Roman"/>
          <w:lang w:eastAsia="sk-SK"/>
        </w:rPr>
        <w:t>,</w:t>
      </w:r>
    </w:p>
    <w:p w14:paraId="65BAEECF" w14:textId="73A3FE55" w:rsidR="0087248B" w:rsidRPr="00FC0289" w:rsidRDefault="0087248B" w:rsidP="00113486">
      <w:pPr>
        <w:pStyle w:val="Odsekzoznamu"/>
        <w:numPr>
          <w:ilvl w:val="0"/>
          <w:numId w:val="32"/>
        </w:numPr>
        <w:spacing w:after="0" w:line="240" w:lineRule="auto"/>
        <w:ind w:left="567" w:hanging="283"/>
        <w:jc w:val="both"/>
        <w:textAlignment w:val="baseline"/>
        <w:rPr>
          <w:rFonts w:ascii="Times New Roman" w:eastAsia="Times New Roman" w:hAnsi="Times New Roman" w:cs="Times New Roman"/>
          <w:lang w:eastAsia="sk-SK"/>
        </w:rPr>
      </w:pPr>
      <w:r w:rsidRPr="00FC0289">
        <w:rPr>
          <w:rFonts w:ascii="Times New Roman" w:eastAsia="Times New Roman" w:hAnsi="Times New Roman" w:cs="Times New Roman"/>
          <w:lang w:eastAsia="sk-SK"/>
        </w:rPr>
        <w:t>predmet dohľadu</w:t>
      </w:r>
      <w:r w:rsidR="00767787" w:rsidRPr="00FC0289">
        <w:rPr>
          <w:rFonts w:ascii="Times New Roman" w:eastAsia="Times New Roman" w:hAnsi="Times New Roman" w:cs="Times New Roman"/>
          <w:lang w:eastAsia="sk-SK"/>
        </w:rPr>
        <w:t xml:space="preserve"> nad trhom</w:t>
      </w:r>
      <w:r w:rsidRPr="00FC0289">
        <w:rPr>
          <w:rFonts w:ascii="Times New Roman" w:eastAsia="Times New Roman" w:hAnsi="Times New Roman" w:cs="Times New Roman"/>
          <w:lang w:eastAsia="sk-SK"/>
        </w:rPr>
        <w:t>, </w:t>
      </w:r>
    </w:p>
    <w:p w14:paraId="70F20E09" w14:textId="171AA729" w:rsidR="0087248B" w:rsidRPr="00FC0289" w:rsidRDefault="00CD7AFA" w:rsidP="00113486">
      <w:pPr>
        <w:pStyle w:val="Odsekzoznamu"/>
        <w:numPr>
          <w:ilvl w:val="0"/>
          <w:numId w:val="32"/>
        </w:numPr>
        <w:spacing w:after="0" w:line="240" w:lineRule="auto"/>
        <w:ind w:left="567" w:hanging="283"/>
        <w:jc w:val="both"/>
        <w:textAlignment w:val="baseline"/>
        <w:rPr>
          <w:rFonts w:ascii="Times New Roman" w:eastAsia="Times New Roman" w:hAnsi="Times New Roman" w:cs="Times New Roman"/>
          <w:lang w:eastAsia="sk-SK"/>
        </w:rPr>
      </w:pPr>
      <w:r>
        <w:rPr>
          <w:rFonts w:ascii="Times New Roman" w:eastAsia="Times New Roman" w:hAnsi="Times New Roman" w:cs="Times New Roman"/>
          <w:lang w:eastAsia="sk-SK"/>
        </w:rPr>
        <w:t>nesúlad</w:t>
      </w:r>
      <w:r w:rsidR="00894F1E">
        <w:rPr>
          <w:rFonts w:ascii="Times New Roman" w:eastAsia="Times New Roman" w:hAnsi="Times New Roman" w:cs="Times New Roman"/>
          <w:lang w:eastAsia="sk-SK"/>
        </w:rPr>
        <w:t xml:space="preserve"> alebo porušenie povinnosti</w:t>
      </w:r>
      <w:r w:rsidR="0087248B" w:rsidRPr="00FC0289">
        <w:rPr>
          <w:rFonts w:ascii="Times New Roman" w:eastAsia="Times New Roman" w:hAnsi="Times New Roman" w:cs="Times New Roman"/>
          <w:lang w:eastAsia="sk-SK"/>
        </w:rPr>
        <w:t xml:space="preserve"> s uvedením porušeného ustanovenia právneho predpisu,</w:t>
      </w:r>
      <w:r w:rsidR="00894F1E">
        <w:rPr>
          <w:rFonts w:ascii="Times New Roman" w:eastAsia="Times New Roman" w:hAnsi="Times New Roman" w:cs="Times New Roman"/>
          <w:lang w:eastAsia="sk-SK"/>
        </w:rPr>
        <w:t xml:space="preserve"> ak boli zistené,</w:t>
      </w:r>
    </w:p>
    <w:p w14:paraId="11115A1F" w14:textId="45B82991" w:rsidR="0087248B" w:rsidRPr="00FC0289" w:rsidRDefault="0087248B" w:rsidP="00113486">
      <w:pPr>
        <w:pStyle w:val="Odsekzoznamu"/>
        <w:numPr>
          <w:ilvl w:val="0"/>
          <w:numId w:val="32"/>
        </w:numPr>
        <w:spacing w:after="0" w:line="240" w:lineRule="auto"/>
        <w:ind w:left="567" w:hanging="283"/>
        <w:jc w:val="both"/>
        <w:textAlignment w:val="baseline"/>
        <w:rPr>
          <w:rFonts w:ascii="Times New Roman" w:eastAsia="Times New Roman" w:hAnsi="Times New Roman" w:cs="Times New Roman"/>
          <w:lang w:eastAsia="sk-SK"/>
        </w:rPr>
      </w:pPr>
      <w:r w:rsidRPr="00FC0289">
        <w:rPr>
          <w:rFonts w:ascii="Times New Roman" w:eastAsia="Times New Roman" w:hAnsi="Times New Roman" w:cs="Times New Roman"/>
          <w:lang w:eastAsia="sk-SK"/>
        </w:rPr>
        <w:t>zoznam dôkazov preukazujúcich zisten</w:t>
      </w:r>
      <w:r w:rsidR="00BA0DCC" w:rsidRPr="00FC0289">
        <w:rPr>
          <w:rFonts w:ascii="Times New Roman" w:eastAsia="Times New Roman" w:hAnsi="Times New Roman" w:cs="Times New Roman"/>
          <w:lang w:eastAsia="sk-SK"/>
        </w:rPr>
        <w:t>ý</w:t>
      </w:r>
      <w:r w:rsidRPr="00FC0289">
        <w:rPr>
          <w:rFonts w:ascii="Times New Roman" w:eastAsia="Times New Roman" w:hAnsi="Times New Roman" w:cs="Times New Roman"/>
          <w:lang w:eastAsia="sk-SK"/>
        </w:rPr>
        <w:t xml:space="preserve"> </w:t>
      </w:r>
      <w:r w:rsidR="00894F1E">
        <w:rPr>
          <w:rFonts w:ascii="Times New Roman" w:eastAsia="Times New Roman" w:hAnsi="Times New Roman" w:cs="Times New Roman"/>
          <w:lang w:eastAsia="sk-SK"/>
        </w:rPr>
        <w:t>nesúlad</w:t>
      </w:r>
      <w:r w:rsidR="00BA0DCC" w:rsidRPr="00FC0289">
        <w:rPr>
          <w:rFonts w:ascii="Times New Roman" w:eastAsia="Times New Roman" w:hAnsi="Times New Roman" w:cs="Times New Roman"/>
          <w:lang w:eastAsia="sk-SK"/>
        </w:rPr>
        <w:t xml:space="preserve"> alebo porušenie</w:t>
      </w:r>
      <w:r w:rsidR="00894F1E">
        <w:rPr>
          <w:rFonts w:ascii="Times New Roman" w:eastAsia="Times New Roman" w:hAnsi="Times New Roman" w:cs="Times New Roman"/>
          <w:lang w:eastAsia="sk-SK"/>
        </w:rPr>
        <w:t xml:space="preserve"> povinnosti</w:t>
      </w:r>
      <w:r w:rsidRPr="00FC0289">
        <w:rPr>
          <w:rFonts w:ascii="Times New Roman" w:eastAsia="Times New Roman" w:hAnsi="Times New Roman" w:cs="Times New Roman"/>
          <w:lang w:eastAsia="sk-SK"/>
        </w:rPr>
        <w:t>,</w:t>
      </w:r>
      <w:r w:rsidR="00894F1E">
        <w:rPr>
          <w:rFonts w:ascii="Times New Roman" w:eastAsia="Times New Roman" w:hAnsi="Times New Roman" w:cs="Times New Roman"/>
          <w:lang w:eastAsia="sk-SK"/>
        </w:rPr>
        <w:t xml:space="preserve"> ak boli zistené,</w:t>
      </w:r>
    </w:p>
    <w:p w14:paraId="5FBA44C7" w14:textId="3967EDB8" w:rsidR="0087248B" w:rsidRDefault="0078234B" w:rsidP="00113486">
      <w:pPr>
        <w:pStyle w:val="Odsekzoznamu"/>
        <w:numPr>
          <w:ilvl w:val="0"/>
          <w:numId w:val="32"/>
        </w:numPr>
        <w:spacing w:after="0" w:line="240" w:lineRule="auto"/>
        <w:ind w:left="567" w:hanging="283"/>
        <w:jc w:val="both"/>
        <w:textAlignment w:val="baseline"/>
        <w:rPr>
          <w:rFonts w:ascii="Times New Roman" w:eastAsia="Times New Roman" w:hAnsi="Times New Roman" w:cs="Times New Roman"/>
          <w:lang w:eastAsia="sk-SK"/>
        </w:rPr>
      </w:pPr>
      <w:r>
        <w:rPr>
          <w:rFonts w:ascii="Times New Roman" w:eastAsia="Times New Roman" w:hAnsi="Times New Roman" w:cs="Times New Roman"/>
          <w:lang w:eastAsia="sk-SK"/>
        </w:rPr>
        <w:t>n</w:t>
      </w:r>
      <w:r w:rsidR="002B5C81">
        <w:rPr>
          <w:rFonts w:ascii="Times New Roman" w:eastAsia="Times New Roman" w:hAnsi="Times New Roman" w:cs="Times New Roman"/>
          <w:lang w:eastAsia="sk-SK"/>
        </w:rPr>
        <w:t>a</w:t>
      </w:r>
      <w:r>
        <w:rPr>
          <w:rFonts w:ascii="Times New Roman" w:eastAsia="Times New Roman" w:hAnsi="Times New Roman" w:cs="Times New Roman"/>
          <w:lang w:eastAsia="sk-SK"/>
        </w:rPr>
        <w:t>vrh</w:t>
      </w:r>
      <w:r w:rsidR="002B5C81">
        <w:rPr>
          <w:rFonts w:ascii="Times New Roman" w:eastAsia="Times New Roman" w:hAnsi="Times New Roman" w:cs="Times New Roman"/>
          <w:lang w:eastAsia="sk-SK"/>
        </w:rPr>
        <w:t>ované</w:t>
      </w:r>
      <w:r>
        <w:rPr>
          <w:rFonts w:ascii="Times New Roman" w:eastAsia="Times New Roman" w:hAnsi="Times New Roman" w:cs="Times New Roman"/>
          <w:lang w:eastAsia="sk-SK"/>
        </w:rPr>
        <w:t xml:space="preserve"> </w:t>
      </w:r>
      <w:r w:rsidR="002B5C81" w:rsidRPr="00FC0289">
        <w:rPr>
          <w:rFonts w:ascii="Times New Roman" w:eastAsia="Times New Roman" w:hAnsi="Times New Roman" w:cs="Times New Roman"/>
          <w:lang w:eastAsia="sk-SK"/>
        </w:rPr>
        <w:t>opatreni</w:t>
      </w:r>
      <w:r w:rsidR="002B5C81">
        <w:rPr>
          <w:rFonts w:ascii="Times New Roman" w:eastAsia="Times New Roman" w:hAnsi="Times New Roman" w:cs="Times New Roman"/>
          <w:lang w:eastAsia="sk-SK"/>
        </w:rPr>
        <w:t xml:space="preserve">e </w:t>
      </w:r>
      <w:r w:rsidR="008B07C6">
        <w:rPr>
          <w:rFonts w:ascii="Times New Roman" w:eastAsia="Times New Roman" w:hAnsi="Times New Roman" w:cs="Times New Roman"/>
          <w:lang w:eastAsia="sk-SK"/>
        </w:rPr>
        <w:t>vrátane</w:t>
      </w:r>
      <w:r>
        <w:rPr>
          <w:rFonts w:ascii="Times New Roman" w:eastAsia="Times New Roman" w:hAnsi="Times New Roman" w:cs="Times New Roman"/>
          <w:lang w:eastAsia="sk-SK"/>
        </w:rPr>
        <w:t xml:space="preserve"> lehot</w:t>
      </w:r>
      <w:r w:rsidR="008B07C6">
        <w:rPr>
          <w:rFonts w:ascii="Times New Roman" w:eastAsia="Times New Roman" w:hAnsi="Times New Roman" w:cs="Times New Roman"/>
          <w:lang w:eastAsia="sk-SK"/>
        </w:rPr>
        <w:t>y</w:t>
      </w:r>
      <w:r>
        <w:rPr>
          <w:rFonts w:ascii="Times New Roman" w:eastAsia="Times New Roman" w:hAnsi="Times New Roman" w:cs="Times New Roman"/>
          <w:lang w:eastAsia="sk-SK"/>
        </w:rPr>
        <w:t xml:space="preserve"> na jeho prijatie</w:t>
      </w:r>
      <w:r w:rsidR="00872DCF">
        <w:rPr>
          <w:rFonts w:ascii="Times New Roman" w:eastAsia="Times New Roman" w:hAnsi="Times New Roman" w:cs="Times New Roman"/>
          <w:lang w:eastAsia="sk-SK"/>
        </w:rPr>
        <w:t>,</w:t>
      </w:r>
      <w:r w:rsidR="00C608B7">
        <w:rPr>
          <w:rFonts w:ascii="Times New Roman" w:eastAsia="Times New Roman" w:hAnsi="Times New Roman" w:cs="Times New Roman"/>
          <w:lang w:eastAsia="sk-SK"/>
        </w:rPr>
        <w:t xml:space="preserve"> ak bol zistený nesúlad alebo porušenie povinnosti,</w:t>
      </w:r>
    </w:p>
    <w:p w14:paraId="741342FC" w14:textId="5749AB07" w:rsidR="00307F23" w:rsidRPr="00FC0289" w:rsidRDefault="00307F23" w:rsidP="00113486">
      <w:pPr>
        <w:pStyle w:val="Odsekzoznamu"/>
        <w:numPr>
          <w:ilvl w:val="0"/>
          <w:numId w:val="32"/>
        </w:numPr>
        <w:spacing w:after="0" w:line="240" w:lineRule="auto"/>
        <w:ind w:left="567" w:hanging="283"/>
        <w:jc w:val="both"/>
        <w:textAlignment w:val="baseline"/>
        <w:rPr>
          <w:rFonts w:ascii="Times New Roman" w:eastAsia="Times New Roman" w:hAnsi="Times New Roman" w:cs="Times New Roman"/>
          <w:lang w:eastAsia="sk-SK"/>
        </w:rPr>
      </w:pPr>
      <w:r>
        <w:rPr>
          <w:rFonts w:ascii="Times New Roman" w:eastAsia="Times New Roman" w:hAnsi="Times New Roman" w:cs="Times New Roman"/>
          <w:lang w:eastAsia="sk-SK"/>
        </w:rPr>
        <w:t xml:space="preserve">určenie </w:t>
      </w:r>
      <w:r w:rsidR="00DB24D7">
        <w:rPr>
          <w:rFonts w:ascii="Times New Roman" w:eastAsia="Times New Roman" w:hAnsi="Times New Roman" w:cs="Times New Roman"/>
          <w:lang w:eastAsia="sk-SK"/>
        </w:rPr>
        <w:t xml:space="preserve">primeranej </w:t>
      </w:r>
      <w:r>
        <w:rPr>
          <w:rFonts w:ascii="Times New Roman" w:eastAsia="Times New Roman" w:hAnsi="Times New Roman" w:cs="Times New Roman"/>
          <w:lang w:eastAsia="sk-SK"/>
        </w:rPr>
        <w:t>lehoty</w:t>
      </w:r>
      <w:r w:rsidR="008B07C6">
        <w:rPr>
          <w:rFonts w:ascii="Times New Roman" w:eastAsia="Times New Roman" w:hAnsi="Times New Roman" w:cs="Times New Roman"/>
          <w:lang w:eastAsia="sk-SK"/>
        </w:rPr>
        <w:t>, ktorá nesmie byť kratšia ako desať pracovných dní,</w:t>
      </w:r>
      <w:r>
        <w:rPr>
          <w:rFonts w:ascii="Times New Roman" w:eastAsia="Times New Roman" w:hAnsi="Times New Roman" w:cs="Times New Roman"/>
          <w:lang w:eastAsia="sk-SK"/>
        </w:rPr>
        <w:t xml:space="preserve"> na zaslanie vyjadrenia </w:t>
      </w:r>
      <w:r w:rsidR="006852EF">
        <w:rPr>
          <w:rFonts w:ascii="Times New Roman" w:eastAsia="Times New Roman" w:hAnsi="Times New Roman" w:cs="Times New Roman"/>
          <w:lang w:eastAsia="sk-SK"/>
        </w:rPr>
        <w:t xml:space="preserve">hospodárskeho subjektu </w:t>
      </w:r>
      <w:r>
        <w:rPr>
          <w:rFonts w:ascii="Times New Roman" w:eastAsia="Times New Roman" w:hAnsi="Times New Roman" w:cs="Times New Roman"/>
          <w:lang w:eastAsia="sk-SK"/>
        </w:rPr>
        <w:t>k návrhu opatrenia podľa písmena f) a k protokolu</w:t>
      </w:r>
      <w:r w:rsidR="00DB24D7">
        <w:rPr>
          <w:rFonts w:ascii="Times New Roman" w:eastAsia="Times New Roman" w:hAnsi="Times New Roman" w:cs="Times New Roman"/>
          <w:lang w:eastAsia="sk-SK"/>
        </w:rPr>
        <w:t>,</w:t>
      </w:r>
    </w:p>
    <w:p w14:paraId="3C92DBBA" w14:textId="36D8B8F5" w:rsidR="0087248B" w:rsidRPr="00FC0289" w:rsidRDefault="0087248B" w:rsidP="00113486">
      <w:pPr>
        <w:pStyle w:val="Odsekzoznamu"/>
        <w:numPr>
          <w:ilvl w:val="0"/>
          <w:numId w:val="32"/>
        </w:numPr>
        <w:spacing w:after="0" w:line="240" w:lineRule="auto"/>
        <w:ind w:left="567" w:hanging="283"/>
        <w:jc w:val="both"/>
        <w:textAlignment w:val="baseline"/>
        <w:rPr>
          <w:rFonts w:ascii="Times New Roman" w:eastAsia="Times New Roman" w:hAnsi="Times New Roman" w:cs="Times New Roman"/>
          <w:lang w:eastAsia="sk-SK"/>
        </w:rPr>
      </w:pPr>
      <w:r w:rsidRPr="00FC0289">
        <w:rPr>
          <w:rFonts w:ascii="Times New Roman" w:eastAsia="Times New Roman" w:hAnsi="Times New Roman" w:cs="Times New Roman"/>
          <w:lang w:eastAsia="sk-SK"/>
        </w:rPr>
        <w:t>dátum vyhotovenia protokolu.</w:t>
      </w:r>
    </w:p>
    <w:p w14:paraId="4E491A7B" w14:textId="5A11DF0A" w:rsidR="006E5EFB" w:rsidRDefault="006E5EFB" w:rsidP="0077336C">
      <w:pPr>
        <w:pStyle w:val="Odsekzoznamu"/>
        <w:spacing w:after="0" w:line="240" w:lineRule="auto"/>
        <w:ind w:left="284"/>
        <w:jc w:val="both"/>
        <w:textAlignment w:val="baseline"/>
        <w:rPr>
          <w:rFonts w:ascii="Times New Roman" w:eastAsia="Times New Roman" w:hAnsi="Times New Roman" w:cs="Times New Roman"/>
          <w:lang w:eastAsia="sk-SK"/>
        </w:rPr>
      </w:pPr>
    </w:p>
    <w:p w14:paraId="3F5CF828" w14:textId="77777777" w:rsidR="008D3C2F" w:rsidRDefault="008D3C2F" w:rsidP="001457C4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lang w:eastAsia="sk-SK"/>
        </w:rPr>
      </w:pPr>
    </w:p>
    <w:p w14:paraId="514ECF6E" w14:textId="7492D0B0" w:rsidR="001457C4" w:rsidRPr="00FC0289" w:rsidRDefault="001457C4" w:rsidP="001457C4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lang w:eastAsia="sk-SK"/>
        </w:rPr>
      </w:pPr>
      <w:r w:rsidRPr="00FC0289">
        <w:rPr>
          <w:rFonts w:ascii="Times New Roman" w:eastAsia="Times New Roman" w:hAnsi="Times New Roman" w:cs="Times New Roman"/>
          <w:b/>
          <w:bCs/>
          <w:lang w:eastAsia="sk-SK"/>
        </w:rPr>
        <w:t xml:space="preserve">§ </w:t>
      </w:r>
      <w:r w:rsidR="00084EEF" w:rsidRPr="00FC0289">
        <w:rPr>
          <w:rFonts w:ascii="Times New Roman" w:eastAsia="Times New Roman" w:hAnsi="Times New Roman" w:cs="Times New Roman"/>
          <w:b/>
          <w:bCs/>
          <w:lang w:eastAsia="sk-SK"/>
        </w:rPr>
        <w:t>8</w:t>
      </w:r>
      <w:r w:rsidRPr="00FC0289">
        <w:rPr>
          <w:rFonts w:ascii="Times New Roman" w:eastAsia="Times New Roman" w:hAnsi="Times New Roman" w:cs="Times New Roman"/>
          <w:b/>
          <w:bCs/>
          <w:lang w:eastAsia="sk-SK"/>
        </w:rPr>
        <w:br/>
      </w:r>
      <w:r w:rsidR="00B34208" w:rsidRPr="00FC0289">
        <w:rPr>
          <w:rFonts w:ascii="Times New Roman" w:eastAsia="Times New Roman" w:hAnsi="Times New Roman" w:cs="Times New Roman"/>
          <w:b/>
          <w:bCs/>
          <w:lang w:eastAsia="sk-SK"/>
        </w:rPr>
        <w:t>O</w:t>
      </w:r>
      <w:r w:rsidRPr="00FC0289">
        <w:rPr>
          <w:rFonts w:ascii="Times New Roman" w:eastAsia="Times New Roman" w:hAnsi="Times New Roman" w:cs="Times New Roman"/>
          <w:b/>
          <w:bCs/>
          <w:lang w:eastAsia="sk-SK"/>
        </w:rPr>
        <w:t>patrenia</w:t>
      </w:r>
    </w:p>
    <w:p w14:paraId="5937E8F8" w14:textId="77777777" w:rsidR="001457C4" w:rsidRPr="00FC0289" w:rsidRDefault="001457C4" w:rsidP="00084EEF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lang w:eastAsia="sk-SK"/>
        </w:rPr>
      </w:pPr>
    </w:p>
    <w:p w14:paraId="28608DC9" w14:textId="31B84CFD" w:rsidR="0000684A" w:rsidRPr="00FC0289" w:rsidRDefault="00DA539B" w:rsidP="00863ADF">
      <w:pPr>
        <w:pStyle w:val="Odsekzoznamu"/>
        <w:numPr>
          <w:ilvl w:val="0"/>
          <w:numId w:val="39"/>
        </w:numPr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lang w:eastAsia="sk-SK"/>
        </w:rPr>
      </w:pPr>
      <w:r w:rsidRPr="00FC0289">
        <w:rPr>
          <w:rFonts w:ascii="Times New Roman" w:eastAsia="Times New Roman" w:hAnsi="Times New Roman" w:cs="Times New Roman"/>
          <w:lang w:eastAsia="sk-SK"/>
        </w:rPr>
        <w:t xml:space="preserve">Ak úrad pri výkone dohľadu nad trhom zistí, že </w:t>
      </w:r>
      <w:r w:rsidR="00FF291A" w:rsidRPr="00FC0289">
        <w:rPr>
          <w:rFonts w:ascii="Times New Roman" w:eastAsia="Times New Roman" w:hAnsi="Times New Roman" w:cs="Times New Roman"/>
          <w:lang w:eastAsia="sk-SK"/>
        </w:rPr>
        <w:t xml:space="preserve">hospodársky subjekt neplní povinnosti </w:t>
      </w:r>
      <w:r w:rsidR="00507DDE">
        <w:rPr>
          <w:rFonts w:ascii="Times New Roman" w:eastAsia="Times New Roman" w:hAnsi="Times New Roman" w:cs="Times New Roman"/>
          <w:lang w:eastAsia="sk-SK"/>
        </w:rPr>
        <w:t xml:space="preserve">podľa </w:t>
      </w:r>
      <w:r w:rsidR="00FF291A" w:rsidRPr="00FC0289">
        <w:rPr>
          <w:rFonts w:ascii="Times New Roman" w:eastAsia="Times New Roman" w:hAnsi="Times New Roman" w:cs="Times New Roman"/>
          <w:lang w:eastAsia="sk-SK"/>
        </w:rPr>
        <w:t>osobitného predpisu</w:t>
      </w:r>
      <w:r w:rsidR="00FF291A" w:rsidRPr="00FC0289">
        <w:rPr>
          <w:rFonts w:ascii="Times New Roman" w:eastAsia="Times New Roman" w:hAnsi="Times New Roman" w:cs="Times New Roman"/>
          <w:vertAlign w:val="superscript"/>
          <w:lang w:eastAsia="sk-SK"/>
        </w:rPr>
        <w:t>1</w:t>
      </w:r>
      <w:r w:rsidR="00FF291A" w:rsidRPr="00FC0289">
        <w:rPr>
          <w:rFonts w:ascii="Times New Roman" w:eastAsia="Times New Roman" w:hAnsi="Times New Roman" w:cs="Times New Roman"/>
          <w:lang w:eastAsia="sk-SK"/>
        </w:rPr>
        <w:t>)</w:t>
      </w:r>
      <w:r w:rsidR="009B6629" w:rsidRPr="00FC0289">
        <w:rPr>
          <w:rFonts w:ascii="Times New Roman" w:eastAsia="Times New Roman" w:hAnsi="Times New Roman" w:cs="Times New Roman"/>
          <w:lang w:eastAsia="sk-SK"/>
        </w:rPr>
        <w:t xml:space="preserve"> alebo </w:t>
      </w:r>
      <w:r w:rsidR="00507DDE">
        <w:rPr>
          <w:rFonts w:ascii="Times New Roman" w:eastAsia="Times New Roman" w:hAnsi="Times New Roman" w:cs="Times New Roman"/>
          <w:lang w:eastAsia="sk-SK"/>
        </w:rPr>
        <w:t>podľa</w:t>
      </w:r>
      <w:r w:rsidR="00507DDE" w:rsidRPr="00FC0289">
        <w:rPr>
          <w:rFonts w:ascii="Times New Roman" w:eastAsia="Times New Roman" w:hAnsi="Times New Roman" w:cs="Times New Roman"/>
          <w:lang w:eastAsia="sk-SK"/>
        </w:rPr>
        <w:t> </w:t>
      </w:r>
      <w:r w:rsidR="009B6629" w:rsidRPr="00FC0289">
        <w:rPr>
          <w:rFonts w:ascii="Times New Roman" w:eastAsia="Times New Roman" w:hAnsi="Times New Roman" w:cs="Times New Roman"/>
          <w:lang w:eastAsia="sk-SK"/>
        </w:rPr>
        <w:t xml:space="preserve">tohto zákona alebo </w:t>
      </w:r>
      <w:r w:rsidRPr="00FC0289">
        <w:rPr>
          <w:rFonts w:ascii="Times New Roman" w:eastAsia="Times New Roman" w:hAnsi="Times New Roman" w:cs="Times New Roman"/>
          <w:lang w:eastAsia="sk-SK"/>
        </w:rPr>
        <w:t>produkt s digitálnymi prvkami môže ohroziť zdravie alebo bezpečnosť používateľov alebo nespĺňa požiadavky podľa osobitného predpisu</w:t>
      </w:r>
      <w:r w:rsidR="00FF291A" w:rsidRPr="00FC0289">
        <w:rPr>
          <w:rFonts w:ascii="Times New Roman" w:eastAsia="Times New Roman" w:hAnsi="Times New Roman" w:cs="Times New Roman"/>
          <w:lang w:eastAsia="sk-SK"/>
        </w:rPr>
        <w:t>,</w:t>
      </w:r>
      <w:r w:rsidRPr="00FC0289">
        <w:rPr>
          <w:rFonts w:ascii="Times New Roman" w:eastAsia="Times New Roman" w:hAnsi="Times New Roman" w:cs="Times New Roman"/>
          <w:vertAlign w:val="superscript"/>
          <w:lang w:eastAsia="sk-SK"/>
        </w:rPr>
        <w:t>1</w:t>
      </w:r>
      <w:r w:rsidRPr="00FC0289">
        <w:rPr>
          <w:rFonts w:ascii="Times New Roman" w:eastAsia="Times New Roman" w:hAnsi="Times New Roman" w:cs="Times New Roman"/>
          <w:lang w:eastAsia="sk-SK"/>
        </w:rPr>
        <w:t>)</w:t>
      </w:r>
      <w:r w:rsidR="00291E5F" w:rsidRPr="00FC0289">
        <w:rPr>
          <w:rFonts w:ascii="Times New Roman" w:eastAsia="Times New Roman" w:hAnsi="Times New Roman" w:cs="Times New Roman"/>
          <w:lang w:eastAsia="sk-SK"/>
        </w:rPr>
        <w:t xml:space="preserve"> </w:t>
      </w:r>
      <w:r w:rsidR="001024DD" w:rsidRPr="00FC0289">
        <w:rPr>
          <w:rFonts w:ascii="Times New Roman" w:eastAsia="Times New Roman" w:hAnsi="Times New Roman" w:cs="Times New Roman"/>
          <w:lang w:eastAsia="sk-SK"/>
        </w:rPr>
        <w:t xml:space="preserve">uloží </w:t>
      </w:r>
      <w:r w:rsidR="00A721BD">
        <w:rPr>
          <w:rFonts w:ascii="Times New Roman" w:eastAsia="Times New Roman" w:hAnsi="Times New Roman" w:cs="Times New Roman"/>
          <w:lang w:eastAsia="sk-SK"/>
        </w:rPr>
        <w:t xml:space="preserve">v primeranej lehote </w:t>
      </w:r>
      <w:r w:rsidR="00E453F7" w:rsidRPr="00FC0289">
        <w:rPr>
          <w:rFonts w:ascii="Times New Roman" w:eastAsia="Times New Roman" w:hAnsi="Times New Roman" w:cs="Times New Roman"/>
          <w:lang w:eastAsia="sk-SK"/>
        </w:rPr>
        <w:t xml:space="preserve">hospodárskemu subjektu </w:t>
      </w:r>
      <w:r w:rsidR="00DE5C56" w:rsidRPr="00FC0289">
        <w:rPr>
          <w:rFonts w:ascii="Times New Roman" w:eastAsia="Times New Roman" w:hAnsi="Times New Roman" w:cs="Times New Roman"/>
          <w:lang w:eastAsia="sk-SK"/>
        </w:rPr>
        <w:t>prija</w:t>
      </w:r>
      <w:r w:rsidR="001024DD" w:rsidRPr="00FC0289">
        <w:rPr>
          <w:rFonts w:ascii="Times New Roman" w:eastAsia="Times New Roman" w:hAnsi="Times New Roman" w:cs="Times New Roman"/>
          <w:lang w:eastAsia="sk-SK"/>
        </w:rPr>
        <w:t>ť</w:t>
      </w:r>
      <w:r w:rsidR="0003070F" w:rsidRPr="00FC0289">
        <w:rPr>
          <w:rFonts w:ascii="Times New Roman" w:eastAsia="Times New Roman" w:hAnsi="Times New Roman" w:cs="Times New Roman"/>
          <w:lang w:eastAsia="sk-SK"/>
        </w:rPr>
        <w:t xml:space="preserve"> vhodn</w:t>
      </w:r>
      <w:r w:rsidR="0003070F" w:rsidRPr="00FC0289">
        <w:rPr>
          <w:rFonts w:ascii="Times New Roman" w:eastAsia="Times New Roman" w:hAnsi="Times New Roman" w:cs="Times New Roman" w:hint="eastAsia"/>
          <w:lang w:eastAsia="sk-SK"/>
        </w:rPr>
        <w:t>é</w:t>
      </w:r>
      <w:r w:rsidR="0003070F" w:rsidRPr="00FC0289">
        <w:rPr>
          <w:rFonts w:ascii="Times New Roman" w:eastAsia="Times New Roman" w:hAnsi="Times New Roman" w:cs="Times New Roman"/>
          <w:lang w:eastAsia="sk-SK"/>
        </w:rPr>
        <w:t xml:space="preserve"> a</w:t>
      </w:r>
      <w:r w:rsidR="0003070F" w:rsidRPr="00FC0289">
        <w:rPr>
          <w:rFonts w:ascii="Times New Roman" w:eastAsia="Times New Roman" w:hAnsi="Times New Roman" w:cs="Times New Roman" w:hint="eastAsia"/>
          <w:lang w:eastAsia="sk-SK"/>
        </w:rPr>
        <w:t> </w:t>
      </w:r>
      <w:r w:rsidR="0003070F" w:rsidRPr="00FC0289">
        <w:rPr>
          <w:rFonts w:ascii="Times New Roman" w:eastAsia="Times New Roman" w:hAnsi="Times New Roman" w:cs="Times New Roman"/>
          <w:lang w:eastAsia="sk-SK"/>
        </w:rPr>
        <w:t>primeran</w:t>
      </w:r>
      <w:r w:rsidR="0003070F" w:rsidRPr="00FC0289">
        <w:rPr>
          <w:rFonts w:ascii="Times New Roman" w:eastAsia="Times New Roman" w:hAnsi="Times New Roman" w:cs="Times New Roman" w:hint="eastAsia"/>
          <w:lang w:eastAsia="sk-SK"/>
        </w:rPr>
        <w:t>é</w:t>
      </w:r>
      <w:r w:rsidR="0003070F" w:rsidRPr="00FC0289">
        <w:rPr>
          <w:rFonts w:ascii="Times New Roman" w:eastAsia="Times New Roman" w:hAnsi="Times New Roman" w:cs="Times New Roman"/>
          <w:lang w:eastAsia="sk-SK"/>
        </w:rPr>
        <w:t xml:space="preserve"> opatreni</w:t>
      </w:r>
      <w:r w:rsidR="001024DD" w:rsidRPr="00FC0289">
        <w:rPr>
          <w:rFonts w:ascii="Times New Roman" w:eastAsia="Times New Roman" w:hAnsi="Times New Roman" w:cs="Times New Roman"/>
          <w:lang w:eastAsia="sk-SK"/>
        </w:rPr>
        <w:t>e</w:t>
      </w:r>
      <w:r w:rsidR="00507DDE">
        <w:rPr>
          <w:rFonts w:ascii="Times New Roman" w:eastAsia="Times New Roman" w:hAnsi="Times New Roman" w:cs="Times New Roman"/>
          <w:lang w:eastAsia="sk-SK"/>
        </w:rPr>
        <w:t>, ktorým môže byť</w:t>
      </w:r>
    </w:p>
    <w:p w14:paraId="28C2F559" w14:textId="10BB9F2F" w:rsidR="00F04315" w:rsidRPr="00FC0289" w:rsidRDefault="003710DD" w:rsidP="00863ADF">
      <w:pPr>
        <w:pStyle w:val="Odsekzoznamu"/>
        <w:numPr>
          <w:ilvl w:val="0"/>
          <w:numId w:val="28"/>
        </w:numPr>
        <w:spacing w:after="0" w:line="240" w:lineRule="auto"/>
        <w:ind w:left="567" w:hanging="283"/>
        <w:jc w:val="both"/>
        <w:textAlignment w:val="baseline"/>
        <w:rPr>
          <w:rFonts w:ascii="Times New Roman" w:eastAsia="Times New Roman" w:hAnsi="Times New Roman" w:cs="Times New Roman"/>
          <w:lang w:eastAsia="sk-SK"/>
        </w:rPr>
      </w:pPr>
      <w:r w:rsidRPr="00FC0289">
        <w:rPr>
          <w:rFonts w:ascii="Times New Roman" w:eastAsia="Times New Roman" w:hAnsi="Times New Roman" w:cs="Times New Roman"/>
          <w:lang w:eastAsia="sk-SK"/>
        </w:rPr>
        <w:t>u</w:t>
      </w:r>
      <w:r w:rsidR="006E5078" w:rsidRPr="00FC0289">
        <w:rPr>
          <w:rFonts w:ascii="Times New Roman" w:eastAsia="Times New Roman" w:hAnsi="Times New Roman" w:cs="Times New Roman"/>
          <w:lang w:eastAsia="sk-SK"/>
        </w:rPr>
        <w:t>vedenie</w:t>
      </w:r>
      <w:r w:rsidR="00F04315" w:rsidRPr="00FC0289">
        <w:rPr>
          <w:rFonts w:ascii="Times New Roman" w:eastAsia="Times New Roman" w:hAnsi="Times New Roman" w:cs="Times New Roman"/>
          <w:lang w:eastAsia="sk-SK"/>
        </w:rPr>
        <w:t xml:space="preserve"> produkt</w:t>
      </w:r>
      <w:r w:rsidR="006E5078" w:rsidRPr="00FC0289">
        <w:rPr>
          <w:rFonts w:ascii="Times New Roman" w:eastAsia="Times New Roman" w:hAnsi="Times New Roman" w:cs="Times New Roman"/>
          <w:lang w:eastAsia="sk-SK"/>
        </w:rPr>
        <w:t>u</w:t>
      </w:r>
      <w:r w:rsidR="00F04315" w:rsidRPr="00FC0289">
        <w:rPr>
          <w:rFonts w:ascii="Times New Roman" w:eastAsia="Times New Roman" w:hAnsi="Times New Roman" w:cs="Times New Roman"/>
          <w:lang w:eastAsia="sk-SK"/>
        </w:rPr>
        <w:t xml:space="preserve"> s digitálnymi prvkami do súladu s osobitným predpisom</w:t>
      </w:r>
      <w:r w:rsidR="00A721BD" w:rsidRPr="00FC0289">
        <w:rPr>
          <w:rFonts w:ascii="Times New Roman" w:eastAsia="Times New Roman" w:hAnsi="Times New Roman" w:cs="Times New Roman"/>
          <w:lang w:eastAsia="sk-SK"/>
        </w:rPr>
        <w:t>,</w:t>
      </w:r>
      <w:r w:rsidR="00F04315" w:rsidRPr="00FC0289">
        <w:rPr>
          <w:rFonts w:ascii="Times New Roman" w:eastAsia="Times New Roman" w:hAnsi="Times New Roman" w:cs="Times New Roman"/>
          <w:vertAlign w:val="superscript"/>
          <w:lang w:eastAsia="sk-SK"/>
        </w:rPr>
        <w:t>1</w:t>
      </w:r>
      <w:r w:rsidR="00F04315" w:rsidRPr="00FC0289">
        <w:rPr>
          <w:rFonts w:ascii="Times New Roman" w:eastAsia="Times New Roman" w:hAnsi="Times New Roman" w:cs="Times New Roman"/>
          <w:lang w:eastAsia="sk-SK"/>
        </w:rPr>
        <w:t>)</w:t>
      </w:r>
    </w:p>
    <w:p w14:paraId="76EF2AFC" w14:textId="4E2E9D51" w:rsidR="00A3503D" w:rsidRPr="00FC0289" w:rsidRDefault="000F08E1" w:rsidP="00863ADF">
      <w:pPr>
        <w:pStyle w:val="Odsekzoznamu"/>
        <w:numPr>
          <w:ilvl w:val="0"/>
          <w:numId w:val="28"/>
        </w:numPr>
        <w:spacing w:after="0" w:line="240" w:lineRule="auto"/>
        <w:ind w:left="567" w:hanging="283"/>
        <w:jc w:val="both"/>
        <w:textAlignment w:val="baseline"/>
        <w:rPr>
          <w:rFonts w:ascii="Times New Roman" w:eastAsia="Times New Roman" w:hAnsi="Times New Roman" w:cs="Times New Roman"/>
          <w:lang w:eastAsia="sk-SK"/>
        </w:rPr>
      </w:pPr>
      <w:r w:rsidRPr="00FC0289">
        <w:rPr>
          <w:rFonts w:ascii="Times New Roman" w:eastAsia="Times New Roman" w:hAnsi="Times New Roman" w:cs="Times New Roman"/>
          <w:lang w:eastAsia="sk-SK"/>
        </w:rPr>
        <w:t>spln</w:t>
      </w:r>
      <w:r w:rsidR="00D86220" w:rsidRPr="00FC0289">
        <w:rPr>
          <w:rFonts w:ascii="Times New Roman" w:eastAsia="Times New Roman" w:hAnsi="Times New Roman" w:cs="Times New Roman"/>
          <w:lang w:eastAsia="sk-SK"/>
        </w:rPr>
        <w:t>enie povinnosti</w:t>
      </w:r>
      <w:r w:rsidRPr="00FC0289">
        <w:rPr>
          <w:rFonts w:ascii="Times New Roman" w:eastAsia="Times New Roman" w:hAnsi="Times New Roman" w:cs="Times New Roman"/>
          <w:lang w:eastAsia="sk-SK"/>
        </w:rPr>
        <w:t xml:space="preserve"> </w:t>
      </w:r>
      <w:r w:rsidR="00713407">
        <w:rPr>
          <w:rFonts w:ascii="Times New Roman" w:eastAsia="Times New Roman" w:hAnsi="Times New Roman" w:cs="Times New Roman"/>
          <w:lang w:eastAsia="sk-SK"/>
        </w:rPr>
        <w:t>podľa</w:t>
      </w:r>
      <w:r w:rsidR="00D86220" w:rsidRPr="00FC0289">
        <w:rPr>
          <w:rFonts w:ascii="Times New Roman" w:eastAsia="Times New Roman" w:hAnsi="Times New Roman" w:cs="Times New Roman"/>
          <w:lang w:eastAsia="sk-SK"/>
        </w:rPr>
        <w:t> osobitného predpisu</w:t>
      </w:r>
      <w:r w:rsidR="00735EB6">
        <w:rPr>
          <w:rFonts w:ascii="Times New Roman" w:eastAsia="Times New Roman" w:hAnsi="Times New Roman" w:cs="Times New Roman"/>
          <w:vertAlign w:val="superscript"/>
          <w:lang w:eastAsia="sk-SK"/>
        </w:rPr>
        <w:t>1</w:t>
      </w:r>
      <w:r w:rsidR="00735EB6">
        <w:rPr>
          <w:rFonts w:ascii="Times New Roman" w:eastAsia="Times New Roman" w:hAnsi="Times New Roman" w:cs="Times New Roman"/>
          <w:lang w:eastAsia="sk-SK"/>
        </w:rPr>
        <w:t>)</w:t>
      </w:r>
      <w:r w:rsidR="00D86220" w:rsidRPr="00FC0289">
        <w:rPr>
          <w:rFonts w:ascii="Times New Roman" w:eastAsia="Times New Roman" w:hAnsi="Times New Roman" w:cs="Times New Roman"/>
          <w:lang w:eastAsia="sk-SK"/>
        </w:rPr>
        <w:t xml:space="preserve"> alebo </w:t>
      </w:r>
      <w:r w:rsidR="00735EB6">
        <w:rPr>
          <w:rFonts w:ascii="Times New Roman" w:eastAsia="Times New Roman" w:hAnsi="Times New Roman" w:cs="Times New Roman"/>
          <w:lang w:eastAsia="sk-SK"/>
        </w:rPr>
        <w:t>podľa</w:t>
      </w:r>
      <w:r w:rsidR="00735EB6" w:rsidRPr="00FC0289">
        <w:rPr>
          <w:rFonts w:ascii="Times New Roman" w:eastAsia="Times New Roman" w:hAnsi="Times New Roman" w:cs="Times New Roman"/>
          <w:lang w:eastAsia="sk-SK"/>
        </w:rPr>
        <w:t> </w:t>
      </w:r>
      <w:r w:rsidR="00D86220" w:rsidRPr="00FC0289">
        <w:rPr>
          <w:rFonts w:ascii="Times New Roman" w:eastAsia="Times New Roman" w:hAnsi="Times New Roman" w:cs="Times New Roman"/>
          <w:lang w:eastAsia="sk-SK"/>
        </w:rPr>
        <w:t>tohto zákona,</w:t>
      </w:r>
    </w:p>
    <w:p w14:paraId="4FE3D0DC" w14:textId="6D560C8E" w:rsidR="00944984" w:rsidRPr="00FC0289" w:rsidRDefault="00944984" w:rsidP="00863ADF">
      <w:pPr>
        <w:pStyle w:val="Odsekzoznamu"/>
        <w:numPr>
          <w:ilvl w:val="0"/>
          <w:numId w:val="28"/>
        </w:numPr>
        <w:spacing w:after="0" w:line="240" w:lineRule="auto"/>
        <w:ind w:left="567" w:hanging="283"/>
        <w:jc w:val="both"/>
        <w:textAlignment w:val="baseline"/>
        <w:rPr>
          <w:rFonts w:ascii="Times New Roman" w:eastAsia="Times New Roman" w:hAnsi="Times New Roman" w:cs="Times New Roman"/>
          <w:lang w:eastAsia="sk-SK"/>
        </w:rPr>
      </w:pPr>
      <w:r w:rsidRPr="00FC0289">
        <w:rPr>
          <w:rFonts w:ascii="Times New Roman" w:eastAsia="Times New Roman" w:hAnsi="Times New Roman" w:cs="Times New Roman"/>
          <w:lang w:eastAsia="sk-SK"/>
        </w:rPr>
        <w:t>nariad</w:t>
      </w:r>
      <w:r w:rsidR="00333248" w:rsidRPr="00FC0289">
        <w:rPr>
          <w:rFonts w:ascii="Times New Roman" w:eastAsia="Times New Roman" w:hAnsi="Times New Roman" w:cs="Times New Roman"/>
          <w:lang w:eastAsia="sk-SK"/>
        </w:rPr>
        <w:t>enie</w:t>
      </w:r>
      <w:r w:rsidRPr="00FC0289">
        <w:rPr>
          <w:rFonts w:ascii="Times New Roman" w:eastAsia="Times New Roman" w:hAnsi="Times New Roman" w:cs="Times New Roman"/>
          <w:lang w:eastAsia="sk-SK"/>
        </w:rPr>
        <w:t xml:space="preserve">, aby bol </w:t>
      </w:r>
      <w:r w:rsidR="009C2685" w:rsidRPr="00FC0289">
        <w:rPr>
          <w:rFonts w:ascii="Times New Roman" w:eastAsia="Times New Roman" w:hAnsi="Times New Roman" w:cs="Times New Roman"/>
          <w:lang w:eastAsia="sk-SK"/>
        </w:rPr>
        <w:t xml:space="preserve">produkt s digitálnymi prvkami </w:t>
      </w:r>
      <w:r w:rsidR="00333248" w:rsidRPr="00FC0289">
        <w:rPr>
          <w:rFonts w:ascii="Times New Roman" w:eastAsia="Times New Roman" w:hAnsi="Times New Roman" w:cs="Times New Roman"/>
          <w:lang w:eastAsia="sk-SK"/>
        </w:rPr>
        <w:t>predstavujúci kyber</w:t>
      </w:r>
      <w:r w:rsidR="00BA2EA1">
        <w:rPr>
          <w:rFonts w:ascii="Times New Roman" w:eastAsia="Times New Roman" w:hAnsi="Times New Roman" w:cs="Times New Roman"/>
          <w:lang w:eastAsia="sk-SK"/>
        </w:rPr>
        <w:t>neticko</w:t>
      </w:r>
      <w:r w:rsidR="00333248" w:rsidRPr="00FC0289">
        <w:rPr>
          <w:rFonts w:ascii="Times New Roman" w:eastAsia="Times New Roman" w:hAnsi="Times New Roman" w:cs="Times New Roman"/>
          <w:lang w:eastAsia="sk-SK"/>
        </w:rPr>
        <w:t xml:space="preserve">bezpečnostné riziko </w:t>
      </w:r>
      <w:r w:rsidRPr="00FC0289">
        <w:rPr>
          <w:rFonts w:ascii="Times New Roman" w:eastAsia="Times New Roman" w:hAnsi="Times New Roman" w:cs="Times New Roman"/>
          <w:lang w:eastAsia="sk-SK"/>
        </w:rPr>
        <w:t xml:space="preserve">označený </w:t>
      </w:r>
      <w:r w:rsidR="00E97881">
        <w:rPr>
          <w:rFonts w:ascii="Times New Roman" w:eastAsia="Times New Roman" w:hAnsi="Times New Roman" w:cs="Times New Roman"/>
          <w:lang w:eastAsia="sk-SK"/>
        </w:rPr>
        <w:t>jednoznačne</w:t>
      </w:r>
      <w:r w:rsidR="00E97881" w:rsidRPr="00FC0289">
        <w:rPr>
          <w:rFonts w:ascii="Times New Roman" w:eastAsia="Times New Roman" w:hAnsi="Times New Roman" w:cs="Times New Roman"/>
          <w:lang w:eastAsia="sk-SK"/>
        </w:rPr>
        <w:t xml:space="preserve"> </w:t>
      </w:r>
      <w:r w:rsidRPr="00FC0289">
        <w:rPr>
          <w:rFonts w:ascii="Times New Roman" w:eastAsia="Times New Roman" w:hAnsi="Times New Roman" w:cs="Times New Roman"/>
          <w:lang w:eastAsia="sk-SK"/>
        </w:rPr>
        <w:t>formulovaným a jednoducho zrozumiteľným upozornením na kybernetickobezpečnostné riziká, ktoré môže produkt s digitálnymi prvkami predstavovať; upozornenie sa uvádza v štátnom jazyku,</w:t>
      </w:r>
    </w:p>
    <w:p w14:paraId="3DF7B613" w14:textId="2BA25F15" w:rsidR="005A533C" w:rsidRPr="00FC0289" w:rsidRDefault="005A533C" w:rsidP="00863ADF">
      <w:pPr>
        <w:pStyle w:val="Odsekzoznamu"/>
        <w:numPr>
          <w:ilvl w:val="0"/>
          <w:numId w:val="28"/>
        </w:numPr>
        <w:spacing w:after="0" w:line="240" w:lineRule="auto"/>
        <w:ind w:left="567" w:hanging="283"/>
        <w:jc w:val="both"/>
        <w:textAlignment w:val="baseline"/>
        <w:rPr>
          <w:rFonts w:ascii="Times New Roman" w:eastAsia="Times New Roman" w:hAnsi="Times New Roman" w:cs="Times New Roman"/>
          <w:lang w:eastAsia="sk-SK"/>
        </w:rPr>
      </w:pPr>
      <w:r w:rsidRPr="00FC0289">
        <w:rPr>
          <w:rFonts w:ascii="Times New Roman" w:eastAsia="Times New Roman" w:hAnsi="Times New Roman" w:cs="Times New Roman"/>
          <w:lang w:eastAsia="sk-SK"/>
        </w:rPr>
        <w:t>uloženie povinnosti na svoje náklady účinným spôsobom bezodkladne informovať o zistených kybernetickobezpečnostných rizikách, ktoré predstavuje produkt s digitálnymi prvkami osoby, ktoré môžu byť použitím produktu s digitálnymi prvkami vystavené zistenému kybernetickobezpečnostnému riziku,</w:t>
      </w:r>
    </w:p>
    <w:p w14:paraId="1F9CCC8B" w14:textId="51752974" w:rsidR="001457C4" w:rsidRPr="00FC0289" w:rsidRDefault="001457C4" w:rsidP="00863ADF">
      <w:pPr>
        <w:pStyle w:val="Odsekzoznamu"/>
        <w:numPr>
          <w:ilvl w:val="0"/>
          <w:numId w:val="28"/>
        </w:numPr>
        <w:spacing w:after="0" w:line="240" w:lineRule="auto"/>
        <w:ind w:left="567" w:hanging="283"/>
        <w:jc w:val="both"/>
        <w:textAlignment w:val="baseline"/>
        <w:rPr>
          <w:rFonts w:ascii="Times New Roman" w:eastAsia="Times New Roman" w:hAnsi="Times New Roman" w:cs="Times New Roman"/>
          <w:lang w:eastAsia="sk-SK"/>
        </w:rPr>
      </w:pPr>
      <w:r w:rsidRPr="00FC0289">
        <w:rPr>
          <w:rFonts w:ascii="Times New Roman" w:eastAsia="Times New Roman" w:hAnsi="Times New Roman" w:cs="Times New Roman"/>
          <w:lang w:eastAsia="sk-SK"/>
        </w:rPr>
        <w:t>obmedz</w:t>
      </w:r>
      <w:r w:rsidR="00024BC8" w:rsidRPr="00FC0289">
        <w:rPr>
          <w:rFonts w:ascii="Times New Roman" w:eastAsia="Times New Roman" w:hAnsi="Times New Roman" w:cs="Times New Roman"/>
          <w:lang w:eastAsia="sk-SK"/>
        </w:rPr>
        <w:t>enie</w:t>
      </w:r>
      <w:r w:rsidRPr="00FC0289">
        <w:rPr>
          <w:rFonts w:ascii="Times New Roman" w:eastAsia="Times New Roman" w:hAnsi="Times New Roman" w:cs="Times New Roman"/>
          <w:lang w:eastAsia="sk-SK"/>
        </w:rPr>
        <w:t> sprístupňova</w:t>
      </w:r>
      <w:r w:rsidR="00024BC8" w:rsidRPr="00FC0289">
        <w:rPr>
          <w:rFonts w:ascii="Times New Roman" w:eastAsia="Times New Roman" w:hAnsi="Times New Roman" w:cs="Times New Roman"/>
          <w:lang w:eastAsia="sk-SK"/>
        </w:rPr>
        <w:t>nia</w:t>
      </w:r>
      <w:r w:rsidRPr="00FC0289">
        <w:rPr>
          <w:rFonts w:ascii="Times New Roman" w:eastAsia="Times New Roman" w:hAnsi="Times New Roman" w:cs="Times New Roman"/>
          <w:lang w:eastAsia="sk-SK"/>
        </w:rPr>
        <w:t> produktu s digitálnymi prvkami na trhu,</w:t>
      </w:r>
    </w:p>
    <w:p w14:paraId="3D21AB17" w14:textId="38C5DD50" w:rsidR="001457C4" w:rsidRPr="00FC0289" w:rsidRDefault="001457C4" w:rsidP="00863ADF">
      <w:pPr>
        <w:pStyle w:val="Odsekzoznamu"/>
        <w:numPr>
          <w:ilvl w:val="0"/>
          <w:numId w:val="28"/>
        </w:numPr>
        <w:spacing w:after="0" w:line="240" w:lineRule="auto"/>
        <w:ind w:left="567" w:hanging="283"/>
        <w:jc w:val="both"/>
        <w:textAlignment w:val="baseline"/>
        <w:rPr>
          <w:rFonts w:ascii="Times New Roman" w:eastAsia="Times New Roman" w:hAnsi="Times New Roman" w:cs="Times New Roman"/>
          <w:lang w:eastAsia="sk-SK"/>
        </w:rPr>
      </w:pPr>
      <w:r w:rsidRPr="00FC0289">
        <w:rPr>
          <w:rFonts w:ascii="Times New Roman" w:eastAsia="Times New Roman" w:hAnsi="Times New Roman" w:cs="Times New Roman"/>
          <w:lang w:eastAsia="sk-SK"/>
        </w:rPr>
        <w:t>zaká</w:t>
      </w:r>
      <w:r w:rsidR="0049270D" w:rsidRPr="00FC0289">
        <w:rPr>
          <w:rFonts w:ascii="Times New Roman" w:eastAsia="Times New Roman" w:hAnsi="Times New Roman" w:cs="Times New Roman"/>
          <w:lang w:eastAsia="sk-SK"/>
        </w:rPr>
        <w:t>za</w:t>
      </w:r>
      <w:r w:rsidR="00024BC8" w:rsidRPr="00FC0289">
        <w:rPr>
          <w:rFonts w:ascii="Times New Roman" w:eastAsia="Times New Roman" w:hAnsi="Times New Roman" w:cs="Times New Roman"/>
          <w:lang w:eastAsia="sk-SK"/>
        </w:rPr>
        <w:t>nie</w:t>
      </w:r>
      <w:r w:rsidRPr="00FC0289">
        <w:rPr>
          <w:rFonts w:ascii="Times New Roman" w:eastAsia="Times New Roman" w:hAnsi="Times New Roman" w:cs="Times New Roman"/>
          <w:lang w:eastAsia="sk-SK"/>
        </w:rPr>
        <w:t> sprístupňovani</w:t>
      </w:r>
      <w:r w:rsidR="004A3188">
        <w:rPr>
          <w:rFonts w:ascii="Times New Roman" w:eastAsia="Times New Roman" w:hAnsi="Times New Roman" w:cs="Times New Roman"/>
          <w:lang w:eastAsia="sk-SK"/>
        </w:rPr>
        <w:t>a</w:t>
      </w:r>
      <w:r w:rsidRPr="00FC0289">
        <w:rPr>
          <w:rFonts w:ascii="Times New Roman" w:eastAsia="Times New Roman" w:hAnsi="Times New Roman" w:cs="Times New Roman"/>
          <w:lang w:eastAsia="sk-SK"/>
        </w:rPr>
        <w:t xml:space="preserve"> produktu s digitálnymi prvkami na trhu,</w:t>
      </w:r>
    </w:p>
    <w:p w14:paraId="4FAD6174" w14:textId="2734E2B3" w:rsidR="001457C4" w:rsidRPr="00FC0289" w:rsidRDefault="001457C4" w:rsidP="00863ADF">
      <w:pPr>
        <w:pStyle w:val="Odsekzoznamu"/>
        <w:numPr>
          <w:ilvl w:val="0"/>
          <w:numId w:val="28"/>
        </w:numPr>
        <w:spacing w:after="0" w:line="240" w:lineRule="auto"/>
        <w:ind w:left="567" w:hanging="283"/>
        <w:jc w:val="both"/>
        <w:textAlignment w:val="baseline"/>
        <w:rPr>
          <w:rFonts w:ascii="Times New Roman" w:eastAsia="Times New Roman" w:hAnsi="Times New Roman" w:cs="Times New Roman"/>
          <w:lang w:eastAsia="sk-SK"/>
        </w:rPr>
      </w:pPr>
      <w:r w:rsidRPr="00FC0289">
        <w:rPr>
          <w:rFonts w:ascii="Times New Roman" w:eastAsia="Times New Roman" w:hAnsi="Times New Roman" w:cs="Times New Roman"/>
          <w:lang w:eastAsia="sk-SK"/>
        </w:rPr>
        <w:t>obmedz</w:t>
      </w:r>
      <w:r w:rsidR="00024BC8" w:rsidRPr="00FC0289">
        <w:rPr>
          <w:rFonts w:ascii="Times New Roman" w:eastAsia="Times New Roman" w:hAnsi="Times New Roman" w:cs="Times New Roman"/>
          <w:lang w:eastAsia="sk-SK"/>
        </w:rPr>
        <w:t>enie</w:t>
      </w:r>
      <w:r w:rsidRPr="00FC0289">
        <w:rPr>
          <w:rFonts w:ascii="Times New Roman" w:eastAsia="Times New Roman" w:hAnsi="Times New Roman" w:cs="Times New Roman"/>
          <w:lang w:eastAsia="sk-SK"/>
        </w:rPr>
        <w:t> uvedeni</w:t>
      </w:r>
      <w:r w:rsidR="00024BC8" w:rsidRPr="00FC0289">
        <w:rPr>
          <w:rFonts w:ascii="Times New Roman" w:eastAsia="Times New Roman" w:hAnsi="Times New Roman" w:cs="Times New Roman"/>
          <w:lang w:eastAsia="sk-SK"/>
        </w:rPr>
        <w:t>a</w:t>
      </w:r>
      <w:r w:rsidRPr="00FC0289">
        <w:rPr>
          <w:rFonts w:ascii="Times New Roman" w:eastAsia="Times New Roman" w:hAnsi="Times New Roman" w:cs="Times New Roman"/>
          <w:lang w:eastAsia="sk-SK"/>
        </w:rPr>
        <w:t> produktu s digitálnymi prvkami do prevádzky,</w:t>
      </w:r>
    </w:p>
    <w:p w14:paraId="49807FA6" w14:textId="4B1F0FAC" w:rsidR="001457C4" w:rsidRPr="00FC0289" w:rsidRDefault="001457C4" w:rsidP="00863ADF">
      <w:pPr>
        <w:pStyle w:val="Odsekzoznamu"/>
        <w:numPr>
          <w:ilvl w:val="0"/>
          <w:numId w:val="28"/>
        </w:numPr>
        <w:spacing w:after="0" w:line="240" w:lineRule="auto"/>
        <w:ind w:left="567" w:hanging="283"/>
        <w:jc w:val="both"/>
        <w:textAlignment w:val="baseline"/>
        <w:rPr>
          <w:rFonts w:ascii="Times New Roman" w:eastAsia="Times New Roman" w:hAnsi="Times New Roman" w:cs="Times New Roman"/>
          <w:lang w:eastAsia="sk-SK"/>
        </w:rPr>
      </w:pPr>
      <w:r w:rsidRPr="00FC0289">
        <w:rPr>
          <w:rFonts w:ascii="Times New Roman" w:eastAsia="Times New Roman" w:hAnsi="Times New Roman" w:cs="Times New Roman"/>
          <w:lang w:eastAsia="sk-SK"/>
        </w:rPr>
        <w:t>zaká</w:t>
      </w:r>
      <w:r w:rsidR="0049270D" w:rsidRPr="00FC0289">
        <w:rPr>
          <w:rFonts w:ascii="Times New Roman" w:eastAsia="Times New Roman" w:hAnsi="Times New Roman" w:cs="Times New Roman"/>
          <w:lang w:eastAsia="sk-SK"/>
        </w:rPr>
        <w:t>z</w:t>
      </w:r>
      <w:r w:rsidR="00024BC8" w:rsidRPr="00FC0289">
        <w:rPr>
          <w:rFonts w:ascii="Times New Roman" w:eastAsia="Times New Roman" w:hAnsi="Times New Roman" w:cs="Times New Roman"/>
          <w:lang w:eastAsia="sk-SK"/>
        </w:rPr>
        <w:t>anie</w:t>
      </w:r>
      <w:r w:rsidRPr="00FC0289">
        <w:rPr>
          <w:rFonts w:ascii="Times New Roman" w:eastAsia="Times New Roman" w:hAnsi="Times New Roman" w:cs="Times New Roman"/>
          <w:lang w:eastAsia="sk-SK"/>
        </w:rPr>
        <w:t> uvedeni</w:t>
      </w:r>
      <w:r w:rsidR="00024BC8" w:rsidRPr="00FC0289">
        <w:rPr>
          <w:rFonts w:ascii="Times New Roman" w:eastAsia="Times New Roman" w:hAnsi="Times New Roman" w:cs="Times New Roman"/>
          <w:lang w:eastAsia="sk-SK"/>
        </w:rPr>
        <w:t>a</w:t>
      </w:r>
      <w:r w:rsidRPr="00FC0289">
        <w:rPr>
          <w:rFonts w:ascii="Times New Roman" w:eastAsia="Times New Roman" w:hAnsi="Times New Roman" w:cs="Times New Roman"/>
          <w:lang w:eastAsia="sk-SK"/>
        </w:rPr>
        <w:t xml:space="preserve"> produktu s digitálnymi prvkami do prevádzky,</w:t>
      </w:r>
    </w:p>
    <w:p w14:paraId="61ADDB58" w14:textId="53E846FD" w:rsidR="001457C4" w:rsidRPr="00FC0289" w:rsidRDefault="00325D99" w:rsidP="00863ADF">
      <w:pPr>
        <w:pStyle w:val="Odsekzoznamu"/>
        <w:numPr>
          <w:ilvl w:val="0"/>
          <w:numId w:val="28"/>
        </w:numPr>
        <w:spacing w:after="0" w:line="240" w:lineRule="auto"/>
        <w:ind w:left="567" w:hanging="283"/>
        <w:jc w:val="both"/>
        <w:textAlignment w:val="baseline"/>
        <w:rPr>
          <w:rFonts w:ascii="Times New Roman" w:eastAsia="Times New Roman" w:hAnsi="Times New Roman" w:cs="Times New Roman"/>
          <w:lang w:eastAsia="sk-SK"/>
        </w:rPr>
      </w:pPr>
      <w:r w:rsidRPr="00FC0289">
        <w:rPr>
          <w:rFonts w:ascii="Times New Roman" w:eastAsia="Times New Roman" w:hAnsi="Times New Roman" w:cs="Times New Roman"/>
          <w:lang w:eastAsia="sk-SK"/>
        </w:rPr>
        <w:t>nariad</w:t>
      </w:r>
      <w:r w:rsidR="00024BC8" w:rsidRPr="00FC0289">
        <w:rPr>
          <w:rFonts w:ascii="Times New Roman" w:eastAsia="Times New Roman" w:hAnsi="Times New Roman" w:cs="Times New Roman"/>
          <w:lang w:eastAsia="sk-SK"/>
        </w:rPr>
        <w:t>enie</w:t>
      </w:r>
      <w:r w:rsidRPr="00FC0289">
        <w:rPr>
          <w:rFonts w:ascii="Times New Roman" w:eastAsia="Times New Roman" w:hAnsi="Times New Roman" w:cs="Times New Roman"/>
          <w:lang w:eastAsia="sk-SK"/>
        </w:rPr>
        <w:t xml:space="preserve"> stiahnuti</w:t>
      </w:r>
      <w:r w:rsidR="00024BC8" w:rsidRPr="00FC0289">
        <w:rPr>
          <w:rFonts w:ascii="Times New Roman" w:eastAsia="Times New Roman" w:hAnsi="Times New Roman" w:cs="Times New Roman"/>
          <w:lang w:eastAsia="sk-SK"/>
        </w:rPr>
        <w:t>a</w:t>
      </w:r>
      <w:r w:rsidRPr="00FC0289">
        <w:rPr>
          <w:rFonts w:ascii="Times New Roman" w:eastAsia="Times New Roman" w:hAnsi="Times New Roman" w:cs="Times New Roman"/>
          <w:lang w:eastAsia="sk-SK"/>
        </w:rPr>
        <w:t xml:space="preserve"> </w:t>
      </w:r>
      <w:r w:rsidR="001457C4" w:rsidRPr="00FC0289">
        <w:rPr>
          <w:rFonts w:ascii="Times New Roman" w:eastAsia="Times New Roman" w:hAnsi="Times New Roman" w:cs="Times New Roman"/>
          <w:lang w:eastAsia="sk-SK"/>
        </w:rPr>
        <w:t>produkt</w:t>
      </w:r>
      <w:r w:rsidR="003B56DC" w:rsidRPr="00FC0289">
        <w:rPr>
          <w:rFonts w:ascii="Times New Roman" w:eastAsia="Times New Roman" w:hAnsi="Times New Roman" w:cs="Times New Roman"/>
          <w:lang w:eastAsia="sk-SK"/>
        </w:rPr>
        <w:t>u</w:t>
      </w:r>
      <w:r w:rsidR="001457C4" w:rsidRPr="00FC0289">
        <w:rPr>
          <w:rFonts w:ascii="Times New Roman" w:eastAsia="Times New Roman" w:hAnsi="Times New Roman" w:cs="Times New Roman"/>
          <w:lang w:eastAsia="sk-SK"/>
        </w:rPr>
        <w:t xml:space="preserve"> s digitálnymi prvkami alebo jeho komponent</w:t>
      </w:r>
      <w:r w:rsidR="003B56DC" w:rsidRPr="00FC0289">
        <w:rPr>
          <w:rFonts w:ascii="Times New Roman" w:eastAsia="Times New Roman" w:hAnsi="Times New Roman" w:cs="Times New Roman"/>
          <w:lang w:eastAsia="sk-SK"/>
        </w:rPr>
        <w:t>u z trhu</w:t>
      </w:r>
      <w:r w:rsidR="001457C4" w:rsidRPr="00FC0289">
        <w:rPr>
          <w:rFonts w:ascii="Times New Roman" w:eastAsia="Times New Roman" w:hAnsi="Times New Roman" w:cs="Times New Roman"/>
          <w:lang w:eastAsia="sk-SK"/>
        </w:rPr>
        <w:t xml:space="preserve"> alebo</w:t>
      </w:r>
    </w:p>
    <w:p w14:paraId="65C4A937" w14:textId="522D0259" w:rsidR="001457C4" w:rsidRPr="00FC0289" w:rsidRDefault="00C14FF4" w:rsidP="00863ADF">
      <w:pPr>
        <w:pStyle w:val="Odsekzoznamu"/>
        <w:numPr>
          <w:ilvl w:val="0"/>
          <w:numId w:val="28"/>
        </w:numPr>
        <w:spacing w:after="0" w:line="240" w:lineRule="auto"/>
        <w:ind w:left="567" w:hanging="283"/>
        <w:jc w:val="both"/>
        <w:textAlignment w:val="baseline"/>
        <w:rPr>
          <w:rFonts w:ascii="Times New Roman" w:eastAsia="Times New Roman" w:hAnsi="Times New Roman" w:cs="Times New Roman"/>
          <w:lang w:eastAsia="sk-SK"/>
        </w:rPr>
      </w:pPr>
      <w:r w:rsidRPr="00FC0289">
        <w:rPr>
          <w:rFonts w:ascii="Times New Roman" w:eastAsia="Times New Roman" w:hAnsi="Times New Roman" w:cs="Times New Roman"/>
          <w:lang w:eastAsia="sk-SK"/>
        </w:rPr>
        <w:t>nariad</w:t>
      </w:r>
      <w:r w:rsidR="00024BC8" w:rsidRPr="00FC0289">
        <w:rPr>
          <w:rFonts w:ascii="Times New Roman" w:eastAsia="Times New Roman" w:hAnsi="Times New Roman" w:cs="Times New Roman"/>
          <w:lang w:eastAsia="sk-SK"/>
        </w:rPr>
        <w:t>enie</w:t>
      </w:r>
      <w:r w:rsidRPr="00FC0289">
        <w:rPr>
          <w:rFonts w:ascii="Times New Roman" w:eastAsia="Times New Roman" w:hAnsi="Times New Roman" w:cs="Times New Roman"/>
          <w:lang w:eastAsia="sk-SK"/>
        </w:rPr>
        <w:t xml:space="preserve"> spätné</w:t>
      </w:r>
      <w:r w:rsidR="00024BC8" w:rsidRPr="00FC0289">
        <w:rPr>
          <w:rFonts w:ascii="Times New Roman" w:eastAsia="Times New Roman" w:hAnsi="Times New Roman" w:cs="Times New Roman"/>
          <w:lang w:eastAsia="sk-SK"/>
        </w:rPr>
        <w:t>ho</w:t>
      </w:r>
      <w:r w:rsidRPr="00FC0289">
        <w:rPr>
          <w:rFonts w:ascii="Times New Roman" w:eastAsia="Times New Roman" w:hAnsi="Times New Roman" w:cs="Times New Roman"/>
          <w:lang w:eastAsia="sk-SK"/>
        </w:rPr>
        <w:t xml:space="preserve"> prevzati</w:t>
      </w:r>
      <w:r w:rsidR="00024BC8" w:rsidRPr="00FC0289">
        <w:rPr>
          <w:rFonts w:ascii="Times New Roman" w:eastAsia="Times New Roman" w:hAnsi="Times New Roman" w:cs="Times New Roman"/>
          <w:lang w:eastAsia="sk-SK"/>
        </w:rPr>
        <w:t>a</w:t>
      </w:r>
      <w:r w:rsidRPr="00FC0289">
        <w:rPr>
          <w:rFonts w:ascii="Times New Roman" w:eastAsia="Times New Roman" w:hAnsi="Times New Roman" w:cs="Times New Roman"/>
          <w:lang w:eastAsia="sk-SK"/>
        </w:rPr>
        <w:t xml:space="preserve"> </w:t>
      </w:r>
      <w:r w:rsidR="001457C4" w:rsidRPr="00FC0289">
        <w:rPr>
          <w:rFonts w:ascii="Times New Roman" w:eastAsia="Times New Roman" w:hAnsi="Times New Roman" w:cs="Times New Roman"/>
          <w:lang w:eastAsia="sk-SK"/>
        </w:rPr>
        <w:t>produkt</w:t>
      </w:r>
      <w:r w:rsidRPr="00FC0289">
        <w:rPr>
          <w:rFonts w:ascii="Times New Roman" w:eastAsia="Times New Roman" w:hAnsi="Times New Roman" w:cs="Times New Roman"/>
          <w:lang w:eastAsia="sk-SK"/>
        </w:rPr>
        <w:t>u</w:t>
      </w:r>
      <w:r w:rsidR="001457C4" w:rsidRPr="00FC0289">
        <w:rPr>
          <w:rFonts w:ascii="Times New Roman" w:eastAsia="Times New Roman" w:hAnsi="Times New Roman" w:cs="Times New Roman"/>
          <w:lang w:eastAsia="sk-SK"/>
        </w:rPr>
        <w:t xml:space="preserve"> s digitálnymi prvkami alebo jeho komponent</w:t>
      </w:r>
      <w:r w:rsidRPr="00FC0289">
        <w:rPr>
          <w:rFonts w:ascii="Times New Roman" w:eastAsia="Times New Roman" w:hAnsi="Times New Roman" w:cs="Times New Roman"/>
          <w:lang w:eastAsia="sk-SK"/>
        </w:rPr>
        <w:t>u</w:t>
      </w:r>
      <w:r w:rsidR="001457C4" w:rsidRPr="00FC0289">
        <w:rPr>
          <w:rFonts w:ascii="Times New Roman" w:eastAsia="Times New Roman" w:hAnsi="Times New Roman" w:cs="Times New Roman"/>
          <w:lang w:eastAsia="sk-SK"/>
        </w:rPr>
        <w:t>.</w:t>
      </w:r>
    </w:p>
    <w:p w14:paraId="61FC3AD2" w14:textId="66A18FA5" w:rsidR="00F85E80" w:rsidRDefault="00F85E80" w:rsidP="00863ADF">
      <w:pPr>
        <w:pStyle w:val="Odsekzoznamu"/>
        <w:numPr>
          <w:ilvl w:val="0"/>
          <w:numId w:val="39"/>
        </w:numPr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lang w:eastAsia="sk-SK"/>
        </w:rPr>
      </w:pPr>
      <w:r>
        <w:rPr>
          <w:rFonts w:ascii="Times New Roman" w:eastAsia="Times New Roman" w:hAnsi="Times New Roman" w:cs="Times New Roman"/>
          <w:lang w:eastAsia="sk-SK"/>
        </w:rPr>
        <w:t>Opatrenie sa doručuje hospodárskemu subjektu</w:t>
      </w:r>
      <w:r w:rsidR="00843F10">
        <w:rPr>
          <w:rFonts w:ascii="Times New Roman" w:eastAsia="Times New Roman" w:hAnsi="Times New Roman" w:cs="Times New Roman"/>
          <w:lang w:eastAsia="sk-SK"/>
        </w:rPr>
        <w:t>.</w:t>
      </w:r>
      <w:r w:rsidR="00133688">
        <w:rPr>
          <w:rFonts w:ascii="Times New Roman" w:eastAsia="Times New Roman" w:hAnsi="Times New Roman" w:cs="Times New Roman"/>
          <w:vertAlign w:val="superscript"/>
          <w:lang w:eastAsia="sk-SK"/>
        </w:rPr>
        <w:t>4</w:t>
      </w:r>
      <w:r w:rsidR="00EE2CE8">
        <w:rPr>
          <w:rFonts w:ascii="Times New Roman" w:eastAsia="Times New Roman" w:hAnsi="Times New Roman" w:cs="Times New Roman"/>
          <w:vertAlign w:val="superscript"/>
          <w:lang w:eastAsia="sk-SK"/>
        </w:rPr>
        <w:t>6</w:t>
      </w:r>
      <w:r w:rsidR="00133688" w:rsidRPr="00843F10">
        <w:rPr>
          <w:rFonts w:ascii="Times New Roman" w:eastAsia="Times New Roman" w:hAnsi="Times New Roman" w:cs="Times New Roman"/>
          <w:lang w:eastAsia="sk-SK"/>
        </w:rPr>
        <w:t>)</w:t>
      </w:r>
      <w:r>
        <w:rPr>
          <w:rFonts w:ascii="Times New Roman" w:eastAsia="Times New Roman" w:hAnsi="Times New Roman" w:cs="Times New Roman"/>
          <w:lang w:eastAsia="sk-SK"/>
        </w:rPr>
        <w:t xml:space="preserve"> </w:t>
      </w:r>
    </w:p>
    <w:p w14:paraId="0C1618D8" w14:textId="3BA7F046" w:rsidR="00133688" w:rsidRPr="00E4578D" w:rsidRDefault="00133688" w:rsidP="00863ADF">
      <w:pPr>
        <w:pStyle w:val="Odsekzoznamu"/>
        <w:numPr>
          <w:ilvl w:val="0"/>
          <w:numId w:val="39"/>
        </w:numPr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lang w:eastAsia="sk-SK"/>
        </w:rPr>
      </w:pPr>
      <w:r>
        <w:rPr>
          <w:rFonts w:ascii="Times New Roman" w:eastAsia="Times New Roman" w:hAnsi="Times New Roman" w:cs="Times New Roman"/>
          <w:lang w:eastAsia="sk-SK"/>
        </w:rPr>
        <w:t>Ak hospodársky subjekt s opatrením nesúhlasí, môže proti nemu podať písomnú námietku do piatich pracovných dní odo dňa jeho doručenia. Námietka musí byť odôvodnená a nemá odkladný účinok.</w:t>
      </w:r>
      <w:r w:rsidR="00FF7290">
        <w:rPr>
          <w:rFonts w:ascii="Times New Roman" w:eastAsia="Times New Roman" w:hAnsi="Times New Roman" w:cs="Times New Roman"/>
          <w:lang w:eastAsia="sk-SK"/>
        </w:rPr>
        <w:t xml:space="preserve"> </w:t>
      </w:r>
      <w:r w:rsidR="008746BD">
        <w:rPr>
          <w:rFonts w:ascii="Times New Roman" w:eastAsia="Times New Roman" w:hAnsi="Times New Roman" w:cs="Times New Roman"/>
          <w:lang w:eastAsia="sk-SK"/>
        </w:rPr>
        <w:t>T</w:t>
      </w:r>
      <w:r w:rsidR="00542FDC">
        <w:rPr>
          <w:rFonts w:ascii="Times New Roman" w:eastAsia="Times New Roman" w:hAnsi="Times New Roman" w:cs="Times New Roman"/>
          <w:lang w:eastAsia="sk-SK"/>
        </w:rPr>
        <w:t>en, kto uložil opatrenie</w:t>
      </w:r>
      <w:r w:rsidR="008746BD">
        <w:rPr>
          <w:rFonts w:ascii="Times New Roman" w:eastAsia="Times New Roman" w:hAnsi="Times New Roman" w:cs="Times New Roman"/>
          <w:lang w:eastAsia="sk-SK"/>
        </w:rPr>
        <w:t>, môže</w:t>
      </w:r>
      <w:r w:rsidR="00542FDC">
        <w:rPr>
          <w:rFonts w:ascii="Times New Roman" w:eastAsia="Times New Roman" w:hAnsi="Times New Roman" w:cs="Times New Roman"/>
          <w:lang w:eastAsia="sk-SK"/>
        </w:rPr>
        <w:t xml:space="preserve"> po doručení námietky</w:t>
      </w:r>
      <w:r w:rsidR="00FF7290">
        <w:rPr>
          <w:rFonts w:ascii="Times New Roman" w:eastAsia="Times New Roman" w:hAnsi="Times New Roman" w:cs="Times New Roman"/>
          <w:lang w:eastAsia="sk-SK"/>
        </w:rPr>
        <w:t xml:space="preserve"> opatrenie </w:t>
      </w:r>
      <w:r w:rsidR="008F058D">
        <w:rPr>
          <w:rFonts w:ascii="Times New Roman" w:eastAsia="Times New Roman" w:hAnsi="Times New Roman" w:cs="Times New Roman"/>
          <w:lang w:eastAsia="sk-SK"/>
        </w:rPr>
        <w:t xml:space="preserve">sám </w:t>
      </w:r>
      <w:r w:rsidR="00FF7290">
        <w:rPr>
          <w:rFonts w:ascii="Times New Roman" w:eastAsia="Times New Roman" w:hAnsi="Times New Roman" w:cs="Times New Roman"/>
          <w:lang w:eastAsia="sk-SK"/>
        </w:rPr>
        <w:t>zmeniť</w:t>
      </w:r>
      <w:r w:rsidR="00183D80" w:rsidRPr="00183D80">
        <w:rPr>
          <w:rFonts w:ascii="Times New Roman" w:eastAsia="Times New Roman" w:hAnsi="Times New Roman" w:cs="Times New Roman"/>
          <w:lang w:eastAsia="sk-SK"/>
        </w:rPr>
        <w:t xml:space="preserve"> </w:t>
      </w:r>
      <w:r w:rsidR="00183D80">
        <w:rPr>
          <w:rFonts w:ascii="Times New Roman" w:eastAsia="Times New Roman" w:hAnsi="Times New Roman" w:cs="Times New Roman"/>
          <w:lang w:eastAsia="sk-SK"/>
        </w:rPr>
        <w:t xml:space="preserve">alebo zrušiť </w:t>
      </w:r>
      <w:r w:rsidR="009F0013">
        <w:rPr>
          <w:rFonts w:ascii="Times New Roman" w:eastAsia="Times New Roman" w:hAnsi="Times New Roman" w:cs="Times New Roman"/>
          <w:lang w:eastAsia="sk-SK"/>
        </w:rPr>
        <w:t>do</w:t>
      </w:r>
      <w:r w:rsidR="00183D80">
        <w:rPr>
          <w:rFonts w:ascii="Times New Roman" w:eastAsia="Times New Roman" w:hAnsi="Times New Roman" w:cs="Times New Roman"/>
          <w:lang w:eastAsia="sk-SK"/>
        </w:rPr>
        <w:t xml:space="preserve"> </w:t>
      </w:r>
      <w:r w:rsidR="009F0013">
        <w:rPr>
          <w:rFonts w:ascii="Times New Roman" w:eastAsia="Times New Roman" w:hAnsi="Times New Roman" w:cs="Times New Roman"/>
          <w:lang w:eastAsia="sk-SK"/>
        </w:rPr>
        <w:t>desiatich</w:t>
      </w:r>
      <w:r w:rsidR="00183D80">
        <w:rPr>
          <w:rFonts w:ascii="Times New Roman" w:eastAsia="Times New Roman" w:hAnsi="Times New Roman" w:cs="Times New Roman"/>
          <w:lang w:eastAsia="sk-SK"/>
        </w:rPr>
        <w:t xml:space="preserve"> pracovných dní od</w:t>
      </w:r>
      <w:r w:rsidR="00E92030">
        <w:rPr>
          <w:rFonts w:ascii="Times New Roman" w:eastAsia="Times New Roman" w:hAnsi="Times New Roman" w:cs="Times New Roman"/>
          <w:lang w:eastAsia="sk-SK"/>
        </w:rPr>
        <w:t>o dňa</w:t>
      </w:r>
      <w:r w:rsidR="00183D80">
        <w:rPr>
          <w:rFonts w:ascii="Times New Roman" w:eastAsia="Times New Roman" w:hAnsi="Times New Roman" w:cs="Times New Roman"/>
          <w:lang w:eastAsia="sk-SK"/>
        </w:rPr>
        <w:t xml:space="preserve"> doručenia námietky</w:t>
      </w:r>
      <w:r w:rsidR="000B075F">
        <w:rPr>
          <w:rFonts w:ascii="Times New Roman" w:eastAsia="Times New Roman" w:hAnsi="Times New Roman" w:cs="Times New Roman"/>
          <w:lang w:eastAsia="sk-SK"/>
        </w:rPr>
        <w:t>.</w:t>
      </w:r>
      <w:r w:rsidR="004F6897">
        <w:rPr>
          <w:rFonts w:ascii="Times New Roman" w:eastAsia="Times New Roman" w:hAnsi="Times New Roman" w:cs="Times New Roman"/>
          <w:lang w:eastAsia="sk-SK"/>
        </w:rPr>
        <w:t xml:space="preserve"> </w:t>
      </w:r>
      <w:r w:rsidR="000B075F">
        <w:rPr>
          <w:rFonts w:ascii="Times New Roman" w:eastAsia="Times New Roman" w:hAnsi="Times New Roman" w:cs="Times New Roman"/>
          <w:lang w:eastAsia="sk-SK"/>
        </w:rPr>
        <w:t>Ak námietke nevyhovie,</w:t>
      </w:r>
      <w:r w:rsidR="00CF7425">
        <w:rPr>
          <w:rFonts w:ascii="Times New Roman" w:eastAsia="Times New Roman" w:hAnsi="Times New Roman" w:cs="Times New Roman"/>
          <w:lang w:eastAsia="sk-SK"/>
        </w:rPr>
        <w:t xml:space="preserve"> odstúpi ju riaditeľovi úradu v</w:t>
      </w:r>
      <w:r w:rsidR="009956C8">
        <w:rPr>
          <w:rFonts w:ascii="Times New Roman" w:eastAsia="Times New Roman" w:hAnsi="Times New Roman" w:cs="Times New Roman"/>
          <w:lang w:eastAsia="sk-SK"/>
        </w:rPr>
        <w:t> </w:t>
      </w:r>
      <w:r w:rsidR="00CF7425">
        <w:rPr>
          <w:rFonts w:ascii="Times New Roman" w:eastAsia="Times New Roman" w:hAnsi="Times New Roman" w:cs="Times New Roman"/>
          <w:lang w:eastAsia="sk-SK"/>
        </w:rPr>
        <w:t>lehote podľa tretej vety a</w:t>
      </w:r>
      <w:r w:rsidR="004F6897">
        <w:rPr>
          <w:rFonts w:ascii="Times New Roman" w:eastAsia="Times New Roman" w:hAnsi="Times New Roman" w:cs="Times New Roman"/>
          <w:lang w:eastAsia="sk-SK"/>
        </w:rPr>
        <w:t xml:space="preserve"> </w:t>
      </w:r>
      <w:r w:rsidR="000B075F">
        <w:rPr>
          <w:rFonts w:ascii="Times New Roman" w:eastAsia="Times New Roman" w:hAnsi="Times New Roman" w:cs="Times New Roman"/>
          <w:lang w:eastAsia="sk-SK"/>
        </w:rPr>
        <w:t>upovedomí o tom hospodársky subjekt</w:t>
      </w:r>
      <w:r w:rsidR="00DE6EF9">
        <w:rPr>
          <w:rFonts w:ascii="Times New Roman" w:eastAsia="Times New Roman" w:hAnsi="Times New Roman" w:cs="Times New Roman"/>
          <w:lang w:eastAsia="sk-SK"/>
        </w:rPr>
        <w:t xml:space="preserve">. </w:t>
      </w:r>
      <w:r>
        <w:rPr>
          <w:rFonts w:ascii="Times New Roman" w:eastAsia="Times New Roman" w:hAnsi="Times New Roman" w:cs="Times New Roman"/>
          <w:lang w:eastAsia="sk-SK"/>
        </w:rPr>
        <w:t xml:space="preserve">O námietke rozhoduje riaditeľ úradu do </w:t>
      </w:r>
      <w:r w:rsidR="009F0013">
        <w:rPr>
          <w:rFonts w:ascii="Times New Roman" w:eastAsia="Times New Roman" w:hAnsi="Times New Roman" w:cs="Times New Roman"/>
          <w:lang w:eastAsia="sk-SK"/>
        </w:rPr>
        <w:t>desiatich</w:t>
      </w:r>
      <w:r w:rsidR="00075AE2">
        <w:rPr>
          <w:rFonts w:ascii="Times New Roman" w:eastAsia="Times New Roman" w:hAnsi="Times New Roman" w:cs="Times New Roman"/>
          <w:lang w:eastAsia="sk-SK"/>
        </w:rPr>
        <w:t xml:space="preserve"> </w:t>
      </w:r>
      <w:r>
        <w:rPr>
          <w:rFonts w:ascii="Times New Roman" w:eastAsia="Times New Roman" w:hAnsi="Times New Roman" w:cs="Times New Roman"/>
          <w:lang w:eastAsia="sk-SK"/>
        </w:rPr>
        <w:t xml:space="preserve">pracovných dní odo dňa </w:t>
      </w:r>
      <w:r w:rsidR="00217BCD">
        <w:rPr>
          <w:rFonts w:ascii="Times New Roman" w:eastAsia="Times New Roman" w:hAnsi="Times New Roman" w:cs="Times New Roman"/>
          <w:lang w:eastAsia="sk-SK"/>
        </w:rPr>
        <w:t xml:space="preserve">odstúpenia </w:t>
      </w:r>
      <w:r>
        <w:rPr>
          <w:rFonts w:ascii="Times New Roman" w:eastAsia="Times New Roman" w:hAnsi="Times New Roman" w:cs="Times New Roman"/>
          <w:lang w:eastAsia="sk-SK"/>
        </w:rPr>
        <w:t xml:space="preserve">námietky. </w:t>
      </w:r>
      <w:r w:rsidR="00B900D5" w:rsidRPr="00B900D5">
        <w:rPr>
          <w:rFonts w:ascii="Times New Roman" w:eastAsia="Times New Roman" w:hAnsi="Times New Roman" w:cs="Times New Roman"/>
          <w:lang w:eastAsia="sk-SK"/>
        </w:rPr>
        <w:t xml:space="preserve">Ak sú pre to dôvody, </w:t>
      </w:r>
      <w:r w:rsidR="00B900D5">
        <w:rPr>
          <w:rFonts w:ascii="Times New Roman" w:eastAsia="Times New Roman" w:hAnsi="Times New Roman" w:cs="Times New Roman"/>
          <w:lang w:eastAsia="sk-SK"/>
        </w:rPr>
        <w:t>riaditeľ úradu opatrenie</w:t>
      </w:r>
      <w:r w:rsidR="00B900D5" w:rsidRPr="00B900D5">
        <w:rPr>
          <w:rFonts w:ascii="Times New Roman" w:eastAsia="Times New Roman" w:hAnsi="Times New Roman" w:cs="Times New Roman"/>
          <w:lang w:eastAsia="sk-SK"/>
        </w:rPr>
        <w:t xml:space="preserve"> zruší</w:t>
      </w:r>
      <w:r w:rsidR="006504D4">
        <w:rPr>
          <w:rFonts w:ascii="Times New Roman" w:eastAsia="Times New Roman" w:hAnsi="Times New Roman" w:cs="Times New Roman"/>
          <w:lang w:eastAsia="sk-SK"/>
        </w:rPr>
        <w:t xml:space="preserve"> a</w:t>
      </w:r>
      <w:r w:rsidR="006C7682">
        <w:rPr>
          <w:rFonts w:ascii="Times New Roman" w:eastAsia="Times New Roman" w:hAnsi="Times New Roman" w:cs="Times New Roman"/>
          <w:lang w:eastAsia="sk-SK"/>
        </w:rPr>
        <w:t> </w:t>
      </w:r>
      <w:r w:rsidR="006504D4">
        <w:rPr>
          <w:rFonts w:ascii="Times New Roman" w:eastAsia="Times New Roman" w:hAnsi="Times New Roman" w:cs="Times New Roman"/>
          <w:lang w:eastAsia="sk-SK"/>
        </w:rPr>
        <w:t xml:space="preserve">vráti na </w:t>
      </w:r>
      <w:r w:rsidR="006C7682">
        <w:rPr>
          <w:rFonts w:ascii="Times New Roman" w:eastAsia="Times New Roman" w:hAnsi="Times New Roman" w:cs="Times New Roman"/>
          <w:lang w:eastAsia="sk-SK"/>
        </w:rPr>
        <w:t>uloženie nového opatrenia</w:t>
      </w:r>
      <w:r w:rsidR="00B900D5" w:rsidRPr="00B900D5">
        <w:rPr>
          <w:rFonts w:ascii="Times New Roman" w:eastAsia="Times New Roman" w:hAnsi="Times New Roman" w:cs="Times New Roman"/>
          <w:lang w:eastAsia="sk-SK"/>
        </w:rPr>
        <w:t xml:space="preserve">, inak </w:t>
      </w:r>
      <w:r w:rsidR="00B900D5">
        <w:rPr>
          <w:rFonts w:ascii="Times New Roman" w:eastAsia="Times New Roman" w:hAnsi="Times New Roman" w:cs="Times New Roman"/>
          <w:lang w:eastAsia="sk-SK"/>
        </w:rPr>
        <w:t>námietku</w:t>
      </w:r>
      <w:r w:rsidR="00B900D5" w:rsidRPr="00B900D5">
        <w:rPr>
          <w:rFonts w:ascii="Times New Roman" w:eastAsia="Times New Roman" w:hAnsi="Times New Roman" w:cs="Times New Roman"/>
          <w:lang w:eastAsia="sk-SK"/>
        </w:rPr>
        <w:t xml:space="preserve"> zamietne a</w:t>
      </w:r>
      <w:r w:rsidR="006C7682">
        <w:rPr>
          <w:rFonts w:ascii="Times New Roman" w:eastAsia="Times New Roman" w:hAnsi="Times New Roman" w:cs="Times New Roman"/>
          <w:lang w:eastAsia="sk-SK"/>
        </w:rPr>
        <w:t> </w:t>
      </w:r>
      <w:r w:rsidR="00B900D5">
        <w:rPr>
          <w:rFonts w:ascii="Times New Roman" w:eastAsia="Times New Roman" w:hAnsi="Times New Roman" w:cs="Times New Roman"/>
          <w:lang w:eastAsia="sk-SK"/>
        </w:rPr>
        <w:t>opatren</w:t>
      </w:r>
      <w:r w:rsidR="006C7682">
        <w:rPr>
          <w:rFonts w:ascii="Times New Roman" w:eastAsia="Times New Roman" w:hAnsi="Times New Roman" w:cs="Times New Roman"/>
          <w:lang w:eastAsia="sk-SK"/>
        </w:rPr>
        <w:t>ie</w:t>
      </w:r>
      <w:r w:rsidR="00B900D5" w:rsidRPr="00B900D5">
        <w:rPr>
          <w:rFonts w:ascii="Times New Roman" w:eastAsia="Times New Roman" w:hAnsi="Times New Roman" w:cs="Times New Roman"/>
          <w:lang w:eastAsia="sk-SK"/>
        </w:rPr>
        <w:t xml:space="preserve"> potvrdí.</w:t>
      </w:r>
      <w:r w:rsidR="00B900D5">
        <w:rPr>
          <w:rFonts w:ascii="Times New Roman" w:eastAsia="Times New Roman" w:hAnsi="Times New Roman" w:cs="Times New Roman"/>
          <w:lang w:eastAsia="sk-SK"/>
        </w:rPr>
        <w:t xml:space="preserve"> </w:t>
      </w:r>
      <w:r>
        <w:rPr>
          <w:rFonts w:ascii="Times New Roman" w:eastAsia="Times New Roman" w:hAnsi="Times New Roman" w:cs="Times New Roman"/>
          <w:lang w:eastAsia="sk-SK"/>
        </w:rPr>
        <w:t xml:space="preserve">Rozhodnutie o námietke </w:t>
      </w:r>
      <w:r w:rsidR="00E4578D">
        <w:rPr>
          <w:rFonts w:ascii="Times New Roman" w:eastAsia="Times New Roman" w:hAnsi="Times New Roman" w:cs="Times New Roman"/>
          <w:lang w:eastAsia="sk-SK"/>
        </w:rPr>
        <w:t>obsahujúce výrok, odôvodnenie a poučenie</w:t>
      </w:r>
      <w:r w:rsidR="00F86B99">
        <w:rPr>
          <w:rFonts w:ascii="Times New Roman" w:eastAsia="Times New Roman" w:hAnsi="Times New Roman" w:cs="Times New Roman"/>
          <w:lang w:eastAsia="sk-SK"/>
        </w:rPr>
        <w:t>,</w:t>
      </w:r>
      <w:r w:rsidR="00E4578D">
        <w:rPr>
          <w:rFonts w:ascii="Times New Roman" w:eastAsia="Times New Roman" w:hAnsi="Times New Roman" w:cs="Times New Roman"/>
          <w:lang w:eastAsia="sk-SK"/>
        </w:rPr>
        <w:t xml:space="preserve"> </w:t>
      </w:r>
      <w:r w:rsidR="001C1A31">
        <w:rPr>
          <w:rFonts w:ascii="Times New Roman" w:eastAsia="Times New Roman" w:hAnsi="Times New Roman" w:cs="Times New Roman"/>
          <w:lang w:eastAsia="sk-SK"/>
        </w:rPr>
        <w:t xml:space="preserve">je konečné a </w:t>
      </w:r>
      <w:r>
        <w:rPr>
          <w:rFonts w:ascii="Times New Roman" w:eastAsia="Times New Roman" w:hAnsi="Times New Roman" w:cs="Times New Roman"/>
          <w:lang w:eastAsia="sk-SK"/>
        </w:rPr>
        <w:t xml:space="preserve">doručuje </w:t>
      </w:r>
      <w:r w:rsidR="001C1A31">
        <w:rPr>
          <w:rFonts w:ascii="Times New Roman" w:eastAsia="Times New Roman" w:hAnsi="Times New Roman" w:cs="Times New Roman"/>
          <w:lang w:eastAsia="sk-SK"/>
        </w:rPr>
        <w:t xml:space="preserve">sa </w:t>
      </w:r>
      <w:r>
        <w:rPr>
          <w:rFonts w:ascii="Times New Roman" w:eastAsia="Times New Roman" w:hAnsi="Times New Roman" w:cs="Times New Roman"/>
          <w:lang w:eastAsia="sk-SK"/>
        </w:rPr>
        <w:t>hospodárskemu subjektu</w:t>
      </w:r>
      <w:r w:rsidR="00E4578D">
        <w:rPr>
          <w:rFonts w:ascii="Times New Roman" w:eastAsia="Times New Roman" w:hAnsi="Times New Roman" w:cs="Times New Roman"/>
          <w:lang w:eastAsia="sk-SK"/>
        </w:rPr>
        <w:t>.</w:t>
      </w:r>
      <w:r w:rsidR="00E4578D">
        <w:rPr>
          <w:rFonts w:ascii="Times New Roman" w:eastAsia="Times New Roman" w:hAnsi="Times New Roman" w:cs="Times New Roman"/>
          <w:vertAlign w:val="superscript"/>
          <w:lang w:eastAsia="sk-SK"/>
        </w:rPr>
        <w:t>4</w:t>
      </w:r>
      <w:r w:rsidR="00EE2CE8">
        <w:rPr>
          <w:rFonts w:ascii="Times New Roman" w:eastAsia="Times New Roman" w:hAnsi="Times New Roman" w:cs="Times New Roman"/>
          <w:vertAlign w:val="superscript"/>
          <w:lang w:eastAsia="sk-SK"/>
        </w:rPr>
        <w:t>6</w:t>
      </w:r>
      <w:r w:rsidR="00E4578D">
        <w:rPr>
          <w:rFonts w:ascii="Times New Roman" w:eastAsia="Times New Roman" w:hAnsi="Times New Roman" w:cs="Times New Roman"/>
          <w:lang w:eastAsia="sk-SK"/>
        </w:rPr>
        <w:t>)</w:t>
      </w:r>
      <w:r>
        <w:rPr>
          <w:rFonts w:ascii="Times New Roman" w:eastAsia="Times New Roman" w:hAnsi="Times New Roman" w:cs="Times New Roman"/>
          <w:lang w:eastAsia="sk-SK"/>
        </w:rPr>
        <w:t xml:space="preserve"> </w:t>
      </w:r>
    </w:p>
    <w:p w14:paraId="45AEF075" w14:textId="2F8D7CDF" w:rsidR="001457C4" w:rsidRPr="00237810" w:rsidRDefault="0052690A" w:rsidP="00863ADF">
      <w:pPr>
        <w:pStyle w:val="Odsekzoznamu"/>
        <w:numPr>
          <w:ilvl w:val="0"/>
          <w:numId w:val="39"/>
        </w:numPr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lang w:eastAsia="sk-SK"/>
        </w:rPr>
      </w:pPr>
      <w:r w:rsidRPr="00237810">
        <w:rPr>
          <w:rFonts w:ascii="Times New Roman" w:eastAsia="Times New Roman" w:hAnsi="Times New Roman" w:cs="Times New Roman"/>
          <w:color w:val="000000"/>
        </w:rPr>
        <w:t>Hospodársky subjekt znáša  náklady, ktoré mu vznikli uložením opatrenia podľa odseku 1.</w:t>
      </w:r>
    </w:p>
    <w:p w14:paraId="51AFB3A4" w14:textId="6D3E5409" w:rsidR="001457C4" w:rsidRPr="00FC0289" w:rsidRDefault="00175172" w:rsidP="006E1B0E">
      <w:pPr>
        <w:pStyle w:val="Odsekzoznamu"/>
        <w:numPr>
          <w:ilvl w:val="0"/>
          <w:numId w:val="39"/>
        </w:numPr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lang w:eastAsia="sk-SK"/>
        </w:rPr>
      </w:pPr>
      <w:r w:rsidRPr="00FC0289">
        <w:rPr>
          <w:rFonts w:ascii="Times New Roman" w:eastAsia="Times New Roman" w:hAnsi="Times New Roman" w:cs="Times New Roman"/>
          <w:lang w:eastAsia="sk-SK"/>
        </w:rPr>
        <w:t>Ak p</w:t>
      </w:r>
      <w:r w:rsidR="001457C4" w:rsidRPr="00FC0289">
        <w:rPr>
          <w:rFonts w:ascii="Times New Roman" w:eastAsia="Times New Roman" w:hAnsi="Times New Roman" w:cs="Times New Roman"/>
          <w:lang w:eastAsia="sk-SK"/>
        </w:rPr>
        <w:t>rodukt s digitálnymi prvkami predstavuje vážne riziko,</w:t>
      </w:r>
      <w:r w:rsidR="001457C4" w:rsidRPr="00FC0289">
        <w:rPr>
          <w:rStyle w:val="Odkaznapoznmkupodiarou"/>
          <w:rFonts w:ascii="Times New Roman" w:eastAsia="Times New Roman" w:hAnsi="Times New Roman" w:cs="Times New Roman"/>
          <w:lang w:eastAsia="sk-SK"/>
        </w:rPr>
        <w:footnoteReference w:id="47"/>
      </w:r>
      <w:r w:rsidR="001457C4" w:rsidRPr="00FC0289">
        <w:rPr>
          <w:rFonts w:ascii="Times New Roman" w:eastAsia="Times New Roman" w:hAnsi="Times New Roman" w:cs="Times New Roman"/>
          <w:lang w:eastAsia="sk-SK"/>
        </w:rPr>
        <w:t xml:space="preserve">) </w:t>
      </w:r>
      <w:r w:rsidR="00D0040A" w:rsidRPr="00FC0289">
        <w:rPr>
          <w:rFonts w:ascii="Times New Roman" w:eastAsia="Times New Roman" w:hAnsi="Times New Roman" w:cs="Times New Roman"/>
          <w:lang w:eastAsia="sk-SK"/>
        </w:rPr>
        <w:t>na odstránenie ktorého neexistujú žiadne účinné prostriedky</w:t>
      </w:r>
      <w:r w:rsidR="00F12C83">
        <w:rPr>
          <w:rFonts w:ascii="Times New Roman" w:eastAsia="Times New Roman" w:hAnsi="Times New Roman" w:cs="Times New Roman"/>
          <w:lang w:eastAsia="sk-SK"/>
        </w:rPr>
        <w:t xml:space="preserve"> alebo ak je </w:t>
      </w:r>
      <w:r w:rsidR="005F0EF1">
        <w:rPr>
          <w:rFonts w:ascii="Times New Roman" w:eastAsia="Times New Roman" w:hAnsi="Times New Roman" w:cs="Times New Roman"/>
          <w:lang w:eastAsia="sk-SK"/>
        </w:rPr>
        <w:t>jeho</w:t>
      </w:r>
      <w:r w:rsidR="00F12C83">
        <w:rPr>
          <w:rFonts w:ascii="Times New Roman" w:eastAsia="Times New Roman" w:hAnsi="Times New Roman" w:cs="Times New Roman"/>
          <w:lang w:eastAsia="sk-SK"/>
        </w:rPr>
        <w:t xml:space="preserve"> sprístupnenie na trhu zakázané</w:t>
      </w:r>
      <w:r w:rsidR="00D0040A" w:rsidRPr="00FC0289">
        <w:rPr>
          <w:rFonts w:ascii="Times New Roman" w:eastAsia="Times New Roman" w:hAnsi="Times New Roman" w:cs="Times New Roman"/>
          <w:lang w:eastAsia="sk-SK"/>
        </w:rPr>
        <w:t xml:space="preserve">, </w:t>
      </w:r>
      <w:r w:rsidR="001457C4" w:rsidRPr="00FC0289">
        <w:rPr>
          <w:rFonts w:ascii="Times New Roman" w:eastAsia="Times New Roman" w:hAnsi="Times New Roman" w:cs="Times New Roman"/>
          <w:lang w:eastAsia="sk-SK"/>
        </w:rPr>
        <w:t xml:space="preserve">úrad </w:t>
      </w:r>
      <w:r w:rsidR="001369FB">
        <w:rPr>
          <w:rFonts w:ascii="Times New Roman" w:eastAsia="Times New Roman" w:hAnsi="Times New Roman" w:cs="Times New Roman"/>
          <w:lang w:eastAsia="sk-SK"/>
        </w:rPr>
        <w:t>v súlade s osobitným predpisom</w:t>
      </w:r>
      <w:r w:rsidR="001369FB" w:rsidRPr="00FC0289">
        <w:rPr>
          <w:rStyle w:val="Odkaznapoznmkupodiarou"/>
          <w:rFonts w:ascii="Times New Roman" w:eastAsia="Times New Roman" w:hAnsi="Times New Roman" w:cs="Times New Roman"/>
          <w:lang w:eastAsia="sk-SK"/>
        </w:rPr>
        <w:footnoteReference w:id="48"/>
      </w:r>
      <w:r w:rsidR="001369FB" w:rsidRPr="00FC0289">
        <w:rPr>
          <w:rFonts w:ascii="Times New Roman" w:eastAsia="Times New Roman" w:hAnsi="Times New Roman" w:cs="Times New Roman"/>
          <w:lang w:eastAsia="sk-SK"/>
        </w:rPr>
        <w:t>)</w:t>
      </w:r>
      <w:r w:rsidR="001369FB">
        <w:rPr>
          <w:rFonts w:ascii="Times New Roman" w:eastAsia="Times New Roman" w:hAnsi="Times New Roman" w:cs="Times New Roman"/>
          <w:lang w:eastAsia="sk-SK"/>
        </w:rPr>
        <w:t xml:space="preserve"> nariadi </w:t>
      </w:r>
      <w:r w:rsidR="00D0040A" w:rsidRPr="00FC0289">
        <w:rPr>
          <w:rFonts w:ascii="Times New Roman" w:eastAsia="Times New Roman" w:hAnsi="Times New Roman" w:cs="Times New Roman"/>
          <w:lang w:eastAsia="sk-SK"/>
        </w:rPr>
        <w:t xml:space="preserve">hospodárskemu subjektu </w:t>
      </w:r>
      <w:r w:rsidR="005F0EF1">
        <w:rPr>
          <w:rFonts w:ascii="Times New Roman" w:eastAsia="Times New Roman" w:hAnsi="Times New Roman" w:cs="Times New Roman"/>
          <w:lang w:eastAsia="sk-SK"/>
        </w:rPr>
        <w:t>jeho stiahnutie</w:t>
      </w:r>
      <w:r w:rsidR="00336E14">
        <w:rPr>
          <w:rFonts w:ascii="Times New Roman" w:eastAsia="Times New Roman" w:hAnsi="Times New Roman" w:cs="Times New Roman"/>
          <w:lang w:eastAsia="sk-SK"/>
        </w:rPr>
        <w:t xml:space="preserve"> z trhu</w:t>
      </w:r>
      <w:r w:rsidR="005F0EF1">
        <w:rPr>
          <w:rFonts w:ascii="Times New Roman" w:eastAsia="Times New Roman" w:hAnsi="Times New Roman" w:cs="Times New Roman"/>
          <w:lang w:eastAsia="sk-SK"/>
        </w:rPr>
        <w:t xml:space="preserve"> alebo </w:t>
      </w:r>
      <w:r w:rsidR="001457C4" w:rsidRPr="00371854">
        <w:rPr>
          <w:rFonts w:ascii="Times New Roman" w:eastAsia="Times New Roman" w:hAnsi="Times New Roman" w:cs="Times New Roman"/>
          <w:lang w:eastAsia="sk-SK"/>
        </w:rPr>
        <w:t>spätn</w:t>
      </w:r>
      <w:r w:rsidR="007B3C44" w:rsidRPr="002B294A">
        <w:rPr>
          <w:rFonts w:ascii="Times New Roman" w:eastAsia="Times New Roman" w:hAnsi="Times New Roman" w:cs="Times New Roman"/>
          <w:lang w:eastAsia="sk-SK"/>
        </w:rPr>
        <w:t>é</w:t>
      </w:r>
      <w:r w:rsidR="00613B1C" w:rsidRPr="002B294A">
        <w:rPr>
          <w:rFonts w:ascii="Times New Roman" w:eastAsia="Times New Roman" w:hAnsi="Times New Roman" w:cs="Times New Roman"/>
          <w:lang w:eastAsia="sk-SK"/>
        </w:rPr>
        <w:t xml:space="preserve"> </w:t>
      </w:r>
      <w:r w:rsidR="001457C4" w:rsidRPr="002B294A">
        <w:rPr>
          <w:rFonts w:ascii="Times New Roman" w:eastAsia="Times New Roman" w:hAnsi="Times New Roman" w:cs="Times New Roman"/>
          <w:lang w:eastAsia="sk-SK"/>
        </w:rPr>
        <w:t>prev</w:t>
      </w:r>
      <w:r w:rsidR="007B3C44" w:rsidRPr="002B294A">
        <w:rPr>
          <w:rFonts w:ascii="Times New Roman" w:eastAsia="Times New Roman" w:hAnsi="Times New Roman" w:cs="Times New Roman"/>
          <w:lang w:eastAsia="sk-SK"/>
        </w:rPr>
        <w:t>zatie</w:t>
      </w:r>
      <w:r w:rsidR="001457C4" w:rsidRPr="007A2E0A">
        <w:rPr>
          <w:rFonts w:ascii="Times New Roman" w:eastAsia="Times New Roman" w:hAnsi="Times New Roman" w:cs="Times New Roman"/>
          <w:lang w:eastAsia="sk-SK"/>
        </w:rPr>
        <w:t>.</w:t>
      </w:r>
    </w:p>
    <w:p w14:paraId="4F5011E1" w14:textId="6F79D11A" w:rsidR="006E1B0E" w:rsidRPr="00FC0289" w:rsidRDefault="006E1B0E" w:rsidP="006E1B0E">
      <w:pPr>
        <w:pStyle w:val="Odsekzoznamu"/>
        <w:spacing w:after="0" w:line="240" w:lineRule="auto"/>
        <w:ind w:left="284"/>
        <w:jc w:val="both"/>
        <w:textAlignment w:val="baseline"/>
        <w:rPr>
          <w:rFonts w:ascii="Times New Roman" w:eastAsia="Times New Roman" w:hAnsi="Times New Roman" w:cs="Times New Roman"/>
          <w:lang w:eastAsia="sk-SK"/>
        </w:rPr>
      </w:pPr>
    </w:p>
    <w:p w14:paraId="48EDB110" w14:textId="161F27F7" w:rsidR="0082707C" w:rsidRPr="00FC0289" w:rsidRDefault="0082707C" w:rsidP="0082707C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lang w:eastAsia="sk-SK"/>
        </w:rPr>
      </w:pPr>
      <w:r w:rsidRPr="00FC0289">
        <w:rPr>
          <w:rFonts w:ascii="Times New Roman" w:eastAsia="Times New Roman" w:hAnsi="Times New Roman" w:cs="Times New Roman"/>
          <w:b/>
          <w:bCs/>
          <w:lang w:eastAsia="sk-SK"/>
        </w:rPr>
        <w:t>§ </w:t>
      </w:r>
      <w:r w:rsidR="0006144F" w:rsidRPr="00FC0289">
        <w:rPr>
          <w:rFonts w:ascii="Times New Roman" w:eastAsia="Times New Roman" w:hAnsi="Times New Roman" w:cs="Times New Roman"/>
          <w:b/>
          <w:bCs/>
          <w:lang w:eastAsia="sk-SK"/>
        </w:rPr>
        <w:t>9</w:t>
      </w:r>
      <w:r w:rsidRPr="00FC0289">
        <w:rPr>
          <w:rFonts w:ascii="Times New Roman" w:eastAsia="Times New Roman" w:hAnsi="Times New Roman" w:cs="Times New Roman"/>
          <w:b/>
          <w:bCs/>
          <w:lang w:eastAsia="sk-SK"/>
        </w:rPr>
        <w:br/>
        <w:t>Kontrolný nákup</w:t>
      </w:r>
    </w:p>
    <w:p w14:paraId="61AE8C0D" w14:textId="20BC4684" w:rsidR="0082707C" w:rsidRPr="00FC0289" w:rsidRDefault="0082707C" w:rsidP="0082707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sk-SK"/>
        </w:rPr>
      </w:pPr>
    </w:p>
    <w:p w14:paraId="0041F6E5" w14:textId="47348618" w:rsidR="00756B05" w:rsidRPr="00FC0289" w:rsidRDefault="00756B05" w:rsidP="00863ADF">
      <w:pPr>
        <w:pStyle w:val="Odsekzoznamu"/>
        <w:numPr>
          <w:ilvl w:val="0"/>
          <w:numId w:val="26"/>
        </w:numPr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lang w:eastAsia="sk-SK"/>
        </w:rPr>
      </w:pPr>
      <w:r w:rsidRPr="00FC0289">
        <w:rPr>
          <w:rFonts w:ascii="Times New Roman" w:eastAsia="Times New Roman" w:hAnsi="Times New Roman" w:cs="Times New Roman"/>
          <w:lang w:eastAsia="sk-SK"/>
        </w:rPr>
        <w:t>Úrad vykonáva kontrolný nákup najmä pod utajenou totožnosťou.</w:t>
      </w:r>
    </w:p>
    <w:p w14:paraId="003FB561" w14:textId="06A28CB2" w:rsidR="0082707C" w:rsidRPr="00FC0289" w:rsidRDefault="00E46F79" w:rsidP="00863ADF">
      <w:pPr>
        <w:pStyle w:val="Odsekzoznamu"/>
        <w:numPr>
          <w:ilvl w:val="0"/>
          <w:numId w:val="26"/>
        </w:numPr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lang w:eastAsia="sk-SK"/>
        </w:rPr>
      </w:pPr>
      <w:r w:rsidRPr="00FC0289">
        <w:rPr>
          <w:rFonts w:ascii="Times New Roman" w:eastAsia="Times New Roman" w:hAnsi="Times New Roman" w:cs="Times New Roman"/>
          <w:lang w:eastAsia="sk-SK"/>
        </w:rPr>
        <w:t xml:space="preserve">Úrad oznámi hospodárskemu subjektu </w:t>
      </w:r>
      <w:r w:rsidR="0082707C" w:rsidRPr="00FC0289">
        <w:rPr>
          <w:rFonts w:ascii="Times New Roman" w:eastAsia="Times New Roman" w:hAnsi="Times New Roman" w:cs="Times New Roman"/>
          <w:lang w:eastAsia="sk-SK"/>
        </w:rPr>
        <w:t>vykonanie kontrolného nákupu do 30 dní od</w:t>
      </w:r>
      <w:r w:rsidR="001E3780">
        <w:rPr>
          <w:rFonts w:ascii="Times New Roman" w:eastAsia="Times New Roman" w:hAnsi="Times New Roman" w:cs="Times New Roman"/>
          <w:lang w:eastAsia="sk-SK"/>
        </w:rPr>
        <w:t>o dňa</w:t>
      </w:r>
      <w:r w:rsidR="0082707C" w:rsidRPr="00FC0289">
        <w:rPr>
          <w:rFonts w:ascii="Times New Roman" w:eastAsia="Times New Roman" w:hAnsi="Times New Roman" w:cs="Times New Roman"/>
          <w:lang w:eastAsia="sk-SK"/>
        </w:rPr>
        <w:t xml:space="preserve"> dodania </w:t>
      </w:r>
      <w:r w:rsidRPr="00FC0289">
        <w:rPr>
          <w:rFonts w:ascii="Times New Roman" w:eastAsia="Times New Roman" w:hAnsi="Times New Roman" w:cs="Times New Roman"/>
          <w:lang w:eastAsia="sk-SK"/>
        </w:rPr>
        <w:t>produktu s digitálnymi prvkami</w:t>
      </w:r>
      <w:r w:rsidR="0082707C" w:rsidRPr="00FC0289">
        <w:rPr>
          <w:rFonts w:ascii="Times New Roman" w:eastAsia="Times New Roman" w:hAnsi="Times New Roman" w:cs="Times New Roman"/>
          <w:lang w:eastAsia="sk-SK"/>
        </w:rPr>
        <w:t>, ak to nie je v rozpore s účelom kontrolného nákupu</w:t>
      </w:r>
      <w:r w:rsidR="00F710CC" w:rsidRPr="00FC0289">
        <w:rPr>
          <w:rFonts w:ascii="Times New Roman" w:eastAsia="Times New Roman" w:hAnsi="Times New Roman" w:cs="Times New Roman"/>
          <w:lang w:eastAsia="sk-SK"/>
        </w:rPr>
        <w:t>.</w:t>
      </w:r>
    </w:p>
    <w:p w14:paraId="43BAF13E" w14:textId="2A0EC7F7" w:rsidR="0082707C" w:rsidRPr="00FC0289" w:rsidRDefault="0082707C" w:rsidP="00863ADF">
      <w:pPr>
        <w:pStyle w:val="Odsekzoznamu"/>
        <w:numPr>
          <w:ilvl w:val="0"/>
          <w:numId w:val="26"/>
        </w:numPr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lang w:eastAsia="sk-SK"/>
        </w:rPr>
      </w:pPr>
      <w:r w:rsidRPr="00FC0289">
        <w:rPr>
          <w:rFonts w:ascii="Times New Roman" w:eastAsia="Times New Roman" w:hAnsi="Times New Roman" w:cs="Times New Roman"/>
          <w:lang w:eastAsia="sk-SK"/>
        </w:rPr>
        <w:t>Zmluva uzavretá pri kontrolnom nákupe sa oznámením podľa odseku </w:t>
      </w:r>
      <w:r w:rsidR="00D45E0E">
        <w:rPr>
          <w:rFonts w:ascii="Times New Roman" w:eastAsia="Times New Roman" w:hAnsi="Times New Roman" w:cs="Times New Roman"/>
          <w:lang w:eastAsia="sk-SK"/>
        </w:rPr>
        <w:t>2</w:t>
      </w:r>
      <w:r w:rsidRPr="00FC0289">
        <w:rPr>
          <w:rFonts w:ascii="Times New Roman" w:eastAsia="Times New Roman" w:hAnsi="Times New Roman" w:cs="Times New Roman"/>
          <w:lang w:eastAsia="sk-SK"/>
        </w:rPr>
        <w:t> zrušuje od začiatku</w:t>
      </w:r>
      <w:r w:rsidR="00D70636" w:rsidRPr="00FC0289">
        <w:rPr>
          <w:rFonts w:ascii="Times New Roman" w:eastAsia="Times New Roman" w:hAnsi="Times New Roman" w:cs="Times New Roman"/>
          <w:lang w:eastAsia="sk-SK"/>
        </w:rPr>
        <w:t>;</w:t>
      </w:r>
      <w:r w:rsidRPr="00FC0289">
        <w:rPr>
          <w:rFonts w:ascii="Times New Roman" w:eastAsia="Times New Roman" w:hAnsi="Times New Roman" w:cs="Times New Roman"/>
          <w:lang w:eastAsia="sk-SK"/>
        </w:rPr>
        <w:t xml:space="preserve"> </w:t>
      </w:r>
      <w:r w:rsidR="00D70636" w:rsidRPr="00FC0289">
        <w:rPr>
          <w:rFonts w:ascii="Times New Roman" w:eastAsia="Times New Roman" w:hAnsi="Times New Roman" w:cs="Times New Roman"/>
          <w:lang w:eastAsia="sk-SK"/>
        </w:rPr>
        <w:t xml:space="preserve">to neplatí, ak </w:t>
      </w:r>
      <w:r w:rsidRPr="00FC0289">
        <w:rPr>
          <w:rFonts w:ascii="Times New Roman" w:eastAsia="Times New Roman" w:hAnsi="Times New Roman" w:cs="Times New Roman"/>
          <w:lang w:eastAsia="sk-SK"/>
        </w:rPr>
        <w:t>to bráni povahe alebo účelu kontrolného nákupu alebo predmetu kontrolného nákupu. Strany zmluvy sú povinné vrátiť si plnenia poskytnuté podľa zmluvy</w:t>
      </w:r>
      <w:r w:rsidR="006B1D1C">
        <w:rPr>
          <w:rFonts w:ascii="Times New Roman" w:eastAsia="Times New Roman" w:hAnsi="Times New Roman" w:cs="Times New Roman"/>
          <w:lang w:eastAsia="sk-SK"/>
        </w:rPr>
        <w:t xml:space="preserve"> podľa prvej vety</w:t>
      </w:r>
      <w:r w:rsidRPr="00FC0289">
        <w:rPr>
          <w:rFonts w:ascii="Times New Roman" w:eastAsia="Times New Roman" w:hAnsi="Times New Roman" w:cs="Times New Roman"/>
          <w:lang w:eastAsia="sk-SK"/>
        </w:rPr>
        <w:t xml:space="preserve"> do 15 </w:t>
      </w:r>
      <w:r w:rsidR="00026E0B" w:rsidRPr="00FC0289">
        <w:rPr>
          <w:rFonts w:ascii="Times New Roman" w:eastAsia="Times New Roman" w:hAnsi="Times New Roman" w:cs="Times New Roman"/>
          <w:lang w:eastAsia="sk-SK"/>
        </w:rPr>
        <w:t xml:space="preserve">pracovných </w:t>
      </w:r>
      <w:r w:rsidRPr="00FC0289">
        <w:rPr>
          <w:rFonts w:ascii="Times New Roman" w:eastAsia="Times New Roman" w:hAnsi="Times New Roman" w:cs="Times New Roman"/>
          <w:lang w:eastAsia="sk-SK"/>
        </w:rPr>
        <w:t>dní odo dňa zániku zmluvy, ak sa nedohodnú inak. </w:t>
      </w:r>
      <w:r w:rsidR="00EC55A7" w:rsidRPr="00FC0289">
        <w:rPr>
          <w:rFonts w:ascii="Times New Roman" w:eastAsia="Times New Roman" w:hAnsi="Times New Roman" w:cs="Times New Roman"/>
          <w:lang w:eastAsia="sk-SK"/>
        </w:rPr>
        <w:t xml:space="preserve">Hospodársky subjekt </w:t>
      </w:r>
      <w:r w:rsidRPr="00FC0289">
        <w:rPr>
          <w:rFonts w:ascii="Times New Roman" w:eastAsia="Times New Roman" w:hAnsi="Times New Roman" w:cs="Times New Roman"/>
          <w:lang w:eastAsia="sk-SK"/>
        </w:rPr>
        <w:t xml:space="preserve">vráti len pomernú časť poskytnutého plnenia, ak preukáže, že </w:t>
      </w:r>
      <w:r w:rsidR="00EC55A7" w:rsidRPr="00FC0289">
        <w:rPr>
          <w:rFonts w:ascii="Times New Roman" w:eastAsia="Times New Roman" w:hAnsi="Times New Roman" w:cs="Times New Roman"/>
          <w:lang w:eastAsia="sk-SK"/>
        </w:rPr>
        <w:t>pri výkone dohľadu</w:t>
      </w:r>
      <w:r w:rsidR="00026E0B" w:rsidRPr="00FC0289">
        <w:rPr>
          <w:rFonts w:ascii="Times New Roman" w:eastAsia="Times New Roman" w:hAnsi="Times New Roman" w:cs="Times New Roman"/>
          <w:lang w:eastAsia="sk-SK"/>
        </w:rPr>
        <w:t xml:space="preserve"> nad trhom</w:t>
      </w:r>
      <w:r w:rsidRPr="00FC0289">
        <w:rPr>
          <w:rFonts w:ascii="Times New Roman" w:eastAsia="Times New Roman" w:hAnsi="Times New Roman" w:cs="Times New Roman"/>
          <w:lang w:eastAsia="sk-SK"/>
        </w:rPr>
        <w:t xml:space="preserve"> došlo k čiastočnému zániku alebo znehodnoteniu predmetu kontrolného nákupu a vrátením celého poskytnutého plnenia by </w:t>
      </w:r>
      <w:r w:rsidR="00FE14C2">
        <w:rPr>
          <w:rFonts w:ascii="Times New Roman" w:eastAsia="Times New Roman" w:hAnsi="Times New Roman" w:cs="Times New Roman"/>
          <w:lang w:eastAsia="sk-SK"/>
        </w:rPr>
        <w:t>mu</w:t>
      </w:r>
      <w:r w:rsidR="00EC55A7" w:rsidRPr="00FC0289">
        <w:rPr>
          <w:rFonts w:ascii="Times New Roman" w:eastAsia="Times New Roman" w:hAnsi="Times New Roman" w:cs="Times New Roman"/>
          <w:lang w:eastAsia="sk-SK"/>
        </w:rPr>
        <w:t xml:space="preserve"> </w:t>
      </w:r>
      <w:r w:rsidR="00B20703" w:rsidRPr="00FC0289">
        <w:rPr>
          <w:rFonts w:ascii="Times New Roman" w:eastAsia="Times New Roman" w:hAnsi="Times New Roman" w:cs="Times New Roman"/>
          <w:lang w:eastAsia="sk-SK"/>
        </w:rPr>
        <w:t>vznikla škoda.</w:t>
      </w:r>
    </w:p>
    <w:p w14:paraId="3AB69F87" w14:textId="258815E0" w:rsidR="0082707C" w:rsidRPr="00FC0289" w:rsidRDefault="0082707C" w:rsidP="00863ADF">
      <w:pPr>
        <w:pStyle w:val="Odsekzoznamu"/>
        <w:numPr>
          <w:ilvl w:val="0"/>
          <w:numId w:val="26"/>
        </w:numPr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lang w:eastAsia="sk-SK"/>
        </w:rPr>
      </w:pPr>
      <w:r w:rsidRPr="00FC0289">
        <w:rPr>
          <w:rFonts w:ascii="Times New Roman" w:eastAsia="Times New Roman" w:hAnsi="Times New Roman" w:cs="Times New Roman"/>
          <w:lang w:eastAsia="sk-SK"/>
        </w:rPr>
        <w:t>Náklady spojené s dodaním a</w:t>
      </w:r>
      <w:r w:rsidR="00EC55A7" w:rsidRPr="00FC0289">
        <w:rPr>
          <w:rFonts w:ascii="Times New Roman" w:eastAsia="Times New Roman" w:hAnsi="Times New Roman" w:cs="Times New Roman"/>
          <w:lang w:eastAsia="sk-SK"/>
        </w:rPr>
        <w:t> </w:t>
      </w:r>
      <w:r w:rsidRPr="00FC0289">
        <w:rPr>
          <w:rFonts w:ascii="Times New Roman" w:eastAsia="Times New Roman" w:hAnsi="Times New Roman" w:cs="Times New Roman"/>
          <w:lang w:eastAsia="sk-SK"/>
        </w:rPr>
        <w:t>vrátením</w:t>
      </w:r>
      <w:r w:rsidR="00EC55A7" w:rsidRPr="00FC0289">
        <w:rPr>
          <w:rFonts w:ascii="Times New Roman" w:eastAsia="Times New Roman" w:hAnsi="Times New Roman" w:cs="Times New Roman"/>
          <w:lang w:eastAsia="sk-SK"/>
        </w:rPr>
        <w:t xml:space="preserve"> produktu s digitálnymi prvkami, ktorý bol </w:t>
      </w:r>
      <w:r w:rsidRPr="00FC0289">
        <w:rPr>
          <w:rFonts w:ascii="Times New Roman" w:eastAsia="Times New Roman" w:hAnsi="Times New Roman" w:cs="Times New Roman"/>
          <w:lang w:eastAsia="sk-SK"/>
        </w:rPr>
        <w:t>predmet</w:t>
      </w:r>
      <w:r w:rsidR="00636C6D" w:rsidRPr="00FC0289">
        <w:rPr>
          <w:rFonts w:ascii="Times New Roman" w:eastAsia="Times New Roman" w:hAnsi="Times New Roman" w:cs="Times New Roman"/>
          <w:lang w:eastAsia="sk-SK"/>
        </w:rPr>
        <w:t>om</w:t>
      </w:r>
      <w:r w:rsidRPr="00FC0289">
        <w:rPr>
          <w:rFonts w:ascii="Times New Roman" w:eastAsia="Times New Roman" w:hAnsi="Times New Roman" w:cs="Times New Roman"/>
          <w:lang w:eastAsia="sk-SK"/>
        </w:rPr>
        <w:t xml:space="preserve"> kontrolného nákupu</w:t>
      </w:r>
      <w:r w:rsidR="00EC55A7" w:rsidRPr="00FC0289">
        <w:rPr>
          <w:rFonts w:ascii="Times New Roman" w:eastAsia="Times New Roman" w:hAnsi="Times New Roman" w:cs="Times New Roman"/>
          <w:lang w:eastAsia="sk-SK"/>
        </w:rPr>
        <w:t>,</w:t>
      </w:r>
      <w:r w:rsidRPr="00FC0289">
        <w:rPr>
          <w:rFonts w:ascii="Times New Roman" w:eastAsia="Times New Roman" w:hAnsi="Times New Roman" w:cs="Times New Roman"/>
          <w:lang w:eastAsia="sk-SK"/>
        </w:rPr>
        <w:t xml:space="preserve"> znáša </w:t>
      </w:r>
      <w:r w:rsidR="00EC55A7" w:rsidRPr="00FC0289">
        <w:rPr>
          <w:rFonts w:ascii="Times New Roman" w:eastAsia="Times New Roman" w:hAnsi="Times New Roman" w:cs="Times New Roman"/>
          <w:lang w:eastAsia="sk-SK"/>
        </w:rPr>
        <w:t>úrad</w:t>
      </w:r>
      <w:r w:rsidR="00B20703" w:rsidRPr="00FC0289">
        <w:rPr>
          <w:rFonts w:ascii="Times New Roman" w:eastAsia="Times New Roman" w:hAnsi="Times New Roman" w:cs="Times New Roman"/>
          <w:lang w:eastAsia="sk-SK"/>
        </w:rPr>
        <w:t>.</w:t>
      </w:r>
    </w:p>
    <w:p w14:paraId="6FB594EE" w14:textId="4A5302B1" w:rsidR="0082707C" w:rsidRPr="00FC0289" w:rsidRDefault="0082707C" w:rsidP="00E47297">
      <w:pPr>
        <w:pStyle w:val="Odsekzoznamu"/>
        <w:numPr>
          <w:ilvl w:val="0"/>
          <w:numId w:val="26"/>
        </w:numPr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lang w:eastAsia="sk-SK"/>
        </w:rPr>
      </w:pPr>
      <w:r w:rsidRPr="00FC0289">
        <w:rPr>
          <w:rFonts w:ascii="Times New Roman" w:eastAsia="Times New Roman" w:hAnsi="Times New Roman" w:cs="Times New Roman"/>
          <w:lang w:eastAsia="sk-SK"/>
        </w:rPr>
        <w:t>Ak je to odôvodnené zisteniami pri výkone dohľadu</w:t>
      </w:r>
      <w:r w:rsidR="008262B9" w:rsidRPr="00FC0289">
        <w:rPr>
          <w:rFonts w:ascii="Times New Roman" w:eastAsia="Times New Roman" w:hAnsi="Times New Roman" w:cs="Times New Roman"/>
          <w:lang w:eastAsia="sk-SK"/>
        </w:rPr>
        <w:t xml:space="preserve"> nad trhom</w:t>
      </w:r>
      <w:r w:rsidRPr="00FC0289">
        <w:rPr>
          <w:rFonts w:ascii="Times New Roman" w:eastAsia="Times New Roman" w:hAnsi="Times New Roman" w:cs="Times New Roman"/>
          <w:lang w:eastAsia="sk-SK"/>
        </w:rPr>
        <w:t xml:space="preserve">, môže </w:t>
      </w:r>
      <w:r w:rsidR="00EC55A7" w:rsidRPr="00FC0289">
        <w:rPr>
          <w:rFonts w:ascii="Times New Roman" w:eastAsia="Times New Roman" w:hAnsi="Times New Roman" w:cs="Times New Roman"/>
          <w:lang w:eastAsia="sk-SK"/>
        </w:rPr>
        <w:t>úrad</w:t>
      </w:r>
      <w:r w:rsidRPr="00FC0289">
        <w:rPr>
          <w:rFonts w:ascii="Times New Roman" w:eastAsia="Times New Roman" w:hAnsi="Times New Roman" w:cs="Times New Roman"/>
          <w:lang w:eastAsia="sk-SK"/>
        </w:rPr>
        <w:t xml:space="preserve"> vykonať alebo zabezpečiť vykonanie skúšok </w:t>
      </w:r>
      <w:r w:rsidR="00EC55A7" w:rsidRPr="00FC0289">
        <w:rPr>
          <w:rFonts w:ascii="Times New Roman" w:eastAsia="Times New Roman" w:hAnsi="Times New Roman" w:cs="Times New Roman"/>
          <w:lang w:eastAsia="sk-SK"/>
        </w:rPr>
        <w:t>produktu s digitálnymi prvkami</w:t>
      </w:r>
      <w:r w:rsidRPr="00FC0289">
        <w:rPr>
          <w:rFonts w:ascii="Times New Roman" w:eastAsia="Times New Roman" w:hAnsi="Times New Roman" w:cs="Times New Roman"/>
          <w:lang w:eastAsia="sk-SK"/>
        </w:rPr>
        <w:t xml:space="preserve">, ktorý bol predmetom kontrolného nákupu na overenie jeho </w:t>
      </w:r>
      <w:r w:rsidR="00EC55A7" w:rsidRPr="00FC0289">
        <w:rPr>
          <w:rFonts w:ascii="Times New Roman" w:eastAsia="Times New Roman" w:hAnsi="Times New Roman" w:cs="Times New Roman"/>
          <w:lang w:eastAsia="sk-SK"/>
        </w:rPr>
        <w:t xml:space="preserve">kybernetickej </w:t>
      </w:r>
      <w:r w:rsidRPr="00FC0289">
        <w:rPr>
          <w:rFonts w:ascii="Times New Roman" w:eastAsia="Times New Roman" w:hAnsi="Times New Roman" w:cs="Times New Roman"/>
          <w:lang w:eastAsia="sk-SK"/>
        </w:rPr>
        <w:t>bezpečnosti a</w:t>
      </w:r>
      <w:r w:rsidR="00240C04">
        <w:rPr>
          <w:rFonts w:ascii="Times New Roman" w:eastAsia="Times New Roman" w:hAnsi="Times New Roman" w:cs="Times New Roman"/>
          <w:lang w:eastAsia="sk-SK"/>
        </w:rPr>
        <w:t xml:space="preserve"> jeho </w:t>
      </w:r>
      <w:r w:rsidR="000D4885" w:rsidRPr="00FC0289">
        <w:rPr>
          <w:rFonts w:ascii="Times New Roman" w:eastAsia="Times New Roman" w:hAnsi="Times New Roman" w:cs="Times New Roman"/>
          <w:lang w:eastAsia="sk-SK"/>
        </w:rPr>
        <w:t>súladu</w:t>
      </w:r>
      <w:r w:rsidR="001D3B2C" w:rsidRPr="00FC0289">
        <w:rPr>
          <w:rFonts w:ascii="Times New Roman" w:eastAsia="Times New Roman" w:hAnsi="Times New Roman" w:cs="Times New Roman"/>
          <w:lang w:eastAsia="sk-SK"/>
        </w:rPr>
        <w:t xml:space="preserve"> </w:t>
      </w:r>
      <w:r w:rsidR="00240C04">
        <w:rPr>
          <w:rFonts w:ascii="Times New Roman" w:eastAsia="Times New Roman" w:hAnsi="Times New Roman" w:cs="Times New Roman"/>
          <w:lang w:eastAsia="sk-SK"/>
        </w:rPr>
        <w:t>s osobitným predpisom</w:t>
      </w:r>
      <w:r w:rsidRPr="00FC0289">
        <w:rPr>
          <w:rFonts w:ascii="Times New Roman" w:eastAsia="Times New Roman" w:hAnsi="Times New Roman" w:cs="Times New Roman"/>
          <w:lang w:eastAsia="sk-SK"/>
        </w:rPr>
        <w:t>.</w:t>
      </w:r>
      <w:r w:rsidR="00240C04">
        <w:rPr>
          <w:rFonts w:ascii="Times New Roman" w:eastAsia="Times New Roman" w:hAnsi="Times New Roman" w:cs="Times New Roman"/>
          <w:vertAlign w:val="superscript"/>
          <w:lang w:eastAsia="sk-SK"/>
        </w:rPr>
        <w:t>1</w:t>
      </w:r>
      <w:r w:rsidR="00240C04">
        <w:rPr>
          <w:rFonts w:ascii="Times New Roman" w:eastAsia="Times New Roman" w:hAnsi="Times New Roman" w:cs="Times New Roman"/>
          <w:lang w:eastAsia="sk-SK"/>
        </w:rPr>
        <w:t>)</w:t>
      </w:r>
      <w:r w:rsidRPr="00FC0289">
        <w:rPr>
          <w:rFonts w:ascii="Times New Roman" w:eastAsia="Times New Roman" w:hAnsi="Times New Roman" w:cs="Times New Roman"/>
          <w:lang w:eastAsia="sk-SK"/>
        </w:rPr>
        <w:t xml:space="preserve"> Odseky 2 a 3 sa neuplatňujú na </w:t>
      </w:r>
      <w:r w:rsidR="00EC55A7" w:rsidRPr="00FC0289">
        <w:rPr>
          <w:rFonts w:ascii="Times New Roman" w:eastAsia="Times New Roman" w:hAnsi="Times New Roman" w:cs="Times New Roman"/>
          <w:lang w:eastAsia="sk-SK"/>
        </w:rPr>
        <w:t xml:space="preserve">produkt s digitálnymi prvkami </w:t>
      </w:r>
      <w:r w:rsidRPr="00FC0289">
        <w:rPr>
          <w:rFonts w:ascii="Times New Roman" w:eastAsia="Times New Roman" w:hAnsi="Times New Roman" w:cs="Times New Roman"/>
          <w:lang w:eastAsia="sk-SK"/>
        </w:rPr>
        <w:t>podľa p</w:t>
      </w:r>
      <w:r w:rsidR="001D3B2C" w:rsidRPr="00FC0289">
        <w:rPr>
          <w:rFonts w:ascii="Times New Roman" w:eastAsia="Times New Roman" w:hAnsi="Times New Roman" w:cs="Times New Roman"/>
          <w:lang w:eastAsia="sk-SK"/>
        </w:rPr>
        <w:t>rvej</w:t>
      </w:r>
      <w:r w:rsidRPr="00FC0289">
        <w:rPr>
          <w:rFonts w:ascii="Times New Roman" w:eastAsia="Times New Roman" w:hAnsi="Times New Roman" w:cs="Times New Roman"/>
          <w:lang w:eastAsia="sk-SK"/>
        </w:rPr>
        <w:t xml:space="preserve"> vety a postupuje sa podľa § </w:t>
      </w:r>
      <w:r w:rsidR="00B31502" w:rsidRPr="00FC0289">
        <w:rPr>
          <w:rFonts w:ascii="Times New Roman" w:eastAsia="Times New Roman" w:hAnsi="Times New Roman" w:cs="Times New Roman"/>
          <w:lang w:eastAsia="sk-SK"/>
        </w:rPr>
        <w:t>1</w:t>
      </w:r>
      <w:r w:rsidR="0006144F" w:rsidRPr="00FC0289">
        <w:rPr>
          <w:rFonts w:ascii="Times New Roman" w:eastAsia="Times New Roman" w:hAnsi="Times New Roman" w:cs="Times New Roman"/>
          <w:lang w:eastAsia="sk-SK"/>
        </w:rPr>
        <w:t>1</w:t>
      </w:r>
      <w:r w:rsidR="00B31502" w:rsidRPr="00FC0289">
        <w:rPr>
          <w:rFonts w:ascii="Times New Roman" w:eastAsia="Times New Roman" w:hAnsi="Times New Roman" w:cs="Times New Roman"/>
          <w:lang w:eastAsia="sk-SK"/>
        </w:rPr>
        <w:t xml:space="preserve"> ods. </w:t>
      </w:r>
      <w:r w:rsidR="00F745CB">
        <w:rPr>
          <w:rFonts w:ascii="Times New Roman" w:eastAsia="Times New Roman" w:hAnsi="Times New Roman" w:cs="Times New Roman"/>
          <w:lang w:eastAsia="sk-SK"/>
        </w:rPr>
        <w:t>6</w:t>
      </w:r>
      <w:r w:rsidR="00B20703" w:rsidRPr="00FC0289">
        <w:rPr>
          <w:rFonts w:ascii="Times New Roman" w:eastAsia="Times New Roman" w:hAnsi="Times New Roman" w:cs="Times New Roman"/>
          <w:lang w:eastAsia="sk-SK"/>
        </w:rPr>
        <w:t>.</w:t>
      </w:r>
    </w:p>
    <w:p w14:paraId="2B43CAA8" w14:textId="77777777" w:rsidR="0048617A" w:rsidRDefault="0048617A" w:rsidP="0082707C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lang w:eastAsia="sk-SK"/>
        </w:rPr>
      </w:pPr>
    </w:p>
    <w:p w14:paraId="241F648D" w14:textId="19D21386" w:rsidR="0082707C" w:rsidRPr="00FC0289" w:rsidRDefault="0082707C" w:rsidP="0082707C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lang w:eastAsia="sk-SK"/>
        </w:rPr>
      </w:pPr>
      <w:r w:rsidRPr="00FC0289">
        <w:rPr>
          <w:rFonts w:ascii="Times New Roman" w:eastAsia="Times New Roman" w:hAnsi="Times New Roman" w:cs="Times New Roman"/>
          <w:b/>
          <w:bCs/>
          <w:lang w:eastAsia="sk-SK"/>
        </w:rPr>
        <w:t>§</w:t>
      </w:r>
      <w:r w:rsidR="00B31502" w:rsidRPr="00FC0289">
        <w:rPr>
          <w:rFonts w:ascii="Times New Roman" w:eastAsia="Times New Roman" w:hAnsi="Times New Roman" w:cs="Times New Roman"/>
          <w:b/>
          <w:bCs/>
          <w:lang w:eastAsia="sk-SK"/>
        </w:rPr>
        <w:t xml:space="preserve"> 1</w:t>
      </w:r>
      <w:r w:rsidR="0006144F" w:rsidRPr="00FC0289">
        <w:rPr>
          <w:rFonts w:ascii="Times New Roman" w:eastAsia="Times New Roman" w:hAnsi="Times New Roman" w:cs="Times New Roman"/>
          <w:b/>
          <w:bCs/>
          <w:lang w:eastAsia="sk-SK"/>
        </w:rPr>
        <w:t>0</w:t>
      </w:r>
      <w:r w:rsidRPr="00FC0289">
        <w:rPr>
          <w:rFonts w:ascii="Times New Roman" w:eastAsia="Times New Roman" w:hAnsi="Times New Roman" w:cs="Times New Roman"/>
          <w:b/>
          <w:bCs/>
          <w:lang w:eastAsia="sk-SK"/>
        </w:rPr>
        <w:br/>
      </w:r>
      <w:r w:rsidR="00613B1C" w:rsidRPr="00FC0289">
        <w:rPr>
          <w:rFonts w:ascii="Times New Roman" w:eastAsia="Times New Roman" w:hAnsi="Times New Roman" w:cs="Times New Roman"/>
          <w:b/>
          <w:bCs/>
          <w:lang w:eastAsia="sk-SK"/>
        </w:rPr>
        <w:t>Formálny nesúlad</w:t>
      </w:r>
      <w:r w:rsidRPr="00FC0289">
        <w:rPr>
          <w:rFonts w:ascii="Times New Roman" w:eastAsia="Times New Roman" w:hAnsi="Times New Roman" w:cs="Times New Roman"/>
          <w:b/>
          <w:bCs/>
          <w:lang w:eastAsia="sk-SK"/>
        </w:rPr>
        <w:t> </w:t>
      </w:r>
    </w:p>
    <w:p w14:paraId="636132E3" w14:textId="77777777" w:rsidR="0082707C" w:rsidRPr="00FC0289" w:rsidRDefault="0082707C" w:rsidP="0082707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sk-SK"/>
        </w:rPr>
      </w:pPr>
    </w:p>
    <w:p w14:paraId="306FC759" w14:textId="3BE07552" w:rsidR="00E47297" w:rsidRPr="00F86B99" w:rsidRDefault="0082707C" w:rsidP="00026785">
      <w:pPr>
        <w:pStyle w:val="Odsekzoznamu"/>
        <w:numPr>
          <w:ilvl w:val="0"/>
          <w:numId w:val="30"/>
        </w:numPr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lang w:eastAsia="sk-SK"/>
        </w:rPr>
      </w:pPr>
      <w:r w:rsidRPr="00F86B99">
        <w:rPr>
          <w:rFonts w:ascii="Times New Roman" w:eastAsia="Times New Roman" w:hAnsi="Times New Roman" w:cs="Times New Roman"/>
          <w:lang w:eastAsia="sk-SK"/>
        </w:rPr>
        <w:t>Ak </w:t>
      </w:r>
      <w:r w:rsidR="00E47297" w:rsidRPr="00F86B99">
        <w:rPr>
          <w:rFonts w:ascii="Times New Roman" w:eastAsia="Times New Roman" w:hAnsi="Times New Roman" w:cs="Times New Roman"/>
          <w:lang w:eastAsia="sk-SK"/>
        </w:rPr>
        <w:t xml:space="preserve">úrad </w:t>
      </w:r>
      <w:r w:rsidRPr="00F86B99">
        <w:rPr>
          <w:rFonts w:ascii="Times New Roman" w:eastAsia="Times New Roman" w:hAnsi="Times New Roman" w:cs="Times New Roman"/>
          <w:lang w:eastAsia="sk-SK"/>
        </w:rPr>
        <w:t> na základe výsledkov </w:t>
      </w:r>
      <w:r w:rsidR="00F710CC" w:rsidRPr="00F86B99">
        <w:rPr>
          <w:rFonts w:ascii="Times New Roman" w:eastAsia="Times New Roman" w:hAnsi="Times New Roman" w:cs="Times New Roman"/>
          <w:lang w:eastAsia="sk-SK"/>
        </w:rPr>
        <w:t>vykonaného dohľadu</w:t>
      </w:r>
      <w:r w:rsidR="00BD28D3" w:rsidRPr="00F86B99">
        <w:rPr>
          <w:rFonts w:ascii="Times New Roman" w:eastAsia="Times New Roman" w:hAnsi="Times New Roman" w:cs="Times New Roman"/>
          <w:lang w:eastAsia="sk-SK"/>
        </w:rPr>
        <w:t xml:space="preserve"> nad trhom</w:t>
      </w:r>
      <w:r w:rsidRPr="00F86B99">
        <w:rPr>
          <w:rFonts w:ascii="Times New Roman" w:eastAsia="Times New Roman" w:hAnsi="Times New Roman" w:cs="Times New Roman"/>
          <w:lang w:eastAsia="sk-SK"/>
        </w:rPr>
        <w:t> zistí, že </w:t>
      </w:r>
      <w:r w:rsidR="00F710CC" w:rsidRPr="00F86B99">
        <w:rPr>
          <w:rFonts w:ascii="Times New Roman" w:eastAsia="Times New Roman" w:hAnsi="Times New Roman" w:cs="Times New Roman"/>
          <w:lang w:eastAsia="sk-SK"/>
        </w:rPr>
        <w:t>hospodársky subjekt</w:t>
      </w:r>
      <w:r w:rsidRPr="00F86B99">
        <w:rPr>
          <w:rFonts w:ascii="Times New Roman" w:eastAsia="Times New Roman" w:hAnsi="Times New Roman" w:cs="Times New Roman"/>
          <w:lang w:eastAsia="sk-SK"/>
        </w:rPr>
        <w:t xml:space="preserve"> porušil niektorú z povinností podľa osobitného predpisu,</w:t>
      </w:r>
      <w:r w:rsidR="00E47297" w:rsidRPr="00F86B99">
        <w:rPr>
          <w:vertAlign w:val="superscript"/>
        </w:rPr>
        <w:footnoteReference w:id="49"/>
      </w:r>
      <w:r w:rsidR="00936312" w:rsidRPr="00F86B99">
        <w:rPr>
          <w:rFonts w:ascii="Times New Roman" w:eastAsia="Times New Roman" w:hAnsi="Times New Roman" w:cs="Times New Roman"/>
          <w:lang w:eastAsia="sk-SK"/>
        </w:rPr>
        <w:t>)</w:t>
      </w:r>
      <w:r w:rsidRPr="00F86B99">
        <w:rPr>
          <w:rFonts w:ascii="Times New Roman" w:eastAsia="Times New Roman" w:hAnsi="Times New Roman" w:cs="Times New Roman"/>
          <w:lang w:eastAsia="sk-SK"/>
        </w:rPr>
        <w:t xml:space="preserve"> vyzve </w:t>
      </w:r>
      <w:r w:rsidR="00936312" w:rsidRPr="00F86B99">
        <w:rPr>
          <w:rFonts w:ascii="Times New Roman" w:eastAsia="Times New Roman" w:hAnsi="Times New Roman" w:cs="Times New Roman"/>
          <w:lang w:eastAsia="sk-SK"/>
        </w:rPr>
        <w:t>ho</w:t>
      </w:r>
      <w:r w:rsidRPr="00F86B99">
        <w:rPr>
          <w:rFonts w:ascii="Times New Roman" w:eastAsia="Times New Roman" w:hAnsi="Times New Roman" w:cs="Times New Roman"/>
          <w:lang w:eastAsia="sk-SK"/>
        </w:rPr>
        <w:t xml:space="preserve"> na odstránenie zisteného </w:t>
      </w:r>
      <w:r w:rsidR="00DB116B" w:rsidRPr="00F86B99">
        <w:rPr>
          <w:rFonts w:ascii="Times New Roman" w:eastAsia="Times New Roman" w:hAnsi="Times New Roman" w:cs="Times New Roman"/>
          <w:lang w:eastAsia="sk-SK"/>
        </w:rPr>
        <w:t>nesúladu</w:t>
      </w:r>
      <w:r w:rsidRPr="00F86B99">
        <w:rPr>
          <w:rFonts w:ascii="Times New Roman" w:eastAsia="Times New Roman" w:hAnsi="Times New Roman" w:cs="Times New Roman"/>
          <w:lang w:eastAsia="sk-SK"/>
        </w:rPr>
        <w:t xml:space="preserve">; súčasťou tejto výzvy je aj opísanie rozhodujúcich skutočností predstavujúcich </w:t>
      </w:r>
      <w:r w:rsidR="00606389" w:rsidRPr="00F86B99">
        <w:rPr>
          <w:rFonts w:ascii="Times New Roman" w:eastAsia="Times New Roman" w:hAnsi="Times New Roman" w:cs="Times New Roman"/>
          <w:lang w:eastAsia="sk-SK"/>
        </w:rPr>
        <w:t xml:space="preserve">nesúlad </w:t>
      </w:r>
      <w:r w:rsidRPr="00F86B99">
        <w:rPr>
          <w:rFonts w:ascii="Times New Roman" w:eastAsia="Times New Roman" w:hAnsi="Times New Roman" w:cs="Times New Roman"/>
          <w:lang w:eastAsia="sk-SK"/>
        </w:rPr>
        <w:t>a</w:t>
      </w:r>
      <w:r w:rsidR="00703212" w:rsidRPr="00F86B99">
        <w:rPr>
          <w:rFonts w:ascii="Times New Roman" w:eastAsia="Times New Roman" w:hAnsi="Times New Roman" w:cs="Times New Roman"/>
          <w:lang w:eastAsia="sk-SK"/>
        </w:rPr>
        <w:t xml:space="preserve"> primeraná </w:t>
      </w:r>
      <w:r w:rsidRPr="00F86B99">
        <w:rPr>
          <w:rFonts w:ascii="Times New Roman" w:eastAsia="Times New Roman" w:hAnsi="Times New Roman" w:cs="Times New Roman"/>
          <w:lang w:eastAsia="sk-SK"/>
        </w:rPr>
        <w:t xml:space="preserve">lehota na </w:t>
      </w:r>
      <w:r w:rsidR="00943EF2" w:rsidRPr="00F86B99">
        <w:rPr>
          <w:rFonts w:ascii="Times New Roman" w:eastAsia="Times New Roman" w:hAnsi="Times New Roman" w:cs="Times New Roman"/>
          <w:lang w:eastAsia="sk-SK"/>
        </w:rPr>
        <w:t>odstránenie</w:t>
      </w:r>
      <w:r w:rsidR="0022182A" w:rsidRPr="00F86B99">
        <w:rPr>
          <w:rFonts w:ascii="Times New Roman" w:eastAsia="Times New Roman" w:hAnsi="Times New Roman" w:cs="Times New Roman"/>
          <w:lang w:eastAsia="sk-SK"/>
        </w:rPr>
        <w:t xml:space="preserve"> zisteného</w:t>
      </w:r>
      <w:r w:rsidR="00943EF2" w:rsidRPr="00F86B99">
        <w:rPr>
          <w:rFonts w:ascii="Times New Roman" w:eastAsia="Times New Roman" w:hAnsi="Times New Roman" w:cs="Times New Roman"/>
          <w:lang w:eastAsia="sk-SK"/>
        </w:rPr>
        <w:t xml:space="preserve"> </w:t>
      </w:r>
      <w:r w:rsidR="00E3413C" w:rsidRPr="00F86B99">
        <w:rPr>
          <w:rFonts w:ascii="Times New Roman" w:eastAsia="Times New Roman" w:hAnsi="Times New Roman" w:cs="Times New Roman"/>
          <w:lang w:eastAsia="sk-SK"/>
        </w:rPr>
        <w:t>nesúladu</w:t>
      </w:r>
      <w:r w:rsidRPr="00F86B99">
        <w:rPr>
          <w:rFonts w:ascii="Times New Roman" w:eastAsia="Times New Roman" w:hAnsi="Times New Roman" w:cs="Times New Roman"/>
          <w:lang w:eastAsia="sk-SK"/>
        </w:rPr>
        <w:t>. </w:t>
      </w:r>
    </w:p>
    <w:p w14:paraId="28E02400" w14:textId="07790868" w:rsidR="005D0BA7" w:rsidRPr="00F86B99" w:rsidRDefault="00936312" w:rsidP="00026785">
      <w:pPr>
        <w:pStyle w:val="Odsekzoznamu"/>
        <w:numPr>
          <w:ilvl w:val="0"/>
          <w:numId w:val="30"/>
        </w:numPr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lang w:eastAsia="sk-SK"/>
        </w:rPr>
      </w:pPr>
      <w:r w:rsidRPr="00F86B99">
        <w:rPr>
          <w:rFonts w:ascii="Times New Roman" w:eastAsia="Times New Roman" w:hAnsi="Times New Roman" w:cs="Times New Roman"/>
          <w:lang w:eastAsia="sk-SK"/>
        </w:rPr>
        <w:t xml:space="preserve">Hospodársky subjekt, ktorému </w:t>
      </w:r>
      <w:r w:rsidR="0082707C" w:rsidRPr="00F86B99">
        <w:rPr>
          <w:rFonts w:ascii="Times New Roman" w:eastAsia="Times New Roman" w:hAnsi="Times New Roman" w:cs="Times New Roman"/>
          <w:lang w:eastAsia="sk-SK"/>
        </w:rPr>
        <w:t>bola doručená výzva podľa odseku 1</w:t>
      </w:r>
      <w:r w:rsidR="00B63FCC" w:rsidRPr="00F86B99">
        <w:rPr>
          <w:rFonts w:ascii="Times New Roman" w:eastAsia="Times New Roman" w:hAnsi="Times New Roman" w:cs="Times New Roman"/>
          <w:lang w:eastAsia="sk-SK"/>
        </w:rPr>
        <w:t>,</w:t>
      </w:r>
      <w:r w:rsidR="0082707C" w:rsidRPr="00F86B99">
        <w:rPr>
          <w:rFonts w:ascii="Times New Roman" w:eastAsia="Times New Roman" w:hAnsi="Times New Roman" w:cs="Times New Roman"/>
          <w:lang w:eastAsia="sk-SK"/>
        </w:rPr>
        <w:t xml:space="preserve"> je povinn</w:t>
      </w:r>
      <w:r w:rsidRPr="00F86B99">
        <w:rPr>
          <w:rFonts w:ascii="Times New Roman" w:eastAsia="Times New Roman" w:hAnsi="Times New Roman" w:cs="Times New Roman"/>
          <w:lang w:eastAsia="sk-SK"/>
        </w:rPr>
        <w:t>ý</w:t>
      </w:r>
      <w:r w:rsidR="0082707C" w:rsidRPr="00F86B99">
        <w:rPr>
          <w:rFonts w:ascii="Times New Roman" w:eastAsia="Times New Roman" w:hAnsi="Times New Roman" w:cs="Times New Roman"/>
          <w:lang w:eastAsia="sk-SK"/>
        </w:rPr>
        <w:t xml:space="preserve"> v </w:t>
      </w:r>
      <w:r w:rsidRPr="00F86B99">
        <w:rPr>
          <w:rFonts w:ascii="Times New Roman" w:eastAsia="Times New Roman" w:hAnsi="Times New Roman" w:cs="Times New Roman"/>
          <w:lang w:eastAsia="sk-SK"/>
        </w:rPr>
        <w:t>určenej</w:t>
      </w:r>
      <w:r w:rsidR="0082707C" w:rsidRPr="00F86B99">
        <w:rPr>
          <w:rFonts w:ascii="Times New Roman" w:eastAsia="Times New Roman" w:hAnsi="Times New Roman" w:cs="Times New Roman"/>
          <w:lang w:eastAsia="sk-SK"/>
        </w:rPr>
        <w:t xml:space="preserve"> lehote odstrániť zistený </w:t>
      </w:r>
      <w:r w:rsidR="00606389" w:rsidRPr="00F86B99">
        <w:rPr>
          <w:rFonts w:ascii="Times New Roman" w:eastAsia="Times New Roman" w:hAnsi="Times New Roman" w:cs="Times New Roman"/>
          <w:lang w:eastAsia="sk-SK"/>
        </w:rPr>
        <w:t>nesúlad</w:t>
      </w:r>
      <w:r w:rsidR="0082707C" w:rsidRPr="00F86B99">
        <w:rPr>
          <w:rFonts w:ascii="Times New Roman" w:eastAsia="Times New Roman" w:hAnsi="Times New Roman" w:cs="Times New Roman"/>
          <w:lang w:eastAsia="sk-SK"/>
        </w:rPr>
        <w:t xml:space="preserve"> a bez zbytočného odkladu túto skutočnosť oznámiť </w:t>
      </w:r>
      <w:r w:rsidRPr="00F86B99">
        <w:rPr>
          <w:rFonts w:ascii="Times New Roman" w:eastAsia="Times New Roman" w:hAnsi="Times New Roman" w:cs="Times New Roman"/>
          <w:lang w:eastAsia="sk-SK"/>
        </w:rPr>
        <w:t>úradu</w:t>
      </w:r>
      <w:r w:rsidR="0082707C" w:rsidRPr="00F86B99">
        <w:rPr>
          <w:rFonts w:ascii="Times New Roman" w:eastAsia="Times New Roman" w:hAnsi="Times New Roman" w:cs="Times New Roman"/>
          <w:lang w:eastAsia="sk-SK"/>
        </w:rPr>
        <w:t>; v oznámení </w:t>
      </w:r>
      <w:r w:rsidRPr="00F86B99">
        <w:rPr>
          <w:rFonts w:ascii="Times New Roman" w:eastAsia="Times New Roman" w:hAnsi="Times New Roman" w:cs="Times New Roman"/>
          <w:lang w:eastAsia="sk-SK"/>
        </w:rPr>
        <w:t xml:space="preserve">hospodársky subjekt </w:t>
      </w:r>
      <w:r w:rsidR="0082707C" w:rsidRPr="00F86B99">
        <w:rPr>
          <w:rFonts w:ascii="Times New Roman" w:eastAsia="Times New Roman" w:hAnsi="Times New Roman" w:cs="Times New Roman"/>
          <w:lang w:eastAsia="sk-SK"/>
        </w:rPr>
        <w:t xml:space="preserve">uvedie aj zoznam prijatých opatrení na odstránenie zisteného </w:t>
      </w:r>
      <w:r w:rsidR="00606389" w:rsidRPr="00F86B99">
        <w:rPr>
          <w:rFonts w:ascii="Times New Roman" w:eastAsia="Times New Roman" w:hAnsi="Times New Roman" w:cs="Times New Roman"/>
          <w:lang w:eastAsia="sk-SK"/>
        </w:rPr>
        <w:t>nesúladu</w:t>
      </w:r>
      <w:r w:rsidR="0082707C" w:rsidRPr="00F86B99">
        <w:rPr>
          <w:rFonts w:ascii="Times New Roman" w:eastAsia="Times New Roman" w:hAnsi="Times New Roman" w:cs="Times New Roman"/>
          <w:lang w:eastAsia="sk-SK"/>
        </w:rPr>
        <w:t>.</w:t>
      </w:r>
    </w:p>
    <w:p w14:paraId="4B2FA1FF" w14:textId="4A7382A8" w:rsidR="0082707C" w:rsidRPr="00F86B99" w:rsidRDefault="005D0BA7" w:rsidP="00026785">
      <w:pPr>
        <w:pStyle w:val="Odsekzoznamu"/>
        <w:numPr>
          <w:ilvl w:val="0"/>
          <w:numId w:val="30"/>
        </w:numPr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lang w:eastAsia="sk-SK"/>
        </w:rPr>
      </w:pPr>
      <w:r w:rsidRPr="00F86B99">
        <w:rPr>
          <w:rFonts w:ascii="Times New Roman" w:eastAsia="Times New Roman" w:hAnsi="Times New Roman" w:cs="Times New Roman"/>
          <w:lang w:eastAsia="sk-SK"/>
        </w:rPr>
        <w:t xml:space="preserve">Ak </w:t>
      </w:r>
      <w:r w:rsidR="006A7F27" w:rsidRPr="00F86B99">
        <w:rPr>
          <w:rFonts w:ascii="Times New Roman" w:eastAsia="Times New Roman" w:hAnsi="Times New Roman" w:cs="Times New Roman"/>
          <w:lang w:eastAsia="sk-SK"/>
        </w:rPr>
        <w:t xml:space="preserve">zistený </w:t>
      </w:r>
      <w:r w:rsidR="00606389" w:rsidRPr="00F86B99">
        <w:rPr>
          <w:rFonts w:ascii="Times New Roman" w:eastAsia="Times New Roman" w:hAnsi="Times New Roman" w:cs="Times New Roman"/>
          <w:lang w:eastAsia="sk-SK"/>
        </w:rPr>
        <w:t>nesúlad</w:t>
      </w:r>
      <w:r w:rsidR="006A7F27" w:rsidRPr="00F86B99">
        <w:rPr>
          <w:rFonts w:ascii="Times New Roman" w:eastAsia="Times New Roman" w:hAnsi="Times New Roman" w:cs="Times New Roman"/>
          <w:lang w:eastAsia="sk-SK"/>
        </w:rPr>
        <w:t xml:space="preserve"> </w:t>
      </w:r>
      <w:r w:rsidRPr="00F86B99">
        <w:rPr>
          <w:rFonts w:ascii="Times New Roman" w:eastAsia="Times New Roman" w:hAnsi="Times New Roman" w:cs="Times New Roman"/>
          <w:lang w:eastAsia="sk-SK"/>
        </w:rPr>
        <w:t>podľa odseku 1</w:t>
      </w:r>
      <w:r w:rsidR="006A7F27" w:rsidRPr="00F86B99">
        <w:rPr>
          <w:rFonts w:ascii="Times New Roman" w:eastAsia="Times New Roman" w:hAnsi="Times New Roman" w:cs="Times New Roman"/>
          <w:lang w:eastAsia="sk-SK"/>
        </w:rPr>
        <w:t xml:space="preserve"> trvá napriek výzve podľa odseku 1, úrad </w:t>
      </w:r>
      <w:r w:rsidR="00F36D5A" w:rsidRPr="00F86B99">
        <w:rPr>
          <w:rFonts w:ascii="Times New Roman" w:eastAsia="Times New Roman" w:hAnsi="Times New Roman" w:cs="Times New Roman"/>
          <w:lang w:eastAsia="sk-SK"/>
        </w:rPr>
        <w:t>obmedzí alebo zakáže sprístupňovanie produktu s digitálnymi prvkami</w:t>
      </w:r>
      <w:r w:rsidR="00B51E8A" w:rsidRPr="00F86B99">
        <w:rPr>
          <w:rFonts w:ascii="Times New Roman" w:eastAsia="Times New Roman" w:hAnsi="Times New Roman" w:cs="Times New Roman"/>
          <w:lang w:eastAsia="sk-SK"/>
        </w:rPr>
        <w:t xml:space="preserve"> na trhu </w:t>
      </w:r>
      <w:r w:rsidRPr="00F86B99">
        <w:rPr>
          <w:rFonts w:ascii="Times New Roman" w:eastAsia="Times New Roman" w:hAnsi="Times New Roman" w:cs="Times New Roman"/>
          <w:lang w:eastAsia="sk-SK"/>
        </w:rPr>
        <w:t>a</w:t>
      </w:r>
      <w:r w:rsidR="00B51E8A" w:rsidRPr="00F86B99">
        <w:rPr>
          <w:rFonts w:ascii="Times New Roman" w:eastAsia="Times New Roman" w:hAnsi="Times New Roman" w:cs="Times New Roman"/>
          <w:lang w:eastAsia="sk-SK"/>
        </w:rPr>
        <w:t>lebo nariadi</w:t>
      </w:r>
      <w:r w:rsidRPr="00F86B99">
        <w:rPr>
          <w:rFonts w:ascii="Times New Roman" w:eastAsia="Times New Roman" w:hAnsi="Times New Roman" w:cs="Times New Roman"/>
          <w:lang w:eastAsia="sk-SK"/>
        </w:rPr>
        <w:t> </w:t>
      </w:r>
      <w:r w:rsidR="00B51E8A" w:rsidRPr="00F86B99">
        <w:rPr>
          <w:rFonts w:ascii="Times New Roman" w:eastAsia="Times New Roman" w:hAnsi="Times New Roman" w:cs="Times New Roman"/>
          <w:lang w:eastAsia="sk-SK"/>
        </w:rPr>
        <w:t xml:space="preserve">hospodárskemu subjektu </w:t>
      </w:r>
      <w:r w:rsidRPr="00F86B99">
        <w:rPr>
          <w:rFonts w:ascii="Times New Roman" w:eastAsia="Times New Roman" w:hAnsi="Times New Roman" w:cs="Times New Roman"/>
          <w:lang w:eastAsia="sk-SK"/>
        </w:rPr>
        <w:t xml:space="preserve">stiahnutie produktu s digitálnymi prvkami </w:t>
      </w:r>
      <w:r w:rsidR="00B51E8A" w:rsidRPr="00F86B99">
        <w:rPr>
          <w:rFonts w:ascii="Times New Roman" w:eastAsia="Times New Roman" w:hAnsi="Times New Roman" w:cs="Times New Roman"/>
          <w:lang w:eastAsia="sk-SK"/>
        </w:rPr>
        <w:t>z</w:t>
      </w:r>
      <w:r w:rsidR="00584FF2">
        <w:rPr>
          <w:rFonts w:ascii="Times New Roman" w:eastAsia="Times New Roman" w:hAnsi="Times New Roman" w:cs="Times New Roman"/>
          <w:lang w:eastAsia="sk-SK"/>
        </w:rPr>
        <w:t> </w:t>
      </w:r>
      <w:r w:rsidR="00B51E8A" w:rsidRPr="00F86B99">
        <w:rPr>
          <w:rFonts w:ascii="Times New Roman" w:eastAsia="Times New Roman" w:hAnsi="Times New Roman" w:cs="Times New Roman"/>
          <w:lang w:eastAsia="sk-SK"/>
        </w:rPr>
        <w:t>trhu</w:t>
      </w:r>
      <w:r w:rsidR="00584FF2">
        <w:rPr>
          <w:rFonts w:ascii="Times New Roman" w:eastAsia="Times New Roman" w:hAnsi="Times New Roman" w:cs="Times New Roman"/>
          <w:lang w:eastAsia="sk-SK"/>
        </w:rPr>
        <w:t xml:space="preserve"> alebo spätné prevzatie</w:t>
      </w:r>
      <w:r w:rsidR="003B0341">
        <w:rPr>
          <w:rFonts w:ascii="Times New Roman" w:eastAsia="Times New Roman" w:hAnsi="Times New Roman" w:cs="Times New Roman"/>
          <w:lang w:eastAsia="sk-SK"/>
        </w:rPr>
        <w:t xml:space="preserve"> </w:t>
      </w:r>
      <w:r w:rsidR="003B0341" w:rsidRPr="00F86B99">
        <w:rPr>
          <w:rFonts w:ascii="Times New Roman" w:eastAsia="Times New Roman" w:hAnsi="Times New Roman" w:cs="Times New Roman"/>
          <w:lang w:eastAsia="sk-SK"/>
        </w:rPr>
        <w:t>produktu s digitálnymi prvkami</w:t>
      </w:r>
      <w:r w:rsidR="00B51E8A" w:rsidRPr="00F86B99">
        <w:rPr>
          <w:rFonts w:ascii="Times New Roman" w:eastAsia="Times New Roman" w:hAnsi="Times New Roman" w:cs="Times New Roman"/>
          <w:lang w:eastAsia="sk-SK"/>
        </w:rPr>
        <w:t>.</w:t>
      </w:r>
    </w:p>
    <w:p w14:paraId="7D6686BB" w14:textId="3C285FA5" w:rsidR="0082707C" w:rsidRPr="00FC0289" w:rsidRDefault="0082707C" w:rsidP="000560D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sk-SK"/>
        </w:rPr>
      </w:pPr>
    </w:p>
    <w:p w14:paraId="614B9EA1" w14:textId="3C62BD8E" w:rsidR="0082707C" w:rsidRPr="00FC0289" w:rsidRDefault="0082707C" w:rsidP="0082707C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lang w:eastAsia="sk-SK"/>
        </w:rPr>
      </w:pPr>
      <w:r w:rsidRPr="00FC0289">
        <w:rPr>
          <w:rFonts w:ascii="Times New Roman" w:eastAsia="Times New Roman" w:hAnsi="Times New Roman" w:cs="Times New Roman"/>
          <w:b/>
          <w:bCs/>
          <w:lang w:eastAsia="sk-SK"/>
        </w:rPr>
        <w:t>§</w:t>
      </w:r>
      <w:r w:rsidR="001108A0">
        <w:rPr>
          <w:rFonts w:ascii="Times New Roman" w:eastAsia="Times New Roman" w:hAnsi="Times New Roman" w:cs="Times New Roman"/>
          <w:b/>
          <w:bCs/>
          <w:lang w:eastAsia="sk-SK"/>
        </w:rPr>
        <w:t> </w:t>
      </w:r>
      <w:r w:rsidR="00B31502" w:rsidRPr="00FC0289">
        <w:rPr>
          <w:rFonts w:ascii="Times New Roman" w:eastAsia="Times New Roman" w:hAnsi="Times New Roman" w:cs="Times New Roman"/>
          <w:b/>
          <w:bCs/>
          <w:lang w:eastAsia="sk-SK"/>
        </w:rPr>
        <w:t>1</w:t>
      </w:r>
      <w:r w:rsidR="0006144F" w:rsidRPr="00FC0289">
        <w:rPr>
          <w:rFonts w:ascii="Times New Roman" w:eastAsia="Times New Roman" w:hAnsi="Times New Roman" w:cs="Times New Roman"/>
          <w:b/>
          <w:bCs/>
          <w:lang w:eastAsia="sk-SK"/>
        </w:rPr>
        <w:t>1</w:t>
      </w:r>
      <w:r w:rsidRPr="00FC0289">
        <w:rPr>
          <w:rFonts w:ascii="Times New Roman" w:eastAsia="Times New Roman" w:hAnsi="Times New Roman" w:cs="Times New Roman"/>
          <w:b/>
          <w:bCs/>
          <w:lang w:eastAsia="sk-SK"/>
        </w:rPr>
        <w:br/>
        <w:t>Práva a povinnosti </w:t>
      </w:r>
      <w:r w:rsidR="00936312" w:rsidRPr="00FC0289">
        <w:rPr>
          <w:rFonts w:ascii="Times New Roman" w:eastAsia="Times New Roman" w:hAnsi="Times New Roman" w:cs="Times New Roman"/>
          <w:b/>
          <w:bCs/>
          <w:lang w:eastAsia="sk-SK"/>
        </w:rPr>
        <w:t>hospodársk</w:t>
      </w:r>
      <w:r w:rsidR="00000788" w:rsidRPr="00FC0289">
        <w:rPr>
          <w:rFonts w:ascii="Times New Roman" w:eastAsia="Times New Roman" w:hAnsi="Times New Roman" w:cs="Times New Roman"/>
          <w:b/>
          <w:bCs/>
          <w:lang w:eastAsia="sk-SK"/>
        </w:rPr>
        <w:t>e</w:t>
      </w:r>
      <w:r w:rsidR="00936312" w:rsidRPr="00FC0289">
        <w:rPr>
          <w:rFonts w:ascii="Times New Roman" w:eastAsia="Times New Roman" w:hAnsi="Times New Roman" w:cs="Times New Roman"/>
          <w:b/>
          <w:bCs/>
          <w:lang w:eastAsia="sk-SK"/>
        </w:rPr>
        <w:t>h</w:t>
      </w:r>
      <w:r w:rsidR="00000788" w:rsidRPr="00FC0289">
        <w:rPr>
          <w:rFonts w:ascii="Times New Roman" w:eastAsia="Times New Roman" w:hAnsi="Times New Roman" w:cs="Times New Roman"/>
          <w:b/>
          <w:bCs/>
          <w:lang w:eastAsia="sk-SK"/>
        </w:rPr>
        <w:t>o</w:t>
      </w:r>
      <w:r w:rsidR="00936312" w:rsidRPr="00FC0289">
        <w:rPr>
          <w:rFonts w:ascii="Times New Roman" w:eastAsia="Times New Roman" w:hAnsi="Times New Roman" w:cs="Times New Roman"/>
          <w:b/>
          <w:bCs/>
          <w:lang w:eastAsia="sk-SK"/>
        </w:rPr>
        <w:t xml:space="preserve"> subjekt</w:t>
      </w:r>
      <w:r w:rsidR="00000788" w:rsidRPr="00FC0289">
        <w:rPr>
          <w:rFonts w:ascii="Times New Roman" w:eastAsia="Times New Roman" w:hAnsi="Times New Roman" w:cs="Times New Roman"/>
          <w:b/>
          <w:bCs/>
          <w:lang w:eastAsia="sk-SK"/>
        </w:rPr>
        <w:t>u</w:t>
      </w:r>
      <w:r w:rsidRPr="00FC0289">
        <w:rPr>
          <w:rFonts w:ascii="Times New Roman" w:eastAsia="Times New Roman" w:hAnsi="Times New Roman" w:cs="Times New Roman"/>
          <w:b/>
          <w:bCs/>
          <w:lang w:eastAsia="sk-SK"/>
        </w:rPr>
        <w:t> </w:t>
      </w:r>
    </w:p>
    <w:p w14:paraId="1DB179C3" w14:textId="77777777" w:rsidR="0077223F" w:rsidRPr="00FC0289" w:rsidRDefault="0077223F" w:rsidP="0082707C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lang w:eastAsia="sk-SK"/>
        </w:rPr>
      </w:pPr>
    </w:p>
    <w:p w14:paraId="0348C066" w14:textId="382C388F" w:rsidR="001C5C02" w:rsidRPr="00FC0289" w:rsidRDefault="001C5C02" w:rsidP="00AC4FB9">
      <w:pPr>
        <w:pStyle w:val="Odsekzoznamu"/>
        <w:numPr>
          <w:ilvl w:val="0"/>
          <w:numId w:val="27"/>
        </w:numPr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lang w:eastAsia="sk-SK"/>
        </w:rPr>
      </w:pPr>
      <w:r w:rsidRPr="00FC0289">
        <w:rPr>
          <w:rFonts w:ascii="Times New Roman" w:eastAsia="Times New Roman" w:hAnsi="Times New Roman" w:cs="Times New Roman"/>
          <w:lang w:eastAsia="sk-SK"/>
        </w:rPr>
        <w:t>Hospodársky subjekt má právo za účasti </w:t>
      </w:r>
      <w:r w:rsidR="003A6B32" w:rsidRPr="00FC0289">
        <w:rPr>
          <w:rFonts w:ascii="Times New Roman" w:eastAsia="Times New Roman" w:hAnsi="Times New Roman" w:cs="Times New Roman"/>
          <w:lang w:eastAsia="sk-SK"/>
        </w:rPr>
        <w:t>inšpektora</w:t>
      </w:r>
      <w:r w:rsidRPr="00FC0289">
        <w:rPr>
          <w:rFonts w:ascii="Times New Roman" w:eastAsia="Times New Roman" w:hAnsi="Times New Roman" w:cs="Times New Roman"/>
          <w:lang w:eastAsia="sk-SK"/>
        </w:rPr>
        <w:t>, odobrať sám kontrolné vzorky produkt</w:t>
      </w:r>
      <w:r w:rsidR="00FE3623" w:rsidRPr="00FC0289">
        <w:rPr>
          <w:rFonts w:ascii="Times New Roman" w:eastAsia="Times New Roman" w:hAnsi="Times New Roman" w:cs="Times New Roman"/>
          <w:lang w:eastAsia="sk-SK"/>
        </w:rPr>
        <w:t>u</w:t>
      </w:r>
      <w:r w:rsidRPr="00FC0289">
        <w:rPr>
          <w:rFonts w:ascii="Times New Roman" w:eastAsia="Times New Roman" w:hAnsi="Times New Roman" w:cs="Times New Roman"/>
          <w:lang w:eastAsia="sk-SK"/>
        </w:rPr>
        <w:t xml:space="preserve"> s digitálnymi prvkami, ak to povaha t</w:t>
      </w:r>
      <w:r w:rsidR="00FE3623" w:rsidRPr="00FC0289">
        <w:rPr>
          <w:rFonts w:ascii="Times New Roman" w:eastAsia="Times New Roman" w:hAnsi="Times New Roman" w:cs="Times New Roman"/>
          <w:lang w:eastAsia="sk-SK"/>
        </w:rPr>
        <w:t>oh</w:t>
      </w:r>
      <w:r w:rsidRPr="00FC0289">
        <w:rPr>
          <w:rFonts w:ascii="Times New Roman" w:eastAsia="Times New Roman" w:hAnsi="Times New Roman" w:cs="Times New Roman"/>
          <w:lang w:eastAsia="sk-SK"/>
        </w:rPr>
        <w:t>to produkt</w:t>
      </w:r>
      <w:r w:rsidR="00FE3623" w:rsidRPr="00FC0289">
        <w:rPr>
          <w:rFonts w:ascii="Times New Roman" w:eastAsia="Times New Roman" w:hAnsi="Times New Roman" w:cs="Times New Roman"/>
          <w:lang w:eastAsia="sk-SK"/>
        </w:rPr>
        <w:t>u</w:t>
      </w:r>
      <w:r w:rsidRPr="00FC0289">
        <w:rPr>
          <w:rFonts w:ascii="Times New Roman" w:eastAsia="Times New Roman" w:hAnsi="Times New Roman" w:cs="Times New Roman"/>
          <w:lang w:eastAsia="sk-SK"/>
        </w:rPr>
        <w:t xml:space="preserve"> umožňuje a ponechať si časť z každej takto odobratej vzorky.</w:t>
      </w:r>
    </w:p>
    <w:p w14:paraId="1909ACB9" w14:textId="02B3D1F3" w:rsidR="001C5C02" w:rsidRPr="00126223" w:rsidRDefault="001C5C02" w:rsidP="004D3D98">
      <w:pPr>
        <w:pStyle w:val="Odsekzoznamu"/>
        <w:numPr>
          <w:ilvl w:val="0"/>
          <w:numId w:val="27"/>
        </w:numPr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lang w:eastAsia="sk-SK"/>
        </w:rPr>
      </w:pPr>
      <w:bookmarkStart w:id="0" w:name="_GoBack"/>
      <w:bookmarkEnd w:id="0"/>
      <w:r w:rsidRPr="00126223">
        <w:rPr>
          <w:rFonts w:ascii="Times New Roman" w:eastAsia="Times New Roman" w:hAnsi="Times New Roman" w:cs="Times New Roman"/>
          <w:lang w:eastAsia="sk-SK"/>
        </w:rPr>
        <w:t xml:space="preserve">Pred </w:t>
      </w:r>
      <w:r w:rsidR="00EB3D77" w:rsidRPr="00126223">
        <w:rPr>
          <w:rFonts w:ascii="Times New Roman" w:eastAsia="Times New Roman" w:hAnsi="Times New Roman" w:cs="Times New Roman"/>
          <w:lang w:eastAsia="sk-SK"/>
        </w:rPr>
        <w:t>uložením</w:t>
      </w:r>
      <w:r w:rsidR="004123A6" w:rsidRPr="00126223">
        <w:rPr>
          <w:rFonts w:ascii="Times New Roman" w:eastAsia="Times New Roman" w:hAnsi="Times New Roman" w:cs="Times New Roman"/>
          <w:lang w:eastAsia="sk-SK"/>
        </w:rPr>
        <w:t xml:space="preserve"> </w:t>
      </w:r>
      <w:r w:rsidR="0047377C" w:rsidRPr="00126223">
        <w:rPr>
          <w:rFonts w:ascii="Times New Roman" w:eastAsia="Times New Roman" w:hAnsi="Times New Roman" w:cs="Times New Roman"/>
          <w:lang w:eastAsia="sk-SK"/>
        </w:rPr>
        <w:t xml:space="preserve">opatrenia </w:t>
      </w:r>
      <w:r w:rsidRPr="00126223">
        <w:rPr>
          <w:rFonts w:ascii="Times New Roman" w:eastAsia="Times New Roman" w:hAnsi="Times New Roman" w:cs="Times New Roman"/>
          <w:lang w:eastAsia="sk-SK"/>
        </w:rPr>
        <w:t>má hospodársky subjekt</w:t>
      </w:r>
      <w:r w:rsidR="00E072B2" w:rsidRPr="00126223">
        <w:rPr>
          <w:rFonts w:ascii="Times New Roman" w:eastAsia="Times New Roman" w:hAnsi="Times New Roman" w:cs="Times New Roman"/>
          <w:lang w:eastAsia="sk-SK"/>
        </w:rPr>
        <w:t xml:space="preserve"> </w:t>
      </w:r>
      <w:r w:rsidRPr="00126223">
        <w:rPr>
          <w:rFonts w:ascii="Times New Roman" w:eastAsia="Times New Roman" w:hAnsi="Times New Roman" w:cs="Times New Roman"/>
          <w:lang w:eastAsia="sk-SK"/>
        </w:rPr>
        <w:t xml:space="preserve">právo </w:t>
      </w:r>
      <w:r w:rsidR="00C90CD3" w:rsidRPr="00126223">
        <w:rPr>
          <w:rFonts w:ascii="Times New Roman" w:eastAsia="Times New Roman" w:hAnsi="Times New Roman" w:cs="Times New Roman"/>
          <w:lang w:eastAsia="sk-SK"/>
        </w:rPr>
        <w:t>sa k</w:t>
      </w:r>
      <w:r w:rsidR="00E072B2" w:rsidRPr="00126223">
        <w:rPr>
          <w:rFonts w:ascii="Times New Roman" w:eastAsia="Times New Roman" w:hAnsi="Times New Roman" w:cs="Times New Roman"/>
          <w:lang w:eastAsia="sk-SK"/>
        </w:rPr>
        <w:t xml:space="preserve"> nemu </w:t>
      </w:r>
      <w:r w:rsidRPr="00126223">
        <w:rPr>
          <w:rFonts w:ascii="Times New Roman" w:eastAsia="Times New Roman" w:hAnsi="Times New Roman" w:cs="Times New Roman"/>
          <w:lang w:eastAsia="sk-SK"/>
        </w:rPr>
        <w:t>vyjadriť</w:t>
      </w:r>
      <w:r w:rsidR="0047377C" w:rsidRPr="00126223">
        <w:rPr>
          <w:rFonts w:ascii="Times New Roman" w:eastAsia="Times New Roman" w:hAnsi="Times New Roman" w:cs="Times New Roman"/>
          <w:lang w:eastAsia="sk-SK"/>
        </w:rPr>
        <w:t xml:space="preserve"> </w:t>
      </w:r>
      <w:r w:rsidR="00126223" w:rsidRPr="00126223">
        <w:rPr>
          <w:rFonts w:ascii="Times New Roman" w:eastAsia="Times New Roman" w:hAnsi="Times New Roman" w:cs="Times New Roman"/>
          <w:lang w:eastAsia="sk-SK"/>
        </w:rPr>
        <w:t>v lehote pod</w:t>
      </w:r>
      <w:r w:rsidR="00126223" w:rsidRPr="00126223">
        <w:rPr>
          <w:rFonts w:ascii="Times New Roman" w:eastAsia="Times New Roman" w:hAnsi="Times New Roman" w:cs="Times New Roman" w:hint="cs"/>
          <w:lang w:eastAsia="sk-SK"/>
        </w:rPr>
        <w:t>ľ</w:t>
      </w:r>
      <w:r w:rsidR="00126223" w:rsidRPr="00126223">
        <w:rPr>
          <w:rFonts w:ascii="Times New Roman" w:eastAsia="Times New Roman" w:hAnsi="Times New Roman" w:cs="Times New Roman"/>
          <w:lang w:eastAsia="sk-SK"/>
        </w:rPr>
        <w:t>a osobitn</w:t>
      </w:r>
      <w:r w:rsidR="00126223" w:rsidRPr="00126223">
        <w:rPr>
          <w:rFonts w:ascii="Times New Roman" w:eastAsia="Times New Roman" w:hAnsi="Times New Roman" w:cs="Times New Roman" w:hint="cs"/>
          <w:lang w:eastAsia="sk-SK"/>
        </w:rPr>
        <w:t>é</w:t>
      </w:r>
      <w:r w:rsidR="00126223">
        <w:rPr>
          <w:rFonts w:ascii="Times New Roman" w:eastAsia="Times New Roman" w:hAnsi="Times New Roman" w:cs="Times New Roman"/>
          <w:lang w:eastAsia="sk-SK"/>
        </w:rPr>
        <w:t>ho predpisu</w:t>
      </w:r>
      <w:r w:rsidR="00126223" w:rsidRPr="00E728C4">
        <w:rPr>
          <w:rFonts w:ascii="Times New Roman" w:eastAsia="Times New Roman" w:hAnsi="Times New Roman" w:cs="Times New Roman"/>
          <w:vertAlign w:val="superscript"/>
          <w:lang w:eastAsia="sk-SK"/>
        </w:rPr>
        <w:t>44</w:t>
      </w:r>
      <w:r w:rsidR="00126223" w:rsidRPr="00126223">
        <w:rPr>
          <w:rFonts w:ascii="Times New Roman" w:eastAsia="Times New Roman" w:hAnsi="Times New Roman" w:cs="Times New Roman"/>
          <w:lang w:eastAsia="sk-SK"/>
        </w:rPr>
        <w:t>)</w:t>
      </w:r>
      <w:r w:rsidR="0047377C" w:rsidRPr="00126223">
        <w:rPr>
          <w:rFonts w:ascii="Times New Roman" w:eastAsia="Times New Roman" w:hAnsi="Times New Roman" w:cs="Times New Roman"/>
          <w:lang w:eastAsia="sk-SK"/>
        </w:rPr>
        <w:t xml:space="preserve">, </w:t>
      </w:r>
      <w:r w:rsidRPr="00126223">
        <w:rPr>
          <w:rFonts w:ascii="Times New Roman" w:eastAsia="Times New Roman" w:hAnsi="Times New Roman" w:cs="Times New Roman"/>
          <w:lang w:eastAsia="sk-SK"/>
        </w:rPr>
        <w:t>ak tomuto právu nebráni naliehavosť prijatia opatrenia, kedy hrozí ohrozenie verejného záujmu, zdravia alebo bezpečnosti.</w:t>
      </w:r>
      <w:r w:rsidR="0047377C" w:rsidRPr="00126223">
        <w:rPr>
          <w:rFonts w:ascii="Times New Roman" w:eastAsia="Times New Roman" w:hAnsi="Times New Roman" w:cs="Times New Roman"/>
          <w:lang w:eastAsia="sk-SK"/>
        </w:rPr>
        <w:t xml:space="preserve"> </w:t>
      </w:r>
    </w:p>
    <w:p w14:paraId="01B43635" w14:textId="70D900F7" w:rsidR="00494FA4" w:rsidRPr="00FC0289" w:rsidRDefault="00494FA4" w:rsidP="00AC4FB9">
      <w:pPr>
        <w:pStyle w:val="Odsekzoznamu"/>
        <w:numPr>
          <w:ilvl w:val="0"/>
          <w:numId w:val="27"/>
        </w:numPr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lang w:eastAsia="sk-SK"/>
        </w:rPr>
      </w:pPr>
      <w:r>
        <w:rPr>
          <w:rFonts w:ascii="Times New Roman" w:eastAsia="Times New Roman" w:hAnsi="Times New Roman" w:cs="Times New Roman"/>
          <w:lang w:eastAsia="sk-SK"/>
        </w:rPr>
        <w:t>Hospodársky subjekt má právo vyjadrovať</w:t>
      </w:r>
      <w:r w:rsidRPr="00494FA4">
        <w:rPr>
          <w:rFonts w:ascii="Times New Roman" w:eastAsia="Times New Roman" w:hAnsi="Times New Roman" w:cs="Times New Roman"/>
          <w:lang w:eastAsia="sk-SK"/>
        </w:rPr>
        <w:t xml:space="preserve"> </w:t>
      </w:r>
      <w:r>
        <w:rPr>
          <w:rFonts w:ascii="Times New Roman" w:eastAsia="Times New Roman" w:hAnsi="Times New Roman" w:cs="Times New Roman"/>
          <w:lang w:eastAsia="sk-SK"/>
        </w:rPr>
        <w:t>sa k dohľadu nad trhom počas celej doby výkonu dohľadu</w:t>
      </w:r>
      <w:r w:rsidR="00486680">
        <w:rPr>
          <w:rFonts w:ascii="Times New Roman" w:eastAsia="Times New Roman" w:hAnsi="Times New Roman" w:cs="Times New Roman"/>
          <w:lang w:eastAsia="sk-SK"/>
        </w:rPr>
        <w:t xml:space="preserve"> nad trhom</w:t>
      </w:r>
      <w:r>
        <w:rPr>
          <w:rFonts w:ascii="Times New Roman" w:eastAsia="Times New Roman" w:hAnsi="Times New Roman" w:cs="Times New Roman"/>
          <w:lang w:eastAsia="sk-SK"/>
        </w:rPr>
        <w:t>.</w:t>
      </w:r>
    </w:p>
    <w:p w14:paraId="1AD71BF3" w14:textId="4758C5AD" w:rsidR="0077223F" w:rsidRPr="00FC0289" w:rsidRDefault="0077223F" w:rsidP="00AC4FB9">
      <w:pPr>
        <w:pStyle w:val="Odsekzoznamu"/>
        <w:numPr>
          <w:ilvl w:val="0"/>
          <w:numId w:val="27"/>
        </w:numPr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lang w:eastAsia="sk-SK"/>
        </w:rPr>
      </w:pPr>
      <w:r w:rsidRPr="00FC0289">
        <w:rPr>
          <w:rFonts w:ascii="Times New Roman" w:eastAsia="Times New Roman" w:hAnsi="Times New Roman" w:cs="Times New Roman"/>
          <w:lang w:eastAsia="sk-SK"/>
        </w:rPr>
        <w:t xml:space="preserve">Hospodársky subjekt je pri </w:t>
      </w:r>
      <w:r w:rsidR="00B24402" w:rsidRPr="00FC0289">
        <w:rPr>
          <w:rFonts w:ascii="Times New Roman" w:eastAsia="Times New Roman" w:hAnsi="Times New Roman" w:cs="Times New Roman"/>
          <w:lang w:eastAsia="sk-SK"/>
        </w:rPr>
        <w:t xml:space="preserve">výkone </w:t>
      </w:r>
      <w:r w:rsidRPr="00FC0289">
        <w:rPr>
          <w:rFonts w:ascii="Times New Roman" w:eastAsia="Times New Roman" w:hAnsi="Times New Roman" w:cs="Times New Roman"/>
          <w:lang w:eastAsia="sk-SK"/>
        </w:rPr>
        <w:t>dohľad</w:t>
      </w:r>
      <w:r w:rsidR="00B24402" w:rsidRPr="00FC0289">
        <w:rPr>
          <w:rFonts w:ascii="Times New Roman" w:eastAsia="Times New Roman" w:hAnsi="Times New Roman" w:cs="Times New Roman"/>
          <w:lang w:eastAsia="sk-SK"/>
        </w:rPr>
        <w:t>u</w:t>
      </w:r>
      <w:r w:rsidR="00D05C9C" w:rsidRPr="00FC0289">
        <w:rPr>
          <w:rFonts w:ascii="Times New Roman" w:eastAsia="Times New Roman" w:hAnsi="Times New Roman" w:cs="Times New Roman"/>
          <w:lang w:eastAsia="sk-SK"/>
        </w:rPr>
        <w:t xml:space="preserve"> nad trhom</w:t>
      </w:r>
      <w:r w:rsidRPr="00FC0289">
        <w:rPr>
          <w:rFonts w:ascii="Times New Roman" w:eastAsia="Times New Roman" w:hAnsi="Times New Roman" w:cs="Times New Roman"/>
          <w:lang w:eastAsia="sk-SK"/>
        </w:rPr>
        <w:t xml:space="preserve"> povinný</w:t>
      </w:r>
    </w:p>
    <w:p w14:paraId="4957E9C1" w14:textId="04FAF12A" w:rsidR="0077223F" w:rsidRPr="00FC0289" w:rsidRDefault="0077223F" w:rsidP="00AC4FB9">
      <w:pPr>
        <w:pStyle w:val="Odsekzoznamu"/>
        <w:numPr>
          <w:ilvl w:val="0"/>
          <w:numId w:val="35"/>
        </w:numPr>
        <w:ind w:left="567" w:hanging="283"/>
        <w:jc w:val="both"/>
        <w:rPr>
          <w:rFonts w:ascii="Times New Roman" w:eastAsia="Times New Roman" w:hAnsi="Times New Roman" w:cs="Times New Roman"/>
          <w:lang w:eastAsia="sk-SK"/>
        </w:rPr>
      </w:pPr>
      <w:r w:rsidRPr="00FC0289">
        <w:rPr>
          <w:rFonts w:ascii="Times New Roman" w:eastAsia="Times New Roman" w:hAnsi="Times New Roman" w:cs="Times New Roman"/>
          <w:lang w:eastAsia="sk-SK"/>
        </w:rPr>
        <w:t xml:space="preserve">umožniť </w:t>
      </w:r>
      <w:r w:rsidR="004E400F">
        <w:rPr>
          <w:rFonts w:ascii="Times New Roman" w:eastAsia="Times New Roman" w:hAnsi="Times New Roman" w:cs="Times New Roman"/>
          <w:lang w:eastAsia="sk-SK"/>
        </w:rPr>
        <w:t>úradu</w:t>
      </w:r>
      <w:r w:rsidR="004E400F" w:rsidRPr="00FC0289">
        <w:rPr>
          <w:rFonts w:ascii="Times New Roman" w:eastAsia="Times New Roman" w:hAnsi="Times New Roman" w:cs="Times New Roman"/>
          <w:lang w:eastAsia="sk-SK"/>
        </w:rPr>
        <w:t xml:space="preserve"> </w:t>
      </w:r>
      <w:r w:rsidRPr="00FC0289">
        <w:rPr>
          <w:rFonts w:ascii="Times New Roman" w:eastAsia="Times New Roman" w:hAnsi="Times New Roman" w:cs="Times New Roman"/>
          <w:lang w:eastAsia="sk-SK"/>
        </w:rPr>
        <w:t>výkon činnosti na čas nevyhnutný na vykonanie dohľadu</w:t>
      </w:r>
      <w:r w:rsidR="00BD7D81" w:rsidRPr="00FC0289">
        <w:rPr>
          <w:rFonts w:ascii="Times New Roman" w:eastAsia="Times New Roman" w:hAnsi="Times New Roman" w:cs="Times New Roman"/>
          <w:lang w:eastAsia="sk-SK"/>
        </w:rPr>
        <w:t xml:space="preserve"> nad trhom</w:t>
      </w:r>
      <w:r w:rsidRPr="00FC0289">
        <w:rPr>
          <w:rFonts w:ascii="Times New Roman" w:eastAsia="Times New Roman" w:hAnsi="Times New Roman" w:cs="Times New Roman"/>
          <w:lang w:eastAsia="sk-SK"/>
        </w:rPr>
        <w:t xml:space="preserve">, </w:t>
      </w:r>
    </w:p>
    <w:p w14:paraId="4CAF7EF5" w14:textId="4FCB2A21" w:rsidR="0077223F" w:rsidRPr="00FC0289" w:rsidRDefault="0077223F" w:rsidP="00AC4FB9">
      <w:pPr>
        <w:pStyle w:val="Odsekzoznamu"/>
        <w:numPr>
          <w:ilvl w:val="0"/>
          <w:numId w:val="35"/>
        </w:numPr>
        <w:ind w:left="567" w:hanging="283"/>
        <w:jc w:val="both"/>
        <w:rPr>
          <w:rFonts w:ascii="Times New Roman" w:eastAsia="Times New Roman" w:hAnsi="Times New Roman" w:cs="Times New Roman"/>
          <w:lang w:eastAsia="sk-SK"/>
        </w:rPr>
      </w:pPr>
      <w:r w:rsidRPr="00FC0289">
        <w:rPr>
          <w:rFonts w:ascii="Times New Roman" w:eastAsia="Times New Roman" w:hAnsi="Times New Roman" w:cs="Times New Roman"/>
          <w:lang w:eastAsia="sk-SK"/>
        </w:rPr>
        <w:t>poskytnúť úradu súčinnosť pri výkone dohľadu</w:t>
      </w:r>
      <w:r w:rsidR="00BD7D81" w:rsidRPr="00FC0289">
        <w:rPr>
          <w:rFonts w:ascii="Times New Roman" w:eastAsia="Times New Roman" w:hAnsi="Times New Roman" w:cs="Times New Roman"/>
          <w:lang w:eastAsia="sk-SK"/>
        </w:rPr>
        <w:t xml:space="preserve"> nad trhom</w:t>
      </w:r>
      <w:r w:rsidRPr="00FC0289">
        <w:rPr>
          <w:rFonts w:ascii="Times New Roman" w:eastAsia="Times New Roman" w:hAnsi="Times New Roman" w:cs="Times New Roman"/>
          <w:lang w:eastAsia="sk-SK"/>
        </w:rPr>
        <w:t>,</w:t>
      </w:r>
    </w:p>
    <w:p w14:paraId="03A661C9" w14:textId="748B2D54" w:rsidR="0077223F" w:rsidRPr="00FC0289" w:rsidRDefault="0077223F" w:rsidP="00AC4FB9">
      <w:pPr>
        <w:pStyle w:val="Odsekzoznamu"/>
        <w:numPr>
          <w:ilvl w:val="0"/>
          <w:numId w:val="35"/>
        </w:numPr>
        <w:ind w:left="567" w:hanging="283"/>
        <w:jc w:val="both"/>
        <w:rPr>
          <w:rFonts w:ascii="Times New Roman" w:eastAsia="Times New Roman" w:hAnsi="Times New Roman" w:cs="Times New Roman"/>
          <w:lang w:eastAsia="sk-SK"/>
        </w:rPr>
      </w:pPr>
      <w:r w:rsidRPr="00FC0289">
        <w:rPr>
          <w:rFonts w:ascii="Times New Roman" w:eastAsia="Times New Roman" w:hAnsi="Times New Roman" w:cs="Times New Roman"/>
          <w:lang w:eastAsia="sk-SK"/>
        </w:rPr>
        <w:t>umožniť úradu prístup k produktu s digitálnymi prvkami, technickej dokumentácii produktu s digitálnymi prvkami a inej dokumentácii súvisiacej s produktom s digitálnymi prvkami, ktor</w:t>
      </w:r>
      <w:r w:rsidR="00953859">
        <w:rPr>
          <w:rFonts w:ascii="Times New Roman" w:eastAsia="Times New Roman" w:hAnsi="Times New Roman" w:cs="Times New Roman"/>
          <w:lang w:eastAsia="sk-SK"/>
        </w:rPr>
        <w:t>é</w:t>
      </w:r>
      <w:r w:rsidRPr="00FC0289">
        <w:rPr>
          <w:rFonts w:ascii="Times New Roman" w:eastAsia="Times New Roman" w:hAnsi="Times New Roman" w:cs="Times New Roman"/>
          <w:lang w:eastAsia="sk-SK"/>
        </w:rPr>
        <w:t xml:space="preserve"> </w:t>
      </w:r>
      <w:r w:rsidR="00953859">
        <w:rPr>
          <w:rFonts w:ascii="Times New Roman" w:eastAsia="Times New Roman" w:hAnsi="Times New Roman" w:cs="Times New Roman"/>
          <w:lang w:eastAsia="sk-SK"/>
        </w:rPr>
        <w:t>sú</w:t>
      </w:r>
      <w:r w:rsidR="00953859" w:rsidRPr="00FC0289">
        <w:rPr>
          <w:rFonts w:ascii="Times New Roman" w:eastAsia="Times New Roman" w:hAnsi="Times New Roman" w:cs="Times New Roman"/>
          <w:lang w:eastAsia="sk-SK"/>
        </w:rPr>
        <w:t xml:space="preserve"> </w:t>
      </w:r>
      <w:r w:rsidRPr="00FC0289">
        <w:rPr>
          <w:rFonts w:ascii="Times New Roman" w:eastAsia="Times New Roman" w:hAnsi="Times New Roman" w:cs="Times New Roman"/>
          <w:lang w:eastAsia="sk-SK"/>
        </w:rPr>
        <w:t>potrebn</w:t>
      </w:r>
      <w:r w:rsidR="00953859">
        <w:rPr>
          <w:rFonts w:ascii="Times New Roman" w:eastAsia="Times New Roman" w:hAnsi="Times New Roman" w:cs="Times New Roman"/>
          <w:lang w:eastAsia="sk-SK"/>
        </w:rPr>
        <w:t>é</w:t>
      </w:r>
      <w:r w:rsidRPr="00FC0289">
        <w:rPr>
          <w:rFonts w:ascii="Times New Roman" w:eastAsia="Times New Roman" w:hAnsi="Times New Roman" w:cs="Times New Roman"/>
          <w:lang w:eastAsia="sk-SK"/>
        </w:rPr>
        <w:t xml:space="preserve"> </w:t>
      </w:r>
      <w:r w:rsidR="00B70C61" w:rsidRPr="00FC0289">
        <w:rPr>
          <w:rFonts w:ascii="Times New Roman" w:eastAsia="Times New Roman" w:hAnsi="Times New Roman" w:cs="Times New Roman"/>
          <w:lang w:eastAsia="sk-SK"/>
        </w:rPr>
        <w:t>na</w:t>
      </w:r>
      <w:r w:rsidRPr="00FC0289">
        <w:rPr>
          <w:rFonts w:ascii="Times New Roman" w:eastAsia="Times New Roman" w:hAnsi="Times New Roman" w:cs="Times New Roman"/>
          <w:lang w:eastAsia="sk-SK"/>
        </w:rPr>
        <w:t xml:space="preserve"> výkon dohľadu</w:t>
      </w:r>
      <w:r w:rsidR="00BD7D81" w:rsidRPr="00FC0289">
        <w:rPr>
          <w:rFonts w:ascii="Times New Roman" w:eastAsia="Times New Roman" w:hAnsi="Times New Roman" w:cs="Times New Roman"/>
          <w:lang w:eastAsia="sk-SK"/>
        </w:rPr>
        <w:t xml:space="preserve"> nad trhom</w:t>
      </w:r>
      <w:r w:rsidRPr="00FC0289">
        <w:rPr>
          <w:rFonts w:ascii="Times New Roman" w:eastAsia="Times New Roman" w:hAnsi="Times New Roman" w:cs="Times New Roman"/>
          <w:lang w:eastAsia="sk-SK"/>
        </w:rPr>
        <w:t>,</w:t>
      </w:r>
      <w:r w:rsidR="00B661D8">
        <w:rPr>
          <w:rFonts w:ascii="Times New Roman" w:eastAsia="Times New Roman" w:hAnsi="Times New Roman" w:cs="Times New Roman"/>
          <w:lang w:eastAsia="sk-SK"/>
        </w:rPr>
        <w:t xml:space="preserve"> </w:t>
      </w:r>
    </w:p>
    <w:p w14:paraId="21021B43" w14:textId="706F4A56" w:rsidR="0077223F" w:rsidRPr="00FC0289" w:rsidRDefault="0077223F" w:rsidP="00AC4FB9">
      <w:pPr>
        <w:pStyle w:val="Odsekzoznamu"/>
        <w:numPr>
          <w:ilvl w:val="0"/>
          <w:numId w:val="35"/>
        </w:numPr>
        <w:ind w:left="567" w:hanging="283"/>
        <w:jc w:val="both"/>
        <w:rPr>
          <w:rFonts w:ascii="Times New Roman" w:eastAsia="Times New Roman" w:hAnsi="Times New Roman" w:cs="Times New Roman"/>
          <w:lang w:eastAsia="sk-SK"/>
        </w:rPr>
      </w:pPr>
      <w:r w:rsidRPr="00FC0289">
        <w:rPr>
          <w:rFonts w:ascii="Times New Roman" w:eastAsia="Times New Roman" w:hAnsi="Times New Roman" w:cs="Times New Roman"/>
          <w:lang w:eastAsia="sk-SK"/>
        </w:rPr>
        <w:t>poskytnúť úradu kópie dokumentov, ktoré sa týkajú produktu s digitálnymi prvkami, v</w:t>
      </w:r>
      <w:r w:rsidR="005609EB">
        <w:rPr>
          <w:rFonts w:ascii="Times New Roman" w:eastAsia="Times New Roman" w:hAnsi="Times New Roman" w:cs="Times New Roman"/>
          <w:lang w:eastAsia="sk-SK"/>
        </w:rPr>
        <w:t> písomnej forme</w:t>
      </w:r>
      <w:r w:rsidRPr="00FC0289">
        <w:rPr>
          <w:rFonts w:ascii="Times New Roman" w:eastAsia="Times New Roman" w:hAnsi="Times New Roman" w:cs="Times New Roman"/>
          <w:lang w:eastAsia="sk-SK"/>
        </w:rPr>
        <w:t xml:space="preserve">, </w:t>
      </w:r>
    </w:p>
    <w:p w14:paraId="68DC9881" w14:textId="77777777" w:rsidR="0077223F" w:rsidRPr="00FC0289" w:rsidRDefault="0077223F" w:rsidP="00AC4FB9">
      <w:pPr>
        <w:pStyle w:val="Odsekzoznamu"/>
        <w:numPr>
          <w:ilvl w:val="0"/>
          <w:numId w:val="35"/>
        </w:numPr>
        <w:ind w:left="567" w:hanging="283"/>
        <w:jc w:val="both"/>
        <w:rPr>
          <w:rFonts w:ascii="Times New Roman" w:eastAsia="Times New Roman" w:hAnsi="Times New Roman" w:cs="Times New Roman"/>
          <w:lang w:eastAsia="sk-SK"/>
        </w:rPr>
      </w:pPr>
      <w:r w:rsidRPr="00FC0289">
        <w:rPr>
          <w:rFonts w:ascii="Times New Roman" w:eastAsia="Times New Roman" w:hAnsi="Times New Roman" w:cs="Times New Roman"/>
          <w:lang w:eastAsia="sk-SK"/>
        </w:rPr>
        <w:t xml:space="preserve">poskytnúť úradu informácie, ktoré sa týkajú pôvodu produktu s digitálnymi prvkami, ktoré boli sprístupnené na trhu, </w:t>
      </w:r>
    </w:p>
    <w:p w14:paraId="71D36B6C" w14:textId="511AE782" w:rsidR="0077223F" w:rsidRPr="00FC0289" w:rsidRDefault="0077223F" w:rsidP="00AC4FB9">
      <w:pPr>
        <w:pStyle w:val="Odsekzoznamu"/>
        <w:numPr>
          <w:ilvl w:val="0"/>
          <w:numId w:val="35"/>
        </w:numPr>
        <w:ind w:left="567" w:hanging="283"/>
        <w:jc w:val="both"/>
        <w:rPr>
          <w:rFonts w:ascii="Times New Roman" w:eastAsia="Times New Roman" w:hAnsi="Times New Roman" w:cs="Times New Roman"/>
          <w:lang w:eastAsia="sk-SK"/>
        </w:rPr>
      </w:pPr>
      <w:r w:rsidRPr="00FC0289">
        <w:rPr>
          <w:rFonts w:ascii="Times New Roman" w:eastAsia="Times New Roman" w:hAnsi="Times New Roman" w:cs="Times New Roman"/>
          <w:lang w:eastAsia="sk-SK"/>
        </w:rPr>
        <w:t xml:space="preserve">prijať opatrenia </w:t>
      </w:r>
      <w:r w:rsidR="00111C19">
        <w:rPr>
          <w:rFonts w:ascii="Times New Roman" w:eastAsia="Times New Roman" w:hAnsi="Times New Roman" w:cs="Times New Roman"/>
          <w:lang w:eastAsia="sk-SK"/>
        </w:rPr>
        <w:t>v lehote určenej úradom</w:t>
      </w:r>
      <w:r w:rsidR="003659DB" w:rsidRPr="00FC0289">
        <w:rPr>
          <w:rFonts w:ascii="Times New Roman" w:eastAsia="Times New Roman" w:hAnsi="Times New Roman" w:cs="Times New Roman"/>
          <w:lang w:eastAsia="sk-SK"/>
        </w:rPr>
        <w:t>.</w:t>
      </w:r>
    </w:p>
    <w:p w14:paraId="30E06B42" w14:textId="024EF2AA" w:rsidR="0082707C" w:rsidRPr="00FC0289" w:rsidRDefault="00C43AAE" w:rsidP="00AC4FB9">
      <w:pPr>
        <w:pStyle w:val="Odsekzoznamu"/>
        <w:numPr>
          <w:ilvl w:val="0"/>
          <w:numId w:val="27"/>
        </w:numPr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lang w:eastAsia="sk-SK"/>
        </w:rPr>
      </w:pPr>
      <w:r w:rsidRPr="00FC0289">
        <w:rPr>
          <w:rFonts w:ascii="Times New Roman" w:eastAsia="Times New Roman" w:hAnsi="Times New Roman" w:cs="Times New Roman"/>
          <w:lang w:eastAsia="sk-SK"/>
        </w:rPr>
        <w:t>Hospodársky subjekt je povinný</w:t>
      </w:r>
      <w:r w:rsidR="0082707C" w:rsidRPr="00FC0289">
        <w:rPr>
          <w:rFonts w:ascii="Times New Roman" w:eastAsia="Times New Roman" w:hAnsi="Times New Roman" w:cs="Times New Roman"/>
          <w:lang w:eastAsia="sk-SK"/>
        </w:rPr>
        <w:t xml:space="preserve"> umožniť </w:t>
      </w:r>
      <w:r w:rsidR="00703212" w:rsidRPr="00FC0289">
        <w:rPr>
          <w:rFonts w:ascii="Times New Roman" w:eastAsia="Times New Roman" w:hAnsi="Times New Roman" w:cs="Times New Roman"/>
          <w:lang w:eastAsia="sk-SK"/>
        </w:rPr>
        <w:t>úradu</w:t>
      </w:r>
      <w:r w:rsidRPr="00FC0289">
        <w:rPr>
          <w:rFonts w:ascii="Times New Roman" w:eastAsia="Times New Roman" w:hAnsi="Times New Roman" w:cs="Times New Roman"/>
          <w:lang w:eastAsia="sk-SK"/>
        </w:rPr>
        <w:t xml:space="preserve"> </w:t>
      </w:r>
      <w:r w:rsidR="0082707C" w:rsidRPr="00FC0289">
        <w:rPr>
          <w:rFonts w:ascii="Times New Roman" w:eastAsia="Times New Roman" w:hAnsi="Times New Roman" w:cs="Times New Roman"/>
          <w:lang w:eastAsia="sk-SK"/>
        </w:rPr>
        <w:t xml:space="preserve">vykonať </w:t>
      </w:r>
      <w:r w:rsidRPr="00FC0289">
        <w:rPr>
          <w:rFonts w:ascii="Times New Roman" w:eastAsia="Times New Roman" w:hAnsi="Times New Roman" w:cs="Times New Roman"/>
          <w:lang w:eastAsia="sk-SK"/>
        </w:rPr>
        <w:t>dohľad</w:t>
      </w:r>
      <w:r w:rsidR="00C36A68" w:rsidRPr="00FC0289">
        <w:rPr>
          <w:rFonts w:ascii="Times New Roman" w:eastAsia="Times New Roman" w:hAnsi="Times New Roman" w:cs="Times New Roman"/>
          <w:lang w:eastAsia="sk-SK"/>
        </w:rPr>
        <w:t xml:space="preserve"> nad trhom</w:t>
      </w:r>
      <w:r w:rsidR="0082707C" w:rsidRPr="00FC0289">
        <w:rPr>
          <w:rFonts w:ascii="Times New Roman" w:eastAsia="Times New Roman" w:hAnsi="Times New Roman" w:cs="Times New Roman"/>
          <w:lang w:eastAsia="sk-SK"/>
        </w:rPr>
        <w:t>, najmä umožniť vstup do objektov, prevádzkarní, na pozemky a</w:t>
      </w:r>
      <w:r w:rsidRPr="00FC0289">
        <w:rPr>
          <w:rFonts w:ascii="Times New Roman" w:eastAsia="Times New Roman" w:hAnsi="Times New Roman" w:cs="Times New Roman"/>
          <w:lang w:eastAsia="sk-SK"/>
        </w:rPr>
        <w:t xml:space="preserve">lebo </w:t>
      </w:r>
      <w:r w:rsidR="0082707C" w:rsidRPr="00FC0289">
        <w:rPr>
          <w:rFonts w:ascii="Times New Roman" w:eastAsia="Times New Roman" w:hAnsi="Times New Roman" w:cs="Times New Roman"/>
          <w:lang w:eastAsia="sk-SK"/>
        </w:rPr>
        <w:t>do iných priestorov, ktoré súvisia s</w:t>
      </w:r>
      <w:r w:rsidRPr="00FC0289">
        <w:rPr>
          <w:rFonts w:ascii="Times New Roman" w:eastAsia="Times New Roman" w:hAnsi="Times New Roman" w:cs="Times New Roman"/>
          <w:lang w:eastAsia="sk-SK"/>
        </w:rPr>
        <w:t> uvádzaním a sprístupňovaním produktu s digitálnymi prvkami na trh</w:t>
      </w:r>
      <w:r w:rsidR="0082707C" w:rsidRPr="00FC0289">
        <w:rPr>
          <w:rFonts w:ascii="Times New Roman" w:eastAsia="Times New Roman" w:hAnsi="Times New Roman" w:cs="Times New Roman"/>
          <w:lang w:eastAsia="sk-SK"/>
        </w:rPr>
        <w:t> </w:t>
      </w:r>
      <w:r w:rsidR="00B661D8" w:rsidRPr="0077564F">
        <w:rPr>
          <w:rFonts w:ascii="Times New Roman" w:eastAsia="Times New Roman" w:hAnsi="Times New Roman" w:cs="Times New Roman"/>
          <w:lang w:eastAsia="sk-SK"/>
        </w:rPr>
        <w:t>v rozsahu nevyhnutnom na dosiahnutie účelu výkonu dohľadu</w:t>
      </w:r>
      <w:r w:rsidR="0077564F" w:rsidRPr="0077564F">
        <w:rPr>
          <w:rFonts w:ascii="Times New Roman" w:eastAsia="Times New Roman" w:hAnsi="Times New Roman" w:cs="Times New Roman"/>
          <w:lang w:eastAsia="sk-SK"/>
        </w:rPr>
        <w:t xml:space="preserve"> nad trhom.</w:t>
      </w:r>
    </w:p>
    <w:p w14:paraId="2C7FA369" w14:textId="1AA780F8" w:rsidR="0082707C" w:rsidRPr="00FC0289" w:rsidRDefault="00C43AAE" w:rsidP="00AC4FB9">
      <w:pPr>
        <w:pStyle w:val="Odsekzoznamu"/>
        <w:numPr>
          <w:ilvl w:val="0"/>
          <w:numId w:val="27"/>
        </w:numPr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lang w:eastAsia="sk-SK"/>
        </w:rPr>
      </w:pPr>
      <w:r w:rsidRPr="00FC0289">
        <w:rPr>
          <w:rFonts w:ascii="Times New Roman" w:eastAsia="Times New Roman" w:hAnsi="Times New Roman" w:cs="Times New Roman"/>
          <w:lang w:eastAsia="sk-SK"/>
        </w:rPr>
        <w:t xml:space="preserve">Hospodársky subjekt je povinný </w:t>
      </w:r>
      <w:r w:rsidR="0082707C" w:rsidRPr="00FC0289">
        <w:rPr>
          <w:rFonts w:ascii="Times New Roman" w:eastAsia="Times New Roman" w:hAnsi="Times New Roman" w:cs="Times New Roman"/>
          <w:lang w:eastAsia="sk-SK"/>
        </w:rPr>
        <w:t xml:space="preserve">uhradiť náklady vzoriek a skúšok a ďalšie s tým súvisiace náklady na overenie </w:t>
      </w:r>
      <w:r w:rsidRPr="00FC0289">
        <w:rPr>
          <w:rFonts w:ascii="Times New Roman" w:eastAsia="Times New Roman" w:hAnsi="Times New Roman" w:cs="Times New Roman"/>
          <w:lang w:eastAsia="sk-SK"/>
        </w:rPr>
        <w:t xml:space="preserve">kybernetickej </w:t>
      </w:r>
      <w:r w:rsidR="0082707C" w:rsidRPr="00FC0289">
        <w:rPr>
          <w:rFonts w:ascii="Times New Roman" w:eastAsia="Times New Roman" w:hAnsi="Times New Roman" w:cs="Times New Roman"/>
          <w:lang w:eastAsia="sk-SK"/>
        </w:rPr>
        <w:t>bezpečnosti a </w:t>
      </w:r>
      <w:r w:rsidR="000D4885" w:rsidRPr="00FC0289">
        <w:rPr>
          <w:rFonts w:ascii="Times New Roman" w:eastAsia="Times New Roman" w:hAnsi="Times New Roman" w:cs="Times New Roman"/>
          <w:lang w:eastAsia="sk-SK"/>
        </w:rPr>
        <w:t xml:space="preserve">súladu </w:t>
      </w:r>
      <w:r w:rsidRPr="00FC0289">
        <w:rPr>
          <w:rFonts w:ascii="Times New Roman" w:eastAsia="Times New Roman" w:hAnsi="Times New Roman" w:cs="Times New Roman"/>
          <w:lang w:eastAsia="sk-SK"/>
        </w:rPr>
        <w:t>produktov s digitálnymi prvkami</w:t>
      </w:r>
      <w:r w:rsidR="0082707C" w:rsidRPr="00FC0289">
        <w:rPr>
          <w:rFonts w:ascii="Times New Roman" w:eastAsia="Times New Roman" w:hAnsi="Times New Roman" w:cs="Times New Roman"/>
          <w:lang w:eastAsia="sk-SK"/>
        </w:rPr>
        <w:t xml:space="preserve">, ak ich deklarovaná </w:t>
      </w:r>
      <w:r w:rsidRPr="00FC0289">
        <w:rPr>
          <w:rFonts w:ascii="Times New Roman" w:eastAsia="Times New Roman" w:hAnsi="Times New Roman" w:cs="Times New Roman"/>
          <w:lang w:eastAsia="sk-SK"/>
        </w:rPr>
        <w:t xml:space="preserve">kybernetická </w:t>
      </w:r>
      <w:r w:rsidR="0082707C" w:rsidRPr="00FC0289">
        <w:rPr>
          <w:rFonts w:ascii="Times New Roman" w:eastAsia="Times New Roman" w:hAnsi="Times New Roman" w:cs="Times New Roman"/>
          <w:lang w:eastAsia="sk-SK"/>
        </w:rPr>
        <w:t>bezpečnosť nevyhovuje požiadavkám podľa osobitného predpisu.</w:t>
      </w:r>
      <w:r w:rsidR="00A404BA" w:rsidRPr="00FC0289">
        <w:rPr>
          <w:rFonts w:ascii="Times New Roman" w:eastAsia="Times New Roman" w:hAnsi="Times New Roman" w:cs="Times New Roman"/>
          <w:vertAlign w:val="superscript"/>
          <w:lang w:eastAsia="sk-SK"/>
        </w:rPr>
        <w:t>1</w:t>
      </w:r>
      <w:r w:rsidR="0082707C" w:rsidRPr="00FC0289">
        <w:rPr>
          <w:rFonts w:ascii="Times New Roman" w:eastAsia="Times New Roman" w:hAnsi="Times New Roman" w:cs="Times New Roman"/>
          <w:lang w:eastAsia="sk-SK"/>
        </w:rPr>
        <w:t>)</w:t>
      </w:r>
      <w:r w:rsidR="004E1F17" w:rsidRPr="00FC0289">
        <w:rPr>
          <w:rFonts w:ascii="Times New Roman" w:eastAsia="Times New Roman" w:hAnsi="Times New Roman" w:cs="Times New Roman"/>
          <w:lang w:eastAsia="sk-SK"/>
        </w:rPr>
        <w:t xml:space="preserve"> </w:t>
      </w:r>
      <w:r w:rsidR="00A404BA" w:rsidRPr="00FC0289">
        <w:rPr>
          <w:rFonts w:ascii="Times New Roman" w:eastAsia="Times New Roman" w:hAnsi="Times New Roman" w:cs="Times New Roman"/>
          <w:lang w:eastAsia="sk-SK"/>
        </w:rPr>
        <w:t xml:space="preserve">Hospodársky subjekt je povinný </w:t>
      </w:r>
      <w:r w:rsidR="0082707C" w:rsidRPr="00FC0289">
        <w:rPr>
          <w:rFonts w:ascii="Times New Roman" w:eastAsia="Times New Roman" w:hAnsi="Times New Roman" w:cs="Times New Roman"/>
          <w:lang w:eastAsia="sk-SK"/>
        </w:rPr>
        <w:t xml:space="preserve">uhradiť náklady podľa </w:t>
      </w:r>
      <w:r w:rsidR="00B30F23" w:rsidRPr="00FC0289">
        <w:rPr>
          <w:rFonts w:ascii="Times New Roman" w:eastAsia="Times New Roman" w:hAnsi="Times New Roman" w:cs="Times New Roman"/>
          <w:lang w:eastAsia="sk-SK"/>
        </w:rPr>
        <w:t xml:space="preserve">prvej </w:t>
      </w:r>
      <w:r w:rsidR="0082707C" w:rsidRPr="00FC0289">
        <w:rPr>
          <w:rFonts w:ascii="Times New Roman" w:eastAsia="Times New Roman" w:hAnsi="Times New Roman" w:cs="Times New Roman"/>
          <w:lang w:eastAsia="sk-SK"/>
        </w:rPr>
        <w:t xml:space="preserve">vety v lehote určenej </w:t>
      </w:r>
      <w:r w:rsidR="00A404BA" w:rsidRPr="00FC0289">
        <w:rPr>
          <w:rFonts w:ascii="Times New Roman" w:eastAsia="Times New Roman" w:hAnsi="Times New Roman" w:cs="Times New Roman"/>
          <w:lang w:eastAsia="sk-SK"/>
        </w:rPr>
        <w:t>úradom</w:t>
      </w:r>
      <w:r w:rsidR="0082707C" w:rsidRPr="00FC0289">
        <w:rPr>
          <w:rFonts w:ascii="Times New Roman" w:eastAsia="Times New Roman" w:hAnsi="Times New Roman" w:cs="Times New Roman"/>
          <w:lang w:eastAsia="sk-SK"/>
        </w:rPr>
        <w:t xml:space="preserve">, ktorá nesmie byť kratšia ako 15 </w:t>
      </w:r>
      <w:r w:rsidR="00F82889" w:rsidRPr="00FC0289">
        <w:rPr>
          <w:rFonts w:ascii="Times New Roman" w:eastAsia="Times New Roman" w:hAnsi="Times New Roman" w:cs="Times New Roman"/>
          <w:lang w:eastAsia="sk-SK"/>
        </w:rPr>
        <w:t xml:space="preserve">pracovných dní </w:t>
      </w:r>
      <w:r w:rsidR="0082707C" w:rsidRPr="00FC0289">
        <w:rPr>
          <w:rFonts w:ascii="Times New Roman" w:eastAsia="Times New Roman" w:hAnsi="Times New Roman" w:cs="Times New Roman"/>
          <w:lang w:eastAsia="sk-SK"/>
        </w:rPr>
        <w:t>odo dňa doručenia výzvy na úhradu</w:t>
      </w:r>
      <w:r w:rsidR="00FA6730" w:rsidRPr="00FC0289">
        <w:rPr>
          <w:rFonts w:ascii="Times New Roman" w:eastAsia="Times New Roman" w:hAnsi="Times New Roman" w:cs="Times New Roman"/>
          <w:lang w:eastAsia="sk-SK"/>
        </w:rPr>
        <w:t xml:space="preserve"> nákladov</w:t>
      </w:r>
      <w:r w:rsidR="0082707C" w:rsidRPr="00FC0289">
        <w:rPr>
          <w:rFonts w:ascii="Times New Roman" w:eastAsia="Times New Roman" w:hAnsi="Times New Roman" w:cs="Times New Roman"/>
          <w:lang w:eastAsia="sk-SK"/>
        </w:rPr>
        <w:t xml:space="preserve">. S prihliadnutím na povahu a účel vzoriek a skúšok môže </w:t>
      </w:r>
      <w:r w:rsidR="00A404BA" w:rsidRPr="00FC0289">
        <w:rPr>
          <w:rFonts w:ascii="Times New Roman" w:eastAsia="Times New Roman" w:hAnsi="Times New Roman" w:cs="Times New Roman"/>
          <w:lang w:eastAsia="sk-SK"/>
        </w:rPr>
        <w:t>úrad</w:t>
      </w:r>
      <w:r w:rsidR="0082707C" w:rsidRPr="00FC0289">
        <w:rPr>
          <w:rFonts w:ascii="Times New Roman" w:eastAsia="Times New Roman" w:hAnsi="Times New Roman" w:cs="Times New Roman"/>
          <w:lang w:eastAsia="sk-SK"/>
        </w:rPr>
        <w:t xml:space="preserve"> po ukončení skúšok, vzorku alebo jej zvyšok uchovať, vrátiť </w:t>
      </w:r>
      <w:r w:rsidR="00A404BA" w:rsidRPr="00FC0289">
        <w:rPr>
          <w:rFonts w:ascii="Times New Roman" w:eastAsia="Times New Roman" w:hAnsi="Times New Roman" w:cs="Times New Roman"/>
          <w:lang w:eastAsia="sk-SK"/>
        </w:rPr>
        <w:t>hospodárskemu subjektu</w:t>
      </w:r>
      <w:r w:rsidR="0082707C" w:rsidRPr="00FC0289">
        <w:rPr>
          <w:rFonts w:ascii="Times New Roman" w:eastAsia="Times New Roman" w:hAnsi="Times New Roman" w:cs="Times New Roman"/>
          <w:lang w:eastAsia="sk-SK"/>
        </w:rPr>
        <w:t xml:space="preserve"> alebo zlikvidovať.</w:t>
      </w:r>
    </w:p>
    <w:p w14:paraId="1DADEDFB" w14:textId="77777777" w:rsidR="00B46A97" w:rsidRPr="00FC0289" w:rsidRDefault="00B46A97" w:rsidP="0082707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sk-SK"/>
        </w:rPr>
      </w:pPr>
    </w:p>
    <w:p w14:paraId="19F34D8F" w14:textId="1AEDD0BB" w:rsidR="00727F6A" w:rsidRPr="00FC0289" w:rsidRDefault="00727F6A" w:rsidP="009B6723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</w:rPr>
      </w:pPr>
      <w:r w:rsidRPr="00FC0289">
        <w:rPr>
          <w:rFonts w:ascii="Times New Roman" w:hAnsi="Times New Roman" w:cs="Times New Roman"/>
          <w:b/>
          <w:bCs/>
        </w:rPr>
        <w:t xml:space="preserve">§ </w:t>
      </w:r>
      <w:r w:rsidR="00B31502" w:rsidRPr="00FC0289">
        <w:rPr>
          <w:rFonts w:ascii="Times New Roman" w:hAnsi="Times New Roman" w:cs="Times New Roman"/>
          <w:b/>
          <w:bCs/>
        </w:rPr>
        <w:t>1</w:t>
      </w:r>
      <w:r w:rsidR="00084EEF" w:rsidRPr="00FC0289">
        <w:rPr>
          <w:rFonts w:ascii="Times New Roman" w:hAnsi="Times New Roman" w:cs="Times New Roman"/>
          <w:b/>
          <w:bCs/>
        </w:rPr>
        <w:t>2</w:t>
      </w:r>
    </w:p>
    <w:p w14:paraId="25F318A1" w14:textId="2B62B076" w:rsidR="00727F6A" w:rsidRPr="00FC0289" w:rsidRDefault="00727F6A" w:rsidP="00D123E2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FC0289">
        <w:rPr>
          <w:rFonts w:ascii="Times New Roman" w:hAnsi="Times New Roman" w:cs="Times New Roman"/>
          <w:b/>
          <w:bCs/>
        </w:rPr>
        <w:t>Výmena informácií</w:t>
      </w:r>
    </w:p>
    <w:p w14:paraId="3582E02A" w14:textId="77777777" w:rsidR="00D123E2" w:rsidRPr="00FC0289" w:rsidRDefault="00D123E2" w:rsidP="00D123E2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7A049C5F" w14:textId="17F5E4F6" w:rsidR="00727F6A" w:rsidRPr="00FC0289" w:rsidRDefault="00727F6A" w:rsidP="00CA778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sk-SK"/>
        </w:rPr>
      </w:pPr>
      <w:r w:rsidRPr="00FC0289">
        <w:rPr>
          <w:rFonts w:ascii="Times New Roman" w:eastAsia="Times New Roman" w:hAnsi="Times New Roman" w:cs="Times New Roman"/>
          <w:lang w:eastAsia="sk-SK"/>
        </w:rPr>
        <w:t>Úrad informuje Komisiu a</w:t>
      </w:r>
      <w:r w:rsidR="00CA7787" w:rsidRPr="00FC0289">
        <w:rPr>
          <w:rFonts w:ascii="Times New Roman" w:eastAsia="Times New Roman" w:hAnsi="Times New Roman" w:cs="Times New Roman"/>
          <w:lang w:eastAsia="sk-SK"/>
        </w:rPr>
        <w:t> </w:t>
      </w:r>
      <w:r w:rsidRPr="00FC0289">
        <w:rPr>
          <w:rFonts w:ascii="Times New Roman" w:eastAsia="Times New Roman" w:hAnsi="Times New Roman" w:cs="Times New Roman"/>
          <w:lang w:eastAsia="sk-SK"/>
        </w:rPr>
        <w:t>členské štáty o</w:t>
      </w:r>
      <w:r w:rsidR="00CA7787" w:rsidRPr="00FC0289">
        <w:rPr>
          <w:rFonts w:ascii="Times New Roman" w:eastAsia="Times New Roman" w:hAnsi="Times New Roman" w:cs="Times New Roman"/>
          <w:lang w:eastAsia="sk-SK"/>
        </w:rPr>
        <w:t> zisteniach súvisiacich s porušením povinností vyplývajúcich z osobitných predpisov</w:t>
      </w:r>
      <w:r w:rsidR="00916FBE" w:rsidRPr="00FC0289">
        <w:rPr>
          <w:rFonts w:ascii="Times New Roman" w:eastAsia="Times New Roman" w:hAnsi="Times New Roman" w:cs="Times New Roman"/>
          <w:vertAlign w:val="superscript"/>
          <w:lang w:eastAsia="sk-SK"/>
        </w:rPr>
        <w:t>5</w:t>
      </w:r>
      <w:r w:rsidR="00916FBE" w:rsidRPr="00FC0289">
        <w:rPr>
          <w:rFonts w:ascii="Times New Roman" w:eastAsia="Times New Roman" w:hAnsi="Times New Roman" w:cs="Times New Roman"/>
          <w:lang w:eastAsia="sk-SK"/>
        </w:rPr>
        <w:t>)</w:t>
      </w:r>
      <w:r w:rsidR="00CA7787" w:rsidRPr="00FC0289">
        <w:rPr>
          <w:rFonts w:ascii="Times New Roman" w:eastAsia="Times New Roman" w:hAnsi="Times New Roman" w:cs="Times New Roman"/>
          <w:lang w:eastAsia="sk-SK"/>
        </w:rPr>
        <w:t xml:space="preserve"> prostredníctvom </w:t>
      </w:r>
      <w:r w:rsidR="00845ABC" w:rsidRPr="00FC0289">
        <w:rPr>
          <w:rFonts w:ascii="Times New Roman" w:eastAsia="Times New Roman" w:hAnsi="Times New Roman" w:cs="Times New Roman"/>
          <w:lang w:eastAsia="sk-SK"/>
        </w:rPr>
        <w:t>informačného a komunikačného systému</w:t>
      </w:r>
      <w:r w:rsidR="00710C35" w:rsidRPr="00FC0289">
        <w:rPr>
          <w:rStyle w:val="Odkaznapoznmkupodiarou"/>
          <w:rFonts w:ascii="Times New Roman" w:eastAsia="Times New Roman" w:hAnsi="Times New Roman" w:cs="Times New Roman"/>
          <w:lang w:eastAsia="sk-SK"/>
        </w:rPr>
        <w:footnoteReference w:id="50"/>
      </w:r>
      <w:r w:rsidR="00710C35" w:rsidRPr="00FC0289">
        <w:rPr>
          <w:rFonts w:ascii="Times New Roman" w:eastAsia="Times New Roman" w:hAnsi="Times New Roman" w:cs="Times New Roman"/>
          <w:lang w:eastAsia="sk-SK"/>
        </w:rPr>
        <w:t>)</w:t>
      </w:r>
      <w:r w:rsidR="00845ABC" w:rsidRPr="00FC0289">
        <w:rPr>
          <w:rFonts w:ascii="Times New Roman" w:eastAsia="Times New Roman" w:hAnsi="Times New Roman" w:cs="Times New Roman"/>
          <w:lang w:eastAsia="sk-SK"/>
        </w:rPr>
        <w:t xml:space="preserve"> a systému na rýchlu výmenu informácií.</w:t>
      </w:r>
      <w:r w:rsidR="00916FBE" w:rsidRPr="00FC0289">
        <w:rPr>
          <w:rStyle w:val="Odkaznapoznmkupodiarou"/>
          <w:rFonts w:ascii="Times New Roman" w:eastAsia="Times New Roman" w:hAnsi="Times New Roman" w:cs="Times New Roman"/>
          <w:lang w:eastAsia="sk-SK"/>
        </w:rPr>
        <w:footnoteReference w:id="51"/>
      </w:r>
      <w:r w:rsidR="00916FBE" w:rsidRPr="00FC0289">
        <w:rPr>
          <w:rFonts w:ascii="Times New Roman" w:eastAsia="Times New Roman" w:hAnsi="Times New Roman" w:cs="Times New Roman"/>
          <w:lang w:eastAsia="sk-SK"/>
        </w:rPr>
        <w:t>)</w:t>
      </w:r>
    </w:p>
    <w:p w14:paraId="4E999C0D" w14:textId="0AC8375C" w:rsidR="00727F6A" w:rsidRPr="00FC0289" w:rsidRDefault="00727F6A" w:rsidP="00CA778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sk-SK"/>
        </w:rPr>
      </w:pPr>
    </w:p>
    <w:p w14:paraId="24B19C90" w14:textId="704CE231" w:rsidR="00727F6A" w:rsidRPr="00FC0289" w:rsidRDefault="00727F6A" w:rsidP="00D123E2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FC0289">
        <w:rPr>
          <w:rFonts w:ascii="Times New Roman" w:hAnsi="Times New Roman" w:cs="Times New Roman"/>
          <w:b/>
          <w:bCs/>
        </w:rPr>
        <w:t>§ 1</w:t>
      </w:r>
      <w:r w:rsidR="00084EEF" w:rsidRPr="00FC0289">
        <w:rPr>
          <w:rFonts w:ascii="Times New Roman" w:hAnsi="Times New Roman" w:cs="Times New Roman"/>
          <w:b/>
          <w:bCs/>
        </w:rPr>
        <w:t>3</w:t>
      </w:r>
    </w:p>
    <w:p w14:paraId="508E6976" w14:textId="30ADB8D7" w:rsidR="00E67B86" w:rsidRPr="00FC0289" w:rsidRDefault="00E67B86" w:rsidP="00D123E2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FC0289">
        <w:rPr>
          <w:rFonts w:ascii="Times New Roman" w:hAnsi="Times New Roman" w:cs="Times New Roman"/>
          <w:b/>
          <w:bCs/>
        </w:rPr>
        <w:t>Pokuty</w:t>
      </w:r>
    </w:p>
    <w:p w14:paraId="656E6883" w14:textId="624F8F70" w:rsidR="00727F6A" w:rsidRPr="00FC0289" w:rsidRDefault="00727F6A" w:rsidP="008C67DB">
      <w:pPr>
        <w:pStyle w:val="oj-normal"/>
        <w:numPr>
          <w:ilvl w:val="0"/>
          <w:numId w:val="9"/>
        </w:numPr>
        <w:ind w:left="284" w:hanging="284"/>
        <w:jc w:val="both"/>
        <w:rPr>
          <w:sz w:val="22"/>
          <w:szCs w:val="22"/>
        </w:rPr>
      </w:pPr>
      <w:r w:rsidRPr="00FC0289">
        <w:rPr>
          <w:sz w:val="22"/>
          <w:szCs w:val="22"/>
        </w:rPr>
        <w:t xml:space="preserve">Úrad uloží pokutu </w:t>
      </w:r>
      <w:r w:rsidR="00332679">
        <w:rPr>
          <w:sz w:val="22"/>
          <w:szCs w:val="22"/>
        </w:rPr>
        <w:t>d</w:t>
      </w:r>
      <w:r w:rsidR="0093726D" w:rsidRPr="00FC0289">
        <w:rPr>
          <w:sz w:val="22"/>
          <w:szCs w:val="22"/>
        </w:rPr>
        <w:t>o</w:t>
      </w:r>
      <w:r w:rsidRPr="00FC0289">
        <w:rPr>
          <w:sz w:val="22"/>
          <w:szCs w:val="22"/>
        </w:rPr>
        <w:t xml:space="preserve"> výšk</w:t>
      </w:r>
      <w:r w:rsidR="00332679">
        <w:rPr>
          <w:sz w:val="22"/>
          <w:szCs w:val="22"/>
        </w:rPr>
        <w:t>y</w:t>
      </w:r>
      <w:r w:rsidRPr="00FC0289">
        <w:rPr>
          <w:sz w:val="22"/>
          <w:szCs w:val="22"/>
        </w:rPr>
        <w:t xml:space="preserve"> podľa čl. 64 ods. 2 </w:t>
      </w:r>
      <w:r w:rsidR="0027182A" w:rsidRPr="00CE5BBC">
        <w:rPr>
          <w:sz w:val="22"/>
          <w:szCs w:val="22"/>
        </w:rPr>
        <w:t>nariadenia Európskeho parlamentu a Rady (EÚ) 2024/2847 z 23. októbra 2024 o horizontálnych požiadavkách kybernetickej bezpečnosti pre produkty s digitálnymi prvkami a o zmene nariadení (EÚ) č. 168/2013 a (EÚ) 2019/1020 a smernice (EÚ) 2020/1828 (akt o kybernetickej odolnosti) (Ú. v. EÚ L, 2024/2847, 20.11.2024) v platnom znení (ďalej len „nariadenie (EÚ) 2024/2847 v platnom znení“)</w:t>
      </w:r>
      <w:r w:rsidRPr="00FC0289">
        <w:rPr>
          <w:sz w:val="22"/>
          <w:szCs w:val="22"/>
        </w:rPr>
        <w:t xml:space="preserve"> hospodárskemu subjektu za </w:t>
      </w:r>
    </w:p>
    <w:p w14:paraId="57AC5735" w14:textId="213EB167" w:rsidR="00727F6A" w:rsidRPr="00FC0289" w:rsidRDefault="00727F6A" w:rsidP="008E363D">
      <w:pPr>
        <w:pStyle w:val="oj-normal"/>
        <w:numPr>
          <w:ilvl w:val="1"/>
          <w:numId w:val="9"/>
        </w:numPr>
        <w:ind w:left="567" w:hanging="283"/>
        <w:jc w:val="both"/>
        <w:rPr>
          <w:sz w:val="22"/>
          <w:szCs w:val="22"/>
        </w:rPr>
      </w:pPr>
      <w:r w:rsidRPr="00FC0289">
        <w:rPr>
          <w:sz w:val="22"/>
          <w:szCs w:val="22"/>
        </w:rPr>
        <w:t>porušenie povinnost</w:t>
      </w:r>
      <w:r w:rsidR="00BD2C5C">
        <w:rPr>
          <w:sz w:val="22"/>
          <w:szCs w:val="22"/>
        </w:rPr>
        <w:t>í</w:t>
      </w:r>
      <w:r w:rsidRPr="00FC0289">
        <w:rPr>
          <w:sz w:val="22"/>
          <w:szCs w:val="22"/>
        </w:rPr>
        <w:t xml:space="preserve"> ustanovených v čl. 13 alebo čl. 14 nariadenia (EÚ) 2024/2847 v platnom znení</w:t>
      </w:r>
      <w:r w:rsidR="00A10739">
        <w:rPr>
          <w:sz w:val="22"/>
          <w:szCs w:val="22"/>
        </w:rPr>
        <w:t xml:space="preserve"> alebo</w:t>
      </w:r>
    </w:p>
    <w:p w14:paraId="099A827F" w14:textId="77777777" w:rsidR="00727F6A" w:rsidRPr="00FC0289" w:rsidRDefault="00727F6A" w:rsidP="008E363D">
      <w:pPr>
        <w:pStyle w:val="oj-normal"/>
        <w:numPr>
          <w:ilvl w:val="1"/>
          <w:numId w:val="9"/>
        </w:numPr>
        <w:ind w:left="567" w:hanging="283"/>
        <w:jc w:val="both"/>
        <w:rPr>
          <w:sz w:val="22"/>
          <w:szCs w:val="22"/>
        </w:rPr>
      </w:pPr>
      <w:r w:rsidRPr="00FC0289">
        <w:rPr>
          <w:sz w:val="22"/>
          <w:szCs w:val="22"/>
        </w:rPr>
        <w:t>nesúlad so základnými požiadavkami kybernetickej bezpečnosti ustanovenými v prílohe I nariadenia (EÚ) 2024/2847 v platnom znení.</w:t>
      </w:r>
    </w:p>
    <w:p w14:paraId="078CE761" w14:textId="6A3190E2" w:rsidR="00727F6A" w:rsidRPr="00FC0289" w:rsidRDefault="00727F6A" w:rsidP="008C67DB">
      <w:pPr>
        <w:pStyle w:val="oj-normal"/>
        <w:numPr>
          <w:ilvl w:val="0"/>
          <w:numId w:val="9"/>
        </w:numPr>
        <w:ind w:left="284" w:hanging="284"/>
        <w:jc w:val="both"/>
        <w:rPr>
          <w:sz w:val="22"/>
          <w:szCs w:val="22"/>
        </w:rPr>
      </w:pPr>
      <w:r w:rsidRPr="00FC0289">
        <w:rPr>
          <w:sz w:val="22"/>
          <w:szCs w:val="22"/>
        </w:rPr>
        <w:t xml:space="preserve">Úrad uloží pokutu </w:t>
      </w:r>
      <w:r w:rsidR="00332679">
        <w:rPr>
          <w:sz w:val="22"/>
          <w:szCs w:val="22"/>
        </w:rPr>
        <w:t>d</w:t>
      </w:r>
      <w:r w:rsidR="0093726D" w:rsidRPr="00FC0289">
        <w:rPr>
          <w:sz w:val="22"/>
          <w:szCs w:val="22"/>
        </w:rPr>
        <w:t xml:space="preserve">o </w:t>
      </w:r>
      <w:r w:rsidR="00303ED0" w:rsidRPr="00FC0289">
        <w:rPr>
          <w:sz w:val="22"/>
          <w:szCs w:val="22"/>
        </w:rPr>
        <w:t>výšk</w:t>
      </w:r>
      <w:r w:rsidR="00332679">
        <w:rPr>
          <w:sz w:val="22"/>
          <w:szCs w:val="22"/>
        </w:rPr>
        <w:t>y</w:t>
      </w:r>
      <w:r w:rsidR="00303ED0" w:rsidRPr="00FC0289">
        <w:rPr>
          <w:sz w:val="22"/>
          <w:szCs w:val="22"/>
        </w:rPr>
        <w:t xml:space="preserve"> </w:t>
      </w:r>
      <w:r w:rsidRPr="00FC0289">
        <w:rPr>
          <w:sz w:val="22"/>
          <w:szCs w:val="22"/>
        </w:rPr>
        <w:t xml:space="preserve">podľa čl. 64 ods. 3 nariadenia (EÚ) 2024/2847 v platnom znení </w:t>
      </w:r>
      <w:r w:rsidRPr="00EA2FD2">
        <w:rPr>
          <w:sz w:val="22"/>
          <w:szCs w:val="22"/>
        </w:rPr>
        <w:t>výrobcovi</w:t>
      </w:r>
      <w:r w:rsidRPr="00FC0289">
        <w:rPr>
          <w:sz w:val="22"/>
          <w:szCs w:val="22"/>
        </w:rPr>
        <w:t xml:space="preserve">, splnomocnenému zástupcovi, distribútorovi, dovozcovi alebo osobe inej ako je výrobca, </w:t>
      </w:r>
      <w:r w:rsidR="00B672DB" w:rsidRPr="00FC0289">
        <w:rPr>
          <w:sz w:val="22"/>
          <w:szCs w:val="22"/>
        </w:rPr>
        <w:t>distribútor</w:t>
      </w:r>
      <w:r w:rsidR="00B672DB" w:rsidRPr="00FC0289" w:rsidDel="00B672DB">
        <w:rPr>
          <w:sz w:val="22"/>
          <w:szCs w:val="22"/>
        </w:rPr>
        <w:t xml:space="preserve"> </w:t>
      </w:r>
      <w:r w:rsidRPr="00FC0289">
        <w:rPr>
          <w:sz w:val="22"/>
          <w:szCs w:val="22"/>
        </w:rPr>
        <w:t xml:space="preserve">alebo </w:t>
      </w:r>
      <w:r w:rsidR="00B672DB" w:rsidRPr="00FC0289">
        <w:rPr>
          <w:sz w:val="22"/>
          <w:szCs w:val="22"/>
        </w:rPr>
        <w:t>dovozca</w:t>
      </w:r>
      <w:r w:rsidRPr="00FC0289">
        <w:rPr>
          <w:sz w:val="22"/>
          <w:szCs w:val="22"/>
        </w:rPr>
        <w:t xml:space="preserve">, ktorá vykoná podstatnú úpravu produktu s digitálnymi prvkami alebo sprístupní produkt s digitálnymi prvkami na trhu, za neplnenie </w:t>
      </w:r>
      <w:r w:rsidR="006477F4">
        <w:rPr>
          <w:sz w:val="22"/>
          <w:szCs w:val="22"/>
        </w:rPr>
        <w:t xml:space="preserve">niektorej z </w:t>
      </w:r>
      <w:r w:rsidRPr="00FC0289">
        <w:rPr>
          <w:sz w:val="22"/>
          <w:szCs w:val="22"/>
        </w:rPr>
        <w:t>povinností ustanovených v čl. 18 až 23 nariadenia (EÚ) 2024/2847 v platnom znení.</w:t>
      </w:r>
    </w:p>
    <w:p w14:paraId="496A0FBC" w14:textId="150465C8" w:rsidR="009359A3" w:rsidRDefault="00727F6A" w:rsidP="008C67DB">
      <w:pPr>
        <w:pStyle w:val="oj-normal"/>
        <w:numPr>
          <w:ilvl w:val="0"/>
          <w:numId w:val="9"/>
        </w:numPr>
        <w:ind w:left="284" w:hanging="284"/>
        <w:jc w:val="both"/>
        <w:rPr>
          <w:sz w:val="22"/>
          <w:szCs w:val="22"/>
        </w:rPr>
      </w:pPr>
      <w:r w:rsidRPr="00FC0289">
        <w:rPr>
          <w:sz w:val="22"/>
          <w:szCs w:val="22"/>
        </w:rPr>
        <w:t xml:space="preserve">Úrad uloží pokutu </w:t>
      </w:r>
      <w:r w:rsidR="00332679">
        <w:rPr>
          <w:sz w:val="22"/>
          <w:szCs w:val="22"/>
        </w:rPr>
        <w:t>d</w:t>
      </w:r>
      <w:r w:rsidRPr="00FC0289">
        <w:rPr>
          <w:sz w:val="22"/>
          <w:szCs w:val="22"/>
        </w:rPr>
        <w:t>o výšk</w:t>
      </w:r>
      <w:r w:rsidR="00332679">
        <w:rPr>
          <w:sz w:val="22"/>
          <w:szCs w:val="22"/>
        </w:rPr>
        <w:t>y</w:t>
      </w:r>
      <w:r w:rsidRPr="00FC0289">
        <w:rPr>
          <w:sz w:val="22"/>
          <w:szCs w:val="22"/>
        </w:rPr>
        <w:t xml:space="preserve"> podľa čl. 64 ods. 3 nariadenia (EÚ) 2024/2847 v platnom znení výrobcovi za neplnenie povinností ustanovených v čl. 28, čl. 30 ods. 1 až 4, čl. 31 ods. 1 až 4, čl. 32 ods. 1</w:t>
      </w:r>
      <w:r w:rsidR="0090356E">
        <w:rPr>
          <w:sz w:val="22"/>
          <w:szCs w:val="22"/>
        </w:rPr>
        <w:t xml:space="preserve"> </w:t>
      </w:r>
      <w:r w:rsidRPr="00FC0289">
        <w:rPr>
          <w:sz w:val="22"/>
          <w:szCs w:val="22"/>
        </w:rPr>
        <w:t>a</w:t>
      </w:r>
      <w:r w:rsidR="00D84C4E">
        <w:rPr>
          <w:sz w:val="22"/>
          <w:szCs w:val="22"/>
        </w:rPr>
        <w:t>ž</w:t>
      </w:r>
      <w:r w:rsidRPr="00FC0289">
        <w:rPr>
          <w:sz w:val="22"/>
          <w:szCs w:val="22"/>
        </w:rPr>
        <w:t xml:space="preserve"> 3, čl. 33 ods. 5 a čl. 53 nariadenia (EÚ) 2024/2847 v platnom znení.</w:t>
      </w:r>
    </w:p>
    <w:p w14:paraId="43953247" w14:textId="49FC609A" w:rsidR="00727F6A" w:rsidRPr="00FC0289" w:rsidRDefault="009359A3" w:rsidP="008C67DB">
      <w:pPr>
        <w:pStyle w:val="oj-normal"/>
        <w:numPr>
          <w:ilvl w:val="0"/>
          <w:numId w:val="9"/>
        </w:numPr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Úrad uloží pokutu </w:t>
      </w:r>
      <w:r w:rsidR="00332679">
        <w:rPr>
          <w:sz w:val="22"/>
          <w:szCs w:val="22"/>
        </w:rPr>
        <w:t>d</w:t>
      </w:r>
      <w:r>
        <w:rPr>
          <w:sz w:val="22"/>
          <w:szCs w:val="22"/>
        </w:rPr>
        <w:t>o výšk</w:t>
      </w:r>
      <w:r w:rsidR="00332679">
        <w:rPr>
          <w:sz w:val="22"/>
          <w:szCs w:val="22"/>
        </w:rPr>
        <w:t>y</w:t>
      </w:r>
      <w:r>
        <w:rPr>
          <w:sz w:val="22"/>
          <w:szCs w:val="22"/>
        </w:rPr>
        <w:t xml:space="preserve"> podľa čl. 64 ods. 4 nariadenia (EÚ) 2024/2847 v platnom znení</w:t>
      </w:r>
      <w:r w:rsidR="009D3FE5">
        <w:rPr>
          <w:sz w:val="22"/>
          <w:szCs w:val="22"/>
        </w:rPr>
        <w:t xml:space="preserve"> hospodárskemu subjektu za poskytnutie nesprávnych, neúplných</w:t>
      </w:r>
      <w:r w:rsidR="00FF2BF7">
        <w:rPr>
          <w:sz w:val="22"/>
          <w:szCs w:val="22"/>
        </w:rPr>
        <w:t xml:space="preserve"> alebo zavádzajúcich informácií v odpovedi na žiadosť orgánu</w:t>
      </w:r>
      <w:r w:rsidR="00727F6A" w:rsidRPr="00FC0289">
        <w:rPr>
          <w:sz w:val="22"/>
          <w:szCs w:val="22"/>
        </w:rPr>
        <w:t xml:space="preserve"> </w:t>
      </w:r>
      <w:r w:rsidR="00FF2BF7">
        <w:rPr>
          <w:sz w:val="22"/>
          <w:szCs w:val="22"/>
        </w:rPr>
        <w:t>dohľadu</w:t>
      </w:r>
      <w:r w:rsidR="00A20D49">
        <w:rPr>
          <w:sz w:val="22"/>
          <w:szCs w:val="22"/>
        </w:rPr>
        <w:t xml:space="preserve"> nad trhom.</w:t>
      </w:r>
    </w:p>
    <w:p w14:paraId="4DB6B6EB" w14:textId="1441270F" w:rsidR="00727F6A" w:rsidRPr="00FC0289" w:rsidRDefault="00727F6A" w:rsidP="008C67DB">
      <w:pPr>
        <w:pStyle w:val="oj-normal"/>
        <w:numPr>
          <w:ilvl w:val="0"/>
          <w:numId w:val="9"/>
        </w:numPr>
        <w:ind w:left="284" w:hanging="284"/>
        <w:jc w:val="both"/>
        <w:rPr>
          <w:sz w:val="22"/>
          <w:szCs w:val="22"/>
        </w:rPr>
      </w:pPr>
      <w:r w:rsidRPr="00FC0289">
        <w:rPr>
          <w:sz w:val="22"/>
          <w:szCs w:val="22"/>
        </w:rPr>
        <w:t>Ak je porušiteľom podnik</w:t>
      </w:r>
      <w:r w:rsidR="009002EC">
        <w:rPr>
          <w:sz w:val="22"/>
          <w:szCs w:val="22"/>
        </w:rPr>
        <w:t>,</w:t>
      </w:r>
      <w:r w:rsidRPr="00FC0289">
        <w:rPr>
          <w:sz w:val="22"/>
          <w:szCs w:val="22"/>
        </w:rPr>
        <w:t xml:space="preserve"> úrad </w:t>
      </w:r>
      <w:r w:rsidR="009545B8" w:rsidRPr="00FC0289">
        <w:rPr>
          <w:sz w:val="22"/>
          <w:szCs w:val="22"/>
        </w:rPr>
        <w:t>uloží</w:t>
      </w:r>
      <w:r w:rsidRPr="00FC0289">
        <w:rPr>
          <w:sz w:val="22"/>
          <w:szCs w:val="22"/>
        </w:rPr>
        <w:t xml:space="preserve"> pokutu podľa odseku 1</w:t>
      </w:r>
      <w:r w:rsidR="00B06EAA">
        <w:rPr>
          <w:sz w:val="22"/>
          <w:szCs w:val="22"/>
        </w:rPr>
        <w:t xml:space="preserve"> alebo</w:t>
      </w:r>
      <w:r w:rsidRPr="00FC0289">
        <w:rPr>
          <w:sz w:val="22"/>
          <w:szCs w:val="22"/>
        </w:rPr>
        <w:t xml:space="preserve"> až do výšky 2</w:t>
      </w:r>
      <w:r w:rsidR="004650D2" w:rsidRPr="00FC0289">
        <w:rPr>
          <w:sz w:val="22"/>
          <w:szCs w:val="22"/>
        </w:rPr>
        <w:t>,5</w:t>
      </w:r>
      <w:r w:rsidRPr="00FC0289">
        <w:rPr>
          <w:sz w:val="22"/>
          <w:szCs w:val="22"/>
        </w:rPr>
        <w:t xml:space="preserve"> % jeho celkového ročného celosvetového obratu za predchádzajúci účtovný rok, podľa toho, ktorá suma je vyššia.</w:t>
      </w:r>
      <w:r w:rsidR="004650D2" w:rsidRPr="00FC0289">
        <w:rPr>
          <w:sz w:val="22"/>
          <w:szCs w:val="22"/>
        </w:rPr>
        <w:t xml:space="preserve"> Ak je porušiteľom podnik, úrad </w:t>
      </w:r>
      <w:r w:rsidR="00D67BF7" w:rsidRPr="00FC0289">
        <w:rPr>
          <w:sz w:val="22"/>
          <w:szCs w:val="22"/>
        </w:rPr>
        <w:t>uloží</w:t>
      </w:r>
      <w:r w:rsidR="004650D2" w:rsidRPr="00FC0289">
        <w:rPr>
          <w:sz w:val="22"/>
          <w:szCs w:val="22"/>
        </w:rPr>
        <w:t xml:space="preserve"> pokutu podľa odseku 2 alebo</w:t>
      </w:r>
      <w:r w:rsidR="00CD2EBD" w:rsidRPr="00FC0289">
        <w:rPr>
          <w:sz w:val="22"/>
          <w:szCs w:val="22"/>
        </w:rPr>
        <w:t xml:space="preserve"> odseku</w:t>
      </w:r>
      <w:r w:rsidR="004650D2" w:rsidRPr="00FC0289">
        <w:rPr>
          <w:sz w:val="22"/>
          <w:szCs w:val="22"/>
        </w:rPr>
        <w:t xml:space="preserve"> 3 </w:t>
      </w:r>
      <w:r w:rsidR="00B06EAA">
        <w:rPr>
          <w:sz w:val="22"/>
          <w:szCs w:val="22"/>
        </w:rPr>
        <w:t xml:space="preserve">alebo </w:t>
      </w:r>
      <w:r w:rsidR="004650D2" w:rsidRPr="00FC0289">
        <w:rPr>
          <w:sz w:val="22"/>
          <w:szCs w:val="22"/>
        </w:rPr>
        <w:t>až do výšky 2 % jeho celkového ročného celosvetového obratu za predchádzajúci účtovný rok, podľa toho, ktorá suma je vyššia</w:t>
      </w:r>
      <w:r w:rsidR="00D67BF7" w:rsidRPr="00FC0289">
        <w:rPr>
          <w:sz w:val="22"/>
          <w:szCs w:val="22"/>
        </w:rPr>
        <w:t>.</w:t>
      </w:r>
      <w:r w:rsidR="00550522">
        <w:rPr>
          <w:sz w:val="22"/>
          <w:szCs w:val="22"/>
        </w:rPr>
        <w:t xml:space="preserve"> Ak je porušiteľom podnik, úrad uloží pokutu podľa odseku 4 </w:t>
      </w:r>
      <w:r w:rsidR="00B06EAA">
        <w:rPr>
          <w:sz w:val="22"/>
          <w:szCs w:val="22"/>
        </w:rPr>
        <w:t xml:space="preserve">alebo </w:t>
      </w:r>
      <w:r w:rsidR="00550522">
        <w:rPr>
          <w:sz w:val="22"/>
          <w:szCs w:val="22"/>
        </w:rPr>
        <w:t>až do výšky 1</w:t>
      </w:r>
      <w:r w:rsidR="00C139DE">
        <w:rPr>
          <w:sz w:val="22"/>
          <w:szCs w:val="22"/>
        </w:rPr>
        <w:t xml:space="preserve"> </w:t>
      </w:r>
      <w:r w:rsidR="00550522">
        <w:rPr>
          <w:sz w:val="22"/>
          <w:szCs w:val="22"/>
        </w:rPr>
        <w:t>%</w:t>
      </w:r>
      <w:r w:rsidR="001B378F">
        <w:rPr>
          <w:sz w:val="22"/>
          <w:szCs w:val="22"/>
        </w:rPr>
        <w:t xml:space="preserve"> jeho celkového ročného celosvetového obratu</w:t>
      </w:r>
      <w:r w:rsidR="00550522">
        <w:rPr>
          <w:sz w:val="22"/>
          <w:szCs w:val="22"/>
        </w:rPr>
        <w:t xml:space="preserve"> </w:t>
      </w:r>
      <w:r w:rsidR="001B378F">
        <w:rPr>
          <w:sz w:val="22"/>
          <w:szCs w:val="22"/>
        </w:rPr>
        <w:t xml:space="preserve">za predchádzajúci účtovný rok, podľa toho, ktorá suma </w:t>
      </w:r>
      <w:r w:rsidR="00704F1F">
        <w:rPr>
          <w:sz w:val="22"/>
          <w:szCs w:val="22"/>
        </w:rPr>
        <w:t>je vyššia.</w:t>
      </w:r>
    </w:p>
    <w:p w14:paraId="1DFF4F7E" w14:textId="58B03509" w:rsidR="00DB6EB9" w:rsidRPr="00FC0289" w:rsidRDefault="00DB6EB9" w:rsidP="008C67DB">
      <w:pPr>
        <w:pStyle w:val="oj-normal"/>
        <w:numPr>
          <w:ilvl w:val="0"/>
          <w:numId w:val="9"/>
        </w:numPr>
        <w:ind w:left="284" w:hanging="284"/>
        <w:jc w:val="both"/>
        <w:rPr>
          <w:sz w:val="22"/>
          <w:szCs w:val="22"/>
        </w:rPr>
      </w:pPr>
      <w:r w:rsidRPr="00FC0289">
        <w:rPr>
          <w:sz w:val="22"/>
          <w:szCs w:val="22"/>
        </w:rPr>
        <w:t>Úrad uloží pokutu od 300</w:t>
      </w:r>
      <w:r w:rsidR="006A25F2">
        <w:rPr>
          <w:sz w:val="22"/>
          <w:szCs w:val="22"/>
        </w:rPr>
        <w:t xml:space="preserve"> eur</w:t>
      </w:r>
      <w:r w:rsidRPr="00FC0289">
        <w:rPr>
          <w:sz w:val="22"/>
          <w:szCs w:val="22"/>
        </w:rPr>
        <w:t xml:space="preserve"> do 500 000 eur hospodárskemu </w:t>
      </w:r>
      <w:r w:rsidR="00B847B0" w:rsidRPr="00CE5BBC">
        <w:rPr>
          <w:sz w:val="22"/>
          <w:szCs w:val="22"/>
        </w:rPr>
        <w:t xml:space="preserve">subjektu za porušenie povinnosti podľa § 11 ods. </w:t>
      </w:r>
      <w:r w:rsidR="00494FA4">
        <w:rPr>
          <w:sz w:val="22"/>
          <w:szCs w:val="22"/>
        </w:rPr>
        <w:t>4</w:t>
      </w:r>
      <w:r w:rsidR="00494FA4" w:rsidRPr="00CE5BBC">
        <w:rPr>
          <w:sz w:val="22"/>
          <w:szCs w:val="22"/>
        </w:rPr>
        <w:t xml:space="preserve"> </w:t>
      </w:r>
      <w:r w:rsidR="00B847B0" w:rsidRPr="00CE5BBC">
        <w:rPr>
          <w:sz w:val="22"/>
          <w:szCs w:val="22"/>
        </w:rPr>
        <w:t xml:space="preserve">až </w:t>
      </w:r>
      <w:r w:rsidR="00494FA4">
        <w:rPr>
          <w:sz w:val="22"/>
          <w:szCs w:val="22"/>
        </w:rPr>
        <w:t>6</w:t>
      </w:r>
      <w:r w:rsidR="00494FA4" w:rsidRPr="00CE5BBC">
        <w:rPr>
          <w:sz w:val="22"/>
          <w:szCs w:val="22"/>
        </w:rPr>
        <w:t xml:space="preserve"> </w:t>
      </w:r>
      <w:r w:rsidR="00B847B0" w:rsidRPr="00CE5BBC">
        <w:rPr>
          <w:sz w:val="22"/>
          <w:szCs w:val="22"/>
        </w:rPr>
        <w:t>alebo za nesplnenie uloženého opatrenia v určenej lehote</w:t>
      </w:r>
      <w:r w:rsidR="00A13EE6" w:rsidRPr="00FC0289">
        <w:rPr>
          <w:sz w:val="22"/>
          <w:szCs w:val="22"/>
        </w:rPr>
        <w:t>.</w:t>
      </w:r>
    </w:p>
    <w:p w14:paraId="665B654E" w14:textId="1529D2AA" w:rsidR="00F96ED0" w:rsidRPr="00FC0289" w:rsidRDefault="00727F6A" w:rsidP="008C67DB">
      <w:pPr>
        <w:pStyle w:val="oj-normal"/>
        <w:numPr>
          <w:ilvl w:val="0"/>
          <w:numId w:val="9"/>
        </w:numPr>
        <w:ind w:left="284" w:hanging="284"/>
        <w:jc w:val="both"/>
        <w:rPr>
          <w:sz w:val="22"/>
          <w:szCs w:val="22"/>
        </w:rPr>
      </w:pPr>
      <w:r w:rsidRPr="00FC0289">
        <w:rPr>
          <w:sz w:val="22"/>
          <w:szCs w:val="22"/>
        </w:rPr>
        <w:t xml:space="preserve">Úrad pri rozhodovaní o uložení pokuty prihliada najmä </w:t>
      </w:r>
      <w:r w:rsidR="006705A9">
        <w:rPr>
          <w:sz w:val="22"/>
          <w:szCs w:val="22"/>
        </w:rPr>
        <w:t>na</w:t>
      </w:r>
    </w:p>
    <w:p w14:paraId="284D661A" w14:textId="1C64ECEB" w:rsidR="001A7019" w:rsidRPr="00FC0289" w:rsidRDefault="004825A0" w:rsidP="00773A51">
      <w:pPr>
        <w:pStyle w:val="oj-normal"/>
        <w:numPr>
          <w:ilvl w:val="1"/>
          <w:numId w:val="9"/>
        </w:numPr>
        <w:ind w:left="567" w:hanging="283"/>
        <w:jc w:val="both"/>
        <w:rPr>
          <w:sz w:val="22"/>
          <w:szCs w:val="22"/>
        </w:rPr>
      </w:pPr>
      <w:r w:rsidRPr="00FC0289">
        <w:rPr>
          <w:sz w:val="22"/>
          <w:szCs w:val="22"/>
        </w:rPr>
        <w:t xml:space="preserve">povahu, </w:t>
      </w:r>
      <w:r w:rsidR="00727F6A" w:rsidRPr="00FC0289">
        <w:rPr>
          <w:sz w:val="22"/>
          <w:szCs w:val="22"/>
        </w:rPr>
        <w:t xml:space="preserve">závažnosť, </w:t>
      </w:r>
      <w:r w:rsidRPr="00FC0289">
        <w:rPr>
          <w:sz w:val="22"/>
          <w:szCs w:val="22"/>
        </w:rPr>
        <w:t>trvanie porušenia</w:t>
      </w:r>
      <w:r w:rsidR="00A72351" w:rsidRPr="00FC0289">
        <w:rPr>
          <w:sz w:val="22"/>
          <w:szCs w:val="22"/>
        </w:rPr>
        <w:t xml:space="preserve"> </w:t>
      </w:r>
      <w:r w:rsidR="00B33F23">
        <w:rPr>
          <w:sz w:val="22"/>
          <w:szCs w:val="22"/>
        </w:rPr>
        <w:t>povinnosti</w:t>
      </w:r>
      <w:r w:rsidRPr="00FC0289">
        <w:rPr>
          <w:sz w:val="22"/>
          <w:szCs w:val="22"/>
        </w:rPr>
        <w:t xml:space="preserve"> a dôsledky protiprávneho konania</w:t>
      </w:r>
      <w:r w:rsidR="00AB5927" w:rsidRPr="00FC0289">
        <w:rPr>
          <w:sz w:val="22"/>
          <w:szCs w:val="22"/>
        </w:rPr>
        <w:t>,</w:t>
      </w:r>
    </w:p>
    <w:p w14:paraId="68483956" w14:textId="500ABBDE" w:rsidR="0097659D" w:rsidRPr="00FC0289" w:rsidRDefault="006705A9" w:rsidP="00773A51">
      <w:pPr>
        <w:pStyle w:val="oj-normal"/>
        <w:numPr>
          <w:ilvl w:val="1"/>
          <w:numId w:val="9"/>
        </w:numPr>
        <w:ind w:left="567" w:hanging="28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skutočnosť, </w:t>
      </w:r>
      <w:r w:rsidR="00621272" w:rsidRPr="00FC0289">
        <w:rPr>
          <w:sz w:val="22"/>
          <w:szCs w:val="22"/>
        </w:rPr>
        <w:t xml:space="preserve">či už </w:t>
      </w:r>
      <w:r w:rsidR="00B80FEB" w:rsidRPr="00FC0289">
        <w:rPr>
          <w:sz w:val="22"/>
          <w:szCs w:val="22"/>
        </w:rPr>
        <w:t>bola orgánom dohľadu</w:t>
      </w:r>
      <w:r w:rsidR="00CB0324">
        <w:rPr>
          <w:sz w:val="22"/>
          <w:szCs w:val="22"/>
        </w:rPr>
        <w:t xml:space="preserve"> nad trhom</w:t>
      </w:r>
      <w:r w:rsidR="00B80FEB" w:rsidRPr="00FC0289">
        <w:rPr>
          <w:sz w:val="22"/>
          <w:szCs w:val="22"/>
        </w:rPr>
        <w:t xml:space="preserve"> uložená tomu istému hospodárskemu subjektu pokuta za </w:t>
      </w:r>
      <w:r w:rsidR="00B818AB">
        <w:rPr>
          <w:sz w:val="22"/>
          <w:szCs w:val="22"/>
        </w:rPr>
        <w:t xml:space="preserve">obdobné </w:t>
      </w:r>
      <w:r w:rsidR="00B80FEB" w:rsidRPr="00FC0289">
        <w:rPr>
          <w:sz w:val="22"/>
          <w:szCs w:val="22"/>
        </w:rPr>
        <w:t>porušenie</w:t>
      </w:r>
      <w:r w:rsidR="00AB5927" w:rsidRPr="00FC0289">
        <w:rPr>
          <w:sz w:val="22"/>
          <w:szCs w:val="22"/>
        </w:rPr>
        <w:t xml:space="preserve"> </w:t>
      </w:r>
      <w:r w:rsidR="007A2E0A">
        <w:rPr>
          <w:sz w:val="22"/>
          <w:szCs w:val="22"/>
        </w:rPr>
        <w:t xml:space="preserve">povinnosti </w:t>
      </w:r>
      <w:r w:rsidR="00AB5927" w:rsidRPr="00FC0289">
        <w:rPr>
          <w:sz w:val="22"/>
          <w:szCs w:val="22"/>
        </w:rPr>
        <w:t>a</w:t>
      </w:r>
    </w:p>
    <w:p w14:paraId="072390D6" w14:textId="3D8E746F" w:rsidR="00A17220" w:rsidRPr="009C704F" w:rsidRDefault="00AB5927" w:rsidP="00773A51">
      <w:pPr>
        <w:pStyle w:val="oj-normal"/>
        <w:numPr>
          <w:ilvl w:val="1"/>
          <w:numId w:val="9"/>
        </w:numPr>
        <w:ind w:left="567" w:hanging="283"/>
        <w:jc w:val="both"/>
        <w:rPr>
          <w:sz w:val="22"/>
          <w:szCs w:val="22"/>
        </w:rPr>
      </w:pPr>
      <w:r w:rsidRPr="00FC0289">
        <w:rPr>
          <w:sz w:val="22"/>
          <w:szCs w:val="22"/>
        </w:rPr>
        <w:t>veľkosť</w:t>
      </w:r>
      <w:r w:rsidR="007E65EB" w:rsidRPr="00FC0289">
        <w:t xml:space="preserve"> </w:t>
      </w:r>
      <w:r w:rsidR="007E65EB" w:rsidRPr="005253A6">
        <w:rPr>
          <w:sz w:val="22"/>
          <w:szCs w:val="22"/>
        </w:rPr>
        <w:t>hospodárskeho</w:t>
      </w:r>
      <w:r w:rsidRPr="005253A6">
        <w:rPr>
          <w:sz w:val="22"/>
          <w:szCs w:val="22"/>
        </w:rPr>
        <w:t xml:space="preserve"> subjektu,</w:t>
      </w:r>
      <w:r w:rsidR="00DF7144" w:rsidRPr="005253A6">
        <w:rPr>
          <w:sz w:val="22"/>
          <w:szCs w:val="22"/>
        </w:rPr>
        <w:t xml:space="preserve"> </w:t>
      </w:r>
      <w:r w:rsidRPr="005253A6">
        <w:rPr>
          <w:sz w:val="22"/>
          <w:szCs w:val="22"/>
        </w:rPr>
        <w:t>ktorému ukladá pokutu a jeho trhový podiel</w:t>
      </w:r>
      <w:r w:rsidR="00727F6A" w:rsidRPr="005253A6">
        <w:rPr>
          <w:sz w:val="22"/>
          <w:szCs w:val="22"/>
        </w:rPr>
        <w:t>.</w:t>
      </w:r>
    </w:p>
    <w:p w14:paraId="3EB2DCF9" w14:textId="00E02F21" w:rsidR="00A17220" w:rsidRPr="00FC0289" w:rsidRDefault="00A17220" w:rsidP="008C67DB">
      <w:pPr>
        <w:pStyle w:val="oj-normal"/>
        <w:numPr>
          <w:ilvl w:val="0"/>
          <w:numId w:val="9"/>
        </w:numPr>
        <w:ind w:left="284" w:hanging="284"/>
        <w:jc w:val="both"/>
        <w:rPr>
          <w:sz w:val="22"/>
          <w:szCs w:val="22"/>
        </w:rPr>
      </w:pPr>
      <w:r w:rsidRPr="00FC0289">
        <w:rPr>
          <w:sz w:val="22"/>
          <w:szCs w:val="22"/>
        </w:rPr>
        <w:t>Úrad môže uložiť pokutu aj opakovane.</w:t>
      </w:r>
    </w:p>
    <w:p w14:paraId="30E28E8E" w14:textId="416EA047" w:rsidR="00184161" w:rsidRPr="00EB0064" w:rsidRDefault="00181064" w:rsidP="008C67DB">
      <w:pPr>
        <w:pStyle w:val="oj-normal"/>
        <w:numPr>
          <w:ilvl w:val="0"/>
          <w:numId w:val="9"/>
        </w:numPr>
        <w:ind w:left="284" w:hanging="284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Ú</w:t>
      </w:r>
      <w:r w:rsidR="003E5CA7" w:rsidRPr="00EB0064">
        <w:rPr>
          <w:color w:val="000000"/>
          <w:sz w:val="22"/>
          <w:szCs w:val="22"/>
        </w:rPr>
        <w:t xml:space="preserve">rad pri ukladaní pokuty </w:t>
      </w:r>
      <w:r w:rsidR="007E4A1C" w:rsidRPr="00EB0064">
        <w:rPr>
          <w:color w:val="000000"/>
          <w:sz w:val="22"/>
          <w:szCs w:val="22"/>
        </w:rPr>
        <w:t xml:space="preserve">prihliada okrem skutočností uvedených v odseku 7 aj </w:t>
      </w:r>
      <w:r w:rsidR="00CB5519" w:rsidRPr="00EB0064">
        <w:rPr>
          <w:color w:val="000000"/>
          <w:sz w:val="22"/>
          <w:szCs w:val="22"/>
        </w:rPr>
        <w:t xml:space="preserve">na </w:t>
      </w:r>
      <w:r w:rsidR="003E5CA7" w:rsidRPr="00EB0064">
        <w:rPr>
          <w:color w:val="000000"/>
          <w:sz w:val="22"/>
          <w:szCs w:val="22"/>
        </w:rPr>
        <w:t>povahu úloh plnených vo verejnom záujme, mieru zavinenia, uložené opatrenia</w:t>
      </w:r>
      <w:r w:rsidR="00CB5519" w:rsidRPr="00EB0064">
        <w:rPr>
          <w:color w:val="000000"/>
          <w:sz w:val="22"/>
          <w:szCs w:val="22"/>
        </w:rPr>
        <w:t xml:space="preserve"> podľa § 8</w:t>
      </w:r>
      <w:r w:rsidR="00B82735" w:rsidRPr="00EB0064">
        <w:rPr>
          <w:color w:val="000000"/>
          <w:sz w:val="22"/>
          <w:szCs w:val="22"/>
        </w:rPr>
        <w:t xml:space="preserve"> alebo § 10</w:t>
      </w:r>
      <w:r w:rsidR="003E5CA7" w:rsidRPr="00EB0064">
        <w:rPr>
          <w:color w:val="000000"/>
          <w:sz w:val="22"/>
          <w:szCs w:val="22"/>
        </w:rPr>
        <w:t>, súčinnosť pri výkone dohľadu nad trhom a potrebu zachovania kontinuity poskytovania verejných služieb. Uložením pokuty nie je dotknuté uloženie opatrenia potrebného na dosiahnutie súladu podľa tohto zákona alebo osobitného predpisu</w:t>
      </w:r>
      <w:r w:rsidR="009F7FAA" w:rsidRPr="00EB0064">
        <w:rPr>
          <w:color w:val="000000"/>
          <w:sz w:val="22"/>
          <w:szCs w:val="22"/>
        </w:rPr>
        <w:t>.</w:t>
      </w:r>
      <w:r w:rsidR="009F7FAA" w:rsidRPr="00EB0064">
        <w:rPr>
          <w:rStyle w:val="Odkaznapoznmkupodiarou"/>
          <w:color w:val="000000"/>
          <w:sz w:val="22"/>
          <w:szCs w:val="22"/>
        </w:rPr>
        <w:footnoteReference w:id="52"/>
      </w:r>
      <w:r w:rsidR="009F7FAA" w:rsidRPr="00EB0064">
        <w:rPr>
          <w:color w:val="000000"/>
          <w:sz w:val="22"/>
          <w:szCs w:val="22"/>
        </w:rPr>
        <w:t>)</w:t>
      </w:r>
    </w:p>
    <w:p w14:paraId="031A430D" w14:textId="2D93DEEB" w:rsidR="00727F6A" w:rsidRPr="00FC0289" w:rsidRDefault="00F84251" w:rsidP="008C67DB">
      <w:pPr>
        <w:pStyle w:val="oj-normal"/>
        <w:numPr>
          <w:ilvl w:val="0"/>
          <w:numId w:val="9"/>
        </w:numPr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>Úrad pokutu neuloží, ak sú splnené podmienky podľa osobitného predpisu.</w:t>
      </w:r>
      <w:r w:rsidR="00C54AD0">
        <w:rPr>
          <w:rStyle w:val="Odkaznapoznmkupodiarou"/>
          <w:sz w:val="22"/>
          <w:szCs w:val="22"/>
        </w:rPr>
        <w:footnoteReference w:id="53"/>
      </w:r>
      <w:r>
        <w:rPr>
          <w:sz w:val="22"/>
          <w:szCs w:val="22"/>
        </w:rPr>
        <w:t>)</w:t>
      </w:r>
    </w:p>
    <w:p w14:paraId="16BB7699" w14:textId="3AA16F59" w:rsidR="006A0516" w:rsidRPr="00FC0289" w:rsidRDefault="004464F7" w:rsidP="008C67DB">
      <w:pPr>
        <w:pStyle w:val="oj-normal"/>
        <w:numPr>
          <w:ilvl w:val="0"/>
          <w:numId w:val="9"/>
        </w:numPr>
        <w:ind w:left="284" w:hanging="284"/>
        <w:jc w:val="both"/>
        <w:rPr>
          <w:sz w:val="22"/>
          <w:szCs w:val="22"/>
        </w:rPr>
      </w:pPr>
      <w:r w:rsidRPr="00FC0289">
        <w:rPr>
          <w:sz w:val="22"/>
          <w:szCs w:val="22"/>
        </w:rPr>
        <w:t>Konanie o uložení pokuty možno začať do piatich rokov</w:t>
      </w:r>
      <w:r w:rsidR="00727F6A" w:rsidRPr="00FC0289">
        <w:rPr>
          <w:sz w:val="22"/>
          <w:szCs w:val="22"/>
        </w:rPr>
        <w:t xml:space="preserve"> odo dňa, keď k</w:t>
      </w:r>
      <w:r w:rsidR="00281938">
        <w:rPr>
          <w:sz w:val="22"/>
          <w:szCs w:val="22"/>
        </w:rPr>
        <w:t> protiprávnemu konaniu</w:t>
      </w:r>
      <w:r w:rsidR="00727F6A" w:rsidRPr="00FC0289">
        <w:rPr>
          <w:sz w:val="22"/>
          <w:szCs w:val="22"/>
        </w:rPr>
        <w:t xml:space="preserve"> došlo. </w:t>
      </w:r>
      <w:r w:rsidR="00A164F3" w:rsidRPr="00FC0289">
        <w:rPr>
          <w:sz w:val="22"/>
          <w:szCs w:val="22"/>
        </w:rPr>
        <w:t xml:space="preserve">Ak </w:t>
      </w:r>
      <w:r w:rsidR="006A0516" w:rsidRPr="00FC0289">
        <w:rPr>
          <w:sz w:val="22"/>
          <w:szCs w:val="22"/>
        </w:rPr>
        <w:t>porušen</w:t>
      </w:r>
      <w:r w:rsidR="00A164F3" w:rsidRPr="00FC0289">
        <w:rPr>
          <w:sz w:val="22"/>
          <w:szCs w:val="22"/>
        </w:rPr>
        <w:t>ie</w:t>
      </w:r>
      <w:r w:rsidR="006A0516" w:rsidRPr="00FC0289">
        <w:rPr>
          <w:sz w:val="22"/>
          <w:szCs w:val="22"/>
        </w:rPr>
        <w:t xml:space="preserve"> povinnosti </w:t>
      </w:r>
      <w:r w:rsidR="00C87BED" w:rsidRPr="00FC0289">
        <w:rPr>
          <w:sz w:val="22"/>
          <w:szCs w:val="22"/>
        </w:rPr>
        <w:t>trvá určitú dobu</w:t>
      </w:r>
      <w:r w:rsidR="002A368F">
        <w:rPr>
          <w:sz w:val="22"/>
          <w:szCs w:val="22"/>
        </w:rPr>
        <w:t>,</w:t>
      </w:r>
      <w:r w:rsidR="00281938">
        <w:rPr>
          <w:sz w:val="22"/>
          <w:szCs w:val="22"/>
        </w:rPr>
        <w:t xml:space="preserve"> </w:t>
      </w:r>
      <w:r w:rsidR="006A0516" w:rsidRPr="002A368F">
        <w:rPr>
          <w:sz w:val="22"/>
          <w:szCs w:val="22"/>
        </w:rPr>
        <w:t xml:space="preserve">lehota </w:t>
      </w:r>
      <w:r w:rsidR="00245261" w:rsidRPr="002A368F">
        <w:rPr>
          <w:sz w:val="22"/>
          <w:szCs w:val="22"/>
        </w:rPr>
        <w:t>podľa prvej vety</w:t>
      </w:r>
      <w:r w:rsidR="00BF1B8A" w:rsidRPr="002A368F">
        <w:rPr>
          <w:sz w:val="22"/>
          <w:szCs w:val="22"/>
        </w:rPr>
        <w:t xml:space="preserve"> </w:t>
      </w:r>
      <w:r w:rsidR="00C87BED" w:rsidRPr="002A368F">
        <w:rPr>
          <w:sz w:val="22"/>
          <w:szCs w:val="22"/>
        </w:rPr>
        <w:t>začína plynúť</w:t>
      </w:r>
      <w:r w:rsidR="007256F8">
        <w:rPr>
          <w:strike/>
          <w:sz w:val="22"/>
          <w:szCs w:val="22"/>
        </w:rPr>
        <w:t xml:space="preserve"> </w:t>
      </w:r>
      <w:r w:rsidR="002A368F" w:rsidRPr="00CE5BBC">
        <w:rPr>
          <w:sz w:val="22"/>
          <w:szCs w:val="22"/>
        </w:rPr>
        <w:t>dňom zistenia protiprávneho konania</w:t>
      </w:r>
      <w:r w:rsidR="006A0516" w:rsidRPr="00292B01">
        <w:rPr>
          <w:sz w:val="22"/>
          <w:szCs w:val="22"/>
        </w:rPr>
        <w:t>.</w:t>
      </w:r>
      <w:r w:rsidR="006A0516" w:rsidRPr="00FC0289">
        <w:rPr>
          <w:sz w:val="22"/>
          <w:szCs w:val="22"/>
        </w:rPr>
        <w:t xml:space="preserve"> </w:t>
      </w:r>
    </w:p>
    <w:p w14:paraId="7F9CBBA5" w14:textId="30802857" w:rsidR="007C253B" w:rsidRPr="00FC0289" w:rsidRDefault="007C253B" w:rsidP="008C67DB">
      <w:pPr>
        <w:pStyle w:val="oj-normal"/>
        <w:numPr>
          <w:ilvl w:val="0"/>
          <w:numId w:val="9"/>
        </w:numPr>
        <w:ind w:left="284" w:hanging="284"/>
        <w:jc w:val="both"/>
        <w:rPr>
          <w:sz w:val="22"/>
          <w:szCs w:val="22"/>
        </w:rPr>
      </w:pPr>
      <w:r w:rsidRPr="00FC0289">
        <w:rPr>
          <w:sz w:val="22"/>
          <w:szCs w:val="22"/>
        </w:rPr>
        <w:t xml:space="preserve">Pokuta uložená podľa odsekov 1 až </w:t>
      </w:r>
      <w:r w:rsidR="008F7704">
        <w:rPr>
          <w:sz w:val="22"/>
          <w:szCs w:val="22"/>
        </w:rPr>
        <w:t>5</w:t>
      </w:r>
      <w:r w:rsidR="008F7704" w:rsidRPr="00FC0289">
        <w:rPr>
          <w:sz w:val="22"/>
          <w:szCs w:val="22"/>
        </w:rPr>
        <w:t xml:space="preserve"> </w:t>
      </w:r>
      <w:r w:rsidRPr="00FC0289">
        <w:rPr>
          <w:sz w:val="22"/>
          <w:szCs w:val="22"/>
        </w:rPr>
        <w:t xml:space="preserve">sa považuje za uhradenú v plnej výške, ak do </w:t>
      </w:r>
      <w:r w:rsidR="00D4575C">
        <w:rPr>
          <w:sz w:val="22"/>
          <w:szCs w:val="22"/>
        </w:rPr>
        <w:t>30</w:t>
      </w:r>
      <w:r w:rsidRPr="00FC0289">
        <w:rPr>
          <w:sz w:val="22"/>
          <w:szCs w:val="22"/>
        </w:rPr>
        <w:t xml:space="preserve"> dní odo dňa doručenia rozhodnutia o uložení pokuty sú na príjmový účet úradu uvedený v rozhodnutí o uložení pokuty pripísané dve tretiny z uloženej výšky pokuty a hospodársky subjekt v lehote </w:t>
      </w:r>
      <w:r w:rsidR="00D4575C">
        <w:rPr>
          <w:sz w:val="22"/>
          <w:szCs w:val="22"/>
        </w:rPr>
        <w:t>30</w:t>
      </w:r>
      <w:r w:rsidRPr="00FC0289">
        <w:rPr>
          <w:sz w:val="22"/>
          <w:szCs w:val="22"/>
        </w:rPr>
        <w:t xml:space="preserve"> dní od</w:t>
      </w:r>
      <w:r w:rsidR="00CD0573">
        <w:rPr>
          <w:sz w:val="22"/>
          <w:szCs w:val="22"/>
        </w:rPr>
        <w:t>o dňa</w:t>
      </w:r>
      <w:r w:rsidRPr="00FC0289">
        <w:rPr>
          <w:sz w:val="22"/>
          <w:szCs w:val="22"/>
        </w:rPr>
        <w:t xml:space="preserve"> doručenia rozhodnutia o uložení pokuty nepodal odvolanie.</w:t>
      </w:r>
    </w:p>
    <w:p w14:paraId="1B78D6DD" w14:textId="5BDE5017" w:rsidR="00176980" w:rsidRPr="00FC0289" w:rsidRDefault="00176980" w:rsidP="008C67DB">
      <w:pPr>
        <w:pStyle w:val="oj-normal"/>
        <w:numPr>
          <w:ilvl w:val="0"/>
          <w:numId w:val="9"/>
        </w:numPr>
        <w:ind w:left="284" w:hanging="284"/>
        <w:jc w:val="both"/>
        <w:rPr>
          <w:sz w:val="22"/>
          <w:szCs w:val="22"/>
        </w:rPr>
      </w:pPr>
      <w:r w:rsidRPr="00FC0289">
        <w:rPr>
          <w:sz w:val="22"/>
          <w:szCs w:val="22"/>
        </w:rPr>
        <w:t>Postup podľa odseku 1</w:t>
      </w:r>
      <w:r w:rsidR="009E0CFE">
        <w:rPr>
          <w:sz w:val="22"/>
          <w:szCs w:val="22"/>
        </w:rPr>
        <w:t>2</w:t>
      </w:r>
      <w:r w:rsidRPr="00FC0289">
        <w:rPr>
          <w:sz w:val="22"/>
          <w:szCs w:val="22"/>
        </w:rPr>
        <w:t xml:space="preserve"> sa nepoužije, ak bola hospodárskemu subjektu uložená pokuta</w:t>
      </w:r>
      <w:r w:rsidR="002361FB" w:rsidRPr="00FC0289">
        <w:rPr>
          <w:sz w:val="22"/>
          <w:szCs w:val="22"/>
        </w:rPr>
        <w:t xml:space="preserve"> </w:t>
      </w:r>
      <w:r w:rsidR="00747E90">
        <w:rPr>
          <w:sz w:val="22"/>
          <w:szCs w:val="22"/>
        </w:rPr>
        <w:t xml:space="preserve">podľa </w:t>
      </w:r>
      <w:r w:rsidR="007A2996" w:rsidRPr="00FC0289">
        <w:rPr>
          <w:sz w:val="22"/>
          <w:szCs w:val="22"/>
        </w:rPr>
        <w:t>ods</w:t>
      </w:r>
      <w:r w:rsidR="00747E90">
        <w:rPr>
          <w:sz w:val="22"/>
          <w:szCs w:val="22"/>
        </w:rPr>
        <w:t>eku 6</w:t>
      </w:r>
      <w:r w:rsidR="001E4AD1" w:rsidRPr="00FC0289">
        <w:rPr>
          <w:sz w:val="22"/>
          <w:szCs w:val="22"/>
        </w:rPr>
        <w:t>.</w:t>
      </w:r>
      <w:r w:rsidR="007A2996" w:rsidRPr="00FC0289">
        <w:rPr>
          <w:sz w:val="22"/>
          <w:szCs w:val="22"/>
        </w:rPr>
        <w:t xml:space="preserve"> </w:t>
      </w:r>
    </w:p>
    <w:p w14:paraId="6F8F66E5" w14:textId="6CDEC268" w:rsidR="000B1B07" w:rsidRDefault="00727F6A" w:rsidP="00483D71">
      <w:pPr>
        <w:pStyle w:val="oj-normal"/>
        <w:numPr>
          <w:ilvl w:val="0"/>
          <w:numId w:val="9"/>
        </w:numPr>
        <w:ind w:left="284" w:hanging="284"/>
        <w:jc w:val="both"/>
        <w:rPr>
          <w:sz w:val="22"/>
          <w:szCs w:val="22"/>
        </w:rPr>
      </w:pPr>
      <w:r w:rsidRPr="00FC0289">
        <w:rPr>
          <w:sz w:val="22"/>
          <w:szCs w:val="22"/>
        </w:rPr>
        <w:t>Pokuty sú príjmom štátneho rozpočtu.</w:t>
      </w:r>
    </w:p>
    <w:p w14:paraId="38D50B6A" w14:textId="77777777" w:rsidR="00EC4F72" w:rsidRPr="00FC0289" w:rsidRDefault="00EC4F72" w:rsidP="00EC4F72">
      <w:pPr>
        <w:spacing w:after="0"/>
        <w:jc w:val="center"/>
      </w:pPr>
    </w:p>
    <w:p w14:paraId="6BA807DD" w14:textId="72FDC0F0" w:rsidR="000B1B07" w:rsidRPr="00FC0289" w:rsidRDefault="000B1B07" w:rsidP="00D123E2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FC0289">
        <w:rPr>
          <w:rFonts w:ascii="Times New Roman" w:hAnsi="Times New Roman" w:cs="Times New Roman"/>
          <w:b/>
          <w:bCs/>
        </w:rPr>
        <w:t>§ 1</w:t>
      </w:r>
      <w:r w:rsidR="00986320" w:rsidRPr="00FC0289">
        <w:rPr>
          <w:rFonts w:ascii="Times New Roman" w:hAnsi="Times New Roman" w:cs="Times New Roman"/>
          <w:b/>
          <w:bCs/>
        </w:rPr>
        <w:t>4</w:t>
      </w:r>
    </w:p>
    <w:p w14:paraId="1286EFB9" w14:textId="77777777" w:rsidR="00727F6A" w:rsidRPr="00FC0289" w:rsidRDefault="00727F6A" w:rsidP="00D123E2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FC0289">
        <w:rPr>
          <w:rFonts w:ascii="Times New Roman" w:hAnsi="Times New Roman" w:cs="Times New Roman"/>
          <w:b/>
          <w:bCs/>
        </w:rPr>
        <w:t xml:space="preserve">Vzťah k správnemu poriadku </w:t>
      </w:r>
    </w:p>
    <w:p w14:paraId="3DF7B368" w14:textId="77777777" w:rsidR="00D123E2" w:rsidRPr="00FC0289" w:rsidRDefault="00D123E2" w:rsidP="00D123E2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72FE1CDB" w14:textId="1B07F461" w:rsidR="00727F6A" w:rsidRPr="00FC0289" w:rsidRDefault="00727F6A" w:rsidP="00376959">
      <w:pPr>
        <w:jc w:val="both"/>
        <w:rPr>
          <w:rFonts w:ascii="Times New Roman" w:hAnsi="Times New Roman" w:cs="Times New Roman"/>
        </w:rPr>
      </w:pPr>
      <w:r w:rsidRPr="00FC0289">
        <w:rPr>
          <w:rFonts w:ascii="Times New Roman" w:hAnsi="Times New Roman" w:cs="Times New Roman"/>
        </w:rPr>
        <w:t>Na konanie pod</w:t>
      </w:r>
      <w:r w:rsidRPr="00FC0289">
        <w:rPr>
          <w:rFonts w:ascii="Times New Roman" w:hAnsi="Times New Roman" w:cs="Times New Roman" w:hint="cs"/>
        </w:rPr>
        <w:t>ľ</w:t>
      </w:r>
      <w:r w:rsidRPr="00FC0289">
        <w:rPr>
          <w:rFonts w:ascii="Times New Roman" w:hAnsi="Times New Roman" w:cs="Times New Roman"/>
        </w:rPr>
        <w:t xml:space="preserve">a </w:t>
      </w:r>
      <w:r w:rsidR="002D4F5B" w:rsidRPr="00FC0289">
        <w:rPr>
          <w:rFonts w:ascii="Times New Roman" w:hAnsi="Times New Roman" w:cs="Times New Roman" w:hint="cs"/>
        </w:rPr>
        <w:t>§</w:t>
      </w:r>
      <w:r w:rsidR="002D4F5B" w:rsidRPr="00FC0289">
        <w:rPr>
          <w:rFonts w:ascii="Times New Roman" w:hAnsi="Times New Roman" w:cs="Times New Roman"/>
        </w:rPr>
        <w:t xml:space="preserve"> 5 ods. 2,</w:t>
      </w:r>
      <w:r w:rsidR="00983D0D">
        <w:rPr>
          <w:rFonts w:ascii="Times New Roman" w:hAnsi="Times New Roman" w:cs="Times New Roman"/>
        </w:rPr>
        <w:t xml:space="preserve"> § 6 </w:t>
      </w:r>
      <w:r w:rsidR="00711A4D">
        <w:rPr>
          <w:rFonts w:ascii="Times New Roman" w:hAnsi="Times New Roman" w:cs="Times New Roman"/>
        </w:rPr>
        <w:t>až</w:t>
      </w:r>
      <w:r w:rsidR="00237810">
        <w:rPr>
          <w:rFonts w:ascii="Times New Roman" w:hAnsi="Times New Roman" w:cs="Times New Roman"/>
        </w:rPr>
        <w:t xml:space="preserve"> 9, </w:t>
      </w:r>
      <w:r w:rsidR="002D4F5B" w:rsidRPr="00FC0289">
        <w:rPr>
          <w:rFonts w:ascii="Times New Roman" w:hAnsi="Times New Roman" w:cs="Times New Roman" w:hint="cs"/>
        </w:rPr>
        <w:t>§</w:t>
      </w:r>
      <w:r w:rsidR="002D4F5B" w:rsidRPr="00FC0289">
        <w:rPr>
          <w:rFonts w:ascii="Times New Roman" w:hAnsi="Times New Roman" w:cs="Times New Roman"/>
        </w:rPr>
        <w:t xml:space="preserve"> 11 ods. </w:t>
      </w:r>
      <w:r w:rsidR="005F7F32">
        <w:rPr>
          <w:rFonts w:ascii="Times New Roman" w:hAnsi="Times New Roman" w:cs="Times New Roman"/>
        </w:rPr>
        <w:t>6</w:t>
      </w:r>
      <w:r w:rsidR="002D4F5B" w:rsidRPr="00FC0289">
        <w:rPr>
          <w:rFonts w:ascii="Times New Roman" w:hAnsi="Times New Roman" w:cs="Times New Roman"/>
        </w:rPr>
        <w:t xml:space="preserve"> a </w:t>
      </w:r>
      <w:r w:rsidR="002D4F5B" w:rsidRPr="00FC0289">
        <w:rPr>
          <w:rFonts w:ascii="Times New Roman" w:hAnsi="Times New Roman" w:cs="Times New Roman" w:hint="cs"/>
        </w:rPr>
        <w:t>§</w:t>
      </w:r>
      <w:r w:rsidR="002D4F5B" w:rsidRPr="00FC0289">
        <w:rPr>
          <w:rFonts w:ascii="Times New Roman" w:hAnsi="Times New Roman" w:cs="Times New Roman"/>
        </w:rPr>
        <w:t xml:space="preserve"> 12</w:t>
      </w:r>
      <w:r w:rsidRPr="00FC0289">
        <w:rPr>
          <w:rFonts w:ascii="Times New Roman" w:hAnsi="Times New Roman" w:cs="Times New Roman"/>
        </w:rPr>
        <w:t xml:space="preserve"> sa </w:t>
      </w:r>
      <w:r w:rsidR="00D35099">
        <w:rPr>
          <w:rFonts w:ascii="Times New Roman" w:hAnsi="Times New Roman" w:cs="Times New Roman"/>
        </w:rPr>
        <w:t>ne</w:t>
      </w:r>
      <w:r w:rsidRPr="00FC0289">
        <w:rPr>
          <w:rFonts w:ascii="Times New Roman" w:hAnsi="Times New Roman" w:cs="Times New Roman"/>
        </w:rPr>
        <w:t>vz</w:t>
      </w:r>
      <w:r w:rsidRPr="00FC0289">
        <w:rPr>
          <w:rFonts w:ascii="Times New Roman" w:hAnsi="Times New Roman" w:cs="Times New Roman" w:hint="cs"/>
        </w:rPr>
        <w:t>ť</w:t>
      </w:r>
      <w:r w:rsidRPr="00FC0289">
        <w:rPr>
          <w:rFonts w:ascii="Times New Roman" w:hAnsi="Times New Roman" w:cs="Times New Roman"/>
        </w:rPr>
        <w:t>ahuje spr</w:t>
      </w:r>
      <w:r w:rsidRPr="00FC0289">
        <w:rPr>
          <w:rFonts w:ascii="Times New Roman" w:hAnsi="Times New Roman" w:cs="Times New Roman" w:hint="cs"/>
        </w:rPr>
        <w:t>á</w:t>
      </w:r>
      <w:r w:rsidR="00EC4F3E">
        <w:rPr>
          <w:rFonts w:ascii="Times New Roman" w:hAnsi="Times New Roman" w:cs="Times New Roman"/>
        </w:rPr>
        <w:t>vny poriadok</w:t>
      </w:r>
      <w:r w:rsidRPr="00FC0289">
        <w:rPr>
          <w:rFonts w:ascii="Times New Roman" w:hAnsi="Times New Roman" w:cs="Times New Roman"/>
        </w:rPr>
        <w:t xml:space="preserve">. </w:t>
      </w:r>
    </w:p>
    <w:p w14:paraId="4404BF7E" w14:textId="453B6249" w:rsidR="009F6971" w:rsidRDefault="009F6971" w:rsidP="00D123E2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29661CFA" w14:textId="26EA73A9" w:rsidR="00612125" w:rsidRPr="00FC0289" w:rsidRDefault="00612125" w:rsidP="00612125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FC0289">
        <w:rPr>
          <w:rFonts w:ascii="Times New Roman" w:hAnsi="Times New Roman" w:cs="Times New Roman"/>
          <w:b/>
          <w:bCs/>
        </w:rPr>
        <w:t>§ 1</w:t>
      </w:r>
      <w:r>
        <w:rPr>
          <w:rFonts w:ascii="Times New Roman" w:hAnsi="Times New Roman" w:cs="Times New Roman"/>
          <w:b/>
          <w:bCs/>
        </w:rPr>
        <w:t>5</w:t>
      </w:r>
    </w:p>
    <w:p w14:paraId="34D6DC99" w14:textId="77777777" w:rsidR="007A58BC" w:rsidRDefault="007A58BC" w:rsidP="007A58BC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Spoločné ustanovenia</w:t>
      </w:r>
    </w:p>
    <w:p w14:paraId="1236658F" w14:textId="443840F3" w:rsidR="00612125" w:rsidRDefault="00612125" w:rsidP="00D123E2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3A06806F" w14:textId="434114EE" w:rsidR="001E64B7" w:rsidRDefault="00466197" w:rsidP="0091725A">
      <w:pPr>
        <w:pStyle w:val="Odsekzoznamu"/>
        <w:numPr>
          <w:ilvl w:val="0"/>
          <w:numId w:val="45"/>
        </w:numPr>
        <w:spacing w:after="0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 ide o produkt s digitálnymi prvkami klasifikovaný ako vysokorizikový systém AI</w:t>
      </w:r>
      <w:r w:rsidR="00F94159">
        <w:rPr>
          <w:rFonts w:ascii="Times New Roman" w:hAnsi="Times New Roman" w:cs="Times New Roman"/>
        </w:rPr>
        <w:t>,</w:t>
      </w:r>
      <w:r w:rsidR="00786A1C" w:rsidRPr="00F17EBF">
        <w:rPr>
          <w:rFonts w:ascii="Times New Roman" w:hAnsi="Times New Roman" w:cs="Times New Roman"/>
          <w:vertAlign w:val="superscript"/>
        </w:rPr>
        <w:footnoteReference w:id="54"/>
      </w:r>
      <w:r w:rsidR="00950F03" w:rsidRPr="002B4BD0">
        <w:rPr>
          <w:rFonts w:ascii="Times New Roman" w:hAnsi="Times New Roman" w:cs="Times New Roman"/>
        </w:rPr>
        <w:t>)</w:t>
      </w:r>
      <w:r w:rsidR="00F94159">
        <w:rPr>
          <w:rFonts w:ascii="Times New Roman" w:hAnsi="Times New Roman" w:cs="Times New Roman"/>
        </w:rPr>
        <w:t xml:space="preserve"> je orgán dohľadu nad trhom určený podľa osobitného predpisu</w:t>
      </w:r>
      <w:r w:rsidR="00FB32BA">
        <w:rPr>
          <w:rStyle w:val="Odkaznapoznmkupodiarou"/>
          <w:rFonts w:ascii="Times New Roman" w:hAnsi="Times New Roman" w:cs="Times New Roman"/>
        </w:rPr>
        <w:footnoteReference w:id="55"/>
      </w:r>
      <w:r w:rsidR="00F94159">
        <w:rPr>
          <w:rFonts w:ascii="Times New Roman" w:hAnsi="Times New Roman" w:cs="Times New Roman"/>
        </w:rPr>
        <w:t>) zodpovedný za výkon dohľadu nad trhom podľa osobitného predpisu.</w:t>
      </w:r>
      <w:r w:rsidR="001E64B7">
        <w:rPr>
          <w:rFonts w:ascii="Times New Roman" w:hAnsi="Times New Roman" w:cs="Times New Roman"/>
          <w:vertAlign w:val="superscript"/>
        </w:rPr>
        <w:t>1</w:t>
      </w:r>
      <w:r w:rsidR="00D43D8C" w:rsidRPr="00B3088F">
        <w:rPr>
          <w:rFonts w:ascii="Times New Roman" w:hAnsi="Times New Roman" w:cs="Times New Roman"/>
        </w:rPr>
        <w:t>)</w:t>
      </w:r>
    </w:p>
    <w:p w14:paraId="3712306F" w14:textId="3E61359C" w:rsidR="0054474B" w:rsidRDefault="001E64B7" w:rsidP="0091725A">
      <w:pPr>
        <w:pStyle w:val="Odsekzoznamu"/>
        <w:numPr>
          <w:ilvl w:val="0"/>
          <w:numId w:val="45"/>
        </w:numPr>
        <w:spacing w:after="0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Orgán dohľadu nad trhom podľa odseku 1 spolupracuje podľa potreby s úradom a pri dohľade </w:t>
      </w:r>
      <w:r w:rsidR="0054474B">
        <w:rPr>
          <w:rFonts w:ascii="Times New Roman" w:hAnsi="Times New Roman" w:cs="Times New Roman"/>
        </w:rPr>
        <w:t>dodržiavania povinností podľa § 3</w:t>
      </w:r>
      <w:r w:rsidR="00A52E83">
        <w:rPr>
          <w:rFonts w:ascii="Times New Roman" w:hAnsi="Times New Roman" w:cs="Times New Roman"/>
        </w:rPr>
        <w:t xml:space="preserve"> ods. 1</w:t>
      </w:r>
      <w:r w:rsidR="0054474B">
        <w:rPr>
          <w:rFonts w:ascii="Times New Roman" w:hAnsi="Times New Roman" w:cs="Times New Roman"/>
        </w:rPr>
        <w:t xml:space="preserve"> aj s národnou jednotkou CSIRT a Agentúrou Európskej únie pre kybernetickú bezpečnosť.</w:t>
      </w:r>
    </w:p>
    <w:p w14:paraId="457B7EC7" w14:textId="305CBB6C" w:rsidR="007B03CF" w:rsidRDefault="0054474B" w:rsidP="0091725A">
      <w:pPr>
        <w:pStyle w:val="Odsekzoznamu"/>
        <w:numPr>
          <w:ilvl w:val="0"/>
          <w:numId w:val="45"/>
        </w:numPr>
        <w:spacing w:after="0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Orgán dohľadu nad trhom podľa odseku 1 najmä informuje úrad a iný orgán dohľadu nad trhom určený podľa osobitného predpisu</w:t>
      </w:r>
      <w:r w:rsidR="000F07BB">
        <w:rPr>
          <w:rFonts w:ascii="Times New Roman" w:hAnsi="Times New Roman" w:cs="Times New Roman"/>
          <w:vertAlign w:val="superscript"/>
        </w:rPr>
        <w:t>55</w:t>
      </w:r>
      <w:r w:rsidR="000F07BB">
        <w:rPr>
          <w:rFonts w:ascii="Times New Roman" w:hAnsi="Times New Roman" w:cs="Times New Roman"/>
        </w:rPr>
        <w:t>) o každom zistení, ktoré je podstatné z hľadiska plnenia jeho úloh v súvislosti s výkonom dohľadu nad trhom.</w:t>
      </w:r>
    </w:p>
    <w:p w14:paraId="7E222F13" w14:textId="3CE867CA" w:rsidR="00806787" w:rsidRPr="00664D94" w:rsidRDefault="00806787" w:rsidP="00664D94">
      <w:pPr>
        <w:pStyle w:val="Odsekzoznamu"/>
        <w:numPr>
          <w:ilvl w:val="0"/>
          <w:numId w:val="45"/>
        </w:numPr>
        <w:spacing w:after="0"/>
        <w:ind w:left="284" w:hanging="284"/>
        <w:jc w:val="both"/>
        <w:rPr>
          <w:rFonts w:ascii="Times New Roman" w:hAnsi="Times New Roman" w:cs="Times New Roman"/>
        </w:rPr>
      </w:pPr>
      <w:r w:rsidRPr="00664D94">
        <w:rPr>
          <w:rFonts w:ascii="Times New Roman" w:hAnsi="Times New Roman" w:cs="Times New Roman"/>
        </w:rPr>
        <w:t>Na spr</w:t>
      </w:r>
      <w:r w:rsidRPr="00664D94">
        <w:rPr>
          <w:rFonts w:ascii="Times New Roman" w:hAnsi="Times New Roman" w:cs="Times New Roman" w:hint="cs"/>
        </w:rPr>
        <w:t>á</w:t>
      </w:r>
      <w:r w:rsidRPr="00664D94">
        <w:rPr>
          <w:rFonts w:ascii="Times New Roman" w:hAnsi="Times New Roman" w:cs="Times New Roman"/>
        </w:rPr>
        <w:t>vcu softv</w:t>
      </w:r>
      <w:r w:rsidRPr="00664D94">
        <w:rPr>
          <w:rFonts w:ascii="Times New Roman" w:hAnsi="Times New Roman" w:cs="Times New Roman" w:hint="cs"/>
        </w:rPr>
        <w:t>é</w:t>
      </w:r>
      <w:r w:rsidRPr="00664D94">
        <w:rPr>
          <w:rFonts w:ascii="Times New Roman" w:hAnsi="Times New Roman" w:cs="Times New Roman"/>
        </w:rPr>
        <w:t>ru s otvoren</w:t>
      </w:r>
      <w:r w:rsidRPr="00664D94">
        <w:rPr>
          <w:rFonts w:ascii="Times New Roman" w:hAnsi="Times New Roman" w:cs="Times New Roman" w:hint="cs"/>
        </w:rPr>
        <w:t>ý</w:t>
      </w:r>
      <w:r w:rsidRPr="00664D94">
        <w:rPr>
          <w:rFonts w:ascii="Times New Roman" w:hAnsi="Times New Roman" w:cs="Times New Roman"/>
        </w:rPr>
        <w:t>m zdrojov</w:t>
      </w:r>
      <w:r w:rsidRPr="00664D94">
        <w:rPr>
          <w:rFonts w:ascii="Times New Roman" w:hAnsi="Times New Roman" w:cs="Times New Roman" w:hint="cs"/>
        </w:rPr>
        <w:t>ý</w:t>
      </w:r>
      <w:r w:rsidRPr="00664D94">
        <w:rPr>
          <w:rFonts w:ascii="Times New Roman" w:hAnsi="Times New Roman" w:cs="Times New Roman"/>
        </w:rPr>
        <w:t>m k</w:t>
      </w:r>
      <w:r w:rsidRPr="00664D94">
        <w:rPr>
          <w:rFonts w:ascii="Times New Roman" w:hAnsi="Times New Roman" w:cs="Times New Roman" w:hint="cs"/>
        </w:rPr>
        <w:t>ó</w:t>
      </w:r>
      <w:r w:rsidRPr="00664D94">
        <w:rPr>
          <w:rFonts w:ascii="Times New Roman" w:hAnsi="Times New Roman" w:cs="Times New Roman"/>
        </w:rPr>
        <w:t>dom sa primerane vz</w:t>
      </w:r>
      <w:r w:rsidRPr="00664D94">
        <w:rPr>
          <w:rFonts w:ascii="Times New Roman" w:hAnsi="Times New Roman" w:cs="Times New Roman" w:hint="cs"/>
        </w:rPr>
        <w:t>ť</w:t>
      </w:r>
      <w:r w:rsidRPr="00664D94">
        <w:rPr>
          <w:rFonts w:ascii="Times New Roman" w:hAnsi="Times New Roman" w:cs="Times New Roman"/>
        </w:rPr>
        <w:t>ahuj</w:t>
      </w:r>
      <w:r w:rsidRPr="00664D94">
        <w:rPr>
          <w:rFonts w:ascii="Times New Roman" w:hAnsi="Times New Roman" w:cs="Times New Roman" w:hint="cs"/>
        </w:rPr>
        <w:t>ú</w:t>
      </w:r>
      <w:r w:rsidRPr="00664D94">
        <w:rPr>
          <w:rFonts w:ascii="Times New Roman" w:hAnsi="Times New Roman" w:cs="Times New Roman"/>
        </w:rPr>
        <w:t xml:space="preserve"> u</w:t>
      </w:r>
      <w:r w:rsidR="00262160" w:rsidRPr="00664D94">
        <w:rPr>
          <w:rFonts w:ascii="Times New Roman" w:hAnsi="Times New Roman" w:cs="Times New Roman"/>
        </w:rPr>
        <w:t xml:space="preserve">stanovenia </w:t>
      </w:r>
      <w:r w:rsidR="00262160" w:rsidRPr="00664D94">
        <w:rPr>
          <w:rFonts w:ascii="Times New Roman" w:hAnsi="Times New Roman" w:cs="Times New Roman" w:hint="cs"/>
        </w:rPr>
        <w:t>§</w:t>
      </w:r>
      <w:r w:rsidR="00262160" w:rsidRPr="00664D94">
        <w:rPr>
          <w:rFonts w:ascii="Times New Roman" w:hAnsi="Times New Roman" w:cs="Times New Roman"/>
        </w:rPr>
        <w:t xml:space="preserve"> </w:t>
      </w:r>
      <w:r w:rsidR="000529F9" w:rsidRPr="00664D94">
        <w:rPr>
          <w:rFonts w:ascii="Times New Roman" w:hAnsi="Times New Roman" w:cs="Times New Roman"/>
        </w:rPr>
        <w:t xml:space="preserve">7, </w:t>
      </w:r>
      <w:r w:rsidR="00B21331" w:rsidRPr="00664D94">
        <w:rPr>
          <w:rFonts w:ascii="Times New Roman" w:hAnsi="Times New Roman" w:cs="Times New Roman"/>
        </w:rPr>
        <w:t>8</w:t>
      </w:r>
      <w:r w:rsidR="000529F9" w:rsidRPr="00664D94">
        <w:rPr>
          <w:rFonts w:ascii="Times New Roman" w:hAnsi="Times New Roman" w:cs="Times New Roman"/>
        </w:rPr>
        <w:t xml:space="preserve"> a</w:t>
      </w:r>
      <w:r w:rsidR="00EA44A8">
        <w:rPr>
          <w:rFonts w:ascii="Times New Roman" w:hAnsi="Times New Roman" w:cs="Times New Roman"/>
        </w:rPr>
        <w:t> </w:t>
      </w:r>
      <w:r w:rsidR="000529F9" w:rsidRPr="00664D94">
        <w:rPr>
          <w:rFonts w:ascii="Times New Roman" w:hAnsi="Times New Roman" w:cs="Times New Roman"/>
        </w:rPr>
        <w:t>11</w:t>
      </w:r>
      <w:r w:rsidR="00EA44A8" w:rsidRPr="00EA44A8">
        <w:rPr>
          <w:rFonts w:ascii="Times New Roman" w:hAnsi="Times New Roman" w:cs="Times New Roman"/>
        </w:rPr>
        <w:t xml:space="preserve"> </w:t>
      </w:r>
      <w:r w:rsidR="00EA44A8">
        <w:rPr>
          <w:rFonts w:ascii="Times New Roman" w:hAnsi="Times New Roman" w:cs="Times New Roman"/>
        </w:rPr>
        <w:t xml:space="preserve">v rozsahu </w:t>
      </w:r>
      <w:r w:rsidR="00EA44A8" w:rsidRPr="00DD6C66">
        <w:rPr>
          <w:rFonts w:ascii="Times New Roman" w:hAnsi="Times New Roman" w:cs="Times New Roman"/>
        </w:rPr>
        <w:t>pod</w:t>
      </w:r>
      <w:r w:rsidR="00EA44A8" w:rsidRPr="00DD6C66">
        <w:rPr>
          <w:rFonts w:ascii="Times New Roman" w:hAnsi="Times New Roman" w:cs="Times New Roman" w:hint="cs"/>
        </w:rPr>
        <w:t>ľ</w:t>
      </w:r>
      <w:r w:rsidR="00EA44A8" w:rsidRPr="00DD6C66">
        <w:rPr>
          <w:rFonts w:ascii="Times New Roman" w:hAnsi="Times New Roman" w:cs="Times New Roman"/>
        </w:rPr>
        <w:t>a osobitn</w:t>
      </w:r>
      <w:r w:rsidR="00EA44A8" w:rsidRPr="00DD6C66">
        <w:rPr>
          <w:rFonts w:ascii="Times New Roman" w:hAnsi="Times New Roman" w:cs="Times New Roman" w:hint="cs"/>
        </w:rPr>
        <w:t>é</w:t>
      </w:r>
      <w:r w:rsidR="00EA44A8" w:rsidRPr="00DD6C66">
        <w:rPr>
          <w:rFonts w:ascii="Times New Roman" w:hAnsi="Times New Roman" w:cs="Times New Roman"/>
        </w:rPr>
        <w:t>ho predpisu</w:t>
      </w:r>
      <w:r w:rsidR="00EA44A8">
        <w:rPr>
          <w:rFonts w:ascii="Times New Roman" w:hAnsi="Times New Roman" w:cs="Times New Roman"/>
        </w:rPr>
        <w:t>.</w:t>
      </w:r>
      <w:r w:rsidR="00EA44A8" w:rsidRPr="00DD6C66">
        <w:rPr>
          <w:rFonts w:ascii="Times New Roman" w:hAnsi="Times New Roman" w:cs="Times New Roman"/>
          <w:vertAlign w:val="superscript"/>
        </w:rPr>
        <w:t>37</w:t>
      </w:r>
      <w:r w:rsidR="00EA44A8" w:rsidRPr="00DD6C66">
        <w:rPr>
          <w:rFonts w:ascii="Times New Roman" w:hAnsi="Times New Roman" w:cs="Times New Roman"/>
        </w:rPr>
        <w:t>)</w:t>
      </w:r>
    </w:p>
    <w:p w14:paraId="47B79BA9" w14:textId="77777777" w:rsidR="00806787" w:rsidRDefault="00806787" w:rsidP="00CF1FFA">
      <w:pPr>
        <w:spacing w:after="0"/>
        <w:jc w:val="center"/>
        <w:rPr>
          <w:rFonts w:ascii="Times New Roman" w:hAnsi="Times New Roman" w:cs="Times New Roman"/>
        </w:rPr>
      </w:pPr>
    </w:p>
    <w:p w14:paraId="10BFCB1C" w14:textId="475AE48D" w:rsidR="00727F6A" w:rsidRPr="00664D94" w:rsidRDefault="00727F6A" w:rsidP="00664D94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664D94">
        <w:rPr>
          <w:rFonts w:ascii="Times New Roman" w:hAnsi="Times New Roman" w:cs="Times New Roman" w:hint="cs"/>
          <w:b/>
          <w:bCs/>
        </w:rPr>
        <w:t>§</w:t>
      </w:r>
      <w:r w:rsidRPr="00664D94">
        <w:rPr>
          <w:rFonts w:ascii="Times New Roman" w:hAnsi="Times New Roman" w:cs="Times New Roman"/>
          <w:b/>
          <w:bCs/>
        </w:rPr>
        <w:t xml:space="preserve"> </w:t>
      </w:r>
      <w:r w:rsidR="00612125" w:rsidRPr="00664D94">
        <w:rPr>
          <w:rFonts w:ascii="Times New Roman" w:hAnsi="Times New Roman" w:cs="Times New Roman"/>
          <w:b/>
          <w:bCs/>
        </w:rPr>
        <w:t>16</w:t>
      </w:r>
    </w:p>
    <w:p w14:paraId="28DFA4E0" w14:textId="26E5F6D8" w:rsidR="00727F6A" w:rsidRPr="00FC0289" w:rsidRDefault="00727F6A" w:rsidP="00D123E2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FC0289">
        <w:rPr>
          <w:rFonts w:ascii="Times New Roman" w:hAnsi="Times New Roman" w:cs="Times New Roman"/>
          <w:b/>
          <w:bCs/>
        </w:rPr>
        <w:t>Prechodné ustanovenie</w:t>
      </w:r>
      <w:r w:rsidR="002622F6">
        <w:rPr>
          <w:rFonts w:ascii="Times New Roman" w:hAnsi="Times New Roman" w:cs="Times New Roman"/>
          <w:b/>
          <w:bCs/>
        </w:rPr>
        <w:t xml:space="preserve"> k úpravám účinným od 11. decembra 2027</w:t>
      </w:r>
    </w:p>
    <w:p w14:paraId="4A4A5716" w14:textId="77777777" w:rsidR="00D123E2" w:rsidRPr="00FC0289" w:rsidRDefault="00D123E2" w:rsidP="00D123E2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61E41373" w14:textId="6165F98D" w:rsidR="00727F6A" w:rsidRPr="00FC0289" w:rsidRDefault="00727F6A" w:rsidP="006E1B0E">
      <w:pPr>
        <w:pStyle w:val="Odsekzoznamu"/>
        <w:ind w:left="0"/>
        <w:jc w:val="both"/>
        <w:rPr>
          <w:rFonts w:ascii="Times New Roman" w:hAnsi="Times New Roman" w:cs="Times New Roman"/>
        </w:rPr>
      </w:pPr>
      <w:r w:rsidRPr="00FC0289">
        <w:rPr>
          <w:rFonts w:ascii="Times New Roman" w:hAnsi="Times New Roman" w:cs="Times New Roman"/>
        </w:rPr>
        <w:t xml:space="preserve">Úrad posudzuje </w:t>
      </w:r>
      <w:r w:rsidR="007D233B" w:rsidRPr="00FC0289">
        <w:rPr>
          <w:rFonts w:ascii="Times New Roman" w:hAnsi="Times New Roman" w:cs="Times New Roman"/>
        </w:rPr>
        <w:t>pri výkone dohľadu</w:t>
      </w:r>
      <w:r w:rsidR="00605493" w:rsidRPr="00FC0289">
        <w:rPr>
          <w:rFonts w:ascii="Times New Roman" w:hAnsi="Times New Roman" w:cs="Times New Roman"/>
        </w:rPr>
        <w:t xml:space="preserve"> nad trhom</w:t>
      </w:r>
      <w:r w:rsidR="007D233B" w:rsidRPr="00FC0289">
        <w:rPr>
          <w:rFonts w:ascii="Times New Roman" w:hAnsi="Times New Roman" w:cs="Times New Roman"/>
        </w:rPr>
        <w:t xml:space="preserve"> </w:t>
      </w:r>
      <w:r w:rsidRPr="00FC0289">
        <w:rPr>
          <w:rFonts w:ascii="Times New Roman" w:hAnsi="Times New Roman" w:cs="Times New Roman"/>
        </w:rPr>
        <w:t>požiadavky na kybernetickú bezpečnosť produktov s digitálnymi prvkami, ktoré boli uvedené na trh do 11. decembra 2027, ak boli od 11. decembra 2027 predmetom podstatnej úpravy.</w:t>
      </w:r>
      <w:r w:rsidRPr="00FC0289">
        <w:rPr>
          <w:rStyle w:val="Odkaznapoznmkupodiarou"/>
          <w:rFonts w:ascii="Times New Roman" w:hAnsi="Times New Roman" w:cs="Times New Roman"/>
        </w:rPr>
        <w:footnoteReference w:id="56"/>
      </w:r>
      <w:r w:rsidRPr="00FC0289">
        <w:rPr>
          <w:rFonts w:ascii="Times New Roman" w:hAnsi="Times New Roman" w:cs="Times New Roman"/>
        </w:rPr>
        <w:t>)</w:t>
      </w:r>
    </w:p>
    <w:p w14:paraId="20238352" w14:textId="77777777" w:rsidR="00B46A97" w:rsidRPr="00FC0289" w:rsidRDefault="00B46A97" w:rsidP="006E1B0E">
      <w:pPr>
        <w:pStyle w:val="Odsekzoznamu"/>
        <w:ind w:left="0"/>
        <w:jc w:val="both"/>
        <w:rPr>
          <w:rFonts w:ascii="Times New Roman" w:hAnsi="Times New Roman" w:cs="Times New Roman"/>
        </w:rPr>
      </w:pPr>
    </w:p>
    <w:p w14:paraId="05CB0A55" w14:textId="77777777" w:rsidR="00727F6A" w:rsidRPr="00FC0289" w:rsidRDefault="00727F6A" w:rsidP="00727F6A">
      <w:pPr>
        <w:jc w:val="center"/>
        <w:rPr>
          <w:rFonts w:ascii="Times New Roman" w:hAnsi="Times New Roman" w:cs="Times New Roman"/>
          <w:b/>
        </w:rPr>
      </w:pPr>
      <w:r w:rsidRPr="00FC0289">
        <w:rPr>
          <w:rFonts w:ascii="Times New Roman" w:hAnsi="Times New Roman" w:cs="Times New Roman"/>
          <w:b/>
        </w:rPr>
        <w:t>Čl. II</w:t>
      </w:r>
    </w:p>
    <w:p w14:paraId="59581367" w14:textId="7EC3E36F" w:rsidR="00727F6A" w:rsidRPr="00FC0289" w:rsidRDefault="00727F6A" w:rsidP="00727F6A">
      <w:pPr>
        <w:jc w:val="both"/>
        <w:rPr>
          <w:rFonts w:ascii="Times New Roman" w:hAnsi="Times New Roman" w:cs="Times New Roman"/>
        </w:rPr>
      </w:pPr>
      <w:r w:rsidRPr="00FC0289">
        <w:rPr>
          <w:rFonts w:ascii="Times New Roman" w:hAnsi="Times New Roman" w:cs="Times New Roman"/>
        </w:rPr>
        <w:t>Zákon č. 56/2018 Z. z. o posudzovaní zhody výrobku, sprístupňovaní určeného výrobku na trhu a o zmene a doplnení niektorých zákonov v znení zákona č. 259/2021 Z. z., zákona č. 351/2022 Z. z.</w:t>
      </w:r>
      <w:r w:rsidR="00065676">
        <w:rPr>
          <w:rFonts w:ascii="Times New Roman" w:hAnsi="Times New Roman" w:cs="Times New Roman"/>
        </w:rPr>
        <w:t>,</w:t>
      </w:r>
      <w:r w:rsidRPr="00FC0289">
        <w:rPr>
          <w:rFonts w:ascii="Times New Roman" w:hAnsi="Times New Roman" w:cs="Times New Roman"/>
        </w:rPr>
        <w:t> zákona č. 318/2025 Z. z.</w:t>
      </w:r>
      <w:r w:rsidR="00065676">
        <w:rPr>
          <w:rFonts w:ascii="Times New Roman" w:hAnsi="Times New Roman" w:cs="Times New Roman"/>
        </w:rPr>
        <w:t xml:space="preserve"> a zákona č. 88/2026 Z. z.</w:t>
      </w:r>
      <w:r w:rsidR="008D5E8A" w:rsidRPr="00FC0289">
        <w:rPr>
          <w:rFonts w:ascii="Times New Roman" w:hAnsi="Times New Roman" w:cs="Times New Roman"/>
        </w:rPr>
        <w:t xml:space="preserve"> </w:t>
      </w:r>
      <w:r w:rsidRPr="00FC0289">
        <w:rPr>
          <w:rFonts w:ascii="Times New Roman" w:hAnsi="Times New Roman" w:cs="Times New Roman"/>
        </w:rPr>
        <w:t>sa mení</w:t>
      </w:r>
      <w:r w:rsidR="001E3969">
        <w:rPr>
          <w:rFonts w:ascii="Times New Roman" w:hAnsi="Times New Roman" w:cs="Times New Roman"/>
        </w:rPr>
        <w:t xml:space="preserve"> a dopĺňa</w:t>
      </w:r>
      <w:r w:rsidRPr="00FC0289">
        <w:rPr>
          <w:rFonts w:ascii="Times New Roman" w:hAnsi="Times New Roman" w:cs="Times New Roman"/>
        </w:rPr>
        <w:t xml:space="preserve"> takto:</w:t>
      </w:r>
    </w:p>
    <w:p w14:paraId="22ED3CEC" w14:textId="77777777" w:rsidR="00727F6A" w:rsidRPr="00FC0289" w:rsidRDefault="00727F6A" w:rsidP="00727F6A">
      <w:pPr>
        <w:pStyle w:val="Odsekzoznamu"/>
        <w:numPr>
          <w:ilvl w:val="0"/>
          <w:numId w:val="18"/>
        </w:numPr>
        <w:rPr>
          <w:rFonts w:ascii="Times New Roman" w:hAnsi="Times New Roman" w:cs="Times New Roman"/>
        </w:rPr>
      </w:pPr>
      <w:r w:rsidRPr="00FC0289">
        <w:rPr>
          <w:rFonts w:ascii="Times New Roman" w:hAnsi="Times New Roman" w:cs="Times New Roman"/>
        </w:rPr>
        <w:t>Poznámka pod čiarou k odkazu 63e znie:</w:t>
      </w:r>
    </w:p>
    <w:p w14:paraId="0246EFCC" w14:textId="04E2B07D" w:rsidR="00727F6A" w:rsidRPr="00FC0289" w:rsidRDefault="00727F6A" w:rsidP="00CE5BBC">
      <w:pPr>
        <w:ind w:left="708"/>
        <w:jc w:val="both"/>
        <w:rPr>
          <w:rFonts w:ascii="Times New Roman" w:hAnsi="Times New Roman" w:cs="Times New Roman"/>
        </w:rPr>
      </w:pPr>
      <w:r w:rsidRPr="00FC0289">
        <w:rPr>
          <w:rFonts w:ascii="Times New Roman" w:hAnsi="Times New Roman" w:cs="Times New Roman"/>
        </w:rPr>
        <w:t>„</w:t>
      </w:r>
      <w:r w:rsidRPr="00FC0289">
        <w:rPr>
          <w:rFonts w:ascii="Times New Roman" w:hAnsi="Times New Roman" w:cs="Times New Roman"/>
          <w:vertAlign w:val="superscript"/>
        </w:rPr>
        <w:t>63e</w:t>
      </w:r>
      <w:r w:rsidRPr="00FC0289">
        <w:rPr>
          <w:rFonts w:ascii="Times New Roman" w:hAnsi="Times New Roman" w:cs="Times New Roman"/>
        </w:rPr>
        <w:t xml:space="preserve">) </w:t>
      </w:r>
      <w:r w:rsidR="00E32F3D" w:rsidRPr="00CE5BBC">
        <w:rPr>
          <w:rFonts w:ascii="Times New Roman" w:hAnsi="Times New Roman" w:cs="Times New Roman"/>
        </w:rPr>
        <w:t xml:space="preserve">§ 5 ods. 1 písm. </w:t>
      </w:r>
      <w:proofErr w:type="spellStart"/>
      <w:r w:rsidR="00E32F3D" w:rsidRPr="00CE5BBC">
        <w:rPr>
          <w:rFonts w:ascii="Times New Roman" w:hAnsi="Times New Roman" w:cs="Times New Roman"/>
        </w:rPr>
        <w:t>ag</w:t>
      </w:r>
      <w:proofErr w:type="spellEnd"/>
      <w:r w:rsidR="00E32F3D" w:rsidRPr="00CE5BBC">
        <w:rPr>
          <w:rFonts w:ascii="Times New Roman" w:hAnsi="Times New Roman" w:cs="Times New Roman"/>
        </w:rPr>
        <w:t>) zákona č. 69/2018 Z. z.</w:t>
      </w:r>
      <w:r w:rsidR="005D04DE">
        <w:rPr>
          <w:rFonts w:ascii="Times New Roman" w:hAnsi="Times New Roman" w:cs="Times New Roman"/>
        </w:rPr>
        <w:t xml:space="preserve"> o kybernetickej bezpečnosti a o zmene a doplnení niektorých zákonov v znení </w:t>
      </w:r>
      <w:r w:rsidR="000F507F">
        <w:rPr>
          <w:rFonts w:ascii="Times New Roman" w:hAnsi="Times New Roman" w:cs="Times New Roman"/>
        </w:rPr>
        <w:t>neskorších predpisov</w:t>
      </w:r>
      <w:r w:rsidR="00445253">
        <w:rPr>
          <w:rFonts w:ascii="Times New Roman" w:hAnsi="Times New Roman" w:cs="Times New Roman"/>
        </w:rPr>
        <w:t>.</w:t>
      </w:r>
      <w:r w:rsidRPr="00FC0289">
        <w:rPr>
          <w:rFonts w:ascii="Times New Roman" w:hAnsi="Times New Roman" w:cs="Times New Roman"/>
        </w:rPr>
        <w:t>“.</w:t>
      </w:r>
    </w:p>
    <w:p w14:paraId="766A1237" w14:textId="0F164708" w:rsidR="00727F6A" w:rsidRPr="00FC0289" w:rsidRDefault="00727F6A" w:rsidP="000C1AED">
      <w:pPr>
        <w:pStyle w:val="Odsekzoznamu"/>
        <w:numPr>
          <w:ilvl w:val="0"/>
          <w:numId w:val="18"/>
        </w:numPr>
        <w:jc w:val="both"/>
        <w:rPr>
          <w:rFonts w:ascii="Times New Roman" w:hAnsi="Times New Roman" w:cs="Times New Roman"/>
        </w:rPr>
      </w:pPr>
      <w:r w:rsidRPr="00FC0289">
        <w:rPr>
          <w:rFonts w:ascii="Times New Roman" w:hAnsi="Times New Roman" w:cs="Times New Roman"/>
        </w:rPr>
        <w:t xml:space="preserve">V poznámke pod čiarou k odkazu 63g sa </w:t>
      </w:r>
      <w:r w:rsidR="00207887" w:rsidRPr="00FC0289">
        <w:rPr>
          <w:rFonts w:ascii="Times New Roman" w:hAnsi="Times New Roman" w:cs="Times New Roman"/>
        </w:rPr>
        <w:t>slová</w:t>
      </w:r>
      <w:r w:rsidRPr="00FC0289">
        <w:rPr>
          <w:rFonts w:ascii="Times New Roman" w:hAnsi="Times New Roman" w:cs="Times New Roman"/>
        </w:rPr>
        <w:t xml:space="preserve"> „Zákon č. 69/2018 Z. z. v znení neskorších predpisov“ nahrádzajú slovami „Zákon č. .../2026 Z. z.</w:t>
      </w:r>
      <w:r w:rsidR="004A4585">
        <w:rPr>
          <w:rFonts w:ascii="Times New Roman" w:hAnsi="Times New Roman" w:cs="Times New Roman"/>
        </w:rPr>
        <w:t xml:space="preserve"> </w:t>
      </w:r>
      <w:r w:rsidR="004A4585" w:rsidRPr="00FC0289">
        <w:rPr>
          <w:rFonts w:ascii="Times New Roman" w:hAnsi="Times New Roman" w:cs="Times New Roman"/>
        </w:rPr>
        <w:t>o kybernetickej bezpe</w:t>
      </w:r>
      <w:r w:rsidR="004A4585" w:rsidRPr="00FC0289">
        <w:rPr>
          <w:rFonts w:ascii="Times New Roman" w:hAnsi="Times New Roman" w:cs="Times New Roman" w:hint="cs"/>
        </w:rPr>
        <w:t>č</w:t>
      </w:r>
      <w:r w:rsidR="004A4585" w:rsidRPr="00FC0289">
        <w:rPr>
          <w:rFonts w:ascii="Times New Roman" w:hAnsi="Times New Roman" w:cs="Times New Roman"/>
        </w:rPr>
        <w:t>nosti produktov s digit</w:t>
      </w:r>
      <w:r w:rsidR="004A4585" w:rsidRPr="00FC0289">
        <w:rPr>
          <w:rFonts w:ascii="Times New Roman" w:hAnsi="Times New Roman" w:cs="Times New Roman" w:hint="cs"/>
        </w:rPr>
        <w:t>á</w:t>
      </w:r>
      <w:r w:rsidR="004A4585" w:rsidRPr="00FC0289">
        <w:rPr>
          <w:rFonts w:ascii="Times New Roman" w:hAnsi="Times New Roman" w:cs="Times New Roman"/>
        </w:rPr>
        <w:t>lnymi prvkami  a o zmene a doplnen</w:t>
      </w:r>
      <w:r w:rsidR="004A4585" w:rsidRPr="00FC0289">
        <w:rPr>
          <w:rFonts w:ascii="Times New Roman" w:hAnsi="Times New Roman" w:cs="Times New Roman" w:hint="cs"/>
        </w:rPr>
        <w:t>í</w:t>
      </w:r>
      <w:r w:rsidR="004A4585" w:rsidRPr="00FC0289">
        <w:rPr>
          <w:rFonts w:ascii="Times New Roman" w:hAnsi="Times New Roman" w:cs="Times New Roman"/>
        </w:rPr>
        <w:t xml:space="preserve"> niektor</w:t>
      </w:r>
      <w:r w:rsidR="004A4585" w:rsidRPr="00FC0289">
        <w:rPr>
          <w:rFonts w:ascii="Times New Roman" w:hAnsi="Times New Roman" w:cs="Times New Roman" w:hint="cs"/>
        </w:rPr>
        <w:t>ý</w:t>
      </w:r>
      <w:r w:rsidR="004A4585" w:rsidRPr="00FC0289">
        <w:rPr>
          <w:rFonts w:ascii="Times New Roman" w:hAnsi="Times New Roman" w:cs="Times New Roman"/>
        </w:rPr>
        <w:t>ch z</w:t>
      </w:r>
      <w:r w:rsidR="004A4585" w:rsidRPr="00FC0289">
        <w:rPr>
          <w:rFonts w:ascii="Times New Roman" w:hAnsi="Times New Roman" w:cs="Times New Roman" w:hint="cs"/>
        </w:rPr>
        <w:t>á</w:t>
      </w:r>
      <w:r w:rsidR="004A4585" w:rsidRPr="00FC0289">
        <w:rPr>
          <w:rFonts w:ascii="Times New Roman" w:hAnsi="Times New Roman" w:cs="Times New Roman"/>
        </w:rPr>
        <w:t>konov</w:t>
      </w:r>
      <w:r w:rsidR="004A4585">
        <w:rPr>
          <w:rFonts w:ascii="Times New Roman" w:hAnsi="Times New Roman" w:cs="Times New Roman"/>
        </w:rPr>
        <w:t xml:space="preserve"> </w:t>
      </w:r>
      <w:r w:rsidR="004A4585" w:rsidRPr="00FC0289">
        <w:rPr>
          <w:rFonts w:ascii="Times New Roman" w:hAnsi="Times New Roman" w:cs="Times New Roman"/>
        </w:rPr>
        <w:t>(z</w:t>
      </w:r>
      <w:r w:rsidR="004A4585" w:rsidRPr="00FC0289">
        <w:rPr>
          <w:rFonts w:ascii="Times New Roman" w:hAnsi="Times New Roman" w:cs="Times New Roman" w:hint="cs"/>
        </w:rPr>
        <w:t>á</w:t>
      </w:r>
      <w:r w:rsidR="004A4585" w:rsidRPr="00FC0289">
        <w:rPr>
          <w:rFonts w:ascii="Times New Roman" w:hAnsi="Times New Roman" w:cs="Times New Roman"/>
        </w:rPr>
        <w:t>kon o kybernetickej odolnosti)</w:t>
      </w:r>
      <w:r w:rsidRPr="00FC0289">
        <w:rPr>
          <w:rFonts w:ascii="Times New Roman" w:hAnsi="Times New Roman" w:cs="Times New Roman"/>
        </w:rPr>
        <w:t>“.</w:t>
      </w:r>
    </w:p>
    <w:p w14:paraId="5E49AF28" w14:textId="77777777" w:rsidR="00727F6A" w:rsidRPr="00FC0289" w:rsidRDefault="00727F6A" w:rsidP="00727F6A">
      <w:pPr>
        <w:pStyle w:val="Odsekzoznamu"/>
        <w:rPr>
          <w:rFonts w:ascii="Times New Roman" w:hAnsi="Times New Roman" w:cs="Times New Roman"/>
        </w:rPr>
      </w:pPr>
    </w:p>
    <w:p w14:paraId="367040BD" w14:textId="6601C41A" w:rsidR="00193745" w:rsidRDefault="00193745" w:rsidP="000C1AED">
      <w:pPr>
        <w:pStyle w:val="Odsekzoznamu"/>
        <w:numPr>
          <w:ilvl w:val="0"/>
          <w:numId w:val="18"/>
        </w:numPr>
        <w:jc w:val="both"/>
        <w:rPr>
          <w:rFonts w:ascii="Times New Roman" w:hAnsi="Times New Roman" w:cs="Times New Roman"/>
        </w:rPr>
      </w:pPr>
      <w:r w:rsidRPr="00193745">
        <w:rPr>
          <w:rFonts w:ascii="Times New Roman" w:hAnsi="Times New Roman" w:cs="Times New Roman"/>
        </w:rPr>
        <w:t>V poznámke pod čiarou k odkazu 68 sa vypúšťa citácia „zákon č. 69/2018 Z. z. v znení neskorších predpisov“ a na konci sa pripája táto citácia: „zákon č. .../2026 Z. z.“.</w:t>
      </w:r>
    </w:p>
    <w:p w14:paraId="3ABF3C6A" w14:textId="77777777" w:rsidR="00F54B54" w:rsidRPr="00CE5BBC" w:rsidRDefault="00F54B54" w:rsidP="00CE5BBC">
      <w:pPr>
        <w:pStyle w:val="Odsekzoznamu"/>
        <w:rPr>
          <w:rFonts w:ascii="Times New Roman" w:hAnsi="Times New Roman" w:cs="Times New Roman"/>
        </w:rPr>
      </w:pPr>
    </w:p>
    <w:p w14:paraId="23266A9F" w14:textId="77777777" w:rsidR="00F54B54" w:rsidRDefault="00F54B54" w:rsidP="000C1AED">
      <w:pPr>
        <w:pStyle w:val="Odsekzoznamu"/>
        <w:numPr>
          <w:ilvl w:val="0"/>
          <w:numId w:val="18"/>
        </w:numPr>
        <w:jc w:val="both"/>
        <w:rPr>
          <w:rFonts w:ascii="Times New Roman" w:hAnsi="Times New Roman" w:cs="Times New Roman"/>
        </w:rPr>
      </w:pPr>
      <w:r w:rsidRPr="00CE5BBC">
        <w:rPr>
          <w:rFonts w:ascii="Times New Roman" w:hAnsi="Times New Roman" w:cs="Times New Roman"/>
        </w:rPr>
        <w:t>V § 28 sa za odsek 6 vkladá nový odsek 7, ktorý znie:</w:t>
      </w:r>
    </w:p>
    <w:p w14:paraId="4D0AF86E" w14:textId="77777777" w:rsidR="00F54B54" w:rsidRPr="00CE5BBC" w:rsidRDefault="00F54B54" w:rsidP="00CE5BBC">
      <w:pPr>
        <w:pStyle w:val="Odsekzoznamu"/>
        <w:rPr>
          <w:rFonts w:ascii="Times New Roman" w:hAnsi="Times New Roman" w:cs="Times New Roman"/>
        </w:rPr>
      </w:pPr>
    </w:p>
    <w:p w14:paraId="3F64E3D0" w14:textId="7C9669A9" w:rsidR="00F54B54" w:rsidRDefault="00EB0B66" w:rsidP="00CE5BBC">
      <w:pPr>
        <w:pStyle w:val="Odsekzoznamu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„</w:t>
      </w:r>
      <w:r w:rsidR="00F54B54" w:rsidRPr="00CE5BBC">
        <w:rPr>
          <w:rFonts w:ascii="Times New Roman" w:hAnsi="Times New Roman" w:cs="Times New Roman"/>
        </w:rPr>
        <w:t xml:space="preserve">(7) Úrad uloží pokutu </w:t>
      </w:r>
      <w:r w:rsidR="00D851B0">
        <w:rPr>
          <w:rFonts w:ascii="Times New Roman" w:hAnsi="Times New Roman" w:cs="Times New Roman"/>
        </w:rPr>
        <w:t>v</w:t>
      </w:r>
      <w:r w:rsidR="00F54B54" w:rsidRPr="00CE5BBC">
        <w:rPr>
          <w:rFonts w:ascii="Times New Roman" w:hAnsi="Times New Roman" w:cs="Times New Roman"/>
        </w:rPr>
        <w:t>o výšk</w:t>
      </w:r>
      <w:r w:rsidR="00D851B0">
        <w:rPr>
          <w:rFonts w:ascii="Times New Roman" w:hAnsi="Times New Roman" w:cs="Times New Roman"/>
        </w:rPr>
        <w:t>e</w:t>
      </w:r>
      <w:r w:rsidR="00F54B54" w:rsidRPr="00CE5BBC">
        <w:rPr>
          <w:rFonts w:ascii="Times New Roman" w:hAnsi="Times New Roman" w:cs="Times New Roman"/>
        </w:rPr>
        <w:t xml:space="preserve"> podľa čl. 64 ods. 4 nariadenia (EÚ) 2024/2847 v platnom znení tomu, kto poskytne nesprávne, neúplné alebo zavádzajúce informácie v odpovedi n</w:t>
      </w:r>
      <w:r w:rsidR="00F54B54">
        <w:rPr>
          <w:rFonts w:ascii="Times New Roman" w:hAnsi="Times New Roman" w:cs="Times New Roman"/>
        </w:rPr>
        <w:t>a žiadosť notifikovanej osoby.</w:t>
      </w:r>
      <w:r>
        <w:rPr>
          <w:rFonts w:ascii="Times New Roman" w:hAnsi="Times New Roman" w:cs="Times New Roman"/>
        </w:rPr>
        <w:t>“.</w:t>
      </w:r>
    </w:p>
    <w:p w14:paraId="25F38291" w14:textId="134ACCEC" w:rsidR="003F43BB" w:rsidRDefault="00F54B54" w:rsidP="00CE5BBC">
      <w:pPr>
        <w:pStyle w:val="Odsekzoznamu"/>
        <w:jc w:val="both"/>
        <w:rPr>
          <w:rFonts w:ascii="Times New Roman" w:hAnsi="Times New Roman" w:cs="Times New Roman"/>
        </w:rPr>
      </w:pPr>
      <w:r w:rsidRPr="00CE5BBC">
        <w:rPr>
          <w:rFonts w:ascii="Times New Roman" w:hAnsi="Times New Roman" w:cs="Times New Roman"/>
        </w:rPr>
        <w:br/>
        <w:t>Doterajšie odseky 7 až 12 sa označujú ako odseky 8 až 13.</w:t>
      </w:r>
    </w:p>
    <w:p w14:paraId="37A444E3" w14:textId="77777777" w:rsidR="00CC4C1B" w:rsidRDefault="00CC4C1B" w:rsidP="00CE5BBC">
      <w:pPr>
        <w:pStyle w:val="Odsekzoznamu"/>
        <w:jc w:val="both"/>
        <w:rPr>
          <w:rFonts w:ascii="Times New Roman" w:hAnsi="Times New Roman" w:cs="Times New Roman"/>
        </w:rPr>
      </w:pPr>
    </w:p>
    <w:p w14:paraId="7B60711E" w14:textId="07997179" w:rsidR="00CC4C1B" w:rsidRDefault="00F54B54">
      <w:pPr>
        <w:pStyle w:val="Odsekzoznamu"/>
        <w:numPr>
          <w:ilvl w:val="0"/>
          <w:numId w:val="18"/>
        </w:numPr>
        <w:jc w:val="both"/>
        <w:rPr>
          <w:rFonts w:ascii="Times New Roman" w:hAnsi="Times New Roman" w:cs="Times New Roman"/>
        </w:rPr>
      </w:pPr>
      <w:r w:rsidRPr="00CE5BBC">
        <w:rPr>
          <w:rFonts w:ascii="Times New Roman" w:hAnsi="Times New Roman" w:cs="Times New Roman"/>
        </w:rPr>
        <w:t>V § 28 ods</w:t>
      </w:r>
      <w:r w:rsidR="00CC4C1B" w:rsidRPr="00CC4C1B">
        <w:rPr>
          <w:rFonts w:ascii="Times New Roman" w:hAnsi="Times New Roman" w:cs="Times New Roman"/>
        </w:rPr>
        <w:t>.</w:t>
      </w:r>
      <w:r w:rsidRPr="00CE5BBC">
        <w:rPr>
          <w:rFonts w:ascii="Times New Roman" w:hAnsi="Times New Roman" w:cs="Times New Roman"/>
        </w:rPr>
        <w:t xml:space="preserve"> </w:t>
      </w:r>
      <w:r w:rsidR="00EB0B66">
        <w:rPr>
          <w:rFonts w:ascii="Times New Roman" w:hAnsi="Times New Roman" w:cs="Times New Roman"/>
        </w:rPr>
        <w:t>9</w:t>
      </w:r>
      <w:r w:rsidRPr="00CE5BBC">
        <w:rPr>
          <w:rFonts w:ascii="Times New Roman" w:hAnsi="Times New Roman" w:cs="Times New Roman"/>
        </w:rPr>
        <w:t xml:space="preserve"> sa slová „</w:t>
      </w:r>
      <w:r w:rsidR="004F7BAD">
        <w:rPr>
          <w:rFonts w:ascii="Times New Roman" w:hAnsi="Times New Roman" w:cs="Times New Roman"/>
        </w:rPr>
        <w:t xml:space="preserve">6 </w:t>
      </w:r>
      <w:r w:rsidRPr="00CE5BBC">
        <w:rPr>
          <w:rFonts w:ascii="Times New Roman" w:hAnsi="Times New Roman" w:cs="Times New Roman"/>
        </w:rPr>
        <w:t>alebo odseku 7“</w:t>
      </w:r>
      <w:r w:rsidR="003F43BB" w:rsidRPr="00CC4C1B">
        <w:rPr>
          <w:rFonts w:ascii="Times New Roman" w:hAnsi="Times New Roman" w:cs="Times New Roman"/>
        </w:rPr>
        <w:t xml:space="preserve"> </w:t>
      </w:r>
      <w:r w:rsidRPr="00CE5BBC">
        <w:rPr>
          <w:rFonts w:ascii="Times New Roman" w:hAnsi="Times New Roman" w:cs="Times New Roman"/>
        </w:rPr>
        <w:t>nahrádzajú slovami „</w:t>
      </w:r>
      <w:r w:rsidR="00BA497F">
        <w:rPr>
          <w:rFonts w:ascii="Times New Roman" w:hAnsi="Times New Roman" w:cs="Times New Roman"/>
        </w:rPr>
        <w:t xml:space="preserve">6, </w:t>
      </w:r>
      <w:r w:rsidRPr="00CE5BBC">
        <w:rPr>
          <w:rFonts w:ascii="Times New Roman" w:hAnsi="Times New Roman" w:cs="Times New Roman"/>
        </w:rPr>
        <w:t>7 alebo odseku 8“</w:t>
      </w:r>
      <w:r w:rsidR="003F43BB" w:rsidRPr="00CC4C1B">
        <w:rPr>
          <w:rFonts w:ascii="Times New Roman" w:hAnsi="Times New Roman" w:cs="Times New Roman"/>
        </w:rPr>
        <w:t>.</w:t>
      </w:r>
    </w:p>
    <w:p w14:paraId="13A9F2FC" w14:textId="77777777" w:rsidR="008A07BB" w:rsidRDefault="008A07BB" w:rsidP="00CE5BBC">
      <w:pPr>
        <w:pStyle w:val="Odsekzoznamu"/>
        <w:jc w:val="both"/>
        <w:rPr>
          <w:rFonts w:ascii="Times New Roman" w:hAnsi="Times New Roman" w:cs="Times New Roman"/>
        </w:rPr>
      </w:pPr>
    </w:p>
    <w:p w14:paraId="2E79CF91" w14:textId="77777777" w:rsidR="00AB0AA6" w:rsidRPr="00CE5BBC" w:rsidRDefault="00AB0AA6" w:rsidP="00CE5BBC">
      <w:pPr>
        <w:pStyle w:val="Odsekzoznamu"/>
        <w:numPr>
          <w:ilvl w:val="0"/>
          <w:numId w:val="18"/>
        </w:numPr>
        <w:jc w:val="both"/>
        <w:rPr>
          <w:rFonts w:ascii="Times New Roman" w:hAnsi="Times New Roman" w:cs="Times New Roman"/>
        </w:rPr>
      </w:pPr>
      <w:r w:rsidRPr="00CE5BBC">
        <w:rPr>
          <w:rFonts w:ascii="Times New Roman" w:hAnsi="Times New Roman" w:cs="Times New Roman"/>
        </w:rPr>
        <w:t>V § 28 ods. 12 sa slová „až 7“ nahrádzajú slovami „až 8“.</w:t>
      </w:r>
    </w:p>
    <w:p w14:paraId="212315E0" w14:textId="77777777" w:rsidR="00AB0AA6" w:rsidRDefault="00AB0AA6" w:rsidP="00CE5BBC">
      <w:pPr>
        <w:pStyle w:val="Odsekzoznamu"/>
        <w:jc w:val="both"/>
        <w:rPr>
          <w:rFonts w:ascii="Times New Roman" w:hAnsi="Times New Roman" w:cs="Times New Roman"/>
        </w:rPr>
      </w:pPr>
    </w:p>
    <w:p w14:paraId="4C41F34E" w14:textId="77777777" w:rsidR="00B46A97" w:rsidRPr="00FC0289" w:rsidRDefault="00B46A97" w:rsidP="00B46A97">
      <w:pPr>
        <w:pStyle w:val="Odsekzoznamu"/>
        <w:rPr>
          <w:rFonts w:ascii="Times New Roman" w:hAnsi="Times New Roman" w:cs="Times New Roman"/>
        </w:rPr>
      </w:pPr>
    </w:p>
    <w:p w14:paraId="75A0353A" w14:textId="7C568EB0" w:rsidR="00727F6A" w:rsidRPr="00FC0289" w:rsidRDefault="00727F6A" w:rsidP="00727F6A">
      <w:pPr>
        <w:jc w:val="center"/>
        <w:rPr>
          <w:rFonts w:ascii="Times New Roman" w:hAnsi="Times New Roman" w:cs="Times New Roman"/>
          <w:b/>
        </w:rPr>
      </w:pPr>
      <w:r w:rsidRPr="00FC0289">
        <w:rPr>
          <w:rFonts w:ascii="Times New Roman" w:hAnsi="Times New Roman" w:cs="Times New Roman"/>
          <w:b/>
        </w:rPr>
        <w:t>Čl. III</w:t>
      </w:r>
    </w:p>
    <w:p w14:paraId="1E26D713" w14:textId="66DF608F" w:rsidR="00727F6A" w:rsidRPr="00FC0289" w:rsidRDefault="00727F6A" w:rsidP="00727F6A">
      <w:pPr>
        <w:jc w:val="both"/>
        <w:rPr>
          <w:rFonts w:ascii="Times New Roman" w:hAnsi="Times New Roman" w:cs="Times New Roman"/>
        </w:rPr>
      </w:pPr>
      <w:r w:rsidRPr="00FC0289">
        <w:rPr>
          <w:rFonts w:ascii="Times New Roman" w:hAnsi="Times New Roman" w:cs="Times New Roman"/>
        </w:rPr>
        <w:t xml:space="preserve">Zákon č. </w:t>
      </w:r>
      <w:hyperlink r:id="rId10" w:tooltip="Odkaz na predpis alebo ustanovenie" w:history="1">
        <w:r w:rsidRPr="00FC0289">
          <w:rPr>
            <w:rFonts w:ascii="Times New Roman" w:hAnsi="Times New Roman" w:cs="Times New Roman"/>
          </w:rPr>
          <w:t>69/2018 Z. z.</w:t>
        </w:r>
      </w:hyperlink>
      <w:r w:rsidRPr="00FC0289">
        <w:rPr>
          <w:rFonts w:ascii="Times New Roman" w:hAnsi="Times New Roman" w:cs="Times New Roman"/>
        </w:rPr>
        <w:t xml:space="preserve"> o kybernetickej bezpečnosti a o zmene a doplnení niektorých zákonov v znení zákona č. 373/2018 Z. z., zákona č. 134/2020 Z. z., zákona č. 287/2021 Z. z., zákona č. 55/2022 Z. z., zákona č. 231/2022 Z. z.</w:t>
      </w:r>
      <w:r w:rsidR="008D5E8A" w:rsidRPr="00FC0289">
        <w:rPr>
          <w:rFonts w:ascii="Times New Roman" w:hAnsi="Times New Roman" w:cs="Times New Roman"/>
        </w:rPr>
        <w:t xml:space="preserve">, </w:t>
      </w:r>
      <w:r w:rsidRPr="00FC0289">
        <w:rPr>
          <w:rFonts w:ascii="Times New Roman" w:hAnsi="Times New Roman" w:cs="Times New Roman"/>
        </w:rPr>
        <w:t>zákona č. 366/2024 Z. z.</w:t>
      </w:r>
      <w:r w:rsidR="008D5E8A" w:rsidRPr="00FC0289">
        <w:rPr>
          <w:rFonts w:ascii="Times New Roman" w:hAnsi="Times New Roman" w:cs="Times New Roman"/>
        </w:rPr>
        <w:t>, zákona č. 318/2025 Z.</w:t>
      </w:r>
      <w:r w:rsidR="00617AE9" w:rsidRPr="00FC0289">
        <w:rPr>
          <w:rFonts w:ascii="Times New Roman" w:hAnsi="Times New Roman" w:cs="Times New Roman"/>
        </w:rPr>
        <w:t xml:space="preserve"> z. a zákona č. 67</w:t>
      </w:r>
      <w:r w:rsidR="008D5E8A" w:rsidRPr="00FC0289">
        <w:rPr>
          <w:rFonts w:ascii="Times New Roman" w:hAnsi="Times New Roman" w:cs="Times New Roman"/>
        </w:rPr>
        <w:t>/2026 Z. z.</w:t>
      </w:r>
      <w:r w:rsidRPr="00FC0289">
        <w:rPr>
          <w:rFonts w:ascii="Times New Roman" w:hAnsi="Times New Roman" w:cs="Times New Roman"/>
        </w:rPr>
        <w:t xml:space="preserve"> sa </w:t>
      </w:r>
      <w:r w:rsidR="00207887" w:rsidRPr="00FC0289">
        <w:rPr>
          <w:rFonts w:ascii="Times New Roman" w:hAnsi="Times New Roman" w:cs="Times New Roman"/>
        </w:rPr>
        <w:t>dopĺňa</w:t>
      </w:r>
      <w:r w:rsidRPr="00FC0289">
        <w:rPr>
          <w:rFonts w:ascii="Times New Roman" w:hAnsi="Times New Roman" w:cs="Times New Roman"/>
        </w:rPr>
        <w:t xml:space="preserve"> takto:</w:t>
      </w:r>
    </w:p>
    <w:p w14:paraId="5315C80C" w14:textId="08C21DDD" w:rsidR="00727F6A" w:rsidRPr="00FC0289" w:rsidRDefault="00727F6A" w:rsidP="00727F6A">
      <w:pPr>
        <w:rPr>
          <w:rFonts w:ascii="Times New Roman" w:hAnsi="Times New Roman" w:cs="Times New Roman"/>
        </w:rPr>
      </w:pPr>
      <w:r w:rsidRPr="00D12F26">
        <w:rPr>
          <w:rFonts w:ascii="Times New Roman" w:hAnsi="Times New Roman" w:cs="Times New Roman"/>
        </w:rPr>
        <w:t xml:space="preserve">V § 5 ods. 1 písm. </w:t>
      </w:r>
      <w:proofErr w:type="spellStart"/>
      <w:r w:rsidRPr="00D12F26">
        <w:rPr>
          <w:rFonts w:ascii="Times New Roman" w:hAnsi="Times New Roman" w:cs="Times New Roman"/>
        </w:rPr>
        <w:t>ag</w:t>
      </w:r>
      <w:proofErr w:type="spellEnd"/>
      <w:r w:rsidRPr="00D12F26">
        <w:rPr>
          <w:rFonts w:ascii="Times New Roman" w:hAnsi="Times New Roman" w:cs="Times New Roman"/>
        </w:rPr>
        <w:t>) sa na konci pripájajú tieto slová: „podľa osobitného predpisu</w:t>
      </w:r>
      <w:r w:rsidRPr="00D12F26">
        <w:rPr>
          <w:rFonts w:ascii="Times New Roman" w:hAnsi="Times New Roman" w:cs="Times New Roman"/>
          <w:vertAlign w:val="superscript"/>
        </w:rPr>
        <w:t>10ae</w:t>
      </w:r>
      <w:r w:rsidRPr="00D12F26">
        <w:rPr>
          <w:rFonts w:ascii="Times New Roman" w:hAnsi="Times New Roman" w:cs="Times New Roman"/>
        </w:rPr>
        <w:t>)“.</w:t>
      </w:r>
    </w:p>
    <w:p w14:paraId="05A84D87" w14:textId="77777777" w:rsidR="00727F6A" w:rsidRPr="00FC0289" w:rsidRDefault="00727F6A" w:rsidP="00727F6A">
      <w:pPr>
        <w:rPr>
          <w:rFonts w:ascii="Times New Roman" w:hAnsi="Times New Roman" w:cs="Times New Roman"/>
        </w:rPr>
      </w:pPr>
      <w:r w:rsidRPr="00FC0289">
        <w:rPr>
          <w:rFonts w:ascii="Times New Roman" w:hAnsi="Times New Roman" w:cs="Times New Roman"/>
        </w:rPr>
        <w:t>Poznámka pod čiarou k odkazu 10ae) znie:</w:t>
      </w:r>
    </w:p>
    <w:p w14:paraId="7F48E0E6" w14:textId="72C416CC" w:rsidR="00727F6A" w:rsidRPr="00FC0289" w:rsidRDefault="00727F6A" w:rsidP="001F06C1">
      <w:pPr>
        <w:jc w:val="both"/>
        <w:rPr>
          <w:rFonts w:ascii="Times New Roman" w:hAnsi="Times New Roman" w:cs="Times New Roman"/>
        </w:rPr>
      </w:pPr>
      <w:r w:rsidRPr="00FC0289">
        <w:rPr>
          <w:rFonts w:ascii="Times New Roman" w:hAnsi="Times New Roman" w:cs="Times New Roman"/>
        </w:rPr>
        <w:t>„</w:t>
      </w:r>
      <w:r w:rsidRPr="00FC0289">
        <w:rPr>
          <w:rFonts w:ascii="Times New Roman" w:hAnsi="Times New Roman" w:cs="Times New Roman"/>
          <w:vertAlign w:val="superscript"/>
        </w:rPr>
        <w:t>10ae</w:t>
      </w:r>
      <w:r w:rsidRPr="00FC0289">
        <w:rPr>
          <w:rFonts w:ascii="Times New Roman" w:hAnsi="Times New Roman" w:cs="Times New Roman"/>
        </w:rPr>
        <w:t xml:space="preserve">) Zákon č. .../2026 Z. z. </w:t>
      </w:r>
      <w:r w:rsidR="00207887" w:rsidRPr="00FC0289">
        <w:rPr>
          <w:rFonts w:ascii="Times New Roman" w:hAnsi="Times New Roman" w:cs="Times New Roman"/>
        </w:rPr>
        <w:t>o kybernetickej bezpe</w:t>
      </w:r>
      <w:r w:rsidR="00207887" w:rsidRPr="00FC0289">
        <w:rPr>
          <w:rFonts w:ascii="Times New Roman" w:hAnsi="Times New Roman" w:cs="Times New Roman" w:hint="cs"/>
        </w:rPr>
        <w:t>č</w:t>
      </w:r>
      <w:r w:rsidR="00207887" w:rsidRPr="00FC0289">
        <w:rPr>
          <w:rFonts w:ascii="Times New Roman" w:hAnsi="Times New Roman" w:cs="Times New Roman"/>
        </w:rPr>
        <w:t>nosti produktov s digit</w:t>
      </w:r>
      <w:r w:rsidR="00207887" w:rsidRPr="00FC0289">
        <w:rPr>
          <w:rFonts w:ascii="Times New Roman" w:hAnsi="Times New Roman" w:cs="Times New Roman" w:hint="cs"/>
        </w:rPr>
        <w:t>á</w:t>
      </w:r>
      <w:r w:rsidR="00207887" w:rsidRPr="00FC0289">
        <w:rPr>
          <w:rFonts w:ascii="Times New Roman" w:hAnsi="Times New Roman" w:cs="Times New Roman"/>
        </w:rPr>
        <w:t>lnymi prvkami  a o zmene a</w:t>
      </w:r>
      <w:r w:rsidR="005347D9">
        <w:rPr>
          <w:rFonts w:ascii="Times New Roman" w:hAnsi="Times New Roman" w:cs="Times New Roman"/>
        </w:rPr>
        <w:t> </w:t>
      </w:r>
      <w:r w:rsidR="00207887" w:rsidRPr="00FC0289">
        <w:rPr>
          <w:rFonts w:ascii="Times New Roman" w:hAnsi="Times New Roman" w:cs="Times New Roman"/>
        </w:rPr>
        <w:t>doplnen</w:t>
      </w:r>
      <w:r w:rsidR="00207887" w:rsidRPr="00FC0289">
        <w:rPr>
          <w:rFonts w:ascii="Times New Roman" w:hAnsi="Times New Roman" w:cs="Times New Roman" w:hint="cs"/>
        </w:rPr>
        <w:t>í</w:t>
      </w:r>
      <w:r w:rsidR="00207887" w:rsidRPr="00FC0289">
        <w:rPr>
          <w:rFonts w:ascii="Times New Roman" w:hAnsi="Times New Roman" w:cs="Times New Roman"/>
        </w:rPr>
        <w:t xml:space="preserve"> niektor</w:t>
      </w:r>
      <w:r w:rsidR="00207887" w:rsidRPr="00FC0289">
        <w:rPr>
          <w:rFonts w:ascii="Times New Roman" w:hAnsi="Times New Roman" w:cs="Times New Roman" w:hint="cs"/>
        </w:rPr>
        <w:t>ý</w:t>
      </w:r>
      <w:r w:rsidR="00207887" w:rsidRPr="00FC0289">
        <w:rPr>
          <w:rFonts w:ascii="Times New Roman" w:hAnsi="Times New Roman" w:cs="Times New Roman"/>
        </w:rPr>
        <w:t>ch z</w:t>
      </w:r>
      <w:r w:rsidR="00207887" w:rsidRPr="00FC0289">
        <w:rPr>
          <w:rFonts w:ascii="Times New Roman" w:hAnsi="Times New Roman" w:cs="Times New Roman" w:hint="cs"/>
        </w:rPr>
        <w:t>á</w:t>
      </w:r>
      <w:r w:rsidR="00207887" w:rsidRPr="00FC0289">
        <w:rPr>
          <w:rFonts w:ascii="Times New Roman" w:hAnsi="Times New Roman" w:cs="Times New Roman"/>
        </w:rPr>
        <w:t>konov</w:t>
      </w:r>
      <w:r w:rsidR="00760B3A">
        <w:rPr>
          <w:rFonts w:ascii="Times New Roman" w:hAnsi="Times New Roman" w:cs="Times New Roman"/>
        </w:rPr>
        <w:t xml:space="preserve"> </w:t>
      </w:r>
      <w:r w:rsidR="00760B3A" w:rsidRPr="00FC0289">
        <w:rPr>
          <w:rFonts w:ascii="Times New Roman" w:hAnsi="Times New Roman" w:cs="Times New Roman"/>
        </w:rPr>
        <w:t>(z</w:t>
      </w:r>
      <w:r w:rsidR="00760B3A" w:rsidRPr="00FC0289">
        <w:rPr>
          <w:rFonts w:ascii="Times New Roman" w:hAnsi="Times New Roman" w:cs="Times New Roman" w:hint="cs"/>
        </w:rPr>
        <w:t>á</w:t>
      </w:r>
      <w:r w:rsidR="00760B3A" w:rsidRPr="00FC0289">
        <w:rPr>
          <w:rFonts w:ascii="Times New Roman" w:hAnsi="Times New Roman" w:cs="Times New Roman"/>
        </w:rPr>
        <w:t>kon o kybernetickej odolnosti)</w:t>
      </w:r>
      <w:r w:rsidR="00207887" w:rsidRPr="00FC0289">
        <w:rPr>
          <w:rFonts w:ascii="Times New Roman" w:hAnsi="Times New Roman" w:cs="Times New Roman"/>
        </w:rPr>
        <w:t>.“.</w:t>
      </w:r>
    </w:p>
    <w:p w14:paraId="4F0C99DF" w14:textId="77777777" w:rsidR="00B46A97" w:rsidRPr="00FC0289" w:rsidRDefault="00B46A97" w:rsidP="00727F6A">
      <w:pPr>
        <w:rPr>
          <w:rFonts w:ascii="Times New Roman" w:hAnsi="Times New Roman" w:cs="Times New Roman"/>
        </w:rPr>
      </w:pPr>
    </w:p>
    <w:p w14:paraId="29E8C8C6" w14:textId="77777777" w:rsidR="00727F6A" w:rsidRPr="00FC0289" w:rsidRDefault="00727F6A" w:rsidP="00727F6A">
      <w:pPr>
        <w:jc w:val="center"/>
        <w:rPr>
          <w:rFonts w:ascii="Times New Roman" w:hAnsi="Times New Roman" w:cs="Times New Roman"/>
          <w:b/>
        </w:rPr>
      </w:pPr>
      <w:r w:rsidRPr="00FC0289">
        <w:rPr>
          <w:rFonts w:ascii="Times New Roman" w:hAnsi="Times New Roman" w:cs="Times New Roman"/>
          <w:b/>
        </w:rPr>
        <w:t>Čl. IV</w:t>
      </w:r>
    </w:p>
    <w:p w14:paraId="06F6BDB1" w14:textId="1C0825B7" w:rsidR="00414EA9" w:rsidRPr="006E1B0E" w:rsidRDefault="00727F6A" w:rsidP="006E1B0E">
      <w:pPr>
        <w:jc w:val="both"/>
        <w:rPr>
          <w:rFonts w:ascii="Times New Roman" w:hAnsi="Times New Roman" w:cs="Times New Roman"/>
        </w:rPr>
      </w:pPr>
      <w:r w:rsidRPr="00FC0289">
        <w:rPr>
          <w:rFonts w:ascii="Times New Roman" w:hAnsi="Times New Roman" w:cs="Times New Roman"/>
        </w:rPr>
        <w:t xml:space="preserve">Tento zákon nadobúda účinnosť 1. </w:t>
      </w:r>
      <w:r w:rsidR="00207887" w:rsidRPr="00FC0289">
        <w:rPr>
          <w:rFonts w:ascii="Times New Roman" w:hAnsi="Times New Roman" w:cs="Times New Roman"/>
        </w:rPr>
        <w:t>januára</w:t>
      </w:r>
      <w:r w:rsidRPr="00FC0289">
        <w:rPr>
          <w:rFonts w:ascii="Times New Roman" w:hAnsi="Times New Roman" w:cs="Times New Roman"/>
        </w:rPr>
        <w:t xml:space="preserve"> 202</w:t>
      </w:r>
      <w:r w:rsidR="00207887" w:rsidRPr="00FC0289">
        <w:rPr>
          <w:rFonts w:ascii="Times New Roman" w:hAnsi="Times New Roman" w:cs="Times New Roman"/>
        </w:rPr>
        <w:t>7</w:t>
      </w:r>
      <w:r w:rsidR="00A9634E">
        <w:rPr>
          <w:rFonts w:ascii="Times New Roman" w:hAnsi="Times New Roman" w:cs="Times New Roman"/>
        </w:rPr>
        <w:t xml:space="preserve"> okrem čl. I §</w:t>
      </w:r>
      <w:r w:rsidR="00021635">
        <w:rPr>
          <w:rFonts w:ascii="Times New Roman" w:hAnsi="Times New Roman" w:cs="Times New Roman"/>
        </w:rPr>
        <w:t xml:space="preserve"> </w:t>
      </w:r>
      <w:r w:rsidR="003C1B2A">
        <w:rPr>
          <w:rFonts w:ascii="Times New Roman" w:hAnsi="Times New Roman" w:cs="Times New Roman"/>
        </w:rPr>
        <w:t xml:space="preserve">3 ods. 2 a </w:t>
      </w:r>
      <w:r w:rsidR="00AA776F" w:rsidRPr="00FC0289">
        <w:rPr>
          <w:rFonts w:ascii="Times New Roman" w:hAnsi="Times New Roman" w:cs="Times New Roman"/>
        </w:rPr>
        <w:t xml:space="preserve">§ </w:t>
      </w:r>
      <w:r w:rsidR="005C7464" w:rsidRPr="00FC0289">
        <w:rPr>
          <w:rFonts w:ascii="Times New Roman" w:hAnsi="Times New Roman" w:cs="Times New Roman"/>
        </w:rPr>
        <w:t>4 až 1</w:t>
      </w:r>
      <w:r w:rsidR="002622F6">
        <w:rPr>
          <w:rFonts w:ascii="Times New Roman" w:hAnsi="Times New Roman" w:cs="Times New Roman"/>
        </w:rPr>
        <w:t>6</w:t>
      </w:r>
      <w:r w:rsidRPr="00FC0289">
        <w:rPr>
          <w:rFonts w:ascii="Times New Roman" w:hAnsi="Times New Roman" w:cs="Times New Roman"/>
        </w:rPr>
        <w:t>, ktoré nadobúdajú účinnosť 11. decembra 2027.</w:t>
      </w:r>
    </w:p>
    <w:sectPr w:rsidR="00414EA9" w:rsidRPr="006E1B0E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7DB582" w14:textId="77777777" w:rsidR="00502067" w:rsidRDefault="00502067" w:rsidP="00727F6A">
      <w:pPr>
        <w:spacing w:after="0" w:line="240" w:lineRule="auto"/>
      </w:pPr>
      <w:r>
        <w:separator/>
      </w:r>
    </w:p>
  </w:endnote>
  <w:endnote w:type="continuationSeparator" w:id="0">
    <w:p w14:paraId="76506C66" w14:textId="77777777" w:rsidR="00502067" w:rsidRDefault="00502067" w:rsidP="00727F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roman"/>
    <w:pitch w:val="default"/>
  </w:font>
  <w:font w:name="Aptos Display">
    <w:altName w:val="Calibri"/>
    <w:charset w:val="00"/>
    <w:family w:val="roman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0049853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B7F73F5" w14:textId="3B1DE5F7" w:rsidR="00626B04" w:rsidRDefault="00626B04">
            <w:pPr>
              <w:pStyle w:val="Pta"/>
              <w:jc w:val="center"/>
            </w:pPr>
            <w:r w:rsidRPr="00F96B39">
              <w:rPr>
                <w:bCs/>
                <w:sz w:val="24"/>
                <w:szCs w:val="24"/>
              </w:rPr>
              <w:fldChar w:fldCharType="begin"/>
            </w:r>
            <w:r w:rsidRPr="00F96B39">
              <w:rPr>
                <w:bCs/>
              </w:rPr>
              <w:instrText>PAGE</w:instrText>
            </w:r>
            <w:r w:rsidRPr="00F96B39">
              <w:rPr>
                <w:bCs/>
                <w:sz w:val="24"/>
                <w:szCs w:val="24"/>
              </w:rPr>
              <w:fldChar w:fldCharType="separate"/>
            </w:r>
            <w:r w:rsidR="004D3D98">
              <w:rPr>
                <w:bCs/>
                <w:noProof/>
              </w:rPr>
              <w:t>11</w:t>
            </w:r>
            <w:r w:rsidRPr="00F96B39">
              <w:rPr>
                <w:bCs/>
                <w:sz w:val="24"/>
                <w:szCs w:val="24"/>
              </w:rPr>
              <w:fldChar w:fldCharType="end"/>
            </w:r>
            <w:r w:rsidRPr="00F96B39">
              <w:t xml:space="preserve"> z </w:t>
            </w:r>
            <w:r w:rsidRPr="00F96B39">
              <w:rPr>
                <w:bCs/>
                <w:sz w:val="24"/>
                <w:szCs w:val="24"/>
              </w:rPr>
              <w:fldChar w:fldCharType="begin"/>
            </w:r>
            <w:r w:rsidRPr="00F96B39">
              <w:rPr>
                <w:bCs/>
              </w:rPr>
              <w:instrText>NUMPAGES</w:instrText>
            </w:r>
            <w:r w:rsidRPr="00F96B39">
              <w:rPr>
                <w:bCs/>
                <w:sz w:val="24"/>
                <w:szCs w:val="24"/>
              </w:rPr>
              <w:fldChar w:fldCharType="separate"/>
            </w:r>
            <w:r w:rsidR="004D3D98">
              <w:rPr>
                <w:bCs/>
                <w:noProof/>
              </w:rPr>
              <w:t>11</w:t>
            </w:r>
            <w:r w:rsidRPr="00F96B39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E9358AA" w14:textId="77777777" w:rsidR="00626B04" w:rsidRDefault="00626B04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2C63D9" w14:textId="77777777" w:rsidR="00502067" w:rsidRDefault="00502067" w:rsidP="00727F6A">
      <w:pPr>
        <w:spacing w:after="0" w:line="240" w:lineRule="auto"/>
      </w:pPr>
      <w:r>
        <w:separator/>
      </w:r>
    </w:p>
  </w:footnote>
  <w:footnote w:type="continuationSeparator" w:id="0">
    <w:p w14:paraId="614C7936" w14:textId="77777777" w:rsidR="00502067" w:rsidRDefault="00502067" w:rsidP="00727F6A">
      <w:pPr>
        <w:spacing w:after="0" w:line="240" w:lineRule="auto"/>
      </w:pPr>
      <w:r>
        <w:continuationSeparator/>
      </w:r>
    </w:p>
  </w:footnote>
  <w:footnote w:id="1">
    <w:p w14:paraId="1F3C5304" w14:textId="5E6EA4C7" w:rsidR="007D4754" w:rsidRPr="00AB0C31" w:rsidRDefault="007D4754" w:rsidP="007D4754">
      <w:pPr>
        <w:pStyle w:val="Textpoznmkypodiarou"/>
        <w:jc w:val="both"/>
        <w:rPr>
          <w:rFonts w:ascii="Times New Roman" w:hAnsi="Times New Roman" w:cs="Times New Roman"/>
          <w:sz w:val="18"/>
          <w:szCs w:val="18"/>
        </w:rPr>
      </w:pPr>
      <w:r w:rsidRPr="00AB0C31">
        <w:rPr>
          <w:rStyle w:val="Odkaznapoznmkupodiarou"/>
          <w:rFonts w:ascii="Times New Roman" w:hAnsi="Times New Roman" w:cs="Times New Roman"/>
          <w:sz w:val="18"/>
          <w:szCs w:val="18"/>
        </w:rPr>
        <w:footnoteRef/>
      </w:r>
      <w:r w:rsidRPr="00AB0C31">
        <w:rPr>
          <w:rFonts w:ascii="Times New Roman" w:hAnsi="Times New Roman" w:cs="Times New Roman"/>
          <w:sz w:val="18"/>
          <w:szCs w:val="18"/>
        </w:rPr>
        <w:t>) Nariadenie Európskeho parlamentu a Rady (EÚ) 2024/2847 z 23. októbra 2024 o horizontálnych požiadavkách kybernetickej bezpečnosti pre produkty s digitálnymi prvkami a o zmene nariadení (EÚ) č. 168/2013 a (EÚ) 2019/1020 a smernice (EÚ) 2020/1828 (akt o kybernetickej odolnosti) (Ú. v. EÚ L, 2024/2847, 20.11.2024) v platnom znení.</w:t>
      </w:r>
    </w:p>
  </w:footnote>
  <w:footnote w:id="2">
    <w:p w14:paraId="1CC21374" w14:textId="77777777" w:rsidR="00142EF9" w:rsidRPr="00AB0C31" w:rsidRDefault="00142EF9" w:rsidP="00142EF9">
      <w:pPr>
        <w:pStyle w:val="Textpoznmkypodiarou"/>
        <w:jc w:val="both"/>
        <w:rPr>
          <w:rFonts w:ascii="Times New Roman" w:hAnsi="Times New Roman" w:cs="Times New Roman"/>
          <w:sz w:val="18"/>
          <w:szCs w:val="18"/>
        </w:rPr>
      </w:pPr>
      <w:r w:rsidRPr="00AB0C31">
        <w:rPr>
          <w:rStyle w:val="Odkaznapoznmkupodiarou"/>
          <w:rFonts w:ascii="Times New Roman" w:hAnsi="Times New Roman" w:cs="Times New Roman"/>
          <w:sz w:val="18"/>
          <w:szCs w:val="18"/>
        </w:rPr>
        <w:footnoteRef/>
      </w:r>
      <w:r w:rsidRPr="00AB0C31">
        <w:rPr>
          <w:rFonts w:ascii="Times New Roman" w:hAnsi="Times New Roman" w:cs="Times New Roman"/>
          <w:sz w:val="18"/>
          <w:szCs w:val="18"/>
        </w:rPr>
        <w:t>) Čl. 3 bod 1 nariadenia (EÚ) 2024/2847 v platnom znení.</w:t>
      </w:r>
    </w:p>
  </w:footnote>
  <w:footnote w:id="3">
    <w:p w14:paraId="0087BCFB" w14:textId="2205F3E8" w:rsidR="00626B04" w:rsidRPr="00AB0C31" w:rsidRDefault="00626B04" w:rsidP="00D8361F">
      <w:pPr>
        <w:pStyle w:val="Textpoznmkypodiarou"/>
        <w:jc w:val="both"/>
        <w:rPr>
          <w:rFonts w:ascii="Times New Roman" w:hAnsi="Times New Roman" w:cs="Times New Roman"/>
          <w:sz w:val="18"/>
          <w:szCs w:val="18"/>
        </w:rPr>
      </w:pPr>
      <w:r w:rsidRPr="00AB0C31">
        <w:rPr>
          <w:rStyle w:val="Odkaznapoznmkupodiarou"/>
          <w:rFonts w:ascii="Times New Roman" w:hAnsi="Times New Roman" w:cs="Times New Roman"/>
          <w:sz w:val="18"/>
          <w:szCs w:val="18"/>
        </w:rPr>
        <w:footnoteRef/>
      </w:r>
      <w:r w:rsidRPr="00AB0C31">
        <w:rPr>
          <w:rFonts w:ascii="Times New Roman" w:hAnsi="Times New Roman" w:cs="Times New Roman"/>
          <w:sz w:val="18"/>
          <w:szCs w:val="18"/>
        </w:rPr>
        <w:t>) Nariadenie Európskeho parlamentu a Rady (EÚ) 2019/1020 z 20. júna 2019 o dohľade nad trhom a súlade výrobkov a</w:t>
      </w:r>
      <w:r w:rsidR="00E04199" w:rsidRPr="00670688">
        <w:rPr>
          <w:rFonts w:ascii="Times New Roman" w:hAnsi="Times New Roman" w:cs="Times New Roman"/>
          <w:sz w:val="18"/>
          <w:szCs w:val="18"/>
        </w:rPr>
        <w:t> </w:t>
      </w:r>
      <w:r w:rsidRPr="003474FC">
        <w:rPr>
          <w:rFonts w:ascii="Times New Roman" w:hAnsi="Times New Roman" w:cs="Times New Roman"/>
          <w:sz w:val="18"/>
          <w:szCs w:val="18"/>
        </w:rPr>
        <w:t>o</w:t>
      </w:r>
      <w:r w:rsidR="00E04199" w:rsidRPr="00AB0C31">
        <w:rPr>
          <w:rFonts w:ascii="Times New Roman" w:hAnsi="Times New Roman" w:cs="Times New Roman"/>
          <w:sz w:val="18"/>
          <w:szCs w:val="18"/>
        </w:rPr>
        <w:t> </w:t>
      </w:r>
      <w:r w:rsidRPr="00AB0C31">
        <w:rPr>
          <w:rFonts w:ascii="Times New Roman" w:hAnsi="Times New Roman" w:cs="Times New Roman"/>
          <w:sz w:val="18"/>
          <w:szCs w:val="18"/>
        </w:rPr>
        <w:t>zmene smernice 2004/42/ES a nariadení (ES) č. 765/2008 a (EÚ) č. 305/2011 (Ú. v. EÚ L 169, 25.6.2019) v platnom znení.</w:t>
      </w:r>
    </w:p>
    <w:p w14:paraId="7269A7F9" w14:textId="75289711" w:rsidR="00626B04" w:rsidRPr="00AB0C31" w:rsidRDefault="00626B04" w:rsidP="00D8361F">
      <w:pPr>
        <w:pStyle w:val="Textpoznmkypodiarou"/>
        <w:jc w:val="both"/>
        <w:rPr>
          <w:rFonts w:ascii="Times New Roman" w:hAnsi="Times New Roman" w:cs="Times New Roman"/>
          <w:sz w:val="18"/>
          <w:szCs w:val="18"/>
        </w:rPr>
      </w:pPr>
      <w:r w:rsidRPr="00AB0C31">
        <w:rPr>
          <w:rFonts w:ascii="Times New Roman" w:hAnsi="Times New Roman" w:cs="Times New Roman"/>
          <w:color w:val="000000"/>
          <w:sz w:val="18"/>
          <w:szCs w:val="18"/>
        </w:rPr>
        <w:t xml:space="preserve">Čl. 52 nariadenia (EÚ) 2024/2847 v platnom znení. </w:t>
      </w:r>
    </w:p>
  </w:footnote>
  <w:footnote w:id="4">
    <w:p w14:paraId="5E08D3AB" w14:textId="517C87F5" w:rsidR="00626B04" w:rsidRPr="00722BE0" w:rsidRDefault="00626B04" w:rsidP="00D8361F">
      <w:pPr>
        <w:pStyle w:val="Textpoznmkypodiarou"/>
        <w:jc w:val="both"/>
        <w:rPr>
          <w:rFonts w:ascii="Times New Roman" w:hAnsi="Times New Roman" w:cs="Times New Roman"/>
          <w:sz w:val="18"/>
          <w:szCs w:val="18"/>
        </w:rPr>
      </w:pPr>
      <w:r w:rsidRPr="00722BE0">
        <w:rPr>
          <w:rStyle w:val="Odkaznapoznmkupodiarou"/>
          <w:rFonts w:ascii="Times New Roman" w:hAnsi="Times New Roman" w:cs="Times New Roman"/>
          <w:sz w:val="18"/>
          <w:szCs w:val="18"/>
        </w:rPr>
        <w:footnoteRef/>
      </w:r>
      <w:r w:rsidRPr="00722BE0">
        <w:rPr>
          <w:rFonts w:ascii="Times New Roman" w:hAnsi="Times New Roman" w:cs="Times New Roman"/>
          <w:sz w:val="18"/>
          <w:szCs w:val="18"/>
        </w:rPr>
        <w:t xml:space="preserve">) </w:t>
      </w:r>
      <w:r w:rsidRPr="00AB0C31">
        <w:rPr>
          <w:rFonts w:ascii="Times New Roman" w:hAnsi="Times New Roman" w:cs="Times New Roman"/>
          <w:color w:val="000000"/>
          <w:sz w:val="18"/>
          <w:szCs w:val="18"/>
        </w:rPr>
        <w:t xml:space="preserve">Čl. 3 </w:t>
      </w:r>
      <w:r w:rsidR="00675928" w:rsidRPr="00670688">
        <w:rPr>
          <w:rFonts w:ascii="Times New Roman" w:hAnsi="Times New Roman" w:cs="Times New Roman"/>
          <w:color w:val="000000"/>
          <w:sz w:val="18"/>
          <w:szCs w:val="18"/>
        </w:rPr>
        <w:t>bod</w:t>
      </w:r>
      <w:r w:rsidRPr="003474FC">
        <w:rPr>
          <w:rFonts w:ascii="Times New Roman" w:hAnsi="Times New Roman" w:cs="Times New Roman"/>
          <w:color w:val="000000"/>
          <w:sz w:val="18"/>
          <w:szCs w:val="18"/>
        </w:rPr>
        <w:t xml:space="preserve"> 12 nariadenia (E</w:t>
      </w:r>
      <w:r w:rsidRPr="00AB0C31">
        <w:rPr>
          <w:rFonts w:ascii="Times New Roman" w:hAnsi="Times New Roman" w:cs="Times New Roman"/>
          <w:color w:val="000000"/>
          <w:sz w:val="18"/>
          <w:szCs w:val="18"/>
        </w:rPr>
        <w:t>Ú) 2024/2847 v platnom znení.</w:t>
      </w:r>
    </w:p>
  </w:footnote>
  <w:footnote w:id="5">
    <w:p w14:paraId="13AD2D7A" w14:textId="32BC306A" w:rsidR="00626B04" w:rsidRPr="00722BE0" w:rsidRDefault="00626B04" w:rsidP="00D8361F">
      <w:pPr>
        <w:pStyle w:val="Default"/>
        <w:jc w:val="both"/>
        <w:rPr>
          <w:sz w:val="18"/>
          <w:szCs w:val="18"/>
        </w:rPr>
      </w:pPr>
      <w:r w:rsidRPr="00AB0C31">
        <w:rPr>
          <w:rStyle w:val="Odkaznapoznmkupodiarou"/>
          <w:color w:val="auto"/>
          <w:sz w:val="18"/>
          <w:szCs w:val="18"/>
        </w:rPr>
        <w:footnoteRef/>
      </w:r>
      <w:r w:rsidR="00397704" w:rsidRPr="00AB0C31">
        <w:rPr>
          <w:color w:val="auto"/>
          <w:sz w:val="18"/>
          <w:szCs w:val="18"/>
        </w:rPr>
        <w:t xml:space="preserve">) </w:t>
      </w:r>
      <w:r w:rsidRPr="00AB0C31">
        <w:rPr>
          <w:color w:val="auto"/>
          <w:sz w:val="18"/>
          <w:szCs w:val="18"/>
        </w:rPr>
        <w:t>N</w:t>
      </w:r>
      <w:r w:rsidRPr="00670688">
        <w:rPr>
          <w:sz w:val="18"/>
          <w:szCs w:val="18"/>
        </w:rPr>
        <w:t>ariadenie</w:t>
      </w:r>
      <w:r w:rsidRPr="003474FC">
        <w:rPr>
          <w:sz w:val="18"/>
          <w:szCs w:val="18"/>
        </w:rPr>
        <w:t xml:space="preserve"> </w:t>
      </w:r>
      <w:r w:rsidRPr="00AB0C31">
        <w:rPr>
          <w:sz w:val="18"/>
          <w:szCs w:val="18"/>
        </w:rPr>
        <w:t>(EÚ) 2019/1020 v platnom znení.</w:t>
      </w:r>
    </w:p>
    <w:p w14:paraId="75B65970" w14:textId="77777777" w:rsidR="00626B04" w:rsidRPr="00722BE0" w:rsidRDefault="00626B04" w:rsidP="00D8361F">
      <w:pPr>
        <w:pStyle w:val="Default"/>
        <w:jc w:val="both"/>
        <w:rPr>
          <w:sz w:val="18"/>
          <w:szCs w:val="18"/>
        </w:rPr>
      </w:pPr>
      <w:r w:rsidRPr="00AB0C31">
        <w:rPr>
          <w:color w:val="auto"/>
          <w:sz w:val="18"/>
          <w:szCs w:val="18"/>
        </w:rPr>
        <w:t xml:space="preserve">   Nariadenie (EÚ)</w:t>
      </w:r>
      <w:r w:rsidRPr="00670688">
        <w:rPr>
          <w:color w:val="auto"/>
          <w:sz w:val="18"/>
          <w:szCs w:val="18"/>
        </w:rPr>
        <w:t xml:space="preserve"> 2024/2847 v platnom znení.</w:t>
      </w:r>
    </w:p>
  </w:footnote>
  <w:footnote w:id="6">
    <w:p w14:paraId="6F921FC3" w14:textId="7269BD1C" w:rsidR="00626B04" w:rsidRPr="00AB0C31" w:rsidRDefault="00626B04" w:rsidP="00727F6A">
      <w:pPr>
        <w:pStyle w:val="Textpoznmkypodiarou"/>
        <w:rPr>
          <w:rFonts w:ascii="Times New Roman" w:hAnsi="Times New Roman" w:cs="Times New Roman"/>
          <w:color w:val="000000"/>
          <w:sz w:val="18"/>
          <w:szCs w:val="18"/>
        </w:rPr>
      </w:pPr>
      <w:r w:rsidRPr="00722BE0">
        <w:rPr>
          <w:rStyle w:val="Odkaznapoznmkupodiarou"/>
          <w:rFonts w:ascii="Times New Roman" w:hAnsi="Times New Roman" w:cs="Times New Roman"/>
          <w:sz w:val="18"/>
          <w:szCs w:val="18"/>
        </w:rPr>
        <w:footnoteRef/>
      </w:r>
      <w:r w:rsidRPr="00722BE0">
        <w:rPr>
          <w:rFonts w:ascii="Times New Roman" w:hAnsi="Times New Roman" w:cs="Times New Roman"/>
          <w:sz w:val="18"/>
          <w:szCs w:val="18"/>
        </w:rPr>
        <w:t xml:space="preserve">) </w:t>
      </w:r>
      <w:r w:rsidRPr="00AB0C31">
        <w:rPr>
          <w:rFonts w:ascii="Times New Roman" w:hAnsi="Times New Roman" w:cs="Times New Roman"/>
          <w:color w:val="000000"/>
          <w:sz w:val="18"/>
          <w:szCs w:val="18"/>
        </w:rPr>
        <w:t>Nariadenie Európskeho parlamentu a Rady (EÚ) 2017/745 z 5. apríla 2017 o zdravotníckych pomôckach, zmene smernice 2001/83/ES, nariadenia (ES) č. 178/2002 a nariadenia (ES) č. 1223/2009 a o zrušení smerníc Rady 90/385/EHS a 93/42/EHS</w:t>
      </w:r>
      <w:r w:rsidRPr="003474FC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="00941122" w:rsidRPr="00AB0C31">
        <w:rPr>
          <w:rFonts w:ascii="Times New Roman" w:hAnsi="Times New Roman" w:cs="Times New Roman"/>
          <w:color w:val="000000"/>
          <w:sz w:val="18"/>
          <w:szCs w:val="18"/>
        </w:rPr>
        <w:t xml:space="preserve">(Ú. v. EÚ L 117, 5.5.2017) </w:t>
      </w:r>
      <w:r w:rsidRPr="00AB0C31">
        <w:rPr>
          <w:rFonts w:ascii="Times New Roman" w:hAnsi="Times New Roman" w:cs="Times New Roman"/>
          <w:color w:val="000000"/>
          <w:sz w:val="18"/>
          <w:szCs w:val="18"/>
        </w:rPr>
        <w:t>v platnom znení.</w:t>
      </w:r>
    </w:p>
  </w:footnote>
  <w:footnote w:id="7">
    <w:p w14:paraId="53D96244" w14:textId="79B2A888" w:rsidR="00626B04" w:rsidRPr="00AB0C31" w:rsidRDefault="00626B04" w:rsidP="00727F6A">
      <w:pPr>
        <w:pStyle w:val="Textpoznmkypodiarou"/>
        <w:rPr>
          <w:rFonts w:ascii="Times New Roman" w:hAnsi="Times New Roman" w:cs="Times New Roman"/>
          <w:color w:val="000000"/>
          <w:sz w:val="18"/>
          <w:szCs w:val="18"/>
        </w:rPr>
      </w:pPr>
      <w:r w:rsidRPr="00722BE0">
        <w:rPr>
          <w:rStyle w:val="Odkaznapoznmkupodiarou"/>
          <w:rFonts w:ascii="Times New Roman" w:hAnsi="Times New Roman" w:cs="Times New Roman"/>
          <w:sz w:val="18"/>
          <w:szCs w:val="18"/>
        </w:rPr>
        <w:footnoteRef/>
      </w:r>
      <w:r w:rsidRPr="00722BE0">
        <w:rPr>
          <w:rFonts w:ascii="Times New Roman" w:hAnsi="Times New Roman" w:cs="Times New Roman"/>
          <w:sz w:val="18"/>
          <w:szCs w:val="18"/>
        </w:rPr>
        <w:t xml:space="preserve">) </w:t>
      </w:r>
      <w:r w:rsidRPr="00AB0C31">
        <w:rPr>
          <w:rFonts w:ascii="Times New Roman" w:hAnsi="Times New Roman" w:cs="Times New Roman"/>
          <w:color w:val="000000"/>
          <w:sz w:val="18"/>
          <w:szCs w:val="18"/>
        </w:rPr>
        <w:t>Nariadenie Európskeho parlamentu a Rady (EÚ) 2017/746 z 5. apríla 2017 o diagnostických zdravotníckych pomôckach in vitro a o zrušení smernice 98/79/ES a rozhodnutia Komisie 2010/227/EÚ</w:t>
      </w:r>
      <w:r w:rsidRPr="00670688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="00630AAF" w:rsidRPr="003474FC">
        <w:rPr>
          <w:rFonts w:ascii="Times New Roman" w:hAnsi="Times New Roman" w:cs="Times New Roman"/>
          <w:color w:val="000000"/>
          <w:sz w:val="18"/>
          <w:szCs w:val="18"/>
        </w:rPr>
        <w:t>(Ú. v. EÚ L 117, 5.5.2017)</w:t>
      </w:r>
      <w:r w:rsidR="00941122" w:rsidRPr="00AB0C31">
        <w:rPr>
          <w:rFonts w:ascii="Times New Roman" w:hAnsi="Times New Roman" w:cs="Times New Roman"/>
          <w:color w:val="000000"/>
          <w:sz w:val="18"/>
          <w:szCs w:val="18"/>
        </w:rPr>
        <w:t xml:space="preserve"> v platnom znení</w:t>
      </w:r>
      <w:r w:rsidRPr="00AB0C31">
        <w:rPr>
          <w:rFonts w:ascii="Times New Roman" w:hAnsi="Times New Roman" w:cs="Times New Roman"/>
          <w:color w:val="000000"/>
          <w:sz w:val="18"/>
          <w:szCs w:val="18"/>
        </w:rPr>
        <w:t>.</w:t>
      </w:r>
    </w:p>
  </w:footnote>
  <w:footnote w:id="8">
    <w:p w14:paraId="58D0DBFF" w14:textId="489ED073" w:rsidR="00626B04" w:rsidRPr="00DE1E64" w:rsidRDefault="00626B04" w:rsidP="008D1A80">
      <w:pPr>
        <w:pStyle w:val="Textpoznmkypodiarou"/>
        <w:jc w:val="both"/>
        <w:rPr>
          <w:rFonts w:ascii="Times New Roman" w:hAnsi="Times New Roman" w:cs="Times New Roman"/>
          <w:sz w:val="18"/>
          <w:szCs w:val="18"/>
        </w:rPr>
      </w:pPr>
      <w:r w:rsidRPr="00722BE0">
        <w:rPr>
          <w:rStyle w:val="Odkaznapoznmkupodiarou"/>
          <w:rFonts w:ascii="Times New Roman" w:hAnsi="Times New Roman" w:cs="Times New Roman"/>
          <w:sz w:val="18"/>
          <w:szCs w:val="18"/>
        </w:rPr>
        <w:footnoteRef/>
      </w:r>
      <w:r w:rsidRPr="00722BE0">
        <w:rPr>
          <w:rFonts w:ascii="Times New Roman" w:hAnsi="Times New Roman" w:cs="Times New Roman"/>
          <w:sz w:val="18"/>
          <w:szCs w:val="18"/>
        </w:rPr>
        <w:t xml:space="preserve">) </w:t>
      </w:r>
      <w:r w:rsidRPr="00AB0C31">
        <w:rPr>
          <w:rFonts w:ascii="Times New Roman" w:hAnsi="Times New Roman" w:cs="Times New Roman"/>
          <w:color w:val="000000"/>
          <w:sz w:val="18"/>
          <w:szCs w:val="18"/>
        </w:rPr>
        <w:t>Napríklad</w:t>
      </w:r>
      <w:r w:rsidRPr="00722BE0">
        <w:rPr>
          <w:rFonts w:ascii="Times New Roman" w:hAnsi="Times New Roman" w:cs="Times New Roman"/>
          <w:sz w:val="18"/>
          <w:szCs w:val="18"/>
        </w:rPr>
        <w:t xml:space="preserve"> </w:t>
      </w:r>
      <w:r w:rsidRPr="00AB0C31">
        <w:rPr>
          <w:rFonts w:ascii="Times New Roman" w:hAnsi="Times New Roman" w:cs="Times New Roman"/>
          <w:color w:val="000000"/>
          <w:sz w:val="18"/>
          <w:szCs w:val="18"/>
        </w:rPr>
        <w:t>nariadenie Európskeho parlamentu a Rady (EÚ) 2019/2144 z 2</w:t>
      </w:r>
      <w:r w:rsidRPr="00670688">
        <w:rPr>
          <w:rFonts w:ascii="Times New Roman" w:hAnsi="Times New Roman" w:cs="Times New Roman"/>
          <w:color w:val="000000"/>
          <w:sz w:val="18"/>
          <w:szCs w:val="18"/>
        </w:rPr>
        <w:t>7. novembra 2019 o požiadavkách na typové schvaľovanie motorových vozidiel a ich prípojných vozidiel a systémov, komponentov a samostatných technických jednotiek určených pre tieto vozidlá, pokiaľ ide o ich všeobecnú bezpečnosť a ochranu cestujúcich vo voz</w:t>
      </w:r>
      <w:r w:rsidRPr="003474FC">
        <w:rPr>
          <w:rFonts w:ascii="Times New Roman" w:hAnsi="Times New Roman" w:cs="Times New Roman"/>
          <w:color w:val="000000"/>
          <w:sz w:val="18"/>
          <w:szCs w:val="18"/>
        </w:rPr>
        <w:t xml:space="preserve">idle a zraniteľných účastníkov cestnej premávky, ktorým sa mení nariadenie Európskeho parlamentu a Rady (EÚ) 2018/858 a ktorým sa zrušujú nariadenia Európskeho parlamentu a Rady (ES) č. 78/2009, (ES) č. 79/2009 a (ES) č. 661/2009 a nariadenia Komisie (ES) </w:t>
      </w:r>
      <w:r w:rsidRPr="00AB0C31">
        <w:rPr>
          <w:rFonts w:ascii="Times New Roman" w:hAnsi="Times New Roman" w:cs="Times New Roman"/>
          <w:color w:val="000000"/>
          <w:sz w:val="18"/>
          <w:szCs w:val="18"/>
        </w:rPr>
        <w:t>č. 631/2009, (EÚ) č. 406/2010, (EÚ) č. 672/2010, (EÚ) č. 1003/2010, (EÚ) č. 1005/2010, (EÚ) č. 1008/2010, (EÚ) č. 1009/2010, (EÚ) č.</w:t>
      </w:r>
      <w:r w:rsidR="00E04199" w:rsidRPr="00AB0C31">
        <w:rPr>
          <w:rFonts w:ascii="Times New Roman" w:hAnsi="Times New Roman" w:cs="Times New Roman"/>
          <w:color w:val="000000"/>
          <w:sz w:val="18"/>
          <w:szCs w:val="18"/>
        </w:rPr>
        <w:t> </w:t>
      </w:r>
      <w:r w:rsidRPr="00AB0C31">
        <w:rPr>
          <w:rFonts w:ascii="Times New Roman" w:hAnsi="Times New Roman" w:cs="Times New Roman"/>
          <w:color w:val="000000"/>
          <w:sz w:val="18"/>
          <w:szCs w:val="18"/>
        </w:rPr>
        <w:t xml:space="preserve">19/2011, (EÚ) č. 109/2011, (EÚ) č. 458/2011, (EÚ) č. 65/2012, (EÚ) č. 130/2012, (EÚ) č. 347/2012, (EÚ) č. 351/2012, (EÚ) č. 1230/2012 a (EÚ) 2015/166 </w:t>
      </w:r>
      <w:r w:rsidR="007541DD" w:rsidRPr="00AB0C31">
        <w:rPr>
          <w:rFonts w:ascii="Times New Roman" w:hAnsi="Times New Roman" w:cs="Times New Roman"/>
          <w:color w:val="000000"/>
          <w:sz w:val="18"/>
          <w:szCs w:val="18"/>
        </w:rPr>
        <w:t xml:space="preserve">(Ú. v. EÚ L 325, 16.12.2019) </w:t>
      </w:r>
      <w:r w:rsidRPr="00AB0C31">
        <w:rPr>
          <w:rFonts w:ascii="Times New Roman" w:hAnsi="Times New Roman" w:cs="Times New Roman"/>
          <w:color w:val="000000"/>
          <w:sz w:val="18"/>
          <w:szCs w:val="18"/>
        </w:rPr>
        <w:t>v platnom znení, delegované nariadenie Komisie (EÚ) 2025/1535 z 29. júla 2025, ktorým sa dopĺňa nariadenie Európskeho parlamentu a Rady (EÚ) 2024/2847, pokiaľ ide o vylúčenie</w:t>
      </w:r>
      <w:r w:rsidRPr="00E04199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670688">
        <w:rPr>
          <w:rFonts w:ascii="Times New Roman" w:hAnsi="Times New Roman" w:cs="Times New Roman"/>
          <w:color w:val="000000"/>
          <w:sz w:val="18"/>
          <w:szCs w:val="18"/>
        </w:rPr>
        <w:t>z</w:t>
      </w:r>
      <w:r w:rsidR="00E04199" w:rsidRPr="00670688">
        <w:rPr>
          <w:rFonts w:ascii="Times New Roman" w:hAnsi="Times New Roman" w:cs="Times New Roman"/>
          <w:color w:val="000000"/>
          <w:sz w:val="18"/>
          <w:szCs w:val="18"/>
        </w:rPr>
        <w:t> </w:t>
      </w:r>
      <w:r w:rsidRPr="003474FC">
        <w:rPr>
          <w:rFonts w:ascii="Times New Roman" w:hAnsi="Times New Roman" w:cs="Times New Roman"/>
          <w:color w:val="000000"/>
          <w:sz w:val="18"/>
          <w:szCs w:val="18"/>
        </w:rPr>
        <w:t xml:space="preserve">uplatňovania uvedeného </w:t>
      </w:r>
      <w:r w:rsidRPr="00670688">
        <w:rPr>
          <w:rFonts w:ascii="Times New Roman" w:hAnsi="Times New Roman" w:cs="Times New Roman"/>
          <w:color w:val="000000"/>
          <w:sz w:val="18"/>
          <w:szCs w:val="18"/>
        </w:rPr>
        <w:t>nariadenia na určité produkty s digitálnymi prvkami, na ktoré sa vzťahuje nariadenie Európskeho parlamentu a Rady (EÚ) č. 168/2013</w:t>
      </w:r>
      <w:r w:rsidR="00371866" w:rsidRPr="00670688">
        <w:rPr>
          <w:rFonts w:ascii="Times New Roman" w:hAnsi="Times New Roman" w:cs="Times New Roman"/>
          <w:color w:val="000000"/>
          <w:sz w:val="18"/>
          <w:szCs w:val="18"/>
        </w:rPr>
        <w:t xml:space="preserve"> (Ú. v. EÚ L, 2025/1535, 29.10.2025)</w:t>
      </w:r>
      <w:r w:rsidRPr="00670688">
        <w:rPr>
          <w:rFonts w:ascii="Times New Roman" w:hAnsi="Times New Roman" w:cs="Times New Roman"/>
          <w:color w:val="000000"/>
          <w:sz w:val="18"/>
          <w:szCs w:val="18"/>
        </w:rPr>
        <w:t>.</w:t>
      </w:r>
    </w:p>
  </w:footnote>
  <w:footnote w:id="9">
    <w:p w14:paraId="347476C6" w14:textId="039EB162" w:rsidR="00626B04" w:rsidRPr="00ED782E" w:rsidRDefault="00626B04" w:rsidP="00611E79">
      <w:pPr>
        <w:pStyle w:val="Textpoznmkypodiarou"/>
        <w:jc w:val="both"/>
        <w:rPr>
          <w:rFonts w:ascii="Times New Roman" w:hAnsi="Times New Roman" w:cs="Times New Roman"/>
          <w:sz w:val="18"/>
          <w:szCs w:val="18"/>
        </w:rPr>
      </w:pPr>
      <w:r w:rsidRPr="00DE1E64">
        <w:rPr>
          <w:rStyle w:val="Odkaznapoznmkupodiarou"/>
          <w:rFonts w:ascii="Times New Roman" w:hAnsi="Times New Roman" w:cs="Times New Roman"/>
          <w:sz w:val="18"/>
          <w:szCs w:val="18"/>
        </w:rPr>
        <w:footnoteRef/>
      </w:r>
      <w:r w:rsidRPr="00DE1E64">
        <w:rPr>
          <w:rFonts w:ascii="Times New Roman" w:hAnsi="Times New Roman" w:cs="Times New Roman"/>
          <w:sz w:val="18"/>
          <w:szCs w:val="18"/>
        </w:rPr>
        <w:t xml:space="preserve">) </w:t>
      </w:r>
      <w:r w:rsidRPr="00670688">
        <w:rPr>
          <w:rFonts w:ascii="Times New Roman" w:hAnsi="Times New Roman" w:cs="Times New Roman"/>
          <w:color w:val="000000"/>
          <w:sz w:val="18"/>
          <w:szCs w:val="18"/>
        </w:rPr>
        <w:t>Nariadenie Európskeho parlamentu a Rady (EÚ) 2018/1139 zo 4. júla 2018 o spoločných pravidlách v oblasti civilného letectva, ktorým sa zriaďuje Agentúra Európskej únie pre bezpečnosť letectva a ktorým sa menia nariadenia Európskeho parlamentu a Rady (ES) č. 2111/2005, (ES) č. 1008/2008, (EÚ) č. 996/2010, (EÚ) č. 376/2014 a smernice Európskeho parlamentu a Rady 2014/30/EÚ a 2014/53/EÚ a zrušujú nariadenia Európskeho parlamentu a Rady (ES) č. 552/2004 a (ES) č.</w:t>
      </w:r>
      <w:r w:rsidR="00E04199" w:rsidRPr="003474FC">
        <w:rPr>
          <w:rFonts w:ascii="Times New Roman" w:hAnsi="Times New Roman" w:cs="Times New Roman"/>
          <w:color w:val="000000"/>
          <w:sz w:val="18"/>
          <w:szCs w:val="18"/>
        </w:rPr>
        <w:t> </w:t>
      </w:r>
      <w:r w:rsidRPr="00670688">
        <w:rPr>
          <w:rFonts w:ascii="Times New Roman" w:hAnsi="Times New Roman" w:cs="Times New Roman"/>
          <w:color w:val="000000"/>
          <w:sz w:val="18"/>
          <w:szCs w:val="18"/>
        </w:rPr>
        <w:t xml:space="preserve">216/2008 a nariadenie Rady (EHS) č. 3922/91 </w:t>
      </w:r>
      <w:r w:rsidR="008C0FEA" w:rsidRPr="00670688">
        <w:rPr>
          <w:rFonts w:ascii="Times New Roman" w:hAnsi="Times New Roman" w:cs="Times New Roman"/>
          <w:color w:val="000000"/>
          <w:sz w:val="18"/>
          <w:szCs w:val="18"/>
        </w:rPr>
        <w:t>(Ú. v. EÚ L 212, 22.8.2018)</w:t>
      </w:r>
      <w:r w:rsidR="007541DD" w:rsidRPr="00670688">
        <w:rPr>
          <w:rFonts w:ascii="Times New Roman" w:hAnsi="Times New Roman" w:cs="Times New Roman"/>
          <w:color w:val="000000"/>
          <w:sz w:val="18"/>
          <w:szCs w:val="18"/>
        </w:rPr>
        <w:t xml:space="preserve"> v platnom znení</w:t>
      </w:r>
      <w:r w:rsidRPr="00670688">
        <w:rPr>
          <w:rFonts w:ascii="Times New Roman" w:hAnsi="Times New Roman" w:cs="Times New Roman"/>
          <w:color w:val="000000"/>
          <w:sz w:val="18"/>
          <w:szCs w:val="18"/>
        </w:rPr>
        <w:t>.</w:t>
      </w:r>
    </w:p>
  </w:footnote>
  <w:footnote w:id="10">
    <w:p w14:paraId="72FD5215" w14:textId="6F61F9E4" w:rsidR="00626B04" w:rsidRPr="00ED782E" w:rsidRDefault="00626B04" w:rsidP="00727F6A">
      <w:pPr>
        <w:pStyle w:val="Textpoznmkypodiarou"/>
        <w:rPr>
          <w:rFonts w:ascii="Times New Roman" w:hAnsi="Times New Roman" w:cs="Times New Roman"/>
          <w:sz w:val="18"/>
          <w:szCs w:val="18"/>
        </w:rPr>
      </w:pPr>
      <w:r w:rsidRPr="00ED782E">
        <w:rPr>
          <w:rStyle w:val="Odkaznapoznmkupodiarou"/>
          <w:rFonts w:ascii="Times New Roman" w:hAnsi="Times New Roman" w:cs="Times New Roman"/>
          <w:sz w:val="18"/>
          <w:szCs w:val="18"/>
        </w:rPr>
        <w:footnoteRef/>
      </w:r>
      <w:r w:rsidRPr="00ED782E">
        <w:rPr>
          <w:rFonts w:ascii="Times New Roman" w:hAnsi="Times New Roman" w:cs="Times New Roman"/>
          <w:sz w:val="18"/>
          <w:szCs w:val="18"/>
        </w:rPr>
        <w:t xml:space="preserve">) </w:t>
      </w:r>
      <w:r w:rsidRPr="00670688">
        <w:rPr>
          <w:rFonts w:ascii="Times New Roman" w:hAnsi="Times New Roman" w:cs="Times New Roman"/>
          <w:color w:val="000000"/>
          <w:sz w:val="18"/>
          <w:szCs w:val="18"/>
        </w:rPr>
        <w:t>Nariadenie vlády Slovenskej republiky č. 262/2016 Z. z. o vybavení námorných lodí v znení neskorších predpisov.</w:t>
      </w:r>
    </w:p>
  </w:footnote>
  <w:footnote w:id="11">
    <w:p w14:paraId="45A42887" w14:textId="0518E4BC" w:rsidR="00626B04" w:rsidRPr="00670688" w:rsidRDefault="00626B04">
      <w:pPr>
        <w:pStyle w:val="Textpoznmkypodiarou"/>
        <w:rPr>
          <w:rFonts w:ascii="Times New Roman" w:hAnsi="Times New Roman" w:cs="Times New Roman"/>
          <w:color w:val="000000"/>
          <w:sz w:val="18"/>
          <w:szCs w:val="18"/>
        </w:rPr>
      </w:pPr>
      <w:r w:rsidRPr="00ED782E">
        <w:rPr>
          <w:rStyle w:val="Odkaznapoznmkupodiarou"/>
          <w:rFonts w:ascii="Times New Roman" w:hAnsi="Times New Roman" w:cs="Times New Roman"/>
          <w:sz w:val="18"/>
          <w:szCs w:val="18"/>
        </w:rPr>
        <w:footnoteRef/>
      </w:r>
      <w:r w:rsidRPr="00ED782E">
        <w:rPr>
          <w:rFonts w:ascii="Times New Roman" w:hAnsi="Times New Roman" w:cs="Times New Roman"/>
          <w:sz w:val="18"/>
          <w:szCs w:val="18"/>
        </w:rPr>
        <w:t xml:space="preserve">) </w:t>
      </w:r>
      <w:r w:rsidRPr="00670688">
        <w:rPr>
          <w:rFonts w:ascii="Times New Roman" w:hAnsi="Times New Roman" w:cs="Times New Roman"/>
          <w:color w:val="000000"/>
          <w:sz w:val="18"/>
          <w:szCs w:val="18"/>
        </w:rPr>
        <w:t>Čl. 2 ods. 5 nariadenia (EÚ) 2024/2847 v platnom znení.</w:t>
      </w:r>
    </w:p>
  </w:footnote>
  <w:footnote w:id="12">
    <w:p w14:paraId="1425F422" w14:textId="77777777" w:rsidR="00626B04" w:rsidRPr="00ED782E" w:rsidRDefault="00626B04" w:rsidP="00E62F70">
      <w:pPr>
        <w:pStyle w:val="Textpoznmkypodiarou"/>
        <w:rPr>
          <w:rFonts w:ascii="Times New Roman" w:hAnsi="Times New Roman" w:cs="Times New Roman"/>
          <w:sz w:val="18"/>
          <w:szCs w:val="18"/>
        </w:rPr>
      </w:pPr>
      <w:r w:rsidRPr="00ED782E">
        <w:rPr>
          <w:rStyle w:val="Odkaznapoznmkupodiarou"/>
          <w:rFonts w:ascii="Times New Roman" w:hAnsi="Times New Roman" w:cs="Times New Roman"/>
          <w:sz w:val="18"/>
          <w:szCs w:val="18"/>
        </w:rPr>
        <w:footnoteRef/>
      </w:r>
      <w:r w:rsidRPr="00ED782E">
        <w:rPr>
          <w:rFonts w:ascii="Times New Roman" w:hAnsi="Times New Roman" w:cs="Times New Roman"/>
          <w:sz w:val="18"/>
          <w:szCs w:val="18"/>
        </w:rPr>
        <w:t xml:space="preserve">) </w:t>
      </w:r>
      <w:r w:rsidRPr="00670688">
        <w:rPr>
          <w:rFonts w:ascii="Times New Roman" w:hAnsi="Times New Roman" w:cs="Times New Roman"/>
          <w:color w:val="000000"/>
          <w:sz w:val="18"/>
          <w:szCs w:val="18"/>
        </w:rPr>
        <w:t xml:space="preserve">Čl. 52 ods. </w:t>
      </w:r>
      <w:r w:rsidRPr="003474FC">
        <w:rPr>
          <w:rFonts w:ascii="Times New Roman" w:hAnsi="Times New Roman" w:cs="Times New Roman"/>
          <w:color w:val="000000"/>
          <w:sz w:val="18"/>
          <w:szCs w:val="18"/>
        </w:rPr>
        <w:t>10</w:t>
      </w:r>
      <w:r w:rsidRPr="00670688">
        <w:rPr>
          <w:rFonts w:ascii="Times New Roman" w:hAnsi="Times New Roman" w:cs="Times New Roman"/>
          <w:color w:val="000000"/>
          <w:sz w:val="18"/>
          <w:szCs w:val="18"/>
        </w:rPr>
        <w:t xml:space="preserve"> nariadenia (EÚ) 2024/2847 v platnom znení.</w:t>
      </w:r>
    </w:p>
  </w:footnote>
  <w:footnote w:id="13">
    <w:p w14:paraId="4A110CCC" w14:textId="77777777" w:rsidR="00626B04" w:rsidRPr="00ED782E" w:rsidRDefault="00626B04" w:rsidP="00F96B39">
      <w:pPr>
        <w:pStyle w:val="Textpoznmkypodiarou"/>
        <w:rPr>
          <w:rFonts w:ascii="Times New Roman" w:hAnsi="Times New Roman" w:cs="Times New Roman"/>
          <w:sz w:val="18"/>
          <w:szCs w:val="18"/>
        </w:rPr>
      </w:pPr>
      <w:r w:rsidRPr="00ED782E">
        <w:rPr>
          <w:rStyle w:val="Odkaznapoznmkupodiarou"/>
          <w:rFonts w:ascii="Times New Roman" w:hAnsi="Times New Roman" w:cs="Times New Roman"/>
          <w:sz w:val="18"/>
          <w:szCs w:val="18"/>
        </w:rPr>
        <w:footnoteRef/>
      </w:r>
      <w:r w:rsidRPr="00ED782E">
        <w:rPr>
          <w:rFonts w:ascii="Times New Roman" w:hAnsi="Times New Roman" w:cs="Times New Roman"/>
          <w:sz w:val="18"/>
          <w:szCs w:val="18"/>
        </w:rPr>
        <w:t xml:space="preserve">) </w:t>
      </w:r>
      <w:r w:rsidRPr="00670688">
        <w:rPr>
          <w:rFonts w:ascii="Times New Roman" w:hAnsi="Times New Roman" w:cs="Times New Roman"/>
          <w:color w:val="000000"/>
          <w:sz w:val="18"/>
          <w:szCs w:val="18"/>
        </w:rPr>
        <w:t>Čl. 13 nariadenia (EÚ) 2019/1020 v platnom znení.</w:t>
      </w:r>
    </w:p>
  </w:footnote>
  <w:footnote w:id="14">
    <w:p w14:paraId="49B6E0F3" w14:textId="77777777" w:rsidR="00626B04" w:rsidRPr="00ED782E" w:rsidRDefault="00626B04" w:rsidP="00F9451C">
      <w:pPr>
        <w:pStyle w:val="Textpoznmkypodiarou"/>
        <w:rPr>
          <w:rFonts w:ascii="Times New Roman" w:hAnsi="Times New Roman" w:cs="Times New Roman"/>
          <w:sz w:val="18"/>
          <w:szCs w:val="18"/>
        </w:rPr>
      </w:pPr>
      <w:r w:rsidRPr="00ED782E">
        <w:rPr>
          <w:rStyle w:val="Odkaznapoznmkupodiarou"/>
          <w:rFonts w:ascii="Times New Roman" w:hAnsi="Times New Roman" w:cs="Times New Roman"/>
          <w:sz w:val="18"/>
          <w:szCs w:val="18"/>
        </w:rPr>
        <w:footnoteRef/>
      </w:r>
      <w:r w:rsidRPr="00ED782E">
        <w:rPr>
          <w:rFonts w:ascii="Times New Roman" w:hAnsi="Times New Roman" w:cs="Times New Roman"/>
          <w:sz w:val="18"/>
          <w:szCs w:val="18"/>
        </w:rPr>
        <w:t xml:space="preserve">) </w:t>
      </w:r>
      <w:r w:rsidRPr="00670688">
        <w:rPr>
          <w:rFonts w:ascii="Times New Roman" w:hAnsi="Times New Roman" w:cs="Times New Roman"/>
          <w:color w:val="000000"/>
          <w:sz w:val="18"/>
          <w:szCs w:val="18"/>
        </w:rPr>
        <w:t>Čl. 60 nariadenia (EÚ) 2024/2847 v platnom znení.</w:t>
      </w:r>
    </w:p>
  </w:footnote>
  <w:footnote w:id="15">
    <w:p w14:paraId="37EE616F" w14:textId="77777777" w:rsidR="00626B04" w:rsidRPr="00ED782E" w:rsidRDefault="00626B04" w:rsidP="00B835B7">
      <w:pPr>
        <w:pStyle w:val="Textpoznmkypodiarou"/>
        <w:rPr>
          <w:rFonts w:ascii="Times New Roman" w:hAnsi="Times New Roman" w:cs="Times New Roman"/>
          <w:sz w:val="18"/>
          <w:szCs w:val="18"/>
        </w:rPr>
      </w:pPr>
      <w:r w:rsidRPr="00ED782E">
        <w:rPr>
          <w:rStyle w:val="Odkaznapoznmkupodiarou"/>
          <w:rFonts w:ascii="Times New Roman" w:hAnsi="Times New Roman" w:cs="Times New Roman"/>
          <w:sz w:val="18"/>
          <w:szCs w:val="18"/>
        </w:rPr>
        <w:footnoteRef/>
      </w:r>
      <w:r w:rsidRPr="00ED782E">
        <w:rPr>
          <w:rFonts w:ascii="Times New Roman" w:hAnsi="Times New Roman" w:cs="Times New Roman"/>
          <w:sz w:val="18"/>
          <w:szCs w:val="18"/>
        </w:rPr>
        <w:t xml:space="preserve">) </w:t>
      </w:r>
      <w:r w:rsidRPr="00670688">
        <w:rPr>
          <w:rFonts w:ascii="Times New Roman" w:hAnsi="Times New Roman" w:cs="Times New Roman"/>
          <w:color w:val="000000"/>
          <w:sz w:val="18"/>
          <w:szCs w:val="18"/>
        </w:rPr>
        <w:t>Čl. 12 nariadenia (EÚ) 2019/1020 v platnom znení.</w:t>
      </w:r>
    </w:p>
  </w:footnote>
  <w:footnote w:id="16">
    <w:p w14:paraId="4F3E2967" w14:textId="036C6B83" w:rsidR="00626B04" w:rsidRPr="00DE1E64" w:rsidRDefault="00626B04">
      <w:pPr>
        <w:pStyle w:val="Textpoznmkypodiarou"/>
        <w:rPr>
          <w:rFonts w:ascii="Times New Roman" w:hAnsi="Times New Roman" w:cs="Times New Roman"/>
          <w:sz w:val="18"/>
          <w:szCs w:val="18"/>
        </w:rPr>
      </w:pPr>
      <w:r w:rsidRPr="00ED782E">
        <w:rPr>
          <w:rStyle w:val="Odkaznapoznmkupodiarou"/>
          <w:rFonts w:ascii="Times New Roman" w:hAnsi="Times New Roman" w:cs="Times New Roman"/>
          <w:sz w:val="18"/>
          <w:szCs w:val="18"/>
        </w:rPr>
        <w:footnoteRef/>
      </w:r>
      <w:r w:rsidRPr="00ED782E">
        <w:rPr>
          <w:rFonts w:ascii="Times New Roman" w:hAnsi="Times New Roman" w:cs="Times New Roman"/>
          <w:sz w:val="18"/>
          <w:szCs w:val="18"/>
        </w:rPr>
        <w:t xml:space="preserve">) </w:t>
      </w:r>
      <w:r w:rsidRPr="00670688">
        <w:rPr>
          <w:rFonts w:ascii="Times New Roman" w:hAnsi="Times New Roman" w:cs="Times New Roman"/>
          <w:color w:val="000000"/>
          <w:sz w:val="18"/>
          <w:szCs w:val="18"/>
        </w:rPr>
        <w:t xml:space="preserve">Čl. 11 ods. 7 písm. a) nariadenia (EÚ) </w:t>
      </w:r>
      <w:r w:rsidRPr="003474FC">
        <w:rPr>
          <w:rFonts w:ascii="Times New Roman" w:hAnsi="Times New Roman" w:cs="Times New Roman"/>
          <w:color w:val="000000"/>
          <w:sz w:val="18"/>
          <w:szCs w:val="18"/>
        </w:rPr>
        <w:t>2019/1020</w:t>
      </w:r>
      <w:r w:rsidRPr="00670688">
        <w:rPr>
          <w:rFonts w:ascii="Times New Roman" w:hAnsi="Times New Roman" w:cs="Times New Roman"/>
          <w:color w:val="000000"/>
          <w:sz w:val="18"/>
          <w:szCs w:val="18"/>
        </w:rPr>
        <w:t xml:space="preserve"> v platnom znení.</w:t>
      </w:r>
    </w:p>
  </w:footnote>
  <w:footnote w:id="17">
    <w:p w14:paraId="05703C3B" w14:textId="77777777" w:rsidR="00626B04" w:rsidRPr="00ED782E" w:rsidRDefault="00626B04" w:rsidP="008449CB">
      <w:pPr>
        <w:pStyle w:val="Textpoznmkypodiarou"/>
        <w:rPr>
          <w:rFonts w:ascii="Times New Roman" w:hAnsi="Times New Roman" w:cs="Times New Roman"/>
          <w:sz w:val="18"/>
          <w:szCs w:val="18"/>
        </w:rPr>
      </w:pPr>
      <w:r w:rsidRPr="00DE1E64">
        <w:rPr>
          <w:rStyle w:val="Odkaznapoznmkupodiarou"/>
          <w:rFonts w:ascii="Times New Roman" w:hAnsi="Times New Roman" w:cs="Times New Roman"/>
          <w:sz w:val="18"/>
          <w:szCs w:val="18"/>
        </w:rPr>
        <w:footnoteRef/>
      </w:r>
      <w:r w:rsidRPr="00ED782E">
        <w:rPr>
          <w:rFonts w:ascii="Times New Roman" w:hAnsi="Times New Roman" w:cs="Times New Roman"/>
          <w:sz w:val="18"/>
          <w:szCs w:val="18"/>
        </w:rPr>
        <w:t xml:space="preserve">) </w:t>
      </w:r>
      <w:r w:rsidRPr="00670688">
        <w:rPr>
          <w:rFonts w:ascii="Times New Roman" w:hAnsi="Times New Roman" w:cs="Times New Roman"/>
          <w:color w:val="000000"/>
          <w:sz w:val="18"/>
          <w:szCs w:val="18"/>
        </w:rPr>
        <w:t>Čl. 52 ods. 15 nariadenia (EÚ) 2024/2847 v platnom znení.</w:t>
      </w:r>
    </w:p>
  </w:footnote>
  <w:footnote w:id="18">
    <w:p w14:paraId="6E1A20B7" w14:textId="77777777" w:rsidR="00626B04" w:rsidRPr="00ED782E" w:rsidRDefault="00626B04" w:rsidP="003D7C0C">
      <w:pPr>
        <w:pStyle w:val="Textpoznmkypodiarou"/>
        <w:rPr>
          <w:rFonts w:ascii="Times New Roman" w:hAnsi="Times New Roman" w:cs="Times New Roman"/>
          <w:sz w:val="18"/>
          <w:szCs w:val="18"/>
        </w:rPr>
      </w:pPr>
      <w:r w:rsidRPr="00ED782E">
        <w:rPr>
          <w:rStyle w:val="Odkaznapoznmkupodiarou"/>
          <w:rFonts w:ascii="Times New Roman" w:hAnsi="Times New Roman" w:cs="Times New Roman"/>
          <w:sz w:val="18"/>
          <w:szCs w:val="18"/>
        </w:rPr>
        <w:footnoteRef/>
      </w:r>
      <w:r w:rsidRPr="00ED782E">
        <w:rPr>
          <w:rFonts w:ascii="Times New Roman" w:hAnsi="Times New Roman" w:cs="Times New Roman"/>
          <w:sz w:val="18"/>
          <w:szCs w:val="18"/>
        </w:rPr>
        <w:t xml:space="preserve">) </w:t>
      </w:r>
      <w:r w:rsidRPr="00670688">
        <w:rPr>
          <w:rFonts w:ascii="Times New Roman" w:hAnsi="Times New Roman" w:cs="Times New Roman"/>
          <w:color w:val="000000"/>
          <w:sz w:val="18"/>
          <w:szCs w:val="18"/>
        </w:rPr>
        <w:t>Čl. 29 a 30 nariadenia (EÚ) 2019/1020 v platnom znení.</w:t>
      </w:r>
    </w:p>
  </w:footnote>
  <w:footnote w:id="19">
    <w:p w14:paraId="61986E96" w14:textId="77777777" w:rsidR="00626B04" w:rsidRPr="00670688" w:rsidRDefault="00626B04" w:rsidP="00755801">
      <w:pPr>
        <w:pStyle w:val="Textpoznmkypodiarou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ED782E">
        <w:rPr>
          <w:rStyle w:val="Odkaznapoznmkupodiarou"/>
          <w:rFonts w:ascii="Times New Roman" w:hAnsi="Times New Roman" w:cs="Times New Roman"/>
          <w:sz w:val="18"/>
          <w:szCs w:val="18"/>
        </w:rPr>
        <w:footnoteRef/>
      </w:r>
      <w:r w:rsidRPr="00ED782E">
        <w:rPr>
          <w:rFonts w:ascii="Times New Roman" w:hAnsi="Times New Roman" w:cs="Times New Roman"/>
          <w:sz w:val="18"/>
          <w:szCs w:val="18"/>
        </w:rPr>
        <w:t xml:space="preserve">) </w:t>
      </w:r>
      <w:r w:rsidRPr="00670688">
        <w:rPr>
          <w:rFonts w:ascii="Times New Roman" w:hAnsi="Times New Roman" w:cs="Times New Roman"/>
          <w:color w:val="000000"/>
          <w:sz w:val="18"/>
          <w:szCs w:val="18"/>
        </w:rPr>
        <w:t>Čl. 52 ods. 4 nariadenia (EÚ) 2024/2847 v platnom znení.</w:t>
      </w:r>
    </w:p>
  </w:footnote>
  <w:footnote w:id="20">
    <w:p w14:paraId="6155E1BF" w14:textId="565E1A95" w:rsidR="00626B04" w:rsidRPr="00ED782E" w:rsidRDefault="00626B04" w:rsidP="00755801">
      <w:pPr>
        <w:pStyle w:val="Textpoznmkypodiarou"/>
        <w:jc w:val="both"/>
        <w:rPr>
          <w:rFonts w:ascii="Times New Roman" w:hAnsi="Times New Roman" w:cs="Times New Roman"/>
          <w:sz w:val="18"/>
          <w:szCs w:val="18"/>
        </w:rPr>
      </w:pPr>
      <w:r w:rsidRPr="00ED782E">
        <w:rPr>
          <w:rStyle w:val="Odkaznapoznmkupodiarou"/>
          <w:rFonts w:ascii="Times New Roman" w:hAnsi="Times New Roman" w:cs="Times New Roman"/>
          <w:sz w:val="18"/>
          <w:szCs w:val="18"/>
        </w:rPr>
        <w:footnoteRef/>
      </w:r>
      <w:r w:rsidRPr="00ED782E">
        <w:rPr>
          <w:rFonts w:ascii="Times New Roman" w:hAnsi="Times New Roman" w:cs="Times New Roman"/>
          <w:sz w:val="18"/>
          <w:szCs w:val="18"/>
        </w:rPr>
        <w:t xml:space="preserve">) </w:t>
      </w:r>
      <w:r w:rsidRPr="00670688">
        <w:rPr>
          <w:rFonts w:ascii="Times New Roman" w:hAnsi="Times New Roman" w:cs="Times New Roman"/>
          <w:color w:val="000000"/>
          <w:sz w:val="18"/>
          <w:szCs w:val="18"/>
        </w:rPr>
        <w:t>Čl. 23 a 24 nariadenia (EÚ) 2019/1020 v platnom znení.</w:t>
      </w:r>
    </w:p>
  </w:footnote>
  <w:footnote w:id="21">
    <w:p w14:paraId="12F6F172" w14:textId="13875EBD" w:rsidR="00C75E3F" w:rsidRPr="00670688" w:rsidRDefault="00C75E3F" w:rsidP="00071372">
      <w:pPr>
        <w:pStyle w:val="Textpoznmkypodiarou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890EF6">
        <w:rPr>
          <w:rStyle w:val="Odkaznapoznmkupodiarou"/>
          <w:rFonts w:ascii="Times New Roman" w:hAnsi="Times New Roman" w:cs="Times New Roman"/>
          <w:sz w:val="18"/>
          <w:szCs w:val="18"/>
        </w:rPr>
        <w:footnoteRef/>
      </w:r>
      <w:r w:rsidRPr="00890EF6">
        <w:rPr>
          <w:rFonts w:ascii="Times New Roman" w:hAnsi="Times New Roman" w:cs="Times New Roman"/>
          <w:sz w:val="18"/>
          <w:szCs w:val="18"/>
        </w:rPr>
        <w:t xml:space="preserve">) </w:t>
      </w:r>
      <w:r w:rsidRPr="00670688">
        <w:rPr>
          <w:rFonts w:ascii="Times New Roman" w:hAnsi="Times New Roman" w:cs="Times New Roman"/>
          <w:color w:val="000000"/>
          <w:sz w:val="18"/>
          <w:szCs w:val="18"/>
        </w:rPr>
        <w:t xml:space="preserve">Čl. 51 </w:t>
      </w:r>
      <w:r w:rsidR="00071372" w:rsidRPr="00670688">
        <w:rPr>
          <w:rFonts w:ascii="Times New Roman" w:hAnsi="Times New Roman" w:cs="Times New Roman"/>
          <w:color w:val="000000"/>
          <w:sz w:val="18"/>
          <w:szCs w:val="18"/>
        </w:rPr>
        <w:t>ods. 1 Nariadenia Európskeho parlamentu a Rady (EÚ) 2016/679 z 27. apríla 2016 o ochrane fyzických osôb pri spracúvaní osobných údajov a o voľnom pohybe takýchto údajov, ktorým sa zrušuje smernica 95/46/ES (všeobecné nariadenie o ochrane údajov) (Ú. v. EÚ L 119, 4.</w:t>
      </w:r>
      <w:r w:rsidR="00071372" w:rsidRPr="003474FC">
        <w:rPr>
          <w:rFonts w:ascii="Times New Roman" w:hAnsi="Times New Roman" w:cs="Times New Roman"/>
          <w:color w:val="000000"/>
          <w:sz w:val="18"/>
          <w:szCs w:val="18"/>
        </w:rPr>
        <w:t>5.</w:t>
      </w:r>
      <w:r w:rsidR="00071372" w:rsidRPr="00670688">
        <w:rPr>
          <w:rFonts w:ascii="Times New Roman" w:hAnsi="Times New Roman" w:cs="Times New Roman"/>
          <w:color w:val="000000"/>
          <w:sz w:val="18"/>
          <w:szCs w:val="18"/>
        </w:rPr>
        <w:t>2016)</w:t>
      </w:r>
      <w:r w:rsidR="000C24D8" w:rsidRPr="00670688">
        <w:rPr>
          <w:rFonts w:ascii="Times New Roman" w:hAnsi="Times New Roman" w:cs="Times New Roman"/>
          <w:color w:val="000000"/>
          <w:sz w:val="18"/>
          <w:szCs w:val="18"/>
        </w:rPr>
        <w:t xml:space="preserve"> v platnom znení</w:t>
      </w:r>
      <w:r w:rsidR="00071372" w:rsidRPr="00670688">
        <w:rPr>
          <w:rFonts w:ascii="Times New Roman" w:hAnsi="Times New Roman" w:cs="Times New Roman"/>
          <w:color w:val="000000"/>
          <w:sz w:val="18"/>
          <w:szCs w:val="18"/>
        </w:rPr>
        <w:t>.</w:t>
      </w:r>
    </w:p>
    <w:p w14:paraId="787FEA72" w14:textId="7508FEB7" w:rsidR="00071372" w:rsidRPr="00890EF6" w:rsidRDefault="00071372" w:rsidP="00071372">
      <w:pPr>
        <w:pStyle w:val="Textpoznmkypodiarou"/>
        <w:jc w:val="both"/>
        <w:rPr>
          <w:rFonts w:ascii="Times New Roman" w:hAnsi="Times New Roman" w:cs="Times New Roman"/>
          <w:sz w:val="18"/>
          <w:szCs w:val="18"/>
        </w:rPr>
      </w:pPr>
      <w:r w:rsidRPr="00670688">
        <w:rPr>
          <w:rFonts w:ascii="Times New Roman" w:hAnsi="Times New Roman" w:cs="Times New Roman"/>
          <w:color w:val="000000"/>
          <w:sz w:val="18"/>
          <w:szCs w:val="18"/>
        </w:rPr>
        <w:t>§ 81 ods. 1 zákona č. 18/2018 Z. z. o ochrane osobných údajov a o zmene a doplnení niektorých zákonov</w:t>
      </w:r>
      <w:r w:rsidR="001609B1" w:rsidRPr="00670688">
        <w:rPr>
          <w:rFonts w:ascii="Times New Roman" w:hAnsi="Times New Roman" w:cs="Times New Roman"/>
          <w:color w:val="000000"/>
          <w:sz w:val="18"/>
          <w:szCs w:val="18"/>
        </w:rPr>
        <w:t>.</w:t>
      </w:r>
    </w:p>
  </w:footnote>
  <w:footnote w:id="22">
    <w:p w14:paraId="7CDEF22F" w14:textId="17B9AFF5" w:rsidR="0095312A" w:rsidRPr="00890EF6" w:rsidRDefault="0095312A" w:rsidP="0095312A">
      <w:pPr>
        <w:pStyle w:val="Textpoznmkypodiarou"/>
        <w:jc w:val="both"/>
        <w:rPr>
          <w:rFonts w:ascii="Times New Roman" w:hAnsi="Times New Roman" w:cs="Times New Roman"/>
          <w:sz w:val="18"/>
          <w:szCs w:val="18"/>
        </w:rPr>
      </w:pPr>
      <w:r w:rsidRPr="00890EF6">
        <w:rPr>
          <w:rStyle w:val="Odkaznapoznmkupodiarou"/>
          <w:rFonts w:ascii="Times New Roman" w:hAnsi="Times New Roman" w:cs="Times New Roman"/>
          <w:sz w:val="18"/>
          <w:szCs w:val="18"/>
        </w:rPr>
        <w:footnoteRef/>
      </w:r>
      <w:r w:rsidRPr="00890EF6">
        <w:rPr>
          <w:rFonts w:ascii="Times New Roman" w:hAnsi="Times New Roman" w:cs="Times New Roman"/>
          <w:sz w:val="18"/>
          <w:szCs w:val="18"/>
        </w:rPr>
        <w:t xml:space="preserve">) </w:t>
      </w:r>
      <w:r w:rsidRPr="00670688">
        <w:rPr>
          <w:rFonts w:ascii="Times New Roman" w:hAnsi="Times New Roman" w:cs="Times New Roman"/>
          <w:color w:val="000000"/>
          <w:sz w:val="18"/>
          <w:szCs w:val="18"/>
        </w:rPr>
        <w:t>Čl. 52 ods. 7 nariadeni</w:t>
      </w:r>
      <w:r w:rsidRPr="007256F8">
        <w:rPr>
          <w:rFonts w:ascii="Times New Roman" w:hAnsi="Times New Roman" w:cs="Times New Roman"/>
          <w:color w:val="000000"/>
          <w:sz w:val="18"/>
          <w:szCs w:val="18"/>
        </w:rPr>
        <w:t>a</w:t>
      </w:r>
      <w:r w:rsidRPr="003474FC">
        <w:rPr>
          <w:rFonts w:ascii="Times New Roman" w:hAnsi="Times New Roman" w:cs="Times New Roman"/>
          <w:color w:val="000000"/>
          <w:sz w:val="18"/>
          <w:szCs w:val="18"/>
        </w:rPr>
        <w:t xml:space="preserve"> (EÚ) 2024/2847 v platnom znení.</w:t>
      </w:r>
    </w:p>
  </w:footnote>
  <w:footnote w:id="23">
    <w:p w14:paraId="5A247088" w14:textId="77777777" w:rsidR="008E2ACF" w:rsidRPr="00670688" w:rsidRDefault="00626B04" w:rsidP="00755801">
      <w:pPr>
        <w:pStyle w:val="Textpoznmkypodiarou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890EF6">
        <w:rPr>
          <w:rStyle w:val="Odkaznapoznmkupodiarou"/>
          <w:rFonts w:ascii="Times New Roman" w:hAnsi="Times New Roman" w:cs="Times New Roman"/>
          <w:sz w:val="18"/>
          <w:szCs w:val="18"/>
        </w:rPr>
        <w:footnoteRef/>
      </w:r>
      <w:r w:rsidRPr="00890EF6">
        <w:rPr>
          <w:rFonts w:ascii="Times New Roman" w:hAnsi="Times New Roman" w:cs="Times New Roman"/>
          <w:sz w:val="18"/>
          <w:szCs w:val="18"/>
        </w:rPr>
        <w:t xml:space="preserve">) </w:t>
      </w:r>
      <w:r w:rsidR="00A25564" w:rsidRPr="00670688">
        <w:rPr>
          <w:rFonts w:ascii="Times New Roman" w:hAnsi="Times New Roman" w:cs="Times New Roman"/>
          <w:color w:val="000000"/>
          <w:sz w:val="18"/>
          <w:szCs w:val="18"/>
        </w:rPr>
        <w:t xml:space="preserve">Čl. 25 až 28 nariadenia (EÚ) </w:t>
      </w:r>
      <w:r w:rsidR="008E2ACF" w:rsidRPr="00670688">
        <w:rPr>
          <w:rFonts w:ascii="Times New Roman" w:hAnsi="Times New Roman" w:cs="Times New Roman"/>
          <w:color w:val="000000"/>
          <w:sz w:val="18"/>
          <w:szCs w:val="18"/>
        </w:rPr>
        <w:t>2019/1020 v platnom znení.</w:t>
      </w:r>
    </w:p>
    <w:p w14:paraId="0C7CCEBF" w14:textId="465E01FB" w:rsidR="00626B04" w:rsidRPr="00670688" w:rsidRDefault="00626B04" w:rsidP="008E2ACF">
      <w:pPr>
        <w:pStyle w:val="Textpoznmkypodiarou"/>
        <w:ind w:firstLine="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7256F8">
        <w:rPr>
          <w:rFonts w:ascii="Times New Roman" w:hAnsi="Times New Roman" w:cs="Times New Roman"/>
          <w:color w:val="000000"/>
          <w:sz w:val="18"/>
          <w:szCs w:val="18"/>
        </w:rPr>
        <w:t xml:space="preserve">§ 5 zákona č. 199/2004 Z. z. Colný zákon a o zmene a doplnení niektorých zákonov v znení </w:t>
      </w:r>
      <w:r w:rsidRPr="003474FC">
        <w:rPr>
          <w:rFonts w:ascii="Times New Roman" w:hAnsi="Times New Roman" w:cs="Times New Roman"/>
          <w:color w:val="000000"/>
          <w:sz w:val="18"/>
          <w:szCs w:val="18"/>
        </w:rPr>
        <w:t>neskorších predpisov.</w:t>
      </w:r>
    </w:p>
  </w:footnote>
  <w:footnote w:id="24">
    <w:p w14:paraId="56B99408" w14:textId="66B65291" w:rsidR="00AD0A66" w:rsidRPr="00890EF6" w:rsidRDefault="00AD0A66" w:rsidP="00755801">
      <w:pPr>
        <w:pStyle w:val="Textpoznmkypodiarou"/>
        <w:jc w:val="both"/>
        <w:rPr>
          <w:rFonts w:ascii="Times New Roman" w:hAnsi="Times New Roman" w:cs="Times New Roman"/>
          <w:sz w:val="18"/>
          <w:szCs w:val="18"/>
        </w:rPr>
      </w:pPr>
      <w:r w:rsidRPr="00890EF6">
        <w:rPr>
          <w:rStyle w:val="Odkaznapoznmkupodiarou"/>
          <w:rFonts w:ascii="Times New Roman" w:hAnsi="Times New Roman" w:cs="Times New Roman"/>
          <w:sz w:val="18"/>
          <w:szCs w:val="18"/>
        </w:rPr>
        <w:footnoteRef/>
      </w:r>
      <w:r w:rsidRPr="00890EF6">
        <w:rPr>
          <w:rFonts w:ascii="Times New Roman" w:hAnsi="Times New Roman" w:cs="Times New Roman"/>
          <w:sz w:val="18"/>
          <w:szCs w:val="18"/>
        </w:rPr>
        <w:t xml:space="preserve">) </w:t>
      </w:r>
      <w:r w:rsidRPr="00670688">
        <w:rPr>
          <w:rFonts w:ascii="Times New Roman" w:hAnsi="Times New Roman" w:cs="Times New Roman"/>
          <w:sz w:val="18"/>
          <w:szCs w:val="18"/>
        </w:rPr>
        <w:t>Čl. 16 nariadenia (EÚ) 2019/1020 v platnom znení.</w:t>
      </w:r>
    </w:p>
  </w:footnote>
  <w:footnote w:id="25">
    <w:p w14:paraId="103CC89D" w14:textId="7FD0D1E0" w:rsidR="00626B04" w:rsidRPr="00670688" w:rsidRDefault="00626B04" w:rsidP="00755801">
      <w:pPr>
        <w:pStyle w:val="Textpoznmkypodiarou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890EF6">
        <w:rPr>
          <w:rStyle w:val="Odkaznapoznmkupodiarou"/>
          <w:rFonts w:ascii="Times New Roman" w:hAnsi="Times New Roman" w:cs="Times New Roman"/>
          <w:sz w:val="18"/>
          <w:szCs w:val="18"/>
        </w:rPr>
        <w:footnoteRef/>
      </w:r>
      <w:r w:rsidRPr="00890EF6">
        <w:rPr>
          <w:rFonts w:ascii="Times New Roman" w:hAnsi="Times New Roman" w:cs="Times New Roman"/>
          <w:sz w:val="18"/>
          <w:szCs w:val="18"/>
        </w:rPr>
        <w:t xml:space="preserve">) </w:t>
      </w:r>
      <w:r w:rsidRPr="00670688">
        <w:rPr>
          <w:rFonts w:ascii="Times New Roman" w:hAnsi="Times New Roman" w:cs="Times New Roman"/>
          <w:color w:val="000000"/>
          <w:sz w:val="18"/>
          <w:szCs w:val="18"/>
        </w:rPr>
        <w:t>Napríklad čl. 16 ods. 5, čl. 20</w:t>
      </w:r>
      <w:r w:rsidR="003B5126" w:rsidRPr="00670688">
        <w:rPr>
          <w:rFonts w:ascii="Times New Roman" w:hAnsi="Times New Roman" w:cs="Times New Roman"/>
          <w:color w:val="000000"/>
          <w:sz w:val="18"/>
          <w:szCs w:val="18"/>
        </w:rPr>
        <w:t xml:space="preserve"> a</w:t>
      </w:r>
      <w:r w:rsidRPr="00670688">
        <w:rPr>
          <w:rFonts w:ascii="Times New Roman" w:hAnsi="Times New Roman" w:cs="Times New Roman"/>
          <w:color w:val="000000"/>
          <w:sz w:val="18"/>
          <w:szCs w:val="18"/>
        </w:rPr>
        <w:t xml:space="preserve"> 22</w:t>
      </w:r>
      <w:r w:rsidRPr="007256F8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3474FC">
        <w:rPr>
          <w:rFonts w:ascii="Times New Roman" w:hAnsi="Times New Roman" w:cs="Times New Roman"/>
          <w:color w:val="000000"/>
          <w:sz w:val="18"/>
          <w:szCs w:val="18"/>
        </w:rPr>
        <w:t>nariadenia (EÚ) 2019/1020 v platnom znení, čl. 27 ods. 7 nariadenia (EÚ) 2024/2847</w:t>
      </w:r>
      <w:r w:rsidR="00755801" w:rsidRPr="00670688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670688">
        <w:rPr>
          <w:rFonts w:ascii="Times New Roman" w:hAnsi="Times New Roman" w:cs="Times New Roman"/>
          <w:color w:val="000000"/>
          <w:sz w:val="18"/>
          <w:szCs w:val="18"/>
        </w:rPr>
        <w:t>v</w:t>
      </w:r>
      <w:r w:rsidR="0019480B" w:rsidRPr="00670688">
        <w:rPr>
          <w:rFonts w:ascii="Times New Roman" w:hAnsi="Times New Roman" w:cs="Times New Roman"/>
          <w:color w:val="000000"/>
          <w:sz w:val="18"/>
          <w:szCs w:val="18"/>
        </w:rPr>
        <w:t> </w:t>
      </w:r>
      <w:r w:rsidRPr="00670688">
        <w:rPr>
          <w:rFonts w:ascii="Times New Roman" w:hAnsi="Times New Roman" w:cs="Times New Roman"/>
          <w:color w:val="000000"/>
          <w:sz w:val="18"/>
          <w:szCs w:val="18"/>
        </w:rPr>
        <w:t>platnom znení.</w:t>
      </w:r>
    </w:p>
  </w:footnote>
  <w:footnote w:id="26">
    <w:p w14:paraId="2E9F57F9" w14:textId="3DC48060" w:rsidR="004A0BF4" w:rsidRPr="00890EF6" w:rsidRDefault="004A0BF4" w:rsidP="004B38DD">
      <w:pPr>
        <w:pStyle w:val="Textpoznmkypodiarou"/>
        <w:jc w:val="both"/>
        <w:rPr>
          <w:rFonts w:ascii="Times New Roman" w:hAnsi="Times New Roman" w:cs="Times New Roman"/>
          <w:sz w:val="18"/>
          <w:szCs w:val="18"/>
        </w:rPr>
      </w:pPr>
      <w:r w:rsidRPr="00890EF6">
        <w:rPr>
          <w:rStyle w:val="Odkaznapoznmkupodiarou"/>
          <w:rFonts w:ascii="Times New Roman" w:hAnsi="Times New Roman" w:cs="Times New Roman"/>
          <w:sz w:val="18"/>
          <w:szCs w:val="18"/>
        </w:rPr>
        <w:footnoteRef/>
      </w:r>
      <w:r w:rsidR="00BC640E" w:rsidRPr="00890EF6">
        <w:rPr>
          <w:rFonts w:ascii="Times New Roman" w:hAnsi="Times New Roman" w:cs="Times New Roman"/>
          <w:sz w:val="18"/>
          <w:szCs w:val="18"/>
        </w:rPr>
        <w:t xml:space="preserve">) </w:t>
      </w:r>
      <w:r w:rsidR="00401DDE" w:rsidRPr="00670688">
        <w:rPr>
          <w:rFonts w:ascii="Times New Roman" w:hAnsi="Times New Roman" w:cs="Times New Roman"/>
          <w:sz w:val="18"/>
          <w:szCs w:val="18"/>
        </w:rPr>
        <w:t>Čl. 3 bod 26 nariadenia (EÚ) 2024/2847</w:t>
      </w:r>
      <w:r w:rsidR="00742C98" w:rsidRPr="00670688">
        <w:rPr>
          <w:rFonts w:ascii="Times New Roman" w:hAnsi="Times New Roman" w:cs="Times New Roman"/>
          <w:color w:val="000000"/>
          <w:sz w:val="18"/>
          <w:szCs w:val="18"/>
        </w:rPr>
        <w:t xml:space="preserve"> v platnom znení</w:t>
      </w:r>
      <w:r w:rsidR="00401DDE" w:rsidRPr="007256F8">
        <w:rPr>
          <w:rFonts w:ascii="Times New Roman" w:hAnsi="Times New Roman" w:cs="Times New Roman"/>
          <w:sz w:val="18"/>
          <w:szCs w:val="18"/>
        </w:rPr>
        <w:t>.</w:t>
      </w:r>
    </w:p>
  </w:footnote>
  <w:footnote w:id="27">
    <w:p w14:paraId="3F26E974" w14:textId="0344E9CC" w:rsidR="00B148EE" w:rsidRPr="00890EF6" w:rsidRDefault="00B148EE" w:rsidP="00455713">
      <w:pPr>
        <w:pStyle w:val="Textpoznmkypodiarou"/>
        <w:jc w:val="both"/>
        <w:rPr>
          <w:rFonts w:ascii="Times New Roman" w:hAnsi="Times New Roman" w:cs="Times New Roman"/>
          <w:sz w:val="18"/>
          <w:szCs w:val="18"/>
        </w:rPr>
      </w:pPr>
      <w:r w:rsidRPr="00890EF6">
        <w:rPr>
          <w:rStyle w:val="Odkaznapoznmkupodiarou"/>
          <w:rFonts w:ascii="Times New Roman" w:hAnsi="Times New Roman" w:cs="Times New Roman"/>
          <w:sz w:val="18"/>
          <w:szCs w:val="18"/>
        </w:rPr>
        <w:footnoteRef/>
      </w:r>
      <w:r w:rsidRPr="00890EF6">
        <w:rPr>
          <w:rFonts w:ascii="Times New Roman" w:hAnsi="Times New Roman" w:cs="Times New Roman"/>
          <w:sz w:val="18"/>
          <w:szCs w:val="18"/>
        </w:rPr>
        <w:t xml:space="preserve">) </w:t>
      </w:r>
      <w:r w:rsidRPr="00670688">
        <w:rPr>
          <w:rFonts w:ascii="Times New Roman" w:hAnsi="Times New Roman" w:cs="Times New Roman"/>
          <w:sz w:val="18"/>
          <w:szCs w:val="18"/>
        </w:rPr>
        <w:t>Z</w:t>
      </w:r>
      <w:r w:rsidRPr="00670688">
        <w:rPr>
          <w:rFonts w:ascii="Times New Roman" w:hAnsi="Times New Roman" w:cs="Times New Roman" w:hint="cs"/>
          <w:sz w:val="18"/>
          <w:szCs w:val="18"/>
        </w:rPr>
        <w:t>á</w:t>
      </w:r>
      <w:r w:rsidRPr="00670688">
        <w:rPr>
          <w:rFonts w:ascii="Times New Roman" w:hAnsi="Times New Roman" w:cs="Times New Roman"/>
          <w:sz w:val="18"/>
          <w:szCs w:val="18"/>
        </w:rPr>
        <w:t xml:space="preserve">kon </w:t>
      </w:r>
      <w:r w:rsidRPr="00670688">
        <w:rPr>
          <w:rFonts w:ascii="Times New Roman" w:hAnsi="Times New Roman" w:cs="Times New Roman" w:hint="cs"/>
          <w:sz w:val="18"/>
          <w:szCs w:val="18"/>
        </w:rPr>
        <w:t>č</w:t>
      </w:r>
      <w:r w:rsidRPr="00670688">
        <w:rPr>
          <w:rFonts w:ascii="Times New Roman" w:hAnsi="Times New Roman" w:cs="Times New Roman"/>
          <w:sz w:val="18"/>
          <w:szCs w:val="18"/>
        </w:rPr>
        <w:t>. 56/2018 Z. z.</w:t>
      </w:r>
      <w:r w:rsidR="00455713" w:rsidRPr="00670688">
        <w:rPr>
          <w:rFonts w:ascii="Times New Roman" w:hAnsi="Times New Roman" w:cs="Times New Roman"/>
          <w:sz w:val="18"/>
          <w:szCs w:val="18"/>
        </w:rPr>
        <w:t xml:space="preserve"> o posudzovaní zhody výrobku, sprístupňovaní určeného výrobku na trhu a o zmene a doplnení niektorých zákonov v znení neskorších predpisov.</w:t>
      </w:r>
    </w:p>
  </w:footnote>
  <w:footnote w:id="28">
    <w:p w14:paraId="358667B0" w14:textId="77777777" w:rsidR="00165AA8" w:rsidRPr="00670688" w:rsidRDefault="007824BB" w:rsidP="00870309">
      <w:pPr>
        <w:pStyle w:val="Textpoznmkypodiarou"/>
        <w:jc w:val="both"/>
        <w:rPr>
          <w:rFonts w:ascii="Times New Roman" w:hAnsi="Times New Roman" w:cs="Times New Roman"/>
          <w:sz w:val="18"/>
          <w:szCs w:val="18"/>
        </w:rPr>
      </w:pPr>
      <w:r w:rsidRPr="00890EF6">
        <w:rPr>
          <w:rStyle w:val="Odkaznapoznmkupodiarou"/>
          <w:rFonts w:ascii="Times New Roman" w:hAnsi="Times New Roman" w:cs="Times New Roman"/>
          <w:sz w:val="18"/>
          <w:szCs w:val="18"/>
        </w:rPr>
        <w:footnoteRef/>
      </w:r>
      <w:r w:rsidRPr="00890EF6">
        <w:rPr>
          <w:rFonts w:ascii="Times New Roman" w:hAnsi="Times New Roman" w:cs="Times New Roman"/>
          <w:sz w:val="18"/>
          <w:szCs w:val="18"/>
        </w:rPr>
        <w:t xml:space="preserve">) </w:t>
      </w:r>
      <w:r w:rsidR="00165AA8" w:rsidRPr="00670688">
        <w:rPr>
          <w:rFonts w:ascii="Times New Roman" w:hAnsi="Times New Roman" w:cs="Times New Roman"/>
          <w:sz w:val="18"/>
          <w:szCs w:val="18"/>
        </w:rPr>
        <w:t>Zákon Národnej rady Slovenskej republiky č. 46/1993 Z. z. o Slovenskej informačnej službe v znení neskorších predpisov.</w:t>
      </w:r>
    </w:p>
    <w:p w14:paraId="181DF9BF" w14:textId="213F3D39" w:rsidR="007824BB" w:rsidRPr="00890EF6" w:rsidRDefault="00165AA8" w:rsidP="00890EF6">
      <w:pPr>
        <w:pStyle w:val="Textpoznmkypodiarou"/>
        <w:ind w:firstLine="142"/>
        <w:jc w:val="both"/>
        <w:rPr>
          <w:rFonts w:ascii="Times New Roman" w:hAnsi="Times New Roman" w:cs="Times New Roman"/>
          <w:sz w:val="18"/>
          <w:szCs w:val="18"/>
        </w:rPr>
      </w:pPr>
      <w:r w:rsidRPr="007256F8">
        <w:rPr>
          <w:rFonts w:ascii="Times New Roman" w:hAnsi="Times New Roman" w:cs="Times New Roman"/>
          <w:sz w:val="18"/>
          <w:szCs w:val="18"/>
        </w:rPr>
        <w:t>Zákon č. 500/2022 Z. z. o Vojenskom spravodajstve v znení zákona č. 367/2024 Z. z.</w:t>
      </w:r>
      <w:r w:rsidR="007824BB" w:rsidRPr="00890EF6">
        <w:rPr>
          <w:rFonts w:ascii="Times New Roman" w:hAnsi="Times New Roman" w:cs="Times New Roman"/>
          <w:sz w:val="18"/>
          <w:szCs w:val="18"/>
        </w:rPr>
        <w:t xml:space="preserve"> </w:t>
      </w:r>
    </w:p>
  </w:footnote>
  <w:footnote w:id="29">
    <w:p w14:paraId="2B142318" w14:textId="548E06A8" w:rsidR="00626B04" w:rsidRPr="00890EF6" w:rsidRDefault="00626B04" w:rsidP="00755801">
      <w:pPr>
        <w:pStyle w:val="Textpoznmkypodiarou"/>
        <w:jc w:val="both"/>
        <w:rPr>
          <w:rFonts w:ascii="Times New Roman" w:hAnsi="Times New Roman" w:cs="Times New Roman"/>
          <w:sz w:val="18"/>
          <w:szCs w:val="18"/>
        </w:rPr>
      </w:pPr>
      <w:r w:rsidRPr="00890EF6">
        <w:rPr>
          <w:rStyle w:val="Odkaznapoznmkupodiarou"/>
          <w:rFonts w:ascii="Times New Roman" w:hAnsi="Times New Roman" w:cs="Times New Roman"/>
          <w:sz w:val="18"/>
          <w:szCs w:val="18"/>
        </w:rPr>
        <w:footnoteRef/>
      </w:r>
      <w:r w:rsidRPr="00890EF6">
        <w:rPr>
          <w:rFonts w:ascii="Times New Roman" w:hAnsi="Times New Roman" w:cs="Times New Roman"/>
          <w:sz w:val="18"/>
          <w:szCs w:val="18"/>
        </w:rPr>
        <w:t xml:space="preserve">) </w:t>
      </w:r>
      <w:r w:rsidRPr="00670688">
        <w:rPr>
          <w:rFonts w:ascii="Times New Roman" w:hAnsi="Times New Roman" w:cs="Times New Roman"/>
          <w:sz w:val="18"/>
          <w:szCs w:val="18"/>
        </w:rPr>
        <w:t xml:space="preserve">Čl. 3 </w:t>
      </w:r>
      <w:r w:rsidR="00AE73C9" w:rsidRPr="00670688">
        <w:rPr>
          <w:rFonts w:ascii="Times New Roman" w:hAnsi="Times New Roman" w:cs="Times New Roman"/>
          <w:sz w:val="18"/>
          <w:szCs w:val="18"/>
        </w:rPr>
        <w:t>bod</w:t>
      </w:r>
      <w:r w:rsidRPr="00670688">
        <w:rPr>
          <w:rFonts w:ascii="Times New Roman" w:hAnsi="Times New Roman" w:cs="Times New Roman"/>
          <w:sz w:val="18"/>
          <w:szCs w:val="18"/>
        </w:rPr>
        <w:t xml:space="preserve"> 11</w:t>
      </w:r>
      <w:r w:rsidRPr="00890EF6">
        <w:rPr>
          <w:rFonts w:ascii="Times New Roman" w:hAnsi="Times New Roman" w:cs="Times New Roman"/>
          <w:sz w:val="18"/>
          <w:szCs w:val="18"/>
        </w:rPr>
        <w:t xml:space="preserve"> </w:t>
      </w:r>
      <w:r w:rsidRPr="00670688">
        <w:rPr>
          <w:rFonts w:ascii="Times New Roman" w:hAnsi="Times New Roman" w:cs="Times New Roman"/>
          <w:sz w:val="18"/>
          <w:szCs w:val="18"/>
        </w:rPr>
        <w:t>nariadenia (EÚ) 2024/2847 v platnom znení.</w:t>
      </w:r>
    </w:p>
  </w:footnote>
  <w:footnote w:id="30">
    <w:p w14:paraId="3E9321EA" w14:textId="1721ED42" w:rsidR="00626B04" w:rsidRPr="00890EF6" w:rsidRDefault="00626B04" w:rsidP="00755801">
      <w:pPr>
        <w:pStyle w:val="Textpoznmkypodiarou"/>
        <w:jc w:val="both"/>
        <w:rPr>
          <w:rFonts w:ascii="Times New Roman" w:hAnsi="Times New Roman" w:cs="Times New Roman"/>
          <w:sz w:val="18"/>
          <w:szCs w:val="18"/>
        </w:rPr>
      </w:pPr>
      <w:r w:rsidRPr="00890EF6">
        <w:rPr>
          <w:rStyle w:val="Odkaznapoznmkupodiarou"/>
          <w:rFonts w:ascii="Times New Roman" w:hAnsi="Times New Roman" w:cs="Times New Roman"/>
          <w:sz w:val="18"/>
          <w:szCs w:val="18"/>
        </w:rPr>
        <w:footnoteRef/>
      </w:r>
      <w:r w:rsidRPr="00890EF6">
        <w:rPr>
          <w:rFonts w:ascii="Times New Roman" w:hAnsi="Times New Roman" w:cs="Times New Roman"/>
          <w:sz w:val="18"/>
          <w:szCs w:val="18"/>
        </w:rPr>
        <w:t xml:space="preserve">) </w:t>
      </w:r>
      <w:r w:rsidRPr="00670688">
        <w:rPr>
          <w:rFonts w:ascii="Times New Roman" w:hAnsi="Times New Roman" w:cs="Times New Roman"/>
          <w:sz w:val="18"/>
          <w:szCs w:val="18"/>
        </w:rPr>
        <w:t>§ 6 zákona č. 69/2018 Z. z. o kybernetickej bezpečnosti a o zmene a doplnení niektorých zákonov v znení neskorších predpisov.</w:t>
      </w:r>
    </w:p>
  </w:footnote>
  <w:footnote w:id="31">
    <w:p w14:paraId="2786E38F" w14:textId="1A7D7136" w:rsidR="00626B04" w:rsidRPr="00890EF6" w:rsidRDefault="00626B04" w:rsidP="00755801">
      <w:pPr>
        <w:pStyle w:val="Textpoznmkypodiarou"/>
        <w:jc w:val="both"/>
        <w:rPr>
          <w:rFonts w:ascii="Times New Roman" w:hAnsi="Times New Roman" w:cs="Times New Roman"/>
          <w:sz w:val="18"/>
          <w:szCs w:val="18"/>
        </w:rPr>
      </w:pPr>
      <w:r w:rsidRPr="00890EF6">
        <w:rPr>
          <w:rStyle w:val="Odkaznapoznmkupodiarou"/>
          <w:rFonts w:ascii="Times New Roman" w:hAnsi="Times New Roman" w:cs="Times New Roman"/>
          <w:sz w:val="18"/>
          <w:szCs w:val="18"/>
        </w:rPr>
        <w:footnoteRef/>
      </w:r>
      <w:r w:rsidRPr="00890EF6">
        <w:rPr>
          <w:rFonts w:ascii="Times New Roman" w:hAnsi="Times New Roman" w:cs="Times New Roman"/>
          <w:sz w:val="18"/>
          <w:szCs w:val="18"/>
        </w:rPr>
        <w:t xml:space="preserve">) </w:t>
      </w:r>
      <w:r w:rsidRPr="00670688">
        <w:rPr>
          <w:rFonts w:ascii="Times New Roman" w:hAnsi="Times New Roman" w:cs="Times New Roman"/>
          <w:sz w:val="18"/>
          <w:szCs w:val="18"/>
        </w:rPr>
        <w:t xml:space="preserve">Čl. 33 ods. 2 </w:t>
      </w:r>
      <w:r w:rsidR="004F0FB8" w:rsidRPr="00670688">
        <w:rPr>
          <w:rFonts w:ascii="Times New Roman" w:hAnsi="Times New Roman" w:cs="Times New Roman"/>
          <w:sz w:val="18"/>
          <w:szCs w:val="18"/>
        </w:rPr>
        <w:t xml:space="preserve">a 3 </w:t>
      </w:r>
      <w:r w:rsidRPr="00670688">
        <w:rPr>
          <w:rFonts w:ascii="Times New Roman" w:hAnsi="Times New Roman" w:cs="Times New Roman"/>
          <w:sz w:val="18"/>
          <w:szCs w:val="18"/>
        </w:rPr>
        <w:t>nariadenia (EÚ) 2024/2847 v platnom znení.</w:t>
      </w:r>
    </w:p>
  </w:footnote>
  <w:footnote w:id="32">
    <w:p w14:paraId="6BC1184B" w14:textId="67A23A6A" w:rsidR="00626B04" w:rsidRPr="00890EF6" w:rsidRDefault="00626B04" w:rsidP="00755801">
      <w:pPr>
        <w:pStyle w:val="Textpoznmkypodiarou"/>
        <w:jc w:val="both"/>
        <w:rPr>
          <w:rFonts w:ascii="Times New Roman" w:hAnsi="Times New Roman" w:cs="Times New Roman"/>
          <w:sz w:val="18"/>
          <w:szCs w:val="18"/>
        </w:rPr>
      </w:pPr>
      <w:r w:rsidRPr="00890EF6">
        <w:rPr>
          <w:rStyle w:val="Odkaznapoznmkupodiarou"/>
          <w:rFonts w:ascii="Times New Roman" w:hAnsi="Times New Roman" w:cs="Times New Roman"/>
          <w:sz w:val="18"/>
          <w:szCs w:val="18"/>
        </w:rPr>
        <w:footnoteRef/>
      </w:r>
      <w:r w:rsidRPr="00890EF6">
        <w:rPr>
          <w:rFonts w:ascii="Times New Roman" w:hAnsi="Times New Roman" w:cs="Times New Roman"/>
          <w:sz w:val="18"/>
          <w:szCs w:val="18"/>
        </w:rPr>
        <w:t xml:space="preserve">) </w:t>
      </w:r>
      <w:r w:rsidRPr="00670688">
        <w:rPr>
          <w:rFonts w:ascii="Times New Roman" w:hAnsi="Times New Roman" w:cs="Times New Roman"/>
          <w:sz w:val="18"/>
          <w:szCs w:val="18"/>
        </w:rPr>
        <w:t xml:space="preserve">Čl. 3 </w:t>
      </w:r>
      <w:r w:rsidR="00513E22" w:rsidRPr="00670688">
        <w:rPr>
          <w:rFonts w:ascii="Times New Roman" w:hAnsi="Times New Roman" w:cs="Times New Roman"/>
          <w:sz w:val="18"/>
          <w:szCs w:val="18"/>
        </w:rPr>
        <w:t>bod</w:t>
      </w:r>
      <w:r w:rsidRPr="00670688">
        <w:rPr>
          <w:rFonts w:ascii="Times New Roman" w:hAnsi="Times New Roman" w:cs="Times New Roman"/>
          <w:sz w:val="18"/>
          <w:szCs w:val="18"/>
        </w:rPr>
        <w:t xml:space="preserve"> 13</w:t>
      </w:r>
      <w:r w:rsidRPr="00890EF6">
        <w:rPr>
          <w:rFonts w:ascii="Times New Roman" w:hAnsi="Times New Roman" w:cs="Times New Roman"/>
          <w:sz w:val="18"/>
          <w:szCs w:val="18"/>
        </w:rPr>
        <w:t xml:space="preserve"> </w:t>
      </w:r>
      <w:r w:rsidRPr="00670688">
        <w:rPr>
          <w:rFonts w:ascii="Times New Roman" w:hAnsi="Times New Roman" w:cs="Times New Roman"/>
          <w:sz w:val="18"/>
          <w:szCs w:val="18"/>
        </w:rPr>
        <w:t>nariadenia (EÚ) 2024/2847 v platnom znení</w:t>
      </w:r>
      <w:r w:rsidRPr="007256F8">
        <w:rPr>
          <w:rFonts w:ascii="Times New Roman" w:hAnsi="Times New Roman" w:cs="Times New Roman"/>
          <w:sz w:val="18"/>
          <w:szCs w:val="18"/>
        </w:rPr>
        <w:t>.</w:t>
      </w:r>
    </w:p>
  </w:footnote>
  <w:footnote w:id="33">
    <w:p w14:paraId="671ACECD" w14:textId="7F8972D2" w:rsidR="00626B04" w:rsidRPr="00890EF6" w:rsidRDefault="00626B04" w:rsidP="00755801">
      <w:pPr>
        <w:pStyle w:val="Textpoznmkypodiarou"/>
        <w:jc w:val="both"/>
        <w:rPr>
          <w:rFonts w:ascii="Times New Roman" w:hAnsi="Times New Roman" w:cs="Times New Roman"/>
          <w:sz w:val="18"/>
          <w:szCs w:val="18"/>
        </w:rPr>
      </w:pPr>
      <w:r w:rsidRPr="00890EF6">
        <w:rPr>
          <w:rStyle w:val="Odkaznapoznmkupodiarou"/>
          <w:rFonts w:ascii="Times New Roman" w:hAnsi="Times New Roman" w:cs="Times New Roman"/>
          <w:sz w:val="18"/>
          <w:szCs w:val="18"/>
        </w:rPr>
        <w:footnoteRef/>
      </w:r>
      <w:r w:rsidRPr="00890EF6">
        <w:rPr>
          <w:rFonts w:ascii="Times New Roman" w:hAnsi="Times New Roman" w:cs="Times New Roman"/>
          <w:sz w:val="18"/>
          <w:szCs w:val="18"/>
        </w:rPr>
        <w:t xml:space="preserve">) </w:t>
      </w:r>
      <w:r w:rsidRPr="00670688">
        <w:rPr>
          <w:rFonts w:ascii="Times New Roman" w:hAnsi="Times New Roman" w:cs="Times New Roman"/>
          <w:sz w:val="18"/>
          <w:szCs w:val="18"/>
        </w:rPr>
        <w:t>Čl. 14 nariadenia (EÚ) 2024/2847 v platnom znení.</w:t>
      </w:r>
    </w:p>
  </w:footnote>
  <w:footnote w:id="34">
    <w:p w14:paraId="40160B3B" w14:textId="3AEF05BC" w:rsidR="00626B04" w:rsidRPr="00890EF6" w:rsidRDefault="00626B04" w:rsidP="00755801">
      <w:pPr>
        <w:pStyle w:val="Textpoznmkypodiarou"/>
        <w:jc w:val="both"/>
        <w:rPr>
          <w:rFonts w:ascii="Times New Roman" w:hAnsi="Times New Roman" w:cs="Times New Roman"/>
          <w:sz w:val="18"/>
          <w:szCs w:val="18"/>
        </w:rPr>
      </w:pPr>
      <w:r w:rsidRPr="00890EF6">
        <w:rPr>
          <w:rStyle w:val="Odkaznapoznmkupodiarou"/>
          <w:rFonts w:ascii="Times New Roman" w:hAnsi="Times New Roman" w:cs="Times New Roman"/>
          <w:sz w:val="18"/>
          <w:szCs w:val="18"/>
        </w:rPr>
        <w:footnoteRef/>
      </w:r>
      <w:r w:rsidRPr="00890EF6">
        <w:rPr>
          <w:rFonts w:ascii="Times New Roman" w:hAnsi="Times New Roman" w:cs="Times New Roman"/>
          <w:sz w:val="18"/>
          <w:szCs w:val="18"/>
        </w:rPr>
        <w:t xml:space="preserve">) </w:t>
      </w:r>
      <w:r w:rsidRPr="00670688">
        <w:rPr>
          <w:rFonts w:ascii="Times New Roman" w:hAnsi="Times New Roman" w:cs="Times New Roman"/>
          <w:sz w:val="18"/>
          <w:szCs w:val="18"/>
        </w:rPr>
        <w:t>§ 8 zákona č. 69/2018 Z. z.</w:t>
      </w:r>
      <w:r w:rsidRPr="00890EF6">
        <w:rPr>
          <w:rFonts w:ascii="Times New Roman" w:hAnsi="Times New Roman" w:cs="Times New Roman"/>
          <w:sz w:val="18"/>
          <w:szCs w:val="18"/>
        </w:rPr>
        <w:t xml:space="preserve"> </w:t>
      </w:r>
      <w:r w:rsidRPr="00670688">
        <w:rPr>
          <w:rFonts w:ascii="Times New Roman" w:hAnsi="Times New Roman" w:cs="Times New Roman"/>
          <w:sz w:val="18"/>
          <w:szCs w:val="18"/>
        </w:rPr>
        <w:t>v</w:t>
      </w:r>
      <w:r w:rsidRPr="00670688">
        <w:rPr>
          <w:rFonts w:ascii="Times New Roman" w:hAnsi="Times New Roman" w:cs="Times New Roman" w:hint="cs"/>
          <w:sz w:val="18"/>
          <w:szCs w:val="18"/>
        </w:rPr>
        <w:t> </w:t>
      </w:r>
      <w:r w:rsidRPr="00670688">
        <w:rPr>
          <w:rFonts w:ascii="Times New Roman" w:hAnsi="Times New Roman" w:cs="Times New Roman"/>
          <w:sz w:val="18"/>
          <w:szCs w:val="18"/>
        </w:rPr>
        <w:t>znen</w:t>
      </w:r>
      <w:r w:rsidRPr="00670688">
        <w:rPr>
          <w:rFonts w:ascii="Times New Roman" w:hAnsi="Times New Roman" w:cs="Times New Roman" w:hint="cs"/>
          <w:sz w:val="18"/>
          <w:szCs w:val="18"/>
        </w:rPr>
        <w:t>í</w:t>
      </w:r>
      <w:r w:rsidRPr="00670688">
        <w:rPr>
          <w:rFonts w:ascii="Times New Roman" w:hAnsi="Times New Roman" w:cs="Times New Roman"/>
          <w:sz w:val="18"/>
          <w:szCs w:val="18"/>
        </w:rPr>
        <w:t xml:space="preserve"> neskor</w:t>
      </w:r>
      <w:r w:rsidRPr="00670688">
        <w:rPr>
          <w:rFonts w:ascii="Times New Roman" w:hAnsi="Times New Roman" w:cs="Times New Roman" w:hint="cs"/>
          <w:sz w:val="18"/>
          <w:szCs w:val="18"/>
        </w:rPr>
        <w:t>ší</w:t>
      </w:r>
      <w:r w:rsidRPr="00670688">
        <w:rPr>
          <w:rFonts w:ascii="Times New Roman" w:hAnsi="Times New Roman" w:cs="Times New Roman"/>
          <w:sz w:val="18"/>
          <w:szCs w:val="18"/>
        </w:rPr>
        <w:t>ch predpisov.</w:t>
      </w:r>
    </w:p>
  </w:footnote>
  <w:footnote w:id="35">
    <w:p w14:paraId="07515060" w14:textId="28321D1D" w:rsidR="003C1889" w:rsidRPr="00D94B3C" w:rsidRDefault="003C1889">
      <w:pPr>
        <w:pStyle w:val="Textpoznmkypodiarou"/>
        <w:rPr>
          <w:rFonts w:ascii="Times New Roman" w:hAnsi="Times New Roman" w:cs="Times New Roman"/>
          <w:sz w:val="18"/>
          <w:szCs w:val="18"/>
        </w:rPr>
      </w:pPr>
      <w:r w:rsidRPr="00D94B3C">
        <w:rPr>
          <w:rStyle w:val="Odkaznapoznmkupodiarou"/>
          <w:rFonts w:ascii="Times New Roman" w:hAnsi="Times New Roman" w:cs="Times New Roman"/>
          <w:sz w:val="18"/>
          <w:szCs w:val="18"/>
        </w:rPr>
        <w:footnoteRef/>
      </w:r>
      <w:r w:rsidR="007C4ACB" w:rsidRPr="00D94B3C">
        <w:rPr>
          <w:rFonts w:ascii="Times New Roman" w:hAnsi="Times New Roman" w:cs="Times New Roman"/>
          <w:sz w:val="18"/>
          <w:szCs w:val="18"/>
        </w:rPr>
        <w:t>)</w:t>
      </w:r>
      <w:r w:rsidRPr="00D94B3C">
        <w:rPr>
          <w:rFonts w:ascii="Times New Roman" w:hAnsi="Times New Roman" w:cs="Times New Roman"/>
          <w:sz w:val="18"/>
          <w:szCs w:val="18"/>
        </w:rPr>
        <w:t xml:space="preserve"> </w:t>
      </w:r>
      <w:r w:rsidR="007C4ACB" w:rsidRPr="00670688">
        <w:rPr>
          <w:rFonts w:ascii="Times New Roman" w:hAnsi="Times New Roman" w:cs="Times New Roman"/>
          <w:sz w:val="18"/>
          <w:szCs w:val="18"/>
        </w:rPr>
        <w:t>Čl. 15</w:t>
      </w:r>
      <w:r w:rsidR="007C4ACB" w:rsidRPr="007256F8">
        <w:rPr>
          <w:rFonts w:ascii="Times New Roman" w:hAnsi="Times New Roman" w:cs="Times New Roman"/>
          <w:sz w:val="18"/>
          <w:szCs w:val="18"/>
        </w:rPr>
        <w:t xml:space="preserve"> nariadenia (EÚ) 2024/2847 v platnom znení.</w:t>
      </w:r>
    </w:p>
  </w:footnote>
  <w:footnote w:id="36">
    <w:p w14:paraId="64E0C472" w14:textId="55A7D71D" w:rsidR="00626B04" w:rsidRPr="00D94B3C" w:rsidRDefault="00626B04" w:rsidP="00270D11">
      <w:pPr>
        <w:pStyle w:val="Textpoznmkypodiarou"/>
        <w:rPr>
          <w:rFonts w:ascii="Times New Roman" w:hAnsi="Times New Roman" w:cs="Times New Roman"/>
          <w:sz w:val="18"/>
          <w:szCs w:val="18"/>
        </w:rPr>
      </w:pPr>
      <w:r w:rsidRPr="00D94B3C">
        <w:rPr>
          <w:rStyle w:val="Odkaznapoznmkupodiarou"/>
          <w:rFonts w:ascii="Times New Roman" w:hAnsi="Times New Roman" w:cs="Times New Roman"/>
          <w:sz w:val="18"/>
          <w:szCs w:val="18"/>
        </w:rPr>
        <w:footnoteRef/>
      </w:r>
      <w:r w:rsidRPr="00D94B3C">
        <w:rPr>
          <w:rFonts w:ascii="Times New Roman" w:hAnsi="Times New Roman" w:cs="Times New Roman"/>
          <w:sz w:val="18"/>
          <w:szCs w:val="18"/>
        </w:rPr>
        <w:t xml:space="preserve">) </w:t>
      </w:r>
      <w:r w:rsidRPr="00670688">
        <w:rPr>
          <w:rFonts w:ascii="Times New Roman" w:hAnsi="Times New Roman" w:cs="Times New Roman"/>
          <w:sz w:val="18"/>
          <w:szCs w:val="18"/>
        </w:rPr>
        <w:t xml:space="preserve">Čl. 3 </w:t>
      </w:r>
      <w:r w:rsidR="00513E22" w:rsidRPr="00670688">
        <w:rPr>
          <w:rFonts w:ascii="Times New Roman" w:hAnsi="Times New Roman" w:cs="Times New Roman"/>
          <w:sz w:val="18"/>
          <w:szCs w:val="18"/>
        </w:rPr>
        <w:t>bod</w:t>
      </w:r>
      <w:r w:rsidRPr="007256F8">
        <w:rPr>
          <w:rFonts w:ascii="Times New Roman" w:hAnsi="Times New Roman" w:cs="Times New Roman"/>
          <w:sz w:val="18"/>
          <w:szCs w:val="18"/>
        </w:rPr>
        <w:t xml:space="preserve"> 14 nariadenia (EÚ) 2024/2847 v platnom znení.</w:t>
      </w:r>
    </w:p>
  </w:footnote>
  <w:footnote w:id="37">
    <w:p w14:paraId="1DDD261A" w14:textId="403409B3" w:rsidR="00626B04" w:rsidRPr="00670688" w:rsidRDefault="00626B04" w:rsidP="00270D11">
      <w:pPr>
        <w:pStyle w:val="Textpoznmkypodiarou"/>
        <w:rPr>
          <w:rFonts w:ascii="Times New Roman" w:hAnsi="Times New Roman" w:cs="Times New Roman"/>
          <w:sz w:val="18"/>
          <w:szCs w:val="18"/>
        </w:rPr>
      </w:pPr>
      <w:r w:rsidRPr="00D94B3C">
        <w:rPr>
          <w:rStyle w:val="Odkaznapoznmkupodiarou"/>
          <w:rFonts w:ascii="Times New Roman" w:hAnsi="Times New Roman" w:cs="Times New Roman"/>
          <w:sz w:val="18"/>
          <w:szCs w:val="18"/>
        </w:rPr>
        <w:footnoteRef/>
      </w:r>
      <w:r w:rsidRPr="00D94B3C">
        <w:rPr>
          <w:rFonts w:ascii="Times New Roman" w:hAnsi="Times New Roman" w:cs="Times New Roman"/>
          <w:sz w:val="18"/>
          <w:szCs w:val="18"/>
        </w:rPr>
        <w:t xml:space="preserve">) </w:t>
      </w:r>
      <w:r w:rsidRPr="00670688">
        <w:rPr>
          <w:rFonts w:ascii="Times New Roman" w:hAnsi="Times New Roman" w:cs="Times New Roman"/>
          <w:sz w:val="18"/>
          <w:szCs w:val="18"/>
        </w:rPr>
        <w:t>Čl. 24 a 52 ods. 3 nariadenia (EÚ) 2024/2847 v platnom znení.</w:t>
      </w:r>
    </w:p>
  </w:footnote>
  <w:footnote w:id="38">
    <w:p w14:paraId="52701283" w14:textId="19AB0B95" w:rsidR="00FA1A95" w:rsidRPr="00D94B3C" w:rsidRDefault="00FA1A95">
      <w:pPr>
        <w:pStyle w:val="Textpoznmkypodiarou"/>
        <w:rPr>
          <w:rFonts w:ascii="Times New Roman" w:hAnsi="Times New Roman" w:cs="Times New Roman"/>
          <w:sz w:val="18"/>
          <w:szCs w:val="18"/>
        </w:rPr>
      </w:pPr>
      <w:r w:rsidRPr="00D94B3C">
        <w:rPr>
          <w:rStyle w:val="Odkaznapoznmkupodiarou"/>
          <w:rFonts w:ascii="Times New Roman" w:hAnsi="Times New Roman" w:cs="Times New Roman"/>
          <w:sz w:val="18"/>
          <w:szCs w:val="18"/>
        </w:rPr>
        <w:footnoteRef/>
      </w:r>
      <w:r w:rsidRPr="00D94B3C">
        <w:rPr>
          <w:rFonts w:ascii="Times New Roman" w:hAnsi="Times New Roman" w:cs="Times New Roman"/>
          <w:sz w:val="18"/>
          <w:szCs w:val="18"/>
        </w:rPr>
        <w:t xml:space="preserve">) </w:t>
      </w:r>
      <w:r w:rsidR="002320B0" w:rsidRPr="00670688">
        <w:rPr>
          <w:rFonts w:ascii="Times New Roman" w:hAnsi="Times New Roman" w:cs="Times New Roman"/>
          <w:sz w:val="18"/>
          <w:szCs w:val="18"/>
        </w:rPr>
        <w:t>Čl</w:t>
      </w:r>
      <w:r w:rsidRPr="00670688">
        <w:rPr>
          <w:rFonts w:ascii="Times New Roman" w:hAnsi="Times New Roman" w:cs="Times New Roman"/>
          <w:sz w:val="18"/>
          <w:szCs w:val="18"/>
        </w:rPr>
        <w:t xml:space="preserve">. 52 ods. 14 nariadenia </w:t>
      </w:r>
      <w:r w:rsidRPr="007256F8">
        <w:rPr>
          <w:rFonts w:ascii="Times New Roman" w:hAnsi="Times New Roman" w:cs="Times New Roman"/>
          <w:sz w:val="18"/>
          <w:szCs w:val="18"/>
        </w:rPr>
        <w:t>(EÚ) 2024/2847 v platnom znení.</w:t>
      </w:r>
    </w:p>
  </w:footnote>
  <w:footnote w:id="39">
    <w:p w14:paraId="7733AE7A" w14:textId="40E02C31" w:rsidR="00626B04" w:rsidRPr="00D94B3C" w:rsidRDefault="00626B04">
      <w:pPr>
        <w:pStyle w:val="Textpoznmkypodiarou"/>
        <w:rPr>
          <w:rFonts w:ascii="Times New Roman" w:hAnsi="Times New Roman" w:cs="Times New Roman"/>
          <w:sz w:val="18"/>
          <w:szCs w:val="18"/>
        </w:rPr>
      </w:pPr>
      <w:r w:rsidRPr="00D94B3C">
        <w:rPr>
          <w:rStyle w:val="Odkaznapoznmkupodiarou"/>
          <w:rFonts w:ascii="Times New Roman" w:hAnsi="Times New Roman" w:cs="Times New Roman"/>
          <w:sz w:val="18"/>
          <w:szCs w:val="18"/>
        </w:rPr>
        <w:footnoteRef/>
      </w:r>
      <w:r w:rsidRPr="00D94B3C">
        <w:rPr>
          <w:rFonts w:ascii="Times New Roman" w:hAnsi="Times New Roman" w:cs="Times New Roman"/>
          <w:sz w:val="18"/>
          <w:szCs w:val="18"/>
        </w:rPr>
        <w:t xml:space="preserve">) </w:t>
      </w:r>
      <w:r w:rsidRPr="00670688">
        <w:rPr>
          <w:rFonts w:ascii="Times New Roman" w:hAnsi="Times New Roman" w:cs="Times New Roman"/>
          <w:sz w:val="18"/>
          <w:szCs w:val="18"/>
        </w:rPr>
        <w:t>Čl. 54 ods. 1</w:t>
      </w:r>
      <w:r w:rsidRPr="00D94B3C">
        <w:rPr>
          <w:rFonts w:ascii="Times New Roman" w:hAnsi="Times New Roman" w:cs="Times New Roman"/>
          <w:sz w:val="18"/>
          <w:szCs w:val="18"/>
        </w:rPr>
        <w:t xml:space="preserve"> </w:t>
      </w:r>
      <w:r w:rsidRPr="00670688">
        <w:rPr>
          <w:rFonts w:ascii="Times New Roman" w:hAnsi="Times New Roman" w:cs="Times New Roman"/>
          <w:sz w:val="18"/>
          <w:szCs w:val="18"/>
        </w:rPr>
        <w:t>nariadenia (EÚ) 2024/2847 v platnom znení.</w:t>
      </w:r>
    </w:p>
  </w:footnote>
  <w:footnote w:id="40">
    <w:p w14:paraId="0C95CB85" w14:textId="77777777" w:rsidR="00B03441" w:rsidRPr="007256F8" w:rsidRDefault="00626B04" w:rsidP="00727F6A">
      <w:pPr>
        <w:pStyle w:val="Textpoznmkypodiarou"/>
        <w:rPr>
          <w:rFonts w:ascii="Times New Roman" w:hAnsi="Times New Roman" w:cs="Times New Roman"/>
          <w:sz w:val="18"/>
          <w:szCs w:val="18"/>
        </w:rPr>
      </w:pPr>
      <w:r w:rsidRPr="00D94B3C">
        <w:rPr>
          <w:rStyle w:val="Odkaznapoznmkupodiarou"/>
          <w:rFonts w:ascii="Times New Roman" w:hAnsi="Times New Roman" w:cs="Times New Roman"/>
          <w:sz w:val="18"/>
          <w:szCs w:val="18"/>
        </w:rPr>
        <w:footnoteRef/>
      </w:r>
      <w:r w:rsidRPr="00D94B3C">
        <w:rPr>
          <w:rFonts w:ascii="Times New Roman" w:hAnsi="Times New Roman" w:cs="Times New Roman"/>
          <w:sz w:val="18"/>
          <w:szCs w:val="18"/>
        </w:rPr>
        <w:t xml:space="preserve">) </w:t>
      </w:r>
      <w:r w:rsidRPr="00670688">
        <w:rPr>
          <w:rFonts w:ascii="Times New Roman" w:hAnsi="Times New Roman" w:cs="Times New Roman"/>
          <w:sz w:val="18"/>
          <w:szCs w:val="18"/>
        </w:rPr>
        <w:t>Čl. 9 nariadenia (EÚ) 2019/1020 v platnom znení</w:t>
      </w:r>
      <w:r w:rsidR="00B03441" w:rsidRPr="00670688">
        <w:rPr>
          <w:rFonts w:ascii="Times New Roman" w:hAnsi="Times New Roman" w:cs="Times New Roman"/>
          <w:sz w:val="18"/>
          <w:szCs w:val="18"/>
        </w:rPr>
        <w:t>.</w:t>
      </w:r>
    </w:p>
    <w:p w14:paraId="1FF5E54F" w14:textId="0FCAE79C" w:rsidR="00626B04" w:rsidRPr="00D94B3C" w:rsidRDefault="00B03441" w:rsidP="00727F6A">
      <w:pPr>
        <w:pStyle w:val="Textpoznmkypodiarou"/>
        <w:rPr>
          <w:rFonts w:ascii="Times New Roman" w:hAnsi="Times New Roman" w:cs="Times New Roman"/>
          <w:sz w:val="18"/>
          <w:szCs w:val="18"/>
        </w:rPr>
      </w:pPr>
      <w:r w:rsidRPr="003474FC">
        <w:rPr>
          <w:rFonts w:ascii="Times New Roman" w:hAnsi="Times New Roman" w:cs="Times New Roman"/>
          <w:sz w:val="18"/>
          <w:szCs w:val="18"/>
        </w:rPr>
        <w:t>Č</w:t>
      </w:r>
      <w:r w:rsidR="00620CF0" w:rsidRPr="00670688">
        <w:rPr>
          <w:rFonts w:ascii="Times New Roman" w:hAnsi="Times New Roman" w:cs="Times New Roman"/>
          <w:sz w:val="18"/>
          <w:szCs w:val="18"/>
        </w:rPr>
        <w:t>l. 59 nariadenia (EÚ) 2024/2847 v platnom znení.</w:t>
      </w:r>
    </w:p>
  </w:footnote>
  <w:footnote w:id="41">
    <w:p w14:paraId="14A13EC4" w14:textId="77777777" w:rsidR="00626B04" w:rsidRPr="00D94B3C" w:rsidRDefault="00626B04" w:rsidP="00727F6A">
      <w:pPr>
        <w:pStyle w:val="Textpoznmkypodiarou"/>
        <w:rPr>
          <w:rFonts w:ascii="Times New Roman" w:hAnsi="Times New Roman" w:cs="Times New Roman"/>
        </w:rPr>
      </w:pPr>
      <w:r w:rsidRPr="00D94B3C">
        <w:rPr>
          <w:rStyle w:val="Odkaznapoznmkupodiarou"/>
          <w:rFonts w:ascii="Times New Roman" w:hAnsi="Times New Roman" w:cs="Times New Roman"/>
          <w:sz w:val="18"/>
          <w:szCs w:val="18"/>
        </w:rPr>
        <w:footnoteRef/>
      </w:r>
      <w:r w:rsidRPr="00D94B3C">
        <w:rPr>
          <w:rFonts w:ascii="Times New Roman" w:hAnsi="Times New Roman" w:cs="Times New Roman"/>
          <w:sz w:val="18"/>
          <w:szCs w:val="18"/>
        </w:rPr>
        <w:t xml:space="preserve">) </w:t>
      </w:r>
      <w:r w:rsidRPr="00670688">
        <w:rPr>
          <w:rFonts w:ascii="Times New Roman" w:hAnsi="Times New Roman" w:cs="Times New Roman"/>
          <w:sz w:val="18"/>
          <w:szCs w:val="18"/>
        </w:rPr>
        <w:t>Čl. 11, 14 až 20, 25, 26 a 28 nariadenia (EÚ) 2019/1020 v platnom znení.</w:t>
      </w:r>
    </w:p>
  </w:footnote>
  <w:footnote w:id="42">
    <w:p w14:paraId="543DDCCB" w14:textId="1182AAF7" w:rsidR="00626B04" w:rsidRPr="002C43BB" w:rsidRDefault="00626B04" w:rsidP="00055305">
      <w:pPr>
        <w:pStyle w:val="Textpoznmkypodiarou"/>
        <w:rPr>
          <w:rFonts w:ascii="Times New Roman" w:hAnsi="Times New Roman" w:cs="Times New Roman"/>
          <w:sz w:val="18"/>
          <w:szCs w:val="18"/>
        </w:rPr>
      </w:pPr>
      <w:r w:rsidRPr="002C43BB">
        <w:rPr>
          <w:rStyle w:val="Odkaznapoznmkupodiarou"/>
          <w:rFonts w:ascii="Times New Roman" w:hAnsi="Times New Roman" w:cs="Times New Roman"/>
          <w:sz w:val="18"/>
          <w:szCs w:val="18"/>
        </w:rPr>
        <w:footnoteRef/>
      </w:r>
      <w:r w:rsidRPr="002C43BB">
        <w:rPr>
          <w:rFonts w:ascii="Times New Roman" w:hAnsi="Times New Roman" w:cs="Times New Roman"/>
          <w:sz w:val="18"/>
          <w:szCs w:val="18"/>
        </w:rPr>
        <w:t xml:space="preserve">) </w:t>
      </w:r>
      <w:r w:rsidRPr="007256F8">
        <w:rPr>
          <w:rFonts w:ascii="Times New Roman" w:hAnsi="Times New Roman" w:cs="Times New Roman"/>
          <w:sz w:val="18"/>
          <w:szCs w:val="18"/>
        </w:rPr>
        <w:t xml:space="preserve">Čl. 3 </w:t>
      </w:r>
      <w:r w:rsidR="00A9698D" w:rsidRPr="007256F8">
        <w:rPr>
          <w:rFonts w:ascii="Times New Roman" w:hAnsi="Times New Roman" w:cs="Times New Roman"/>
          <w:sz w:val="18"/>
          <w:szCs w:val="18"/>
        </w:rPr>
        <w:t>bod</w:t>
      </w:r>
      <w:r w:rsidRPr="007256F8">
        <w:rPr>
          <w:rFonts w:ascii="Times New Roman" w:hAnsi="Times New Roman" w:cs="Times New Roman"/>
          <w:sz w:val="18"/>
          <w:szCs w:val="18"/>
        </w:rPr>
        <w:t xml:space="preserve"> 15 nariadenia (EÚ) 2019/1020 v platnom znení.</w:t>
      </w:r>
    </w:p>
  </w:footnote>
  <w:footnote w:id="43">
    <w:p w14:paraId="09EB5529" w14:textId="77777777" w:rsidR="00626B04" w:rsidRPr="002C43BB" w:rsidRDefault="00626B04" w:rsidP="00B40082">
      <w:pPr>
        <w:pStyle w:val="Textpoznmkypodiarou"/>
        <w:rPr>
          <w:rFonts w:ascii="Times New Roman" w:hAnsi="Times New Roman" w:cs="Times New Roman"/>
          <w:sz w:val="18"/>
          <w:szCs w:val="18"/>
        </w:rPr>
      </w:pPr>
      <w:r w:rsidRPr="002C43BB">
        <w:rPr>
          <w:rStyle w:val="Odkaznapoznmkupodiarou"/>
          <w:rFonts w:ascii="Times New Roman" w:hAnsi="Times New Roman" w:cs="Times New Roman"/>
          <w:sz w:val="18"/>
          <w:szCs w:val="18"/>
        </w:rPr>
        <w:footnoteRef/>
      </w:r>
      <w:r w:rsidRPr="002C43BB">
        <w:rPr>
          <w:rFonts w:ascii="Times New Roman" w:hAnsi="Times New Roman" w:cs="Times New Roman"/>
          <w:sz w:val="18"/>
          <w:szCs w:val="18"/>
        </w:rPr>
        <w:t xml:space="preserve">) </w:t>
      </w:r>
      <w:r w:rsidRPr="007256F8">
        <w:rPr>
          <w:rFonts w:ascii="Times New Roman" w:hAnsi="Times New Roman" w:cs="Times New Roman"/>
          <w:sz w:val="18"/>
          <w:szCs w:val="18"/>
        </w:rPr>
        <w:t>Čl. 11 ods. 7 písm. b) nariadenia (EÚ) 2019/1020 v platnom znení.</w:t>
      </w:r>
    </w:p>
  </w:footnote>
  <w:footnote w:id="44">
    <w:p w14:paraId="4103739C" w14:textId="77777777" w:rsidR="00626B04" w:rsidRPr="002C43BB" w:rsidRDefault="00626B04" w:rsidP="00540907">
      <w:pPr>
        <w:pStyle w:val="Textpoznmkypodiarou"/>
        <w:rPr>
          <w:rFonts w:ascii="Times New Roman" w:hAnsi="Times New Roman" w:cs="Times New Roman"/>
        </w:rPr>
      </w:pPr>
      <w:r w:rsidRPr="002C43BB">
        <w:rPr>
          <w:rStyle w:val="Odkaznapoznmkupodiarou"/>
          <w:rFonts w:ascii="Times New Roman" w:hAnsi="Times New Roman" w:cs="Times New Roman"/>
          <w:sz w:val="18"/>
          <w:szCs w:val="18"/>
        </w:rPr>
        <w:footnoteRef/>
      </w:r>
      <w:r w:rsidRPr="002C43BB">
        <w:rPr>
          <w:rFonts w:ascii="Times New Roman" w:hAnsi="Times New Roman" w:cs="Times New Roman"/>
          <w:sz w:val="18"/>
          <w:szCs w:val="18"/>
        </w:rPr>
        <w:t xml:space="preserve">) </w:t>
      </w:r>
      <w:r w:rsidRPr="007256F8">
        <w:rPr>
          <w:rFonts w:ascii="Times New Roman" w:hAnsi="Times New Roman" w:cs="Times New Roman"/>
          <w:sz w:val="18"/>
          <w:szCs w:val="18"/>
        </w:rPr>
        <w:t>Čl. 18 nariadenia (EÚ) 2019/1020 v platnom znení.</w:t>
      </w:r>
    </w:p>
  </w:footnote>
  <w:footnote w:id="45">
    <w:p w14:paraId="6B487ADC" w14:textId="6917A67B" w:rsidR="00EC5A2B" w:rsidRPr="00A96443" w:rsidRDefault="00EC5A2B" w:rsidP="00A96443">
      <w:pPr>
        <w:pStyle w:val="Textpoznmkypodiarou"/>
        <w:jc w:val="both"/>
        <w:rPr>
          <w:rFonts w:ascii="Times New Roman" w:hAnsi="Times New Roman" w:cs="Times New Roman"/>
          <w:sz w:val="18"/>
          <w:szCs w:val="18"/>
        </w:rPr>
      </w:pPr>
      <w:r w:rsidRPr="00A96443">
        <w:rPr>
          <w:rStyle w:val="Odkaznapoznmkupodiarou"/>
          <w:rFonts w:ascii="Times New Roman" w:hAnsi="Times New Roman" w:cs="Times New Roman"/>
          <w:sz w:val="18"/>
          <w:szCs w:val="18"/>
        </w:rPr>
        <w:footnoteRef/>
      </w:r>
      <w:r w:rsidRPr="00A96443">
        <w:rPr>
          <w:rFonts w:ascii="Times New Roman" w:hAnsi="Times New Roman" w:cs="Times New Roman"/>
          <w:sz w:val="18"/>
          <w:szCs w:val="18"/>
        </w:rPr>
        <w:t xml:space="preserve">) </w:t>
      </w:r>
      <w:r w:rsidRPr="007256F8">
        <w:rPr>
          <w:rFonts w:ascii="Times New Roman" w:hAnsi="Times New Roman" w:cs="Times New Roman" w:hint="cs"/>
          <w:sz w:val="18"/>
          <w:szCs w:val="18"/>
        </w:rPr>
        <w:t>§</w:t>
      </w:r>
      <w:r w:rsidRPr="007256F8">
        <w:rPr>
          <w:rFonts w:ascii="Times New Roman" w:hAnsi="Times New Roman" w:cs="Times New Roman"/>
          <w:sz w:val="18"/>
          <w:szCs w:val="18"/>
        </w:rPr>
        <w:t xml:space="preserve"> 70 ods. 6 z</w:t>
      </w:r>
      <w:r w:rsidRPr="007256F8">
        <w:rPr>
          <w:rFonts w:ascii="Times New Roman" w:hAnsi="Times New Roman" w:cs="Times New Roman" w:hint="cs"/>
          <w:sz w:val="18"/>
          <w:szCs w:val="18"/>
        </w:rPr>
        <w:t>á</w:t>
      </w:r>
      <w:r w:rsidRPr="007256F8">
        <w:rPr>
          <w:rFonts w:ascii="Times New Roman" w:hAnsi="Times New Roman" w:cs="Times New Roman"/>
          <w:sz w:val="18"/>
          <w:szCs w:val="18"/>
        </w:rPr>
        <w:t xml:space="preserve">kona </w:t>
      </w:r>
      <w:r w:rsidRPr="007256F8">
        <w:rPr>
          <w:rFonts w:ascii="Times New Roman" w:hAnsi="Times New Roman" w:cs="Times New Roman" w:hint="cs"/>
          <w:sz w:val="18"/>
          <w:szCs w:val="18"/>
        </w:rPr>
        <w:t>č</w:t>
      </w:r>
      <w:r w:rsidRPr="007256F8">
        <w:rPr>
          <w:rFonts w:ascii="Times New Roman" w:hAnsi="Times New Roman" w:cs="Times New Roman"/>
          <w:sz w:val="18"/>
          <w:szCs w:val="18"/>
        </w:rPr>
        <w:t>. 215/2004 Z. z. o</w:t>
      </w:r>
      <w:r w:rsidRPr="007256F8">
        <w:rPr>
          <w:rFonts w:ascii="Times New Roman" w:hAnsi="Times New Roman" w:cs="Times New Roman" w:hint="cs"/>
          <w:sz w:val="18"/>
          <w:szCs w:val="18"/>
        </w:rPr>
        <w:t> </w:t>
      </w:r>
      <w:r w:rsidRPr="007256F8">
        <w:rPr>
          <w:rFonts w:ascii="Times New Roman" w:hAnsi="Times New Roman" w:cs="Times New Roman"/>
          <w:sz w:val="18"/>
          <w:szCs w:val="18"/>
        </w:rPr>
        <w:t>ochrane utajovan</w:t>
      </w:r>
      <w:r w:rsidRPr="007256F8">
        <w:rPr>
          <w:rFonts w:ascii="Times New Roman" w:hAnsi="Times New Roman" w:cs="Times New Roman" w:hint="cs"/>
          <w:sz w:val="18"/>
          <w:szCs w:val="18"/>
        </w:rPr>
        <w:t>ý</w:t>
      </w:r>
      <w:r w:rsidRPr="007256F8">
        <w:rPr>
          <w:rFonts w:ascii="Times New Roman" w:hAnsi="Times New Roman" w:cs="Times New Roman"/>
          <w:sz w:val="18"/>
          <w:szCs w:val="18"/>
        </w:rPr>
        <w:t>ch skuto</w:t>
      </w:r>
      <w:r w:rsidRPr="007256F8">
        <w:rPr>
          <w:rFonts w:ascii="Times New Roman" w:hAnsi="Times New Roman" w:cs="Times New Roman" w:hint="cs"/>
          <w:sz w:val="18"/>
          <w:szCs w:val="18"/>
        </w:rPr>
        <w:t>č</w:t>
      </w:r>
      <w:r w:rsidRPr="007256F8">
        <w:rPr>
          <w:rFonts w:ascii="Times New Roman" w:hAnsi="Times New Roman" w:cs="Times New Roman"/>
          <w:sz w:val="18"/>
          <w:szCs w:val="18"/>
        </w:rPr>
        <w:t>nost</w:t>
      </w:r>
      <w:r w:rsidRPr="007256F8">
        <w:rPr>
          <w:rFonts w:ascii="Times New Roman" w:hAnsi="Times New Roman" w:cs="Times New Roman" w:hint="cs"/>
          <w:sz w:val="18"/>
          <w:szCs w:val="18"/>
        </w:rPr>
        <w:t>í</w:t>
      </w:r>
      <w:r w:rsidRPr="007256F8">
        <w:rPr>
          <w:rFonts w:ascii="Times New Roman" w:hAnsi="Times New Roman" w:cs="Times New Roman"/>
          <w:sz w:val="18"/>
          <w:szCs w:val="18"/>
        </w:rPr>
        <w:t xml:space="preserve"> a</w:t>
      </w:r>
      <w:r w:rsidRPr="007256F8">
        <w:rPr>
          <w:rFonts w:ascii="Times New Roman" w:hAnsi="Times New Roman" w:cs="Times New Roman" w:hint="cs"/>
          <w:sz w:val="18"/>
          <w:szCs w:val="18"/>
        </w:rPr>
        <w:t> </w:t>
      </w:r>
      <w:r w:rsidRPr="007256F8">
        <w:rPr>
          <w:rFonts w:ascii="Times New Roman" w:hAnsi="Times New Roman" w:cs="Times New Roman"/>
          <w:sz w:val="18"/>
          <w:szCs w:val="18"/>
        </w:rPr>
        <w:t>o</w:t>
      </w:r>
      <w:r w:rsidRPr="007256F8">
        <w:rPr>
          <w:rFonts w:ascii="Times New Roman" w:hAnsi="Times New Roman" w:cs="Times New Roman" w:hint="cs"/>
          <w:sz w:val="18"/>
          <w:szCs w:val="18"/>
        </w:rPr>
        <w:t> </w:t>
      </w:r>
      <w:r w:rsidRPr="007256F8">
        <w:rPr>
          <w:rFonts w:ascii="Times New Roman" w:hAnsi="Times New Roman" w:cs="Times New Roman"/>
          <w:sz w:val="18"/>
          <w:szCs w:val="18"/>
        </w:rPr>
        <w:t>zmene a</w:t>
      </w:r>
      <w:r w:rsidRPr="007256F8">
        <w:rPr>
          <w:rFonts w:ascii="Times New Roman" w:hAnsi="Times New Roman" w:cs="Times New Roman" w:hint="cs"/>
          <w:sz w:val="18"/>
          <w:szCs w:val="18"/>
        </w:rPr>
        <w:t> </w:t>
      </w:r>
      <w:r w:rsidRPr="007256F8">
        <w:rPr>
          <w:rFonts w:ascii="Times New Roman" w:hAnsi="Times New Roman" w:cs="Times New Roman"/>
          <w:sz w:val="18"/>
          <w:szCs w:val="18"/>
        </w:rPr>
        <w:t>doplnen</w:t>
      </w:r>
      <w:r w:rsidRPr="007256F8">
        <w:rPr>
          <w:rFonts w:ascii="Times New Roman" w:hAnsi="Times New Roman" w:cs="Times New Roman" w:hint="cs"/>
          <w:sz w:val="18"/>
          <w:szCs w:val="18"/>
        </w:rPr>
        <w:t>í</w:t>
      </w:r>
      <w:r w:rsidRPr="007256F8">
        <w:rPr>
          <w:rFonts w:ascii="Times New Roman" w:hAnsi="Times New Roman" w:cs="Times New Roman"/>
          <w:sz w:val="18"/>
          <w:szCs w:val="18"/>
        </w:rPr>
        <w:t xml:space="preserve"> niektor</w:t>
      </w:r>
      <w:r w:rsidRPr="007256F8">
        <w:rPr>
          <w:rFonts w:ascii="Times New Roman" w:hAnsi="Times New Roman" w:cs="Times New Roman" w:hint="cs"/>
          <w:sz w:val="18"/>
          <w:szCs w:val="18"/>
        </w:rPr>
        <w:t>ý</w:t>
      </w:r>
      <w:r w:rsidRPr="007256F8">
        <w:rPr>
          <w:rFonts w:ascii="Times New Roman" w:hAnsi="Times New Roman" w:cs="Times New Roman"/>
          <w:sz w:val="18"/>
          <w:szCs w:val="18"/>
        </w:rPr>
        <w:t>ch z</w:t>
      </w:r>
      <w:r w:rsidRPr="007256F8">
        <w:rPr>
          <w:rFonts w:ascii="Times New Roman" w:hAnsi="Times New Roman" w:cs="Times New Roman" w:hint="cs"/>
          <w:sz w:val="18"/>
          <w:szCs w:val="18"/>
        </w:rPr>
        <w:t>á</w:t>
      </w:r>
      <w:r w:rsidRPr="007256F8">
        <w:rPr>
          <w:rFonts w:ascii="Times New Roman" w:hAnsi="Times New Roman" w:cs="Times New Roman"/>
          <w:sz w:val="18"/>
          <w:szCs w:val="18"/>
        </w:rPr>
        <w:t>konov v</w:t>
      </w:r>
      <w:r w:rsidRPr="007256F8">
        <w:rPr>
          <w:rFonts w:ascii="Times New Roman" w:hAnsi="Times New Roman" w:cs="Times New Roman" w:hint="cs"/>
          <w:sz w:val="18"/>
          <w:szCs w:val="18"/>
        </w:rPr>
        <w:t> </w:t>
      </w:r>
      <w:r w:rsidRPr="007256F8">
        <w:rPr>
          <w:rFonts w:ascii="Times New Roman" w:hAnsi="Times New Roman" w:cs="Times New Roman"/>
          <w:sz w:val="18"/>
          <w:szCs w:val="18"/>
        </w:rPr>
        <w:t>znen</w:t>
      </w:r>
      <w:r w:rsidRPr="007256F8">
        <w:rPr>
          <w:rFonts w:ascii="Times New Roman" w:hAnsi="Times New Roman" w:cs="Times New Roman" w:hint="cs"/>
          <w:sz w:val="18"/>
          <w:szCs w:val="18"/>
        </w:rPr>
        <w:t>í</w:t>
      </w:r>
      <w:r w:rsidRPr="007256F8">
        <w:rPr>
          <w:rFonts w:ascii="Times New Roman" w:hAnsi="Times New Roman" w:cs="Times New Roman"/>
          <w:sz w:val="18"/>
          <w:szCs w:val="18"/>
        </w:rPr>
        <w:t xml:space="preserve"> </w:t>
      </w:r>
      <w:r w:rsidR="008B3AC9" w:rsidRPr="007256F8">
        <w:rPr>
          <w:rFonts w:ascii="Times New Roman" w:hAnsi="Times New Roman" w:cs="Times New Roman"/>
          <w:sz w:val="18"/>
          <w:szCs w:val="18"/>
        </w:rPr>
        <w:t>zákona č. 221/2019 Z. z.</w:t>
      </w:r>
    </w:p>
  </w:footnote>
  <w:footnote w:id="46">
    <w:p w14:paraId="198D8ECA" w14:textId="77777777" w:rsidR="00F85E80" w:rsidRPr="00A96443" w:rsidRDefault="00F85E80" w:rsidP="00A95433">
      <w:pPr>
        <w:pStyle w:val="Textpoznmkypodiarou"/>
        <w:jc w:val="both"/>
        <w:rPr>
          <w:rFonts w:ascii="Times New Roman" w:hAnsi="Times New Roman" w:cs="Times New Roman"/>
          <w:sz w:val="18"/>
          <w:szCs w:val="18"/>
        </w:rPr>
      </w:pPr>
      <w:r w:rsidRPr="00A96443">
        <w:rPr>
          <w:rStyle w:val="Odkaznapoznmkupodiarou"/>
          <w:rFonts w:ascii="Times New Roman" w:hAnsi="Times New Roman" w:cs="Times New Roman"/>
          <w:sz w:val="18"/>
          <w:szCs w:val="18"/>
        </w:rPr>
        <w:footnoteRef/>
      </w:r>
      <w:r w:rsidRPr="00A96443">
        <w:rPr>
          <w:rFonts w:ascii="Times New Roman" w:hAnsi="Times New Roman" w:cs="Times New Roman"/>
          <w:sz w:val="18"/>
          <w:szCs w:val="18"/>
        </w:rPr>
        <w:t xml:space="preserve">) </w:t>
      </w:r>
      <w:r w:rsidRPr="007256F8">
        <w:rPr>
          <w:rFonts w:ascii="Times New Roman" w:hAnsi="Times New Roman" w:cs="Times New Roman"/>
          <w:sz w:val="18"/>
          <w:szCs w:val="18"/>
        </w:rPr>
        <w:t>Zákon č. 305/2013 Z. z. o elektronickej podobe výkonu pôsobnosti orgánov verejnej moci a o zmene a doplnení   niektorých zákonov (zákon o e-Governmente) v znení nes</w:t>
      </w:r>
      <w:r w:rsidRPr="003474FC">
        <w:rPr>
          <w:rFonts w:ascii="Times New Roman" w:hAnsi="Times New Roman" w:cs="Times New Roman"/>
          <w:sz w:val="18"/>
          <w:szCs w:val="18"/>
        </w:rPr>
        <w:t>korších predpisov.</w:t>
      </w:r>
    </w:p>
  </w:footnote>
  <w:footnote w:id="47">
    <w:p w14:paraId="7A798649" w14:textId="697C0287" w:rsidR="00626B04" w:rsidRPr="00B34D5D" w:rsidRDefault="00626B04" w:rsidP="001457C4">
      <w:pPr>
        <w:pStyle w:val="Textpoznmkypodiarou"/>
        <w:rPr>
          <w:rFonts w:ascii="Times New Roman" w:hAnsi="Times New Roman" w:cs="Times New Roman"/>
          <w:sz w:val="18"/>
          <w:szCs w:val="18"/>
        </w:rPr>
      </w:pPr>
      <w:r w:rsidRPr="00B34D5D">
        <w:rPr>
          <w:rStyle w:val="Odkaznapoznmkupodiarou"/>
          <w:rFonts w:ascii="Times New Roman" w:hAnsi="Times New Roman" w:cs="Times New Roman"/>
          <w:sz w:val="18"/>
          <w:szCs w:val="18"/>
        </w:rPr>
        <w:footnoteRef/>
      </w:r>
      <w:r w:rsidRPr="00B34D5D">
        <w:rPr>
          <w:rFonts w:ascii="Times New Roman" w:hAnsi="Times New Roman" w:cs="Times New Roman"/>
          <w:sz w:val="18"/>
          <w:szCs w:val="18"/>
        </w:rPr>
        <w:t xml:space="preserve">) </w:t>
      </w:r>
      <w:r w:rsidRPr="007256F8">
        <w:rPr>
          <w:rFonts w:ascii="Times New Roman" w:hAnsi="Times New Roman" w:cs="Times New Roman"/>
          <w:sz w:val="18"/>
          <w:szCs w:val="18"/>
        </w:rPr>
        <w:t xml:space="preserve">Čl. 3 </w:t>
      </w:r>
      <w:r w:rsidR="00FD52BE" w:rsidRPr="007256F8">
        <w:rPr>
          <w:rFonts w:ascii="Times New Roman" w:hAnsi="Times New Roman" w:cs="Times New Roman"/>
          <w:sz w:val="18"/>
          <w:szCs w:val="18"/>
        </w:rPr>
        <w:t>bod</w:t>
      </w:r>
      <w:r w:rsidRPr="007256F8">
        <w:rPr>
          <w:rFonts w:ascii="Times New Roman" w:hAnsi="Times New Roman" w:cs="Times New Roman"/>
          <w:sz w:val="18"/>
          <w:szCs w:val="18"/>
        </w:rPr>
        <w:t xml:space="preserve"> 20 nariadeni</w:t>
      </w:r>
      <w:r w:rsidRPr="003474FC">
        <w:rPr>
          <w:rFonts w:ascii="Times New Roman" w:hAnsi="Times New Roman" w:cs="Times New Roman"/>
          <w:sz w:val="18"/>
          <w:szCs w:val="18"/>
        </w:rPr>
        <w:t>a</w:t>
      </w:r>
      <w:r w:rsidRPr="007256F8">
        <w:rPr>
          <w:rFonts w:ascii="Times New Roman" w:hAnsi="Times New Roman" w:cs="Times New Roman"/>
          <w:sz w:val="18"/>
          <w:szCs w:val="18"/>
        </w:rPr>
        <w:t xml:space="preserve"> (EÚ) 2019/1020 v platnom znení.</w:t>
      </w:r>
    </w:p>
  </w:footnote>
  <w:footnote w:id="48">
    <w:p w14:paraId="5EF66D2F" w14:textId="77777777" w:rsidR="001369FB" w:rsidRPr="00B34D5D" w:rsidRDefault="001369FB" w:rsidP="001369FB">
      <w:pPr>
        <w:pStyle w:val="Textpoznmkypodiarou"/>
        <w:rPr>
          <w:rFonts w:ascii="Times New Roman" w:hAnsi="Times New Roman" w:cs="Times New Roman"/>
          <w:sz w:val="18"/>
          <w:szCs w:val="18"/>
        </w:rPr>
      </w:pPr>
      <w:r w:rsidRPr="00B34D5D">
        <w:rPr>
          <w:rStyle w:val="Odkaznapoznmkupodiarou"/>
          <w:rFonts w:ascii="Times New Roman" w:hAnsi="Times New Roman" w:cs="Times New Roman"/>
          <w:sz w:val="18"/>
          <w:szCs w:val="18"/>
        </w:rPr>
        <w:footnoteRef/>
      </w:r>
      <w:r w:rsidRPr="00B34D5D">
        <w:rPr>
          <w:rFonts w:ascii="Times New Roman" w:hAnsi="Times New Roman" w:cs="Times New Roman"/>
          <w:sz w:val="18"/>
          <w:szCs w:val="18"/>
        </w:rPr>
        <w:t xml:space="preserve">) </w:t>
      </w:r>
      <w:r w:rsidRPr="007256F8">
        <w:rPr>
          <w:rFonts w:ascii="Times New Roman" w:hAnsi="Times New Roman" w:cs="Times New Roman"/>
          <w:sz w:val="18"/>
          <w:szCs w:val="18"/>
        </w:rPr>
        <w:t>Čl. 19 nariadenia (EÚ) 2019/1020 v platnom znení.</w:t>
      </w:r>
    </w:p>
  </w:footnote>
  <w:footnote w:id="49">
    <w:p w14:paraId="725F4610" w14:textId="0F24E548" w:rsidR="00626B04" w:rsidRPr="00B34D5D" w:rsidRDefault="00626B04">
      <w:pPr>
        <w:pStyle w:val="Textpoznmkypodiarou"/>
        <w:rPr>
          <w:sz w:val="18"/>
          <w:szCs w:val="18"/>
        </w:rPr>
      </w:pPr>
      <w:r w:rsidRPr="00B34D5D">
        <w:rPr>
          <w:rStyle w:val="Odkaznapoznmkupodiarou"/>
          <w:rFonts w:ascii="Times New Roman" w:hAnsi="Times New Roman" w:cs="Times New Roman"/>
          <w:sz w:val="18"/>
          <w:szCs w:val="18"/>
        </w:rPr>
        <w:footnoteRef/>
      </w:r>
      <w:r w:rsidRPr="00B34D5D">
        <w:rPr>
          <w:rFonts w:ascii="Times New Roman" w:hAnsi="Times New Roman" w:cs="Times New Roman"/>
          <w:sz w:val="18"/>
          <w:szCs w:val="18"/>
        </w:rPr>
        <w:t xml:space="preserve">) </w:t>
      </w:r>
      <w:r w:rsidRPr="007256F8">
        <w:rPr>
          <w:rFonts w:ascii="Times New Roman" w:hAnsi="Times New Roman" w:cs="Times New Roman" w:hint="cs"/>
          <w:sz w:val="18"/>
          <w:szCs w:val="18"/>
        </w:rPr>
        <w:t>Č</w:t>
      </w:r>
      <w:r w:rsidRPr="007256F8">
        <w:rPr>
          <w:rFonts w:ascii="Times New Roman" w:hAnsi="Times New Roman" w:cs="Times New Roman"/>
          <w:sz w:val="18"/>
          <w:szCs w:val="18"/>
        </w:rPr>
        <w:t xml:space="preserve">l. 58 </w:t>
      </w:r>
      <w:r w:rsidR="00F701BC" w:rsidRPr="003474FC">
        <w:rPr>
          <w:rFonts w:ascii="Times New Roman" w:hAnsi="Times New Roman" w:cs="Times New Roman"/>
          <w:sz w:val="18"/>
          <w:szCs w:val="18"/>
        </w:rPr>
        <w:t xml:space="preserve">ods. 1 </w:t>
      </w:r>
      <w:r w:rsidRPr="007256F8">
        <w:rPr>
          <w:rFonts w:ascii="Times New Roman" w:hAnsi="Times New Roman" w:cs="Times New Roman"/>
          <w:sz w:val="18"/>
          <w:szCs w:val="18"/>
        </w:rPr>
        <w:t>nariadenia (EÚ) 2024/2847 v platnom znení.</w:t>
      </w:r>
    </w:p>
  </w:footnote>
  <w:footnote w:id="50">
    <w:p w14:paraId="3057515C" w14:textId="16F2E124" w:rsidR="00626B04" w:rsidRPr="00C05F1F" w:rsidRDefault="00626B04">
      <w:pPr>
        <w:pStyle w:val="Textpoznmkypodiarou"/>
        <w:rPr>
          <w:rFonts w:ascii="Times New Roman" w:hAnsi="Times New Roman" w:cs="Times New Roman"/>
          <w:sz w:val="18"/>
          <w:szCs w:val="18"/>
        </w:rPr>
      </w:pPr>
      <w:r w:rsidRPr="00C05F1F">
        <w:rPr>
          <w:rStyle w:val="Odkaznapoznmkupodiarou"/>
          <w:rFonts w:ascii="Times New Roman" w:hAnsi="Times New Roman" w:cs="Times New Roman"/>
          <w:sz w:val="18"/>
          <w:szCs w:val="18"/>
        </w:rPr>
        <w:footnoteRef/>
      </w:r>
      <w:r w:rsidRPr="00C05F1F">
        <w:rPr>
          <w:rFonts w:ascii="Times New Roman" w:hAnsi="Times New Roman" w:cs="Times New Roman"/>
          <w:sz w:val="18"/>
          <w:szCs w:val="18"/>
        </w:rPr>
        <w:t xml:space="preserve">) </w:t>
      </w:r>
      <w:r w:rsidRPr="007256F8">
        <w:rPr>
          <w:rFonts w:ascii="Times New Roman" w:hAnsi="Times New Roman" w:cs="Times New Roman" w:hint="cs"/>
          <w:sz w:val="18"/>
          <w:szCs w:val="18"/>
        </w:rPr>
        <w:t>Č</w:t>
      </w:r>
      <w:r w:rsidRPr="007256F8">
        <w:rPr>
          <w:rFonts w:ascii="Times New Roman" w:hAnsi="Times New Roman" w:cs="Times New Roman"/>
          <w:sz w:val="18"/>
          <w:szCs w:val="18"/>
        </w:rPr>
        <w:t>l. 34 nariadenia (E</w:t>
      </w:r>
      <w:r w:rsidRPr="007256F8">
        <w:rPr>
          <w:rFonts w:ascii="Times New Roman" w:hAnsi="Times New Roman" w:cs="Times New Roman" w:hint="cs"/>
          <w:sz w:val="18"/>
          <w:szCs w:val="18"/>
        </w:rPr>
        <w:t>Ú</w:t>
      </w:r>
      <w:r w:rsidRPr="007256F8">
        <w:rPr>
          <w:rFonts w:ascii="Times New Roman" w:hAnsi="Times New Roman" w:cs="Times New Roman"/>
          <w:sz w:val="18"/>
          <w:szCs w:val="18"/>
        </w:rPr>
        <w:t>) 2019/1020 v</w:t>
      </w:r>
      <w:r w:rsidRPr="007256F8">
        <w:rPr>
          <w:rFonts w:ascii="Times New Roman" w:hAnsi="Times New Roman" w:cs="Times New Roman" w:hint="cs"/>
          <w:sz w:val="18"/>
          <w:szCs w:val="18"/>
        </w:rPr>
        <w:t> </w:t>
      </w:r>
      <w:r w:rsidRPr="007256F8">
        <w:rPr>
          <w:rFonts w:ascii="Times New Roman" w:hAnsi="Times New Roman" w:cs="Times New Roman"/>
          <w:sz w:val="18"/>
          <w:szCs w:val="18"/>
        </w:rPr>
        <w:t>platnom znen</w:t>
      </w:r>
      <w:r w:rsidRPr="007256F8">
        <w:rPr>
          <w:rFonts w:ascii="Times New Roman" w:hAnsi="Times New Roman" w:cs="Times New Roman" w:hint="cs"/>
          <w:sz w:val="18"/>
          <w:szCs w:val="18"/>
        </w:rPr>
        <w:t>í</w:t>
      </w:r>
      <w:r w:rsidRPr="007256F8">
        <w:rPr>
          <w:rFonts w:ascii="Times New Roman" w:hAnsi="Times New Roman" w:cs="Times New Roman"/>
          <w:sz w:val="18"/>
          <w:szCs w:val="18"/>
        </w:rPr>
        <w:t>.</w:t>
      </w:r>
    </w:p>
  </w:footnote>
  <w:footnote w:id="51">
    <w:p w14:paraId="2790D437" w14:textId="7EB3DCAB" w:rsidR="00626B04" w:rsidRPr="007256F8" w:rsidRDefault="00626B04">
      <w:pPr>
        <w:pStyle w:val="Textpoznmkypodiarou"/>
        <w:rPr>
          <w:rFonts w:ascii="Times New Roman" w:hAnsi="Times New Roman" w:cs="Times New Roman"/>
          <w:sz w:val="18"/>
          <w:szCs w:val="18"/>
        </w:rPr>
      </w:pPr>
      <w:r w:rsidRPr="00C05F1F">
        <w:rPr>
          <w:rStyle w:val="Odkaznapoznmkupodiarou"/>
          <w:rFonts w:ascii="Times New Roman" w:hAnsi="Times New Roman" w:cs="Times New Roman"/>
          <w:sz w:val="18"/>
          <w:szCs w:val="18"/>
        </w:rPr>
        <w:footnoteRef/>
      </w:r>
      <w:r w:rsidRPr="00C05F1F">
        <w:rPr>
          <w:rFonts w:ascii="Times New Roman" w:hAnsi="Times New Roman" w:cs="Times New Roman"/>
          <w:sz w:val="18"/>
          <w:szCs w:val="18"/>
        </w:rPr>
        <w:t xml:space="preserve">) </w:t>
      </w:r>
      <w:r w:rsidRPr="007256F8">
        <w:rPr>
          <w:rFonts w:ascii="Times New Roman" w:hAnsi="Times New Roman" w:cs="Times New Roman"/>
          <w:sz w:val="18"/>
          <w:szCs w:val="18"/>
        </w:rPr>
        <w:t>Čl. 20  nariadenia (EÚ) 2019/1020 v platnom znení.</w:t>
      </w:r>
    </w:p>
  </w:footnote>
  <w:footnote w:id="52">
    <w:p w14:paraId="4F6C429C" w14:textId="597B6485" w:rsidR="009F7FAA" w:rsidRPr="003259C2" w:rsidRDefault="009F7FAA">
      <w:pPr>
        <w:pStyle w:val="Textpoznmkypodiarou"/>
        <w:rPr>
          <w:rFonts w:ascii="Times New Roman" w:hAnsi="Times New Roman" w:cs="Times New Roman"/>
          <w:sz w:val="18"/>
          <w:szCs w:val="18"/>
        </w:rPr>
      </w:pPr>
      <w:r w:rsidRPr="003259C2">
        <w:rPr>
          <w:rStyle w:val="Odkaznapoznmkupodiarou"/>
          <w:rFonts w:ascii="Times New Roman" w:hAnsi="Times New Roman" w:cs="Times New Roman"/>
          <w:sz w:val="18"/>
          <w:szCs w:val="18"/>
        </w:rPr>
        <w:footnoteRef/>
      </w:r>
      <w:r w:rsidRPr="003259C2">
        <w:rPr>
          <w:rFonts w:ascii="Times New Roman" w:hAnsi="Times New Roman" w:cs="Times New Roman"/>
          <w:sz w:val="18"/>
          <w:szCs w:val="18"/>
        </w:rPr>
        <w:t xml:space="preserve">) </w:t>
      </w:r>
      <w:r w:rsidRPr="007256F8">
        <w:rPr>
          <w:rFonts w:ascii="Times New Roman" w:hAnsi="Times New Roman" w:cs="Times New Roman"/>
          <w:sz w:val="18"/>
          <w:szCs w:val="18"/>
        </w:rPr>
        <w:t>Čl. 64 ods. 9 nariadenia (EÚ) 2024/2847 v platnom znení.</w:t>
      </w:r>
      <w:r w:rsidRPr="003259C2">
        <w:rPr>
          <w:rFonts w:ascii="Times New Roman" w:hAnsi="Times New Roman" w:cs="Times New Roman"/>
          <w:sz w:val="18"/>
          <w:szCs w:val="18"/>
        </w:rPr>
        <w:t xml:space="preserve"> </w:t>
      </w:r>
    </w:p>
  </w:footnote>
  <w:footnote w:id="53">
    <w:p w14:paraId="55F7853E" w14:textId="795AF9B0" w:rsidR="00C54AD0" w:rsidRPr="003259C2" w:rsidRDefault="00C54AD0">
      <w:pPr>
        <w:pStyle w:val="Textpoznmkypodiarou"/>
        <w:rPr>
          <w:rFonts w:ascii="Times New Roman" w:hAnsi="Times New Roman" w:cs="Times New Roman"/>
        </w:rPr>
      </w:pPr>
      <w:r w:rsidRPr="007256F8">
        <w:rPr>
          <w:rStyle w:val="Odkaznapoznmkupodiarou"/>
          <w:rFonts w:ascii="Times New Roman" w:hAnsi="Times New Roman" w:cs="Times New Roman"/>
          <w:sz w:val="18"/>
          <w:szCs w:val="18"/>
        </w:rPr>
        <w:footnoteRef/>
      </w:r>
      <w:r w:rsidRPr="007256F8">
        <w:rPr>
          <w:rFonts w:ascii="Times New Roman" w:hAnsi="Times New Roman" w:cs="Times New Roman"/>
          <w:sz w:val="18"/>
          <w:szCs w:val="18"/>
        </w:rPr>
        <w:t xml:space="preserve">) </w:t>
      </w:r>
      <w:r w:rsidRPr="007256F8">
        <w:rPr>
          <w:rFonts w:ascii="Times New Roman" w:hAnsi="Times New Roman" w:cs="Times New Roman" w:hint="cs"/>
          <w:sz w:val="18"/>
          <w:szCs w:val="18"/>
        </w:rPr>
        <w:t>Č</w:t>
      </w:r>
      <w:r w:rsidRPr="007256F8">
        <w:rPr>
          <w:rFonts w:ascii="Times New Roman" w:hAnsi="Times New Roman" w:cs="Times New Roman"/>
          <w:sz w:val="18"/>
          <w:szCs w:val="18"/>
        </w:rPr>
        <w:t>l. 64 ods. 10 nariadenia (E</w:t>
      </w:r>
      <w:r w:rsidRPr="007256F8">
        <w:rPr>
          <w:rFonts w:ascii="Times New Roman" w:hAnsi="Times New Roman" w:cs="Times New Roman" w:hint="cs"/>
          <w:sz w:val="18"/>
          <w:szCs w:val="18"/>
        </w:rPr>
        <w:t>Ú</w:t>
      </w:r>
      <w:r w:rsidRPr="007256F8">
        <w:rPr>
          <w:rFonts w:ascii="Times New Roman" w:hAnsi="Times New Roman" w:cs="Times New Roman"/>
          <w:sz w:val="18"/>
          <w:szCs w:val="18"/>
        </w:rPr>
        <w:t>) 2024/2847 v</w:t>
      </w:r>
      <w:r w:rsidRPr="007256F8">
        <w:rPr>
          <w:rFonts w:ascii="Times New Roman" w:hAnsi="Times New Roman" w:cs="Times New Roman" w:hint="cs"/>
          <w:sz w:val="18"/>
          <w:szCs w:val="18"/>
        </w:rPr>
        <w:t> </w:t>
      </w:r>
      <w:r w:rsidRPr="007256F8">
        <w:rPr>
          <w:rFonts w:ascii="Times New Roman" w:hAnsi="Times New Roman" w:cs="Times New Roman"/>
          <w:sz w:val="18"/>
          <w:szCs w:val="18"/>
        </w:rPr>
        <w:t>platnom znen</w:t>
      </w:r>
      <w:r w:rsidRPr="007256F8">
        <w:rPr>
          <w:rFonts w:ascii="Times New Roman" w:hAnsi="Times New Roman" w:cs="Times New Roman" w:hint="cs"/>
          <w:sz w:val="18"/>
          <w:szCs w:val="18"/>
        </w:rPr>
        <w:t>í</w:t>
      </w:r>
      <w:r w:rsidRPr="007256F8">
        <w:rPr>
          <w:rFonts w:ascii="Times New Roman" w:hAnsi="Times New Roman" w:cs="Times New Roman"/>
          <w:sz w:val="18"/>
          <w:szCs w:val="18"/>
        </w:rPr>
        <w:t>.</w:t>
      </w:r>
      <w:r w:rsidRPr="00AB0C31">
        <w:rPr>
          <w:rFonts w:ascii="Times New Roman" w:hAnsi="Times New Roman" w:cs="Times New Roman"/>
          <w:sz w:val="18"/>
          <w:szCs w:val="18"/>
        </w:rPr>
        <w:t xml:space="preserve"> </w:t>
      </w:r>
    </w:p>
  </w:footnote>
  <w:footnote w:id="54">
    <w:p w14:paraId="2F2A81FB" w14:textId="0267608C" w:rsidR="00174D96" w:rsidRPr="007256F8" w:rsidRDefault="00786A1C" w:rsidP="00600EFF">
      <w:pPr>
        <w:pStyle w:val="Textpoznmkypodiarou"/>
        <w:jc w:val="both"/>
        <w:rPr>
          <w:rFonts w:ascii="Times New Roman" w:hAnsi="Times New Roman" w:cs="Times New Roman"/>
          <w:sz w:val="18"/>
          <w:szCs w:val="18"/>
        </w:rPr>
      </w:pPr>
      <w:r w:rsidRPr="0011235E">
        <w:rPr>
          <w:rStyle w:val="Odkaznapoznmkupodiarou"/>
          <w:rFonts w:ascii="Times New Roman" w:hAnsi="Times New Roman" w:cs="Times New Roman"/>
          <w:sz w:val="18"/>
          <w:szCs w:val="18"/>
        </w:rPr>
        <w:footnoteRef/>
      </w:r>
      <w:r w:rsidRPr="0011235E">
        <w:rPr>
          <w:rFonts w:ascii="Times New Roman" w:hAnsi="Times New Roman" w:cs="Times New Roman"/>
          <w:sz w:val="18"/>
          <w:szCs w:val="18"/>
        </w:rPr>
        <w:t xml:space="preserve">) </w:t>
      </w:r>
      <w:r w:rsidR="00EF5D85" w:rsidRPr="0011235E">
        <w:rPr>
          <w:rFonts w:ascii="Times New Roman" w:hAnsi="Times New Roman" w:cs="Times New Roman" w:hint="cs"/>
          <w:sz w:val="18"/>
          <w:szCs w:val="18"/>
        </w:rPr>
        <w:t>Č</w:t>
      </w:r>
      <w:r w:rsidR="00EF5D85" w:rsidRPr="0011235E">
        <w:rPr>
          <w:rFonts w:ascii="Times New Roman" w:hAnsi="Times New Roman" w:cs="Times New Roman"/>
          <w:sz w:val="18"/>
          <w:szCs w:val="18"/>
        </w:rPr>
        <w:t>l. 6 n</w:t>
      </w:r>
      <w:r w:rsidR="00EF5D85" w:rsidRPr="007256F8">
        <w:rPr>
          <w:rFonts w:ascii="Times New Roman" w:hAnsi="Times New Roman" w:cs="Times New Roman"/>
          <w:sz w:val="18"/>
          <w:szCs w:val="18"/>
        </w:rPr>
        <w:t>ariadenia</w:t>
      </w:r>
      <w:r w:rsidR="00174D96" w:rsidRPr="007256F8">
        <w:rPr>
          <w:rFonts w:ascii="Times New Roman" w:hAnsi="Times New Roman" w:cs="Times New Roman"/>
          <w:sz w:val="18"/>
          <w:szCs w:val="18"/>
        </w:rPr>
        <w:t xml:space="preserve"> Európskeho parlamentu a Rady (EÚ) 2024/1689 z 13. júna 2024, ktorým sa stanovujú harmonizované pravidlá v oblasti umelej inteligencie a ktorým sa menia nariadenia (ES) č. 300/2008, (EÚ) č. 167/2013, (EÚ) č. 168/2013, (EÚ) 2018/858, (EÚ) 2018/1139 a (EÚ) 2019/2144 a smernice 2014/90/EÚ, (EÚ) 2016/797 a (EÚ) 2020/1828 (akt o umelej inteligencii)</w:t>
      </w:r>
      <w:r w:rsidR="00600EFF" w:rsidRPr="007256F8">
        <w:rPr>
          <w:rFonts w:ascii="Times New Roman" w:hAnsi="Times New Roman" w:cs="Times New Roman"/>
          <w:sz w:val="18"/>
          <w:szCs w:val="18"/>
        </w:rPr>
        <w:t xml:space="preserve"> (Ú. v. EÚ L, 2024/1689, 12.7.2024)</w:t>
      </w:r>
      <w:r w:rsidR="00A03D89" w:rsidRPr="007256F8">
        <w:rPr>
          <w:rFonts w:ascii="Times New Roman" w:hAnsi="Times New Roman" w:cs="Times New Roman"/>
          <w:sz w:val="18"/>
          <w:szCs w:val="18"/>
        </w:rPr>
        <w:t xml:space="preserve"> v platnom znení</w:t>
      </w:r>
      <w:r w:rsidR="00600EFF" w:rsidRPr="007256F8">
        <w:rPr>
          <w:rFonts w:ascii="Times New Roman" w:hAnsi="Times New Roman" w:cs="Times New Roman"/>
          <w:sz w:val="18"/>
          <w:szCs w:val="18"/>
        </w:rPr>
        <w:t>.</w:t>
      </w:r>
    </w:p>
    <w:p w14:paraId="1CF30E3A" w14:textId="2A7570CD" w:rsidR="00600EFF" w:rsidRPr="0011235E" w:rsidRDefault="00600EFF" w:rsidP="00600EFF">
      <w:pPr>
        <w:pStyle w:val="Textpoznmkypodiarou"/>
        <w:jc w:val="both"/>
        <w:rPr>
          <w:rFonts w:ascii="Times New Roman" w:hAnsi="Times New Roman" w:cs="Times New Roman"/>
          <w:sz w:val="18"/>
          <w:szCs w:val="18"/>
        </w:rPr>
      </w:pPr>
      <w:r w:rsidRPr="007256F8">
        <w:rPr>
          <w:rFonts w:ascii="Times New Roman" w:hAnsi="Times New Roman" w:cs="Times New Roman"/>
          <w:sz w:val="18"/>
          <w:szCs w:val="18"/>
        </w:rPr>
        <w:t>Čl. 52 ods. 14 nariadenia (EÚ) 2024/2847 v platnom znení.</w:t>
      </w:r>
    </w:p>
  </w:footnote>
  <w:footnote w:id="55">
    <w:p w14:paraId="55F50F27" w14:textId="5C52FE40" w:rsidR="00FB32BA" w:rsidRPr="007256F8" w:rsidRDefault="00FB32BA">
      <w:pPr>
        <w:pStyle w:val="Textpoznmkypodiarou"/>
        <w:rPr>
          <w:rFonts w:ascii="Times New Roman" w:hAnsi="Times New Roman" w:cs="Times New Roman"/>
          <w:sz w:val="18"/>
          <w:szCs w:val="18"/>
        </w:rPr>
      </w:pPr>
      <w:r w:rsidRPr="0011235E">
        <w:rPr>
          <w:rStyle w:val="Odkaznapoznmkupodiarou"/>
          <w:rFonts w:ascii="Times New Roman" w:hAnsi="Times New Roman" w:cs="Times New Roman"/>
          <w:sz w:val="18"/>
          <w:szCs w:val="18"/>
        </w:rPr>
        <w:footnoteRef/>
      </w:r>
      <w:r w:rsidRPr="0011235E">
        <w:rPr>
          <w:rFonts w:ascii="Times New Roman" w:hAnsi="Times New Roman" w:cs="Times New Roman"/>
          <w:sz w:val="18"/>
          <w:szCs w:val="18"/>
        </w:rPr>
        <w:t xml:space="preserve">) </w:t>
      </w:r>
      <w:r w:rsidRPr="007256F8">
        <w:rPr>
          <w:rFonts w:ascii="Times New Roman" w:hAnsi="Times New Roman" w:cs="Times New Roman"/>
          <w:sz w:val="18"/>
          <w:szCs w:val="18"/>
        </w:rPr>
        <w:t>Nariadenie (EÚ) 2024/1689</w:t>
      </w:r>
      <w:r w:rsidR="00F46DBF" w:rsidRPr="007256F8">
        <w:rPr>
          <w:rFonts w:ascii="Times New Roman" w:hAnsi="Times New Roman" w:cs="Times New Roman"/>
          <w:sz w:val="18"/>
          <w:szCs w:val="18"/>
        </w:rPr>
        <w:t xml:space="preserve"> v platnom znení</w:t>
      </w:r>
      <w:r w:rsidRPr="007256F8">
        <w:rPr>
          <w:rFonts w:ascii="Times New Roman" w:hAnsi="Times New Roman" w:cs="Times New Roman"/>
          <w:sz w:val="18"/>
          <w:szCs w:val="18"/>
        </w:rPr>
        <w:t>.</w:t>
      </w:r>
    </w:p>
    <w:p w14:paraId="2E096665" w14:textId="1343C64D" w:rsidR="00FB32BA" w:rsidRPr="0011235E" w:rsidRDefault="00FB32BA">
      <w:pPr>
        <w:pStyle w:val="Textpoznmkypodiarou"/>
        <w:rPr>
          <w:rFonts w:ascii="Times New Roman" w:hAnsi="Times New Roman" w:cs="Times New Roman"/>
          <w:sz w:val="18"/>
          <w:szCs w:val="18"/>
        </w:rPr>
      </w:pPr>
      <w:r w:rsidRPr="007256F8">
        <w:rPr>
          <w:rFonts w:ascii="Times New Roman" w:hAnsi="Times New Roman" w:cs="Times New Roman"/>
          <w:sz w:val="18"/>
          <w:szCs w:val="18"/>
        </w:rPr>
        <w:t>Čl. 52 ods. 14 nariadenia (EÚ) 2024/2847.</w:t>
      </w:r>
    </w:p>
  </w:footnote>
  <w:footnote w:id="56">
    <w:p w14:paraId="486862C9" w14:textId="5579ED74" w:rsidR="00626B04" w:rsidRPr="0011235E" w:rsidRDefault="00626B04" w:rsidP="00727F6A">
      <w:pPr>
        <w:pStyle w:val="Textpoznmkypodiarou"/>
        <w:rPr>
          <w:rFonts w:ascii="Times New Roman" w:hAnsi="Times New Roman" w:cs="Times New Roman"/>
          <w:sz w:val="18"/>
          <w:szCs w:val="18"/>
        </w:rPr>
      </w:pPr>
      <w:r w:rsidRPr="0011235E">
        <w:rPr>
          <w:rStyle w:val="Odkaznapoznmkupodiarou"/>
          <w:rFonts w:ascii="Times New Roman" w:hAnsi="Times New Roman" w:cs="Times New Roman"/>
          <w:sz w:val="18"/>
          <w:szCs w:val="18"/>
        </w:rPr>
        <w:footnoteRef/>
      </w:r>
      <w:r w:rsidRPr="0011235E">
        <w:rPr>
          <w:rFonts w:ascii="Times New Roman" w:hAnsi="Times New Roman" w:cs="Times New Roman"/>
          <w:sz w:val="18"/>
          <w:szCs w:val="18"/>
        </w:rPr>
        <w:t xml:space="preserve">) </w:t>
      </w:r>
      <w:r w:rsidRPr="007256F8">
        <w:rPr>
          <w:rFonts w:ascii="Times New Roman" w:hAnsi="Times New Roman" w:cs="Times New Roman"/>
          <w:sz w:val="18"/>
          <w:szCs w:val="18"/>
        </w:rPr>
        <w:t xml:space="preserve">Čl. 3 </w:t>
      </w:r>
      <w:r w:rsidR="00EB7245" w:rsidRPr="007256F8">
        <w:rPr>
          <w:rFonts w:ascii="Times New Roman" w:hAnsi="Times New Roman" w:cs="Times New Roman"/>
          <w:sz w:val="18"/>
          <w:szCs w:val="18"/>
        </w:rPr>
        <w:t>bod</w:t>
      </w:r>
      <w:r w:rsidRPr="007256F8">
        <w:rPr>
          <w:rFonts w:ascii="Times New Roman" w:hAnsi="Times New Roman" w:cs="Times New Roman"/>
          <w:sz w:val="18"/>
          <w:szCs w:val="18"/>
        </w:rPr>
        <w:t xml:space="preserve"> 30 nariadenia (EÚ) 2024/2847 v platnom znení.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43DA1"/>
    <w:multiLevelType w:val="hybridMultilevel"/>
    <w:tmpl w:val="26AA9F38"/>
    <w:lvl w:ilvl="0" w:tplc="ECDA05A8">
      <w:start w:val="1"/>
      <w:numFmt w:val="decimal"/>
      <w:lvlText w:val="(%1)"/>
      <w:lvlJc w:val="left"/>
      <w:pPr>
        <w:ind w:left="720" w:hanging="360"/>
      </w:pPr>
      <w:rPr>
        <w:rFonts w:hint="default"/>
        <w:strike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2527A2"/>
    <w:multiLevelType w:val="hybridMultilevel"/>
    <w:tmpl w:val="76AE8A1C"/>
    <w:lvl w:ilvl="0" w:tplc="041B0017">
      <w:start w:val="1"/>
      <w:numFmt w:val="lowerLetter"/>
      <w:lvlText w:val="%1)"/>
      <w:lvlJc w:val="left"/>
      <w:pPr>
        <w:ind w:left="786" w:hanging="360"/>
      </w:p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BB40024"/>
    <w:multiLevelType w:val="hybridMultilevel"/>
    <w:tmpl w:val="B4B2C3EE"/>
    <w:lvl w:ilvl="0" w:tplc="BC3CFE7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C6323"/>
    <w:multiLevelType w:val="hybridMultilevel"/>
    <w:tmpl w:val="8BEE907E"/>
    <w:lvl w:ilvl="0" w:tplc="328EE2E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D4067C0"/>
    <w:multiLevelType w:val="hybridMultilevel"/>
    <w:tmpl w:val="E39EDA1A"/>
    <w:lvl w:ilvl="0" w:tplc="611610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AB4DA9"/>
    <w:multiLevelType w:val="hybridMultilevel"/>
    <w:tmpl w:val="F53A6BE6"/>
    <w:lvl w:ilvl="0" w:tplc="67884A4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FE3E27"/>
    <w:multiLevelType w:val="hybridMultilevel"/>
    <w:tmpl w:val="156A0144"/>
    <w:lvl w:ilvl="0" w:tplc="ECDA05A8">
      <w:start w:val="1"/>
      <w:numFmt w:val="decimal"/>
      <w:lvlText w:val="(%1)"/>
      <w:lvlJc w:val="left"/>
      <w:pPr>
        <w:ind w:left="720" w:hanging="360"/>
      </w:pPr>
      <w:rPr>
        <w:rFonts w:hint="default"/>
        <w:strike w:val="0"/>
      </w:rPr>
    </w:lvl>
    <w:lvl w:ilvl="1" w:tplc="041B0017">
      <w:start w:val="1"/>
      <w:numFmt w:val="lowerLetter"/>
      <w:lvlText w:val="%2)"/>
      <w:lvlJc w:val="left"/>
      <w:pPr>
        <w:ind w:left="3054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A3475B"/>
    <w:multiLevelType w:val="hybridMultilevel"/>
    <w:tmpl w:val="9E4C6C2A"/>
    <w:lvl w:ilvl="0" w:tplc="1F26494A">
      <w:start w:val="1"/>
      <w:numFmt w:val="decimal"/>
      <w:lvlText w:val="(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3724F15E">
      <w:start w:val="1"/>
      <w:numFmt w:val="lowerLetter"/>
      <w:lvlText w:val="%2."/>
      <w:lvlJc w:val="left"/>
      <w:pPr>
        <w:ind w:left="1440" w:hanging="360"/>
      </w:pPr>
    </w:lvl>
    <w:lvl w:ilvl="2" w:tplc="415825E4">
      <w:start w:val="1"/>
      <w:numFmt w:val="lowerRoman"/>
      <w:lvlText w:val="%3."/>
      <w:lvlJc w:val="right"/>
      <w:pPr>
        <w:ind w:left="2160" w:hanging="180"/>
      </w:pPr>
    </w:lvl>
    <w:lvl w:ilvl="3" w:tplc="E870D45A">
      <w:start w:val="1"/>
      <w:numFmt w:val="decimal"/>
      <w:lvlText w:val="%4."/>
      <w:lvlJc w:val="left"/>
      <w:pPr>
        <w:ind w:left="2880" w:hanging="360"/>
      </w:pPr>
    </w:lvl>
    <w:lvl w:ilvl="4" w:tplc="0082BE5A">
      <w:start w:val="1"/>
      <w:numFmt w:val="lowerLetter"/>
      <w:lvlText w:val="%5."/>
      <w:lvlJc w:val="left"/>
      <w:pPr>
        <w:ind w:left="3600" w:hanging="360"/>
      </w:pPr>
    </w:lvl>
    <w:lvl w:ilvl="5" w:tplc="1CD69A72">
      <w:start w:val="1"/>
      <w:numFmt w:val="lowerRoman"/>
      <w:lvlText w:val="%6."/>
      <w:lvlJc w:val="right"/>
      <w:pPr>
        <w:ind w:left="4320" w:hanging="180"/>
      </w:pPr>
    </w:lvl>
    <w:lvl w:ilvl="6" w:tplc="84E83A40">
      <w:start w:val="1"/>
      <w:numFmt w:val="decimal"/>
      <w:lvlText w:val="%7."/>
      <w:lvlJc w:val="left"/>
      <w:pPr>
        <w:ind w:left="5040" w:hanging="360"/>
      </w:pPr>
    </w:lvl>
    <w:lvl w:ilvl="7" w:tplc="2CE8249E">
      <w:start w:val="1"/>
      <w:numFmt w:val="lowerLetter"/>
      <w:lvlText w:val="%8."/>
      <w:lvlJc w:val="left"/>
      <w:pPr>
        <w:ind w:left="5760" w:hanging="360"/>
      </w:pPr>
    </w:lvl>
    <w:lvl w:ilvl="8" w:tplc="26DAE77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131240"/>
    <w:multiLevelType w:val="hybridMultilevel"/>
    <w:tmpl w:val="5E88DE3C"/>
    <w:lvl w:ilvl="0" w:tplc="87D6997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0F">
      <w:start w:val="1"/>
      <w:numFmt w:val="decimal"/>
      <w:lvlText w:val="%3."/>
      <w:lvlJc w:val="lef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1A0B44"/>
    <w:multiLevelType w:val="hybridMultilevel"/>
    <w:tmpl w:val="C2E0BC84"/>
    <w:lvl w:ilvl="0" w:tplc="328EE2E2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2C8A675C"/>
    <w:multiLevelType w:val="hybridMultilevel"/>
    <w:tmpl w:val="69EE3F34"/>
    <w:lvl w:ilvl="0" w:tplc="64125D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871361"/>
    <w:multiLevelType w:val="hybridMultilevel"/>
    <w:tmpl w:val="E834ADF6"/>
    <w:lvl w:ilvl="0" w:tplc="87D6997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D41557"/>
    <w:multiLevelType w:val="hybridMultilevel"/>
    <w:tmpl w:val="7A6AC4A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32463B"/>
    <w:multiLevelType w:val="hybridMultilevel"/>
    <w:tmpl w:val="104CAE4E"/>
    <w:lvl w:ilvl="0" w:tplc="862005C2">
      <w:start w:val="1"/>
      <w:numFmt w:val="lowerLetter"/>
      <w:lvlText w:val="%1)"/>
      <w:lvlJc w:val="left"/>
      <w:pPr>
        <w:ind w:left="720" w:hanging="360"/>
      </w:pPr>
    </w:lvl>
    <w:lvl w:ilvl="1" w:tplc="4C6E827E">
      <w:start w:val="1"/>
      <w:numFmt w:val="lowerLetter"/>
      <w:lvlText w:val="%2."/>
      <w:lvlJc w:val="left"/>
      <w:pPr>
        <w:ind w:left="1440" w:hanging="360"/>
      </w:pPr>
    </w:lvl>
    <w:lvl w:ilvl="2" w:tplc="99340E52">
      <w:start w:val="1"/>
      <w:numFmt w:val="lowerRoman"/>
      <w:lvlText w:val="%3."/>
      <w:lvlJc w:val="right"/>
      <w:pPr>
        <w:ind w:left="2160" w:hanging="180"/>
      </w:pPr>
    </w:lvl>
    <w:lvl w:ilvl="3" w:tplc="DE482904">
      <w:start w:val="1"/>
      <w:numFmt w:val="decimal"/>
      <w:lvlText w:val="%4."/>
      <w:lvlJc w:val="left"/>
      <w:pPr>
        <w:ind w:left="2880" w:hanging="360"/>
      </w:pPr>
    </w:lvl>
    <w:lvl w:ilvl="4" w:tplc="EC1221BC">
      <w:start w:val="1"/>
      <w:numFmt w:val="lowerLetter"/>
      <w:lvlText w:val="%5."/>
      <w:lvlJc w:val="left"/>
      <w:pPr>
        <w:ind w:left="3600" w:hanging="360"/>
      </w:pPr>
    </w:lvl>
    <w:lvl w:ilvl="5" w:tplc="8F6CB9CC">
      <w:start w:val="1"/>
      <w:numFmt w:val="lowerRoman"/>
      <w:lvlText w:val="%6."/>
      <w:lvlJc w:val="right"/>
      <w:pPr>
        <w:ind w:left="4320" w:hanging="180"/>
      </w:pPr>
    </w:lvl>
    <w:lvl w:ilvl="6" w:tplc="5B5A015C">
      <w:start w:val="1"/>
      <w:numFmt w:val="decimal"/>
      <w:lvlText w:val="%7."/>
      <w:lvlJc w:val="left"/>
      <w:pPr>
        <w:ind w:left="5040" w:hanging="360"/>
      </w:pPr>
    </w:lvl>
    <w:lvl w:ilvl="7" w:tplc="6B0E51B6">
      <w:start w:val="1"/>
      <w:numFmt w:val="lowerLetter"/>
      <w:lvlText w:val="%8."/>
      <w:lvlJc w:val="left"/>
      <w:pPr>
        <w:ind w:left="5760" w:hanging="360"/>
      </w:pPr>
    </w:lvl>
    <w:lvl w:ilvl="8" w:tplc="0CB25C36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49752C"/>
    <w:multiLevelType w:val="hybridMultilevel"/>
    <w:tmpl w:val="6CFC845A"/>
    <w:lvl w:ilvl="0" w:tplc="FA74EB0C">
      <w:start w:val="1"/>
      <w:numFmt w:val="decimal"/>
      <w:lvlText w:val="(%1)"/>
      <w:lvlJc w:val="left"/>
      <w:pPr>
        <w:ind w:left="720" w:hanging="360"/>
      </w:pPr>
    </w:lvl>
    <w:lvl w:ilvl="1" w:tplc="D51AC1B6">
      <w:start w:val="1"/>
      <w:numFmt w:val="lowerLetter"/>
      <w:lvlText w:val="%2."/>
      <w:lvlJc w:val="left"/>
      <w:pPr>
        <w:ind w:left="1440" w:hanging="360"/>
      </w:pPr>
    </w:lvl>
    <w:lvl w:ilvl="2" w:tplc="02AAB6E6">
      <w:start w:val="1"/>
      <w:numFmt w:val="lowerRoman"/>
      <w:lvlText w:val="%3."/>
      <w:lvlJc w:val="right"/>
      <w:pPr>
        <w:ind w:left="2160" w:hanging="180"/>
      </w:pPr>
    </w:lvl>
    <w:lvl w:ilvl="3" w:tplc="04E4D7A6">
      <w:start w:val="1"/>
      <w:numFmt w:val="decimal"/>
      <w:lvlText w:val="%4."/>
      <w:lvlJc w:val="left"/>
      <w:pPr>
        <w:ind w:left="2880" w:hanging="360"/>
      </w:pPr>
    </w:lvl>
    <w:lvl w:ilvl="4" w:tplc="976A43E8">
      <w:start w:val="1"/>
      <w:numFmt w:val="lowerLetter"/>
      <w:lvlText w:val="%5."/>
      <w:lvlJc w:val="left"/>
      <w:pPr>
        <w:ind w:left="3600" w:hanging="360"/>
      </w:pPr>
    </w:lvl>
    <w:lvl w:ilvl="5" w:tplc="A3E4CFB0">
      <w:start w:val="1"/>
      <w:numFmt w:val="lowerRoman"/>
      <w:lvlText w:val="%6."/>
      <w:lvlJc w:val="right"/>
      <w:pPr>
        <w:ind w:left="4320" w:hanging="180"/>
      </w:pPr>
    </w:lvl>
    <w:lvl w:ilvl="6" w:tplc="3BE08AEE">
      <w:start w:val="1"/>
      <w:numFmt w:val="decimal"/>
      <w:lvlText w:val="%7."/>
      <w:lvlJc w:val="left"/>
      <w:pPr>
        <w:ind w:left="5040" w:hanging="360"/>
      </w:pPr>
    </w:lvl>
    <w:lvl w:ilvl="7" w:tplc="707A985A">
      <w:start w:val="1"/>
      <w:numFmt w:val="lowerLetter"/>
      <w:lvlText w:val="%8."/>
      <w:lvlJc w:val="left"/>
      <w:pPr>
        <w:ind w:left="5760" w:hanging="360"/>
      </w:pPr>
    </w:lvl>
    <w:lvl w:ilvl="8" w:tplc="3D66F3A6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CAD9BD"/>
    <w:multiLevelType w:val="hybridMultilevel"/>
    <w:tmpl w:val="7A6AC4AE"/>
    <w:lvl w:ilvl="0" w:tplc="F3FEFC12">
      <w:start w:val="1"/>
      <w:numFmt w:val="lowerLetter"/>
      <w:lvlText w:val="%1)"/>
      <w:lvlJc w:val="left"/>
      <w:pPr>
        <w:ind w:left="720" w:hanging="360"/>
      </w:pPr>
    </w:lvl>
    <w:lvl w:ilvl="1" w:tplc="F36E632E">
      <w:start w:val="1"/>
      <w:numFmt w:val="lowerLetter"/>
      <w:lvlText w:val="%2."/>
      <w:lvlJc w:val="left"/>
      <w:pPr>
        <w:ind w:left="1440" w:hanging="360"/>
      </w:pPr>
    </w:lvl>
    <w:lvl w:ilvl="2" w:tplc="4F063260">
      <w:start w:val="1"/>
      <w:numFmt w:val="lowerRoman"/>
      <w:lvlText w:val="%3."/>
      <w:lvlJc w:val="right"/>
      <w:pPr>
        <w:ind w:left="2160" w:hanging="180"/>
      </w:pPr>
    </w:lvl>
    <w:lvl w:ilvl="3" w:tplc="0CA6B03A">
      <w:start w:val="1"/>
      <w:numFmt w:val="decimal"/>
      <w:lvlText w:val="%4."/>
      <w:lvlJc w:val="left"/>
      <w:pPr>
        <w:ind w:left="2880" w:hanging="360"/>
      </w:pPr>
    </w:lvl>
    <w:lvl w:ilvl="4" w:tplc="50DC9A0A">
      <w:start w:val="1"/>
      <w:numFmt w:val="lowerLetter"/>
      <w:lvlText w:val="%5."/>
      <w:lvlJc w:val="left"/>
      <w:pPr>
        <w:ind w:left="3600" w:hanging="360"/>
      </w:pPr>
    </w:lvl>
    <w:lvl w:ilvl="5" w:tplc="DCA6775E">
      <w:start w:val="1"/>
      <w:numFmt w:val="lowerRoman"/>
      <w:lvlText w:val="%6."/>
      <w:lvlJc w:val="right"/>
      <w:pPr>
        <w:ind w:left="4320" w:hanging="180"/>
      </w:pPr>
    </w:lvl>
    <w:lvl w:ilvl="6" w:tplc="C5CEEF38">
      <w:start w:val="1"/>
      <w:numFmt w:val="decimal"/>
      <w:lvlText w:val="%7."/>
      <w:lvlJc w:val="left"/>
      <w:pPr>
        <w:ind w:left="5040" w:hanging="360"/>
      </w:pPr>
    </w:lvl>
    <w:lvl w:ilvl="7" w:tplc="DA5CA0E2">
      <w:start w:val="1"/>
      <w:numFmt w:val="lowerLetter"/>
      <w:lvlText w:val="%8."/>
      <w:lvlJc w:val="left"/>
      <w:pPr>
        <w:ind w:left="5760" w:hanging="360"/>
      </w:pPr>
    </w:lvl>
    <w:lvl w:ilvl="8" w:tplc="94A868CE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EC492A"/>
    <w:multiLevelType w:val="hybridMultilevel"/>
    <w:tmpl w:val="0A5A74B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774BA9"/>
    <w:multiLevelType w:val="hybridMultilevel"/>
    <w:tmpl w:val="32D21BEE"/>
    <w:lvl w:ilvl="0" w:tplc="25A8FCF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A1443F"/>
    <w:multiLevelType w:val="hybridMultilevel"/>
    <w:tmpl w:val="B78E6132"/>
    <w:lvl w:ilvl="0" w:tplc="352428B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9" w:hanging="360"/>
      </w:pPr>
    </w:lvl>
    <w:lvl w:ilvl="2" w:tplc="041B001B" w:tentative="1">
      <w:start w:val="1"/>
      <w:numFmt w:val="lowerRoman"/>
      <w:lvlText w:val="%3."/>
      <w:lvlJc w:val="right"/>
      <w:pPr>
        <w:ind w:left="2509" w:hanging="180"/>
      </w:pPr>
    </w:lvl>
    <w:lvl w:ilvl="3" w:tplc="041B000F" w:tentative="1">
      <w:start w:val="1"/>
      <w:numFmt w:val="decimal"/>
      <w:lvlText w:val="%4."/>
      <w:lvlJc w:val="left"/>
      <w:pPr>
        <w:ind w:left="3229" w:hanging="360"/>
      </w:pPr>
    </w:lvl>
    <w:lvl w:ilvl="4" w:tplc="041B0019" w:tentative="1">
      <w:start w:val="1"/>
      <w:numFmt w:val="lowerLetter"/>
      <w:lvlText w:val="%5."/>
      <w:lvlJc w:val="left"/>
      <w:pPr>
        <w:ind w:left="3949" w:hanging="360"/>
      </w:pPr>
    </w:lvl>
    <w:lvl w:ilvl="5" w:tplc="041B001B" w:tentative="1">
      <w:start w:val="1"/>
      <w:numFmt w:val="lowerRoman"/>
      <w:lvlText w:val="%6."/>
      <w:lvlJc w:val="right"/>
      <w:pPr>
        <w:ind w:left="4669" w:hanging="180"/>
      </w:pPr>
    </w:lvl>
    <w:lvl w:ilvl="6" w:tplc="041B000F" w:tentative="1">
      <w:start w:val="1"/>
      <w:numFmt w:val="decimal"/>
      <w:lvlText w:val="%7."/>
      <w:lvlJc w:val="left"/>
      <w:pPr>
        <w:ind w:left="5389" w:hanging="360"/>
      </w:pPr>
    </w:lvl>
    <w:lvl w:ilvl="7" w:tplc="041B0019" w:tentative="1">
      <w:start w:val="1"/>
      <w:numFmt w:val="lowerLetter"/>
      <w:lvlText w:val="%8."/>
      <w:lvlJc w:val="left"/>
      <w:pPr>
        <w:ind w:left="6109" w:hanging="360"/>
      </w:pPr>
    </w:lvl>
    <w:lvl w:ilvl="8" w:tplc="041B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3B82A73"/>
    <w:multiLevelType w:val="hybridMultilevel"/>
    <w:tmpl w:val="DA58F7CA"/>
    <w:lvl w:ilvl="0" w:tplc="829C13A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4F240D"/>
    <w:multiLevelType w:val="hybridMultilevel"/>
    <w:tmpl w:val="3CF279E8"/>
    <w:lvl w:ilvl="0" w:tplc="81C26DD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D7719E"/>
    <w:multiLevelType w:val="hybridMultilevel"/>
    <w:tmpl w:val="EB083088"/>
    <w:lvl w:ilvl="0" w:tplc="47F27A86">
      <w:start w:val="1"/>
      <w:numFmt w:val="lowerLetter"/>
      <w:lvlText w:val="%1)"/>
      <w:lvlJc w:val="left"/>
      <w:pPr>
        <w:ind w:left="720" w:hanging="360"/>
      </w:pPr>
    </w:lvl>
    <w:lvl w:ilvl="1" w:tplc="E1CC12A0">
      <w:start w:val="1"/>
      <w:numFmt w:val="lowerLetter"/>
      <w:lvlText w:val="%2."/>
      <w:lvlJc w:val="left"/>
      <w:pPr>
        <w:ind w:left="1440" w:hanging="360"/>
      </w:pPr>
    </w:lvl>
    <w:lvl w:ilvl="2" w:tplc="CC902668">
      <w:start w:val="1"/>
      <w:numFmt w:val="lowerRoman"/>
      <w:lvlText w:val="%3."/>
      <w:lvlJc w:val="right"/>
      <w:pPr>
        <w:ind w:left="2160" w:hanging="180"/>
      </w:pPr>
    </w:lvl>
    <w:lvl w:ilvl="3" w:tplc="AE00C4E8">
      <w:start w:val="1"/>
      <w:numFmt w:val="decimal"/>
      <w:lvlText w:val="%4."/>
      <w:lvlJc w:val="left"/>
      <w:pPr>
        <w:ind w:left="2880" w:hanging="360"/>
      </w:pPr>
    </w:lvl>
    <w:lvl w:ilvl="4" w:tplc="75827EF8">
      <w:start w:val="1"/>
      <w:numFmt w:val="lowerLetter"/>
      <w:lvlText w:val="%5."/>
      <w:lvlJc w:val="left"/>
      <w:pPr>
        <w:ind w:left="3600" w:hanging="360"/>
      </w:pPr>
    </w:lvl>
    <w:lvl w:ilvl="5" w:tplc="6D560886">
      <w:start w:val="1"/>
      <w:numFmt w:val="lowerRoman"/>
      <w:lvlText w:val="%6."/>
      <w:lvlJc w:val="right"/>
      <w:pPr>
        <w:ind w:left="4320" w:hanging="180"/>
      </w:pPr>
    </w:lvl>
    <w:lvl w:ilvl="6" w:tplc="805262CA">
      <w:start w:val="1"/>
      <w:numFmt w:val="decimal"/>
      <w:lvlText w:val="%7."/>
      <w:lvlJc w:val="left"/>
      <w:pPr>
        <w:ind w:left="5040" w:hanging="360"/>
      </w:pPr>
    </w:lvl>
    <w:lvl w:ilvl="7" w:tplc="5956D4E2">
      <w:start w:val="1"/>
      <w:numFmt w:val="lowerLetter"/>
      <w:lvlText w:val="%8."/>
      <w:lvlJc w:val="left"/>
      <w:pPr>
        <w:ind w:left="5760" w:hanging="360"/>
      </w:pPr>
    </w:lvl>
    <w:lvl w:ilvl="8" w:tplc="A1468DCC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246583"/>
    <w:multiLevelType w:val="hybridMultilevel"/>
    <w:tmpl w:val="1772E516"/>
    <w:lvl w:ilvl="0" w:tplc="3A4CCC9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F13BEE"/>
    <w:multiLevelType w:val="hybridMultilevel"/>
    <w:tmpl w:val="4316F5D2"/>
    <w:lvl w:ilvl="0" w:tplc="AE522D80">
      <w:start w:val="1"/>
      <w:numFmt w:val="decimal"/>
      <w:lvlText w:val="(%1)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7EE554"/>
    <w:multiLevelType w:val="hybridMultilevel"/>
    <w:tmpl w:val="8624BAE4"/>
    <w:lvl w:ilvl="0" w:tplc="3580DF66">
      <w:start w:val="1"/>
      <w:numFmt w:val="decimal"/>
      <w:lvlText w:val="(%1)"/>
      <w:lvlJc w:val="left"/>
      <w:pPr>
        <w:ind w:left="720" w:hanging="360"/>
      </w:pPr>
    </w:lvl>
    <w:lvl w:ilvl="1" w:tplc="E0A01C2E">
      <w:start w:val="1"/>
      <w:numFmt w:val="lowerLetter"/>
      <w:lvlText w:val="%2."/>
      <w:lvlJc w:val="left"/>
      <w:pPr>
        <w:ind w:left="1440" w:hanging="360"/>
      </w:pPr>
    </w:lvl>
    <w:lvl w:ilvl="2" w:tplc="7528094A">
      <w:start w:val="1"/>
      <w:numFmt w:val="lowerRoman"/>
      <w:lvlText w:val="%3."/>
      <w:lvlJc w:val="right"/>
      <w:pPr>
        <w:ind w:left="2160" w:hanging="180"/>
      </w:pPr>
    </w:lvl>
    <w:lvl w:ilvl="3" w:tplc="C20E4B7E">
      <w:start w:val="1"/>
      <w:numFmt w:val="decimal"/>
      <w:lvlText w:val="%4."/>
      <w:lvlJc w:val="left"/>
      <w:pPr>
        <w:ind w:left="2880" w:hanging="360"/>
      </w:pPr>
    </w:lvl>
    <w:lvl w:ilvl="4" w:tplc="9A900FFA">
      <w:start w:val="1"/>
      <w:numFmt w:val="lowerLetter"/>
      <w:lvlText w:val="%5."/>
      <w:lvlJc w:val="left"/>
      <w:pPr>
        <w:ind w:left="3600" w:hanging="360"/>
      </w:pPr>
    </w:lvl>
    <w:lvl w:ilvl="5" w:tplc="565C7862">
      <w:start w:val="1"/>
      <w:numFmt w:val="lowerRoman"/>
      <w:lvlText w:val="%6."/>
      <w:lvlJc w:val="right"/>
      <w:pPr>
        <w:ind w:left="4320" w:hanging="180"/>
      </w:pPr>
    </w:lvl>
    <w:lvl w:ilvl="6" w:tplc="E1B0A6A6">
      <w:start w:val="1"/>
      <w:numFmt w:val="decimal"/>
      <w:lvlText w:val="%7."/>
      <w:lvlJc w:val="left"/>
      <w:pPr>
        <w:ind w:left="5040" w:hanging="360"/>
      </w:pPr>
    </w:lvl>
    <w:lvl w:ilvl="7" w:tplc="ACD05154">
      <w:start w:val="1"/>
      <w:numFmt w:val="lowerLetter"/>
      <w:lvlText w:val="%8."/>
      <w:lvlJc w:val="left"/>
      <w:pPr>
        <w:ind w:left="5760" w:hanging="360"/>
      </w:pPr>
    </w:lvl>
    <w:lvl w:ilvl="8" w:tplc="5EEC0976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261103"/>
    <w:multiLevelType w:val="hybridMultilevel"/>
    <w:tmpl w:val="43BE3AF0"/>
    <w:lvl w:ilvl="0" w:tplc="1F26494A">
      <w:start w:val="1"/>
      <w:numFmt w:val="decimal"/>
      <w:lvlText w:val="(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3724F15E">
      <w:start w:val="1"/>
      <w:numFmt w:val="lowerLetter"/>
      <w:lvlText w:val="%2."/>
      <w:lvlJc w:val="left"/>
      <w:pPr>
        <w:ind w:left="1440" w:hanging="360"/>
      </w:pPr>
    </w:lvl>
    <w:lvl w:ilvl="2" w:tplc="415825E4">
      <w:start w:val="1"/>
      <w:numFmt w:val="lowerRoman"/>
      <w:lvlText w:val="%3."/>
      <w:lvlJc w:val="right"/>
      <w:pPr>
        <w:ind w:left="2160" w:hanging="180"/>
      </w:pPr>
    </w:lvl>
    <w:lvl w:ilvl="3" w:tplc="E870D45A">
      <w:start w:val="1"/>
      <w:numFmt w:val="decimal"/>
      <w:lvlText w:val="%4."/>
      <w:lvlJc w:val="left"/>
      <w:pPr>
        <w:ind w:left="2880" w:hanging="360"/>
      </w:pPr>
    </w:lvl>
    <w:lvl w:ilvl="4" w:tplc="0082BE5A">
      <w:start w:val="1"/>
      <w:numFmt w:val="lowerLetter"/>
      <w:lvlText w:val="%5."/>
      <w:lvlJc w:val="left"/>
      <w:pPr>
        <w:ind w:left="3600" w:hanging="360"/>
      </w:pPr>
    </w:lvl>
    <w:lvl w:ilvl="5" w:tplc="1CD69A72">
      <w:start w:val="1"/>
      <w:numFmt w:val="lowerRoman"/>
      <w:lvlText w:val="%6."/>
      <w:lvlJc w:val="right"/>
      <w:pPr>
        <w:ind w:left="4320" w:hanging="180"/>
      </w:pPr>
    </w:lvl>
    <w:lvl w:ilvl="6" w:tplc="84E83A40">
      <w:start w:val="1"/>
      <w:numFmt w:val="decimal"/>
      <w:lvlText w:val="%7."/>
      <w:lvlJc w:val="left"/>
      <w:pPr>
        <w:ind w:left="5040" w:hanging="360"/>
      </w:pPr>
    </w:lvl>
    <w:lvl w:ilvl="7" w:tplc="2CE8249E">
      <w:start w:val="1"/>
      <w:numFmt w:val="lowerLetter"/>
      <w:lvlText w:val="%8."/>
      <w:lvlJc w:val="left"/>
      <w:pPr>
        <w:ind w:left="5760" w:hanging="360"/>
      </w:pPr>
    </w:lvl>
    <w:lvl w:ilvl="8" w:tplc="26DAE77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EF1920"/>
    <w:multiLevelType w:val="hybridMultilevel"/>
    <w:tmpl w:val="208E518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A49A3B"/>
    <w:multiLevelType w:val="hybridMultilevel"/>
    <w:tmpl w:val="D84ECC02"/>
    <w:lvl w:ilvl="0" w:tplc="FA425364">
      <w:start w:val="1"/>
      <w:numFmt w:val="decimal"/>
      <w:lvlText w:val="(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62FCC852">
      <w:start w:val="1"/>
      <w:numFmt w:val="lowerLetter"/>
      <w:lvlText w:val="%2."/>
      <w:lvlJc w:val="left"/>
      <w:pPr>
        <w:ind w:left="1440" w:hanging="360"/>
      </w:pPr>
    </w:lvl>
    <w:lvl w:ilvl="2" w:tplc="9488B276">
      <w:start w:val="1"/>
      <w:numFmt w:val="lowerRoman"/>
      <w:lvlText w:val="%3."/>
      <w:lvlJc w:val="right"/>
      <w:pPr>
        <w:ind w:left="2160" w:hanging="180"/>
      </w:pPr>
    </w:lvl>
    <w:lvl w:ilvl="3" w:tplc="C5E2127E">
      <w:start w:val="1"/>
      <w:numFmt w:val="decimal"/>
      <w:lvlText w:val="%4."/>
      <w:lvlJc w:val="left"/>
      <w:pPr>
        <w:ind w:left="2880" w:hanging="360"/>
      </w:pPr>
    </w:lvl>
    <w:lvl w:ilvl="4" w:tplc="D27217AE">
      <w:start w:val="1"/>
      <w:numFmt w:val="lowerLetter"/>
      <w:lvlText w:val="%5."/>
      <w:lvlJc w:val="left"/>
      <w:pPr>
        <w:ind w:left="3600" w:hanging="360"/>
      </w:pPr>
    </w:lvl>
    <w:lvl w:ilvl="5" w:tplc="C4AC799C">
      <w:start w:val="1"/>
      <w:numFmt w:val="lowerRoman"/>
      <w:lvlText w:val="%6."/>
      <w:lvlJc w:val="right"/>
      <w:pPr>
        <w:ind w:left="4320" w:hanging="180"/>
      </w:pPr>
    </w:lvl>
    <w:lvl w:ilvl="6" w:tplc="D09EFE6A">
      <w:start w:val="1"/>
      <w:numFmt w:val="decimal"/>
      <w:lvlText w:val="%7."/>
      <w:lvlJc w:val="left"/>
      <w:pPr>
        <w:ind w:left="5040" w:hanging="360"/>
      </w:pPr>
    </w:lvl>
    <w:lvl w:ilvl="7" w:tplc="E62CA9FE">
      <w:start w:val="1"/>
      <w:numFmt w:val="lowerLetter"/>
      <w:lvlText w:val="%8."/>
      <w:lvlJc w:val="left"/>
      <w:pPr>
        <w:ind w:left="5760" w:hanging="360"/>
      </w:pPr>
    </w:lvl>
    <w:lvl w:ilvl="8" w:tplc="EFA2BF5C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9A42FC"/>
    <w:multiLevelType w:val="hybridMultilevel"/>
    <w:tmpl w:val="C09CD818"/>
    <w:lvl w:ilvl="0" w:tplc="BF84E716">
      <w:start w:val="1"/>
      <w:numFmt w:val="decimal"/>
      <w:lvlText w:val="(%1)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064F2A"/>
    <w:multiLevelType w:val="hybridMultilevel"/>
    <w:tmpl w:val="0A5A74B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7B9203"/>
    <w:multiLevelType w:val="hybridMultilevel"/>
    <w:tmpl w:val="CF2EA8E4"/>
    <w:lvl w:ilvl="0" w:tplc="A5649488">
      <w:start w:val="1"/>
      <w:numFmt w:val="lowerLetter"/>
      <w:lvlText w:val="%1)"/>
      <w:lvlJc w:val="left"/>
      <w:pPr>
        <w:ind w:left="720" w:hanging="360"/>
      </w:pPr>
    </w:lvl>
    <w:lvl w:ilvl="1" w:tplc="88D4AE9C">
      <w:start w:val="1"/>
      <w:numFmt w:val="lowerLetter"/>
      <w:lvlText w:val="%2."/>
      <w:lvlJc w:val="left"/>
      <w:pPr>
        <w:ind w:left="1440" w:hanging="360"/>
      </w:pPr>
    </w:lvl>
    <w:lvl w:ilvl="2" w:tplc="2634036A">
      <w:start w:val="1"/>
      <w:numFmt w:val="lowerRoman"/>
      <w:lvlText w:val="%3."/>
      <w:lvlJc w:val="right"/>
      <w:pPr>
        <w:ind w:left="2160" w:hanging="180"/>
      </w:pPr>
    </w:lvl>
    <w:lvl w:ilvl="3" w:tplc="534CE78E">
      <w:start w:val="1"/>
      <w:numFmt w:val="decimal"/>
      <w:lvlText w:val="%4."/>
      <w:lvlJc w:val="left"/>
      <w:pPr>
        <w:ind w:left="2880" w:hanging="360"/>
      </w:pPr>
    </w:lvl>
    <w:lvl w:ilvl="4" w:tplc="E6AE2B4C">
      <w:start w:val="1"/>
      <w:numFmt w:val="lowerLetter"/>
      <w:lvlText w:val="%5."/>
      <w:lvlJc w:val="left"/>
      <w:pPr>
        <w:ind w:left="3600" w:hanging="360"/>
      </w:pPr>
    </w:lvl>
    <w:lvl w:ilvl="5" w:tplc="49CA629E">
      <w:start w:val="1"/>
      <w:numFmt w:val="lowerRoman"/>
      <w:lvlText w:val="%6."/>
      <w:lvlJc w:val="right"/>
      <w:pPr>
        <w:ind w:left="4320" w:hanging="180"/>
      </w:pPr>
    </w:lvl>
    <w:lvl w:ilvl="6" w:tplc="E752E7F2">
      <w:start w:val="1"/>
      <w:numFmt w:val="decimal"/>
      <w:lvlText w:val="%7."/>
      <w:lvlJc w:val="left"/>
      <w:pPr>
        <w:ind w:left="5040" w:hanging="360"/>
      </w:pPr>
    </w:lvl>
    <w:lvl w:ilvl="7" w:tplc="AD5C4058">
      <w:start w:val="1"/>
      <w:numFmt w:val="lowerLetter"/>
      <w:lvlText w:val="%8."/>
      <w:lvlJc w:val="left"/>
      <w:pPr>
        <w:ind w:left="5760" w:hanging="360"/>
      </w:pPr>
    </w:lvl>
    <w:lvl w:ilvl="8" w:tplc="F776EEFE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1D08E8"/>
    <w:multiLevelType w:val="hybridMultilevel"/>
    <w:tmpl w:val="C46A9F64"/>
    <w:lvl w:ilvl="0" w:tplc="FBF0F04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28EE2E2">
      <w:start w:val="1"/>
      <w:numFmt w:val="lowerLetter"/>
      <w:lvlText w:val="%2)"/>
      <w:lvlJc w:val="left"/>
      <w:pPr>
        <w:ind w:left="1068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AE33DD"/>
    <w:multiLevelType w:val="hybridMultilevel"/>
    <w:tmpl w:val="6E3463F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2271AD"/>
    <w:multiLevelType w:val="hybridMultilevel"/>
    <w:tmpl w:val="E87A1CA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6B7DD7"/>
    <w:multiLevelType w:val="hybridMultilevel"/>
    <w:tmpl w:val="50B6EECE"/>
    <w:lvl w:ilvl="0" w:tplc="8DB4B39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652F13AD"/>
    <w:multiLevelType w:val="hybridMultilevel"/>
    <w:tmpl w:val="83723166"/>
    <w:lvl w:ilvl="0" w:tplc="041B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66C73DB7"/>
    <w:multiLevelType w:val="hybridMultilevel"/>
    <w:tmpl w:val="A9E8C600"/>
    <w:lvl w:ilvl="0" w:tplc="041B0017">
      <w:start w:val="1"/>
      <w:numFmt w:val="lowerLetter"/>
      <w:lvlText w:val="%1)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BBF5958"/>
    <w:multiLevelType w:val="hybridMultilevel"/>
    <w:tmpl w:val="39CE1BF4"/>
    <w:lvl w:ilvl="0" w:tplc="4BFEA0B2">
      <w:start w:val="1"/>
      <w:numFmt w:val="decimal"/>
      <w:lvlText w:val="(%1)"/>
      <w:lvlJc w:val="left"/>
      <w:pPr>
        <w:ind w:left="643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1449F4"/>
    <w:multiLevelType w:val="hybridMultilevel"/>
    <w:tmpl w:val="F5C405E4"/>
    <w:lvl w:ilvl="0" w:tplc="5D54EB90">
      <w:start w:val="1"/>
      <w:numFmt w:val="decimal"/>
      <w:lvlText w:val="(%1)"/>
      <w:lvlJc w:val="left"/>
      <w:pPr>
        <w:ind w:left="720" w:hanging="360"/>
      </w:pPr>
    </w:lvl>
    <w:lvl w:ilvl="1" w:tplc="B19C5DB4">
      <w:start w:val="1"/>
      <w:numFmt w:val="lowerLetter"/>
      <w:lvlText w:val="%2."/>
      <w:lvlJc w:val="left"/>
      <w:pPr>
        <w:ind w:left="1440" w:hanging="360"/>
      </w:pPr>
    </w:lvl>
    <w:lvl w:ilvl="2" w:tplc="42CC0212">
      <w:start w:val="1"/>
      <w:numFmt w:val="lowerRoman"/>
      <w:lvlText w:val="%3."/>
      <w:lvlJc w:val="right"/>
      <w:pPr>
        <w:ind w:left="2160" w:hanging="180"/>
      </w:pPr>
    </w:lvl>
    <w:lvl w:ilvl="3" w:tplc="BE3ECFFA">
      <w:start w:val="1"/>
      <w:numFmt w:val="decimal"/>
      <w:lvlText w:val="%4."/>
      <w:lvlJc w:val="left"/>
      <w:pPr>
        <w:ind w:left="2880" w:hanging="360"/>
      </w:pPr>
    </w:lvl>
    <w:lvl w:ilvl="4" w:tplc="24AE9624">
      <w:start w:val="1"/>
      <w:numFmt w:val="lowerLetter"/>
      <w:lvlText w:val="%5."/>
      <w:lvlJc w:val="left"/>
      <w:pPr>
        <w:ind w:left="3600" w:hanging="360"/>
      </w:pPr>
    </w:lvl>
    <w:lvl w:ilvl="5" w:tplc="80B870BC">
      <w:start w:val="1"/>
      <w:numFmt w:val="lowerRoman"/>
      <w:lvlText w:val="%6."/>
      <w:lvlJc w:val="right"/>
      <w:pPr>
        <w:ind w:left="4320" w:hanging="180"/>
      </w:pPr>
    </w:lvl>
    <w:lvl w:ilvl="6" w:tplc="7A1AA03C">
      <w:start w:val="1"/>
      <w:numFmt w:val="decimal"/>
      <w:lvlText w:val="%7."/>
      <w:lvlJc w:val="left"/>
      <w:pPr>
        <w:ind w:left="5040" w:hanging="360"/>
      </w:pPr>
    </w:lvl>
    <w:lvl w:ilvl="7" w:tplc="CF767412">
      <w:start w:val="1"/>
      <w:numFmt w:val="lowerLetter"/>
      <w:lvlText w:val="%8."/>
      <w:lvlJc w:val="left"/>
      <w:pPr>
        <w:ind w:left="5760" w:hanging="360"/>
      </w:pPr>
    </w:lvl>
    <w:lvl w:ilvl="8" w:tplc="557259E0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BD1B42"/>
    <w:multiLevelType w:val="hybridMultilevel"/>
    <w:tmpl w:val="6CFC845A"/>
    <w:lvl w:ilvl="0" w:tplc="FA74EB0C">
      <w:start w:val="1"/>
      <w:numFmt w:val="decimal"/>
      <w:lvlText w:val="(%1)"/>
      <w:lvlJc w:val="left"/>
      <w:pPr>
        <w:ind w:left="720" w:hanging="360"/>
      </w:pPr>
    </w:lvl>
    <w:lvl w:ilvl="1" w:tplc="D51AC1B6">
      <w:start w:val="1"/>
      <w:numFmt w:val="lowerLetter"/>
      <w:lvlText w:val="%2."/>
      <w:lvlJc w:val="left"/>
      <w:pPr>
        <w:ind w:left="1440" w:hanging="360"/>
      </w:pPr>
    </w:lvl>
    <w:lvl w:ilvl="2" w:tplc="02AAB6E6">
      <w:start w:val="1"/>
      <w:numFmt w:val="lowerRoman"/>
      <w:lvlText w:val="%3."/>
      <w:lvlJc w:val="right"/>
      <w:pPr>
        <w:ind w:left="2160" w:hanging="180"/>
      </w:pPr>
    </w:lvl>
    <w:lvl w:ilvl="3" w:tplc="04E4D7A6">
      <w:start w:val="1"/>
      <w:numFmt w:val="decimal"/>
      <w:lvlText w:val="%4."/>
      <w:lvlJc w:val="left"/>
      <w:pPr>
        <w:ind w:left="2880" w:hanging="360"/>
      </w:pPr>
    </w:lvl>
    <w:lvl w:ilvl="4" w:tplc="976A43E8">
      <w:start w:val="1"/>
      <w:numFmt w:val="lowerLetter"/>
      <w:lvlText w:val="%5."/>
      <w:lvlJc w:val="left"/>
      <w:pPr>
        <w:ind w:left="3600" w:hanging="360"/>
      </w:pPr>
    </w:lvl>
    <w:lvl w:ilvl="5" w:tplc="A3E4CFB0">
      <w:start w:val="1"/>
      <w:numFmt w:val="lowerRoman"/>
      <w:lvlText w:val="%6."/>
      <w:lvlJc w:val="right"/>
      <w:pPr>
        <w:ind w:left="4320" w:hanging="180"/>
      </w:pPr>
    </w:lvl>
    <w:lvl w:ilvl="6" w:tplc="3BE08AEE">
      <w:start w:val="1"/>
      <w:numFmt w:val="decimal"/>
      <w:lvlText w:val="%7."/>
      <w:lvlJc w:val="left"/>
      <w:pPr>
        <w:ind w:left="5040" w:hanging="360"/>
      </w:pPr>
    </w:lvl>
    <w:lvl w:ilvl="7" w:tplc="707A985A">
      <w:start w:val="1"/>
      <w:numFmt w:val="lowerLetter"/>
      <w:lvlText w:val="%8."/>
      <w:lvlJc w:val="left"/>
      <w:pPr>
        <w:ind w:left="5760" w:hanging="360"/>
      </w:pPr>
    </w:lvl>
    <w:lvl w:ilvl="8" w:tplc="3D66F3A6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F02D48"/>
    <w:multiLevelType w:val="hybridMultilevel"/>
    <w:tmpl w:val="89343944"/>
    <w:lvl w:ilvl="0" w:tplc="64125D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C53DDF"/>
    <w:multiLevelType w:val="hybridMultilevel"/>
    <w:tmpl w:val="5F9428CA"/>
    <w:lvl w:ilvl="0" w:tplc="43929BFE">
      <w:start w:val="1"/>
      <w:numFmt w:val="lowerLetter"/>
      <w:lvlText w:val="%1)"/>
      <w:lvlJc w:val="left"/>
      <w:pPr>
        <w:ind w:left="720" w:hanging="360"/>
      </w:pPr>
    </w:lvl>
    <w:lvl w:ilvl="1" w:tplc="CE46039C">
      <w:start w:val="1"/>
      <w:numFmt w:val="lowerLetter"/>
      <w:lvlText w:val="%2."/>
      <w:lvlJc w:val="left"/>
      <w:pPr>
        <w:ind w:left="1440" w:hanging="360"/>
      </w:pPr>
    </w:lvl>
    <w:lvl w:ilvl="2" w:tplc="E2EAA55A">
      <w:start w:val="1"/>
      <w:numFmt w:val="lowerRoman"/>
      <w:lvlText w:val="%3."/>
      <w:lvlJc w:val="right"/>
      <w:pPr>
        <w:ind w:left="2160" w:hanging="180"/>
      </w:pPr>
    </w:lvl>
    <w:lvl w:ilvl="3" w:tplc="E594F6FC">
      <w:start w:val="1"/>
      <w:numFmt w:val="decimal"/>
      <w:lvlText w:val="%4."/>
      <w:lvlJc w:val="left"/>
      <w:pPr>
        <w:ind w:left="2880" w:hanging="360"/>
      </w:pPr>
    </w:lvl>
    <w:lvl w:ilvl="4" w:tplc="DFD0E334">
      <w:start w:val="1"/>
      <w:numFmt w:val="lowerLetter"/>
      <w:lvlText w:val="%5."/>
      <w:lvlJc w:val="left"/>
      <w:pPr>
        <w:ind w:left="3600" w:hanging="360"/>
      </w:pPr>
    </w:lvl>
    <w:lvl w:ilvl="5" w:tplc="E2F0CE64">
      <w:start w:val="1"/>
      <w:numFmt w:val="lowerRoman"/>
      <w:lvlText w:val="%6."/>
      <w:lvlJc w:val="right"/>
      <w:pPr>
        <w:ind w:left="4320" w:hanging="180"/>
      </w:pPr>
    </w:lvl>
    <w:lvl w:ilvl="6" w:tplc="75ACCBBA">
      <w:start w:val="1"/>
      <w:numFmt w:val="decimal"/>
      <w:lvlText w:val="%7."/>
      <w:lvlJc w:val="left"/>
      <w:pPr>
        <w:ind w:left="5040" w:hanging="360"/>
      </w:pPr>
    </w:lvl>
    <w:lvl w:ilvl="7" w:tplc="3586BDF2">
      <w:start w:val="1"/>
      <w:numFmt w:val="lowerLetter"/>
      <w:lvlText w:val="%8."/>
      <w:lvlJc w:val="left"/>
      <w:pPr>
        <w:ind w:left="5760" w:hanging="360"/>
      </w:pPr>
    </w:lvl>
    <w:lvl w:ilvl="8" w:tplc="7522F7B2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1F6AD0"/>
    <w:multiLevelType w:val="hybridMultilevel"/>
    <w:tmpl w:val="88604960"/>
    <w:lvl w:ilvl="0" w:tplc="6FFCB3C8">
      <w:start w:val="1"/>
      <w:numFmt w:val="lowerLetter"/>
      <w:lvlText w:val="%1)"/>
      <w:lvlJc w:val="left"/>
      <w:pPr>
        <w:ind w:left="720" w:hanging="360"/>
      </w:pPr>
    </w:lvl>
    <w:lvl w:ilvl="1" w:tplc="84007F86">
      <w:start w:val="1"/>
      <w:numFmt w:val="lowerLetter"/>
      <w:lvlText w:val="%2."/>
      <w:lvlJc w:val="left"/>
      <w:pPr>
        <w:ind w:left="1440" w:hanging="360"/>
      </w:pPr>
    </w:lvl>
    <w:lvl w:ilvl="2" w:tplc="C204C13C">
      <w:start w:val="1"/>
      <w:numFmt w:val="lowerRoman"/>
      <w:lvlText w:val="%3."/>
      <w:lvlJc w:val="right"/>
      <w:pPr>
        <w:ind w:left="2160" w:hanging="180"/>
      </w:pPr>
    </w:lvl>
    <w:lvl w:ilvl="3" w:tplc="AFF28606">
      <w:start w:val="1"/>
      <w:numFmt w:val="decimal"/>
      <w:lvlText w:val="%4."/>
      <w:lvlJc w:val="left"/>
      <w:pPr>
        <w:ind w:left="2880" w:hanging="360"/>
      </w:pPr>
    </w:lvl>
    <w:lvl w:ilvl="4" w:tplc="24EE41D4">
      <w:start w:val="1"/>
      <w:numFmt w:val="lowerLetter"/>
      <w:lvlText w:val="%5."/>
      <w:lvlJc w:val="left"/>
      <w:pPr>
        <w:ind w:left="3600" w:hanging="360"/>
      </w:pPr>
    </w:lvl>
    <w:lvl w:ilvl="5" w:tplc="CA0E25DA">
      <w:start w:val="1"/>
      <w:numFmt w:val="lowerRoman"/>
      <w:lvlText w:val="%6."/>
      <w:lvlJc w:val="right"/>
      <w:pPr>
        <w:ind w:left="4320" w:hanging="180"/>
      </w:pPr>
    </w:lvl>
    <w:lvl w:ilvl="6" w:tplc="862E1808">
      <w:start w:val="1"/>
      <w:numFmt w:val="decimal"/>
      <w:lvlText w:val="%7."/>
      <w:lvlJc w:val="left"/>
      <w:pPr>
        <w:ind w:left="5040" w:hanging="360"/>
      </w:pPr>
    </w:lvl>
    <w:lvl w:ilvl="7" w:tplc="470C0A0A">
      <w:start w:val="1"/>
      <w:numFmt w:val="lowerLetter"/>
      <w:lvlText w:val="%8."/>
      <w:lvlJc w:val="left"/>
      <w:pPr>
        <w:ind w:left="5760" w:hanging="360"/>
      </w:pPr>
    </w:lvl>
    <w:lvl w:ilvl="8" w:tplc="61A08BBA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48763F"/>
    <w:multiLevelType w:val="hybridMultilevel"/>
    <w:tmpl w:val="383CAADA"/>
    <w:lvl w:ilvl="0" w:tplc="041B0017">
      <w:start w:val="1"/>
      <w:numFmt w:val="lowerLetter"/>
      <w:lvlText w:val="%1)"/>
      <w:lvlJc w:val="left"/>
      <w:pPr>
        <w:ind w:left="1800" w:hanging="360"/>
      </w:pPr>
    </w:lvl>
    <w:lvl w:ilvl="1" w:tplc="041B0019" w:tentative="1">
      <w:start w:val="1"/>
      <w:numFmt w:val="lowerLetter"/>
      <w:lvlText w:val="%2."/>
      <w:lvlJc w:val="left"/>
      <w:pPr>
        <w:ind w:left="2520" w:hanging="360"/>
      </w:pPr>
    </w:lvl>
    <w:lvl w:ilvl="2" w:tplc="041B001B" w:tentative="1">
      <w:start w:val="1"/>
      <w:numFmt w:val="lowerRoman"/>
      <w:lvlText w:val="%3."/>
      <w:lvlJc w:val="right"/>
      <w:pPr>
        <w:ind w:left="3240" w:hanging="180"/>
      </w:pPr>
    </w:lvl>
    <w:lvl w:ilvl="3" w:tplc="041B000F" w:tentative="1">
      <w:start w:val="1"/>
      <w:numFmt w:val="decimal"/>
      <w:lvlText w:val="%4."/>
      <w:lvlJc w:val="left"/>
      <w:pPr>
        <w:ind w:left="3960" w:hanging="360"/>
      </w:pPr>
    </w:lvl>
    <w:lvl w:ilvl="4" w:tplc="041B0019" w:tentative="1">
      <w:start w:val="1"/>
      <w:numFmt w:val="lowerLetter"/>
      <w:lvlText w:val="%5."/>
      <w:lvlJc w:val="left"/>
      <w:pPr>
        <w:ind w:left="4680" w:hanging="360"/>
      </w:pPr>
    </w:lvl>
    <w:lvl w:ilvl="5" w:tplc="041B001B" w:tentative="1">
      <w:start w:val="1"/>
      <w:numFmt w:val="lowerRoman"/>
      <w:lvlText w:val="%6."/>
      <w:lvlJc w:val="right"/>
      <w:pPr>
        <w:ind w:left="5400" w:hanging="180"/>
      </w:pPr>
    </w:lvl>
    <w:lvl w:ilvl="6" w:tplc="041B000F" w:tentative="1">
      <w:start w:val="1"/>
      <w:numFmt w:val="decimal"/>
      <w:lvlText w:val="%7."/>
      <w:lvlJc w:val="left"/>
      <w:pPr>
        <w:ind w:left="6120" w:hanging="360"/>
      </w:pPr>
    </w:lvl>
    <w:lvl w:ilvl="7" w:tplc="041B0019" w:tentative="1">
      <w:start w:val="1"/>
      <w:numFmt w:val="lowerLetter"/>
      <w:lvlText w:val="%8."/>
      <w:lvlJc w:val="left"/>
      <w:pPr>
        <w:ind w:left="6840" w:hanging="360"/>
      </w:pPr>
    </w:lvl>
    <w:lvl w:ilvl="8" w:tplc="041B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4" w15:restartNumberingAfterBreak="0">
    <w:nsid w:val="7DBB4A9E"/>
    <w:multiLevelType w:val="hybridMultilevel"/>
    <w:tmpl w:val="D0D86BA4"/>
    <w:lvl w:ilvl="0" w:tplc="D91EE1BE">
      <w:start w:val="1"/>
      <w:numFmt w:val="lowerLetter"/>
      <w:lvlText w:val="%1)"/>
      <w:lvlJc w:val="left"/>
      <w:pPr>
        <w:ind w:left="1080" w:hanging="360"/>
      </w:pPr>
    </w:lvl>
    <w:lvl w:ilvl="1" w:tplc="BFFA4F18">
      <w:start w:val="1"/>
      <w:numFmt w:val="lowerLetter"/>
      <w:lvlText w:val="%2."/>
      <w:lvlJc w:val="left"/>
      <w:pPr>
        <w:ind w:left="1800" w:hanging="360"/>
      </w:pPr>
    </w:lvl>
    <w:lvl w:ilvl="2" w:tplc="9B769E70">
      <w:start w:val="1"/>
      <w:numFmt w:val="lowerRoman"/>
      <w:lvlText w:val="%3."/>
      <w:lvlJc w:val="right"/>
      <w:pPr>
        <w:ind w:left="2520" w:hanging="180"/>
      </w:pPr>
    </w:lvl>
    <w:lvl w:ilvl="3" w:tplc="A800769E">
      <w:start w:val="1"/>
      <w:numFmt w:val="decimal"/>
      <w:lvlText w:val="%4."/>
      <w:lvlJc w:val="left"/>
      <w:pPr>
        <w:ind w:left="3240" w:hanging="360"/>
      </w:pPr>
    </w:lvl>
    <w:lvl w:ilvl="4" w:tplc="F9667ACE">
      <w:start w:val="1"/>
      <w:numFmt w:val="lowerLetter"/>
      <w:lvlText w:val="%5."/>
      <w:lvlJc w:val="left"/>
      <w:pPr>
        <w:ind w:left="3960" w:hanging="360"/>
      </w:pPr>
    </w:lvl>
    <w:lvl w:ilvl="5" w:tplc="B0C2A5C2">
      <w:start w:val="1"/>
      <w:numFmt w:val="lowerRoman"/>
      <w:lvlText w:val="%6."/>
      <w:lvlJc w:val="right"/>
      <w:pPr>
        <w:ind w:left="4680" w:hanging="180"/>
      </w:pPr>
    </w:lvl>
    <w:lvl w:ilvl="6" w:tplc="715AF562">
      <w:start w:val="1"/>
      <w:numFmt w:val="decimal"/>
      <w:lvlText w:val="%7."/>
      <w:lvlJc w:val="left"/>
      <w:pPr>
        <w:ind w:left="5400" w:hanging="360"/>
      </w:pPr>
    </w:lvl>
    <w:lvl w:ilvl="7" w:tplc="6F0214B6">
      <w:start w:val="1"/>
      <w:numFmt w:val="lowerLetter"/>
      <w:lvlText w:val="%8."/>
      <w:lvlJc w:val="left"/>
      <w:pPr>
        <w:ind w:left="6120" w:hanging="360"/>
      </w:pPr>
    </w:lvl>
    <w:lvl w:ilvl="8" w:tplc="FA6218FC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6"/>
  </w:num>
  <w:num w:numId="3">
    <w:abstractNumId w:val="32"/>
  </w:num>
  <w:num w:numId="4">
    <w:abstractNumId w:val="22"/>
  </w:num>
  <w:num w:numId="5">
    <w:abstractNumId w:val="34"/>
  </w:num>
  <w:num w:numId="6">
    <w:abstractNumId w:val="37"/>
  </w:num>
  <w:num w:numId="7">
    <w:abstractNumId w:val="43"/>
  </w:num>
  <w:num w:numId="8">
    <w:abstractNumId w:val="2"/>
  </w:num>
  <w:num w:numId="9">
    <w:abstractNumId w:val="23"/>
  </w:num>
  <w:num w:numId="10">
    <w:abstractNumId w:val="29"/>
  </w:num>
  <w:num w:numId="11">
    <w:abstractNumId w:val="11"/>
  </w:num>
  <w:num w:numId="12">
    <w:abstractNumId w:val="8"/>
  </w:num>
  <w:num w:numId="13">
    <w:abstractNumId w:val="33"/>
  </w:num>
  <w:num w:numId="14">
    <w:abstractNumId w:val="40"/>
  </w:num>
  <w:num w:numId="15">
    <w:abstractNumId w:val="10"/>
  </w:num>
  <w:num w:numId="16">
    <w:abstractNumId w:val="31"/>
  </w:num>
  <w:num w:numId="17">
    <w:abstractNumId w:val="17"/>
  </w:num>
  <w:num w:numId="18">
    <w:abstractNumId w:val="26"/>
  </w:num>
  <w:num w:numId="19">
    <w:abstractNumId w:val="44"/>
  </w:num>
  <w:num w:numId="20">
    <w:abstractNumId w:val="13"/>
  </w:num>
  <w:num w:numId="21">
    <w:abstractNumId w:val="15"/>
  </w:num>
  <w:num w:numId="22">
    <w:abstractNumId w:val="41"/>
  </w:num>
  <w:num w:numId="23">
    <w:abstractNumId w:val="30"/>
  </w:num>
  <w:num w:numId="24">
    <w:abstractNumId w:val="42"/>
  </w:num>
  <w:num w:numId="25">
    <w:abstractNumId w:val="25"/>
  </w:num>
  <w:num w:numId="26">
    <w:abstractNumId w:val="24"/>
  </w:num>
  <w:num w:numId="27">
    <w:abstractNumId w:val="38"/>
  </w:num>
  <w:num w:numId="28">
    <w:abstractNumId w:val="21"/>
  </w:num>
  <w:num w:numId="29">
    <w:abstractNumId w:val="39"/>
  </w:num>
  <w:num w:numId="30">
    <w:abstractNumId w:val="27"/>
  </w:num>
  <w:num w:numId="31">
    <w:abstractNumId w:val="19"/>
  </w:num>
  <w:num w:numId="32">
    <w:abstractNumId w:val="12"/>
  </w:num>
  <w:num w:numId="33">
    <w:abstractNumId w:val="5"/>
  </w:num>
  <w:num w:numId="34">
    <w:abstractNumId w:val="20"/>
  </w:num>
  <w:num w:numId="35">
    <w:abstractNumId w:val="16"/>
  </w:num>
  <w:num w:numId="36">
    <w:abstractNumId w:val="35"/>
  </w:num>
  <w:num w:numId="37">
    <w:abstractNumId w:val="1"/>
  </w:num>
  <w:num w:numId="38">
    <w:abstractNumId w:val="7"/>
  </w:num>
  <w:num w:numId="39">
    <w:abstractNumId w:val="14"/>
  </w:num>
  <w:num w:numId="40">
    <w:abstractNumId w:val="9"/>
  </w:num>
  <w:num w:numId="41">
    <w:abstractNumId w:val="18"/>
  </w:num>
  <w:num w:numId="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0"/>
  </w:num>
  <w:num w:numId="44">
    <w:abstractNumId w:val="36"/>
  </w:num>
  <w:num w:numId="45">
    <w:abstractNumId w:val="28"/>
  </w:num>
  <w:num w:numId="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F6A"/>
    <w:rsid w:val="00000788"/>
    <w:rsid w:val="00003CBF"/>
    <w:rsid w:val="000055D7"/>
    <w:rsid w:val="0000684A"/>
    <w:rsid w:val="00010411"/>
    <w:rsid w:val="00010A3F"/>
    <w:rsid w:val="000117DD"/>
    <w:rsid w:val="00011CB3"/>
    <w:rsid w:val="0001378B"/>
    <w:rsid w:val="00014CA8"/>
    <w:rsid w:val="0001555F"/>
    <w:rsid w:val="00015ED0"/>
    <w:rsid w:val="00016A1D"/>
    <w:rsid w:val="00016F27"/>
    <w:rsid w:val="00020955"/>
    <w:rsid w:val="00021635"/>
    <w:rsid w:val="00022500"/>
    <w:rsid w:val="00022649"/>
    <w:rsid w:val="000249A8"/>
    <w:rsid w:val="00024BC8"/>
    <w:rsid w:val="00026785"/>
    <w:rsid w:val="00026A9E"/>
    <w:rsid w:val="00026E0B"/>
    <w:rsid w:val="000279BB"/>
    <w:rsid w:val="0003070F"/>
    <w:rsid w:val="0003076E"/>
    <w:rsid w:val="000325E8"/>
    <w:rsid w:val="00033BC6"/>
    <w:rsid w:val="0003452E"/>
    <w:rsid w:val="0003572F"/>
    <w:rsid w:val="0003642D"/>
    <w:rsid w:val="00037999"/>
    <w:rsid w:val="00042174"/>
    <w:rsid w:val="00044F58"/>
    <w:rsid w:val="000465F0"/>
    <w:rsid w:val="00046D0E"/>
    <w:rsid w:val="00050F59"/>
    <w:rsid w:val="0005122A"/>
    <w:rsid w:val="000529F9"/>
    <w:rsid w:val="00052FC8"/>
    <w:rsid w:val="00054E35"/>
    <w:rsid w:val="00055305"/>
    <w:rsid w:val="000554A4"/>
    <w:rsid w:val="000560D4"/>
    <w:rsid w:val="0006144F"/>
    <w:rsid w:val="00065676"/>
    <w:rsid w:val="00065AD9"/>
    <w:rsid w:val="000666DE"/>
    <w:rsid w:val="00067554"/>
    <w:rsid w:val="00067DD3"/>
    <w:rsid w:val="000704B8"/>
    <w:rsid w:val="00071372"/>
    <w:rsid w:val="00072F5B"/>
    <w:rsid w:val="00073EC3"/>
    <w:rsid w:val="00075AE2"/>
    <w:rsid w:val="00075C65"/>
    <w:rsid w:val="00081D60"/>
    <w:rsid w:val="00082177"/>
    <w:rsid w:val="00082876"/>
    <w:rsid w:val="00082FF4"/>
    <w:rsid w:val="000839F1"/>
    <w:rsid w:val="00084EEF"/>
    <w:rsid w:val="00090EA8"/>
    <w:rsid w:val="00091B1F"/>
    <w:rsid w:val="00093770"/>
    <w:rsid w:val="00094280"/>
    <w:rsid w:val="00095646"/>
    <w:rsid w:val="000A1668"/>
    <w:rsid w:val="000A6EB1"/>
    <w:rsid w:val="000A7DAA"/>
    <w:rsid w:val="000A7FE8"/>
    <w:rsid w:val="000B075F"/>
    <w:rsid w:val="000B1B07"/>
    <w:rsid w:val="000B26C8"/>
    <w:rsid w:val="000B576D"/>
    <w:rsid w:val="000B7EF0"/>
    <w:rsid w:val="000C192C"/>
    <w:rsid w:val="000C1A3D"/>
    <w:rsid w:val="000C1AED"/>
    <w:rsid w:val="000C1FAA"/>
    <w:rsid w:val="000C24D8"/>
    <w:rsid w:val="000C3055"/>
    <w:rsid w:val="000C3EDF"/>
    <w:rsid w:val="000C4D54"/>
    <w:rsid w:val="000D1A3F"/>
    <w:rsid w:val="000D3347"/>
    <w:rsid w:val="000D3B06"/>
    <w:rsid w:val="000D41FE"/>
    <w:rsid w:val="000D4885"/>
    <w:rsid w:val="000E10F1"/>
    <w:rsid w:val="000E466F"/>
    <w:rsid w:val="000E7B73"/>
    <w:rsid w:val="000F07BB"/>
    <w:rsid w:val="000F08E1"/>
    <w:rsid w:val="000F1B86"/>
    <w:rsid w:val="000F2A23"/>
    <w:rsid w:val="000F3AF1"/>
    <w:rsid w:val="000F4539"/>
    <w:rsid w:val="000F49BB"/>
    <w:rsid w:val="000F4C31"/>
    <w:rsid w:val="000F507F"/>
    <w:rsid w:val="000F51CD"/>
    <w:rsid w:val="0010233F"/>
    <w:rsid w:val="001024DD"/>
    <w:rsid w:val="00103ADC"/>
    <w:rsid w:val="00103DE8"/>
    <w:rsid w:val="00104467"/>
    <w:rsid w:val="001044D5"/>
    <w:rsid w:val="00107137"/>
    <w:rsid w:val="001108A0"/>
    <w:rsid w:val="001115FC"/>
    <w:rsid w:val="00111C19"/>
    <w:rsid w:val="00112343"/>
    <w:rsid w:val="0011235E"/>
    <w:rsid w:val="00113486"/>
    <w:rsid w:val="0011449F"/>
    <w:rsid w:val="001148C3"/>
    <w:rsid w:val="00114CE0"/>
    <w:rsid w:val="0011606F"/>
    <w:rsid w:val="001229C7"/>
    <w:rsid w:val="00122EE1"/>
    <w:rsid w:val="00126223"/>
    <w:rsid w:val="0012634A"/>
    <w:rsid w:val="001264B6"/>
    <w:rsid w:val="00126DB9"/>
    <w:rsid w:val="00130D8E"/>
    <w:rsid w:val="00131BF5"/>
    <w:rsid w:val="00133688"/>
    <w:rsid w:val="001337D8"/>
    <w:rsid w:val="00136952"/>
    <w:rsid w:val="001369FB"/>
    <w:rsid w:val="00142C0E"/>
    <w:rsid w:val="00142EF9"/>
    <w:rsid w:val="00143E48"/>
    <w:rsid w:val="00144F16"/>
    <w:rsid w:val="00145185"/>
    <w:rsid w:val="001457C4"/>
    <w:rsid w:val="00145948"/>
    <w:rsid w:val="00146B15"/>
    <w:rsid w:val="00155028"/>
    <w:rsid w:val="001609B1"/>
    <w:rsid w:val="00161D03"/>
    <w:rsid w:val="00162B4A"/>
    <w:rsid w:val="001637FE"/>
    <w:rsid w:val="00165AA8"/>
    <w:rsid w:val="00167EBB"/>
    <w:rsid w:val="00174049"/>
    <w:rsid w:val="00174D96"/>
    <w:rsid w:val="00175172"/>
    <w:rsid w:val="001763C1"/>
    <w:rsid w:val="00176980"/>
    <w:rsid w:val="00177387"/>
    <w:rsid w:val="00177938"/>
    <w:rsid w:val="001806F9"/>
    <w:rsid w:val="00181064"/>
    <w:rsid w:val="001815F4"/>
    <w:rsid w:val="00182099"/>
    <w:rsid w:val="0018311E"/>
    <w:rsid w:val="00183D80"/>
    <w:rsid w:val="00184161"/>
    <w:rsid w:val="00185CF9"/>
    <w:rsid w:val="001862D9"/>
    <w:rsid w:val="00187E15"/>
    <w:rsid w:val="00191972"/>
    <w:rsid w:val="00193745"/>
    <w:rsid w:val="0019480B"/>
    <w:rsid w:val="001A1F7B"/>
    <w:rsid w:val="001A4119"/>
    <w:rsid w:val="001A7019"/>
    <w:rsid w:val="001A7DBF"/>
    <w:rsid w:val="001B378F"/>
    <w:rsid w:val="001B410F"/>
    <w:rsid w:val="001C14F8"/>
    <w:rsid w:val="001C1A31"/>
    <w:rsid w:val="001C2213"/>
    <w:rsid w:val="001C309E"/>
    <w:rsid w:val="001C3C09"/>
    <w:rsid w:val="001C5BC6"/>
    <w:rsid w:val="001C5C02"/>
    <w:rsid w:val="001C6120"/>
    <w:rsid w:val="001C69E6"/>
    <w:rsid w:val="001D2E95"/>
    <w:rsid w:val="001D3B2C"/>
    <w:rsid w:val="001D5AEF"/>
    <w:rsid w:val="001D64F3"/>
    <w:rsid w:val="001E04F5"/>
    <w:rsid w:val="001E0641"/>
    <w:rsid w:val="001E1972"/>
    <w:rsid w:val="001E1DA3"/>
    <w:rsid w:val="001E3780"/>
    <w:rsid w:val="001E3969"/>
    <w:rsid w:val="001E3B16"/>
    <w:rsid w:val="001E4AD1"/>
    <w:rsid w:val="001E5090"/>
    <w:rsid w:val="001E5A3C"/>
    <w:rsid w:val="001E64B7"/>
    <w:rsid w:val="001E7623"/>
    <w:rsid w:val="001F06C1"/>
    <w:rsid w:val="001F0741"/>
    <w:rsid w:val="001F1A2E"/>
    <w:rsid w:val="001F4559"/>
    <w:rsid w:val="001F4648"/>
    <w:rsid w:val="001F531A"/>
    <w:rsid w:val="001F6DE3"/>
    <w:rsid w:val="001F6EA0"/>
    <w:rsid w:val="0020003D"/>
    <w:rsid w:val="00201110"/>
    <w:rsid w:val="002017A9"/>
    <w:rsid w:val="00201C7B"/>
    <w:rsid w:val="00202E4F"/>
    <w:rsid w:val="00203043"/>
    <w:rsid w:val="00204B1E"/>
    <w:rsid w:val="00207464"/>
    <w:rsid w:val="00207887"/>
    <w:rsid w:val="002102C8"/>
    <w:rsid w:val="00211BF7"/>
    <w:rsid w:val="00211FAD"/>
    <w:rsid w:val="00212992"/>
    <w:rsid w:val="00215004"/>
    <w:rsid w:val="002168CC"/>
    <w:rsid w:val="00216BCB"/>
    <w:rsid w:val="00217BCD"/>
    <w:rsid w:val="00220A0E"/>
    <w:rsid w:val="002215DA"/>
    <w:rsid w:val="0022182A"/>
    <w:rsid w:val="00223A8E"/>
    <w:rsid w:val="00226018"/>
    <w:rsid w:val="002261F5"/>
    <w:rsid w:val="0022753B"/>
    <w:rsid w:val="002320B0"/>
    <w:rsid w:val="002348C6"/>
    <w:rsid w:val="002361FB"/>
    <w:rsid w:val="002365E0"/>
    <w:rsid w:val="00237810"/>
    <w:rsid w:val="00240C04"/>
    <w:rsid w:val="002421F5"/>
    <w:rsid w:val="002448D1"/>
    <w:rsid w:val="00245261"/>
    <w:rsid w:val="00246108"/>
    <w:rsid w:val="0024735C"/>
    <w:rsid w:val="00247904"/>
    <w:rsid w:val="002514B6"/>
    <w:rsid w:val="00254A45"/>
    <w:rsid w:val="0025640D"/>
    <w:rsid w:val="0025663D"/>
    <w:rsid w:val="00256E19"/>
    <w:rsid w:val="002576C8"/>
    <w:rsid w:val="00257EC1"/>
    <w:rsid w:val="00262160"/>
    <w:rsid w:val="002622F6"/>
    <w:rsid w:val="00262343"/>
    <w:rsid w:val="002623B3"/>
    <w:rsid w:val="0026336B"/>
    <w:rsid w:val="002646F0"/>
    <w:rsid w:val="00266182"/>
    <w:rsid w:val="002664B8"/>
    <w:rsid w:val="00270D11"/>
    <w:rsid w:val="0027182A"/>
    <w:rsid w:val="002720ED"/>
    <w:rsid w:val="002722BC"/>
    <w:rsid w:val="00273D49"/>
    <w:rsid w:val="0027569C"/>
    <w:rsid w:val="00275B8A"/>
    <w:rsid w:val="002775D0"/>
    <w:rsid w:val="0028053B"/>
    <w:rsid w:val="00280BDF"/>
    <w:rsid w:val="00281891"/>
    <w:rsid w:val="00281938"/>
    <w:rsid w:val="0028570A"/>
    <w:rsid w:val="00285949"/>
    <w:rsid w:val="00291E5F"/>
    <w:rsid w:val="00291E64"/>
    <w:rsid w:val="0029279D"/>
    <w:rsid w:val="00292B01"/>
    <w:rsid w:val="0029376E"/>
    <w:rsid w:val="00297225"/>
    <w:rsid w:val="002A368F"/>
    <w:rsid w:val="002B0E6A"/>
    <w:rsid w:val="002B0EFF"/>
    <w:rsid w:val="002B1E92"/>
    <w:rsid w:val="002B294A"/>
    <w:rsid w:val="002B2ADF"/>
    <w:rsid w:val="002B4453"/>
    <w:rsid w:val="002B549D"/>
    <w:rsid w:val="002B5C81"/>
    <w:rsid w:val="002C3252"/>
    <w:rsid w:val="002C42E6"/>
    <w:rsid w:val="002C43BB"/>
    <w:rsid w:val="002D05A2"/>
    <w:rsid w:val="002D4C70"/>
    <w:rsid w:val="002D4F5B"/>
    <w:rsid w:val="002D7E4F"/>
    <w:rsid w:val="002E250D"/>
    <w:rsid w:val="002E61C5"/>
    <w:rsid w:val="002E76B6"/>
    <w:rsid w:val="002F0DAC"/>
    <w:rsid w:val="002F1220"/>
    <w:rsid w:val="002F44E2"/>
    <w:rsid w:val="002F6B44"/>
    <w:rsid w:val="002F6D88"/>
    <w:rsid w:val="00300B27"/>
    <w:rsid w:val="00301A59"/>
    <w:rsid w:val="003023DB"/>
    <w:rsid w:val="00303ED0"/>
    <w:rsid w:val="003041F2"/>
    <w:rsid w:val="003041FA"/>
    <w:rsid w:val="00307F23"/>
    <w:rsid w:val="00311D0A"/>
    <w:rsid w:val="003126AB"/>
    <w:rsid w:val="003132E5"/>
    <w:rsid w:val="00314133"/>
    <w:rsid w:val="00314A89"/>
    <w:rsid w:val="00314DA4"/>
    <w:rsid w:val="00314DB6"/>
    <w:rsid w:val="003161E3"/>
    <w:rsid w:val="003175C5"/>
    <w:rsid w:val="00317E19"/>
    <w:rsid w:val="00322BBD"/>
    <w:rsid w:val="00324DA9"/>
    <w:rsid w:val="00325383"/>
    <w:rsid w:val="003254A1"/>
    <w:rsid w:val="003259C2"/>
    <w:rsid w:val="00325D99"/>
    <w:rsid w:val="00326881"/>
    <w:rsid w:val="0033015F"/>
    <w:rsid w:val="00332679"/>
    <w:rsid w:val="0033293A"/>
    <w:rsid w:val="00333248"/>
    <w:rsid w:val="003338D2"/>
    <w:rsid w:val="00333D5B"/>
    <w:rsid w:val="00336E14"/>
    <w:rsid w:val="003373DE"/>
    <w:rsid w:val="00340F55"/>
    <w:rsid w:val="00344228"/>
    <w:rsid w:val="00345D89"/>
    <w:rsid w:val="003474FC"/>
    <w:rsid w:val="00351981"/>
    <w:rsid w:val="003522F0"/>
    <w:rsid w:val="00354DDF"/>
    <w:rsid w:val="00355BF1"/>
    <w:rsid w:val="00356C18"/>
    <w:rsid w:val="00360AF8"/>
    <w:rsid w:val="0036119F"/>
    <w:rsid w:val="0036371A"/>
    <w:rsid w:val="00363A10"/>
    <w:rsid w:val="00363E75"/>
    <w:rsid w:val="003649B8"/>
    <w:rsid w:val="00364AA8"/>
    <w:rsid w:val="0036533F"/>
    <w:rsid w:val="003659DB"/>
    <w:rsid w:val="00366870"/>
    <w:rsid w:val="00366F76"/>
    <w:rsid w:val="0036750E"/>
    <w:rsid w:val="003710DD"/>
    <w:rsid w:val="00371854"/>
    <w:rsid w:val="00371866"/>
    <w:rsid w:val="00373F08"/>
    <w:rsid w:val="00374032"/>
    <w:rsid w:val="003743AB"/>
    <w:rsid w:val="0037676F"/>
    <w:rsid w:val="00376959"/>
    <w:rsid w:val="00376AFE"/>
    <w:rsid w:val="00380906"/>
    <w:rsid w:val="00380C94"/>
    <w:rsid w:val="003930CF"/>
    <w:rsid w:val="00394363"/>
    <w:rsid w:val="00394C26"/>
    <w:rsid w:val="0039517A"/>
    <w:rsid w:val="00395C04"/>
    <w:rsid w:val="00397704"/>
    <w:rsid w:val="003A0578"/>
    <w:rsid w:val="003A0F90"/>
    <w:rsid w:val="003A1EFB"/>
    <w:rsid w:val="003A34CE"/>
    <w:rsid w:val="003A3D8B"/>
    <w:rsid w:val="003A6087"/>
    <w:rsid w:val="003A6B32"/>
    <w:rsid w:val="003A78FF"/>
    <w:rsid w:val="003B0341"/>
    <w:rsid w:val="003B2D1B"/>
    <w:rsid w:val="003B356A"/>
    <w:rsid w:val="003B5126"/>
    <w:rsid w:val="003B56DC"/>
    <w:rsid w:val="003B5E6D"/>
    <w:rsid w:val="003B76FA"/>
    <w:rsid w:val="003C13AA"/>
    <w:rsid w:val="003C1889"/>
    <w:rsid w:val="003C1B2A"/>
    <w:rsid w:val="003C44D8"/>
    <w:rsid w:val="003C4D9D"/>
    <w:rsid w:val="003C7A52"/>
    <w:rsid w:val="003D0B95"/>
    <w:rsid w:val="003D1718"/>
    <w:rsid w:val="003D3C4A"/>
    <w:rsid w:val="003D3EC3"/>
    <w:rsid w:val="003D708F"/>
    <w:rsid w:val="003D7C0C"/>
    <w:rsid w:val="003D7ED8"/>
    <w:rsid w:val="003E0E44"/>
    <w:rsid w:val="003E2AE1"/>
    <w:rsid w:val="003E4058"/>
    <w:rsid w:val="003E5234"/>
    <w:rsid w:val="003E5CA7"/>
    <w:rsid w:val="003E74EF"/>
    <w:rsid w:val="003F1364"/>
    <w:rsid w:val="003F2A7A"/>
    <w:rsid w:val="003F31BE"/>
    <w:rsid w:val="003F42CA"/>
    <w:rsid w:val="003F43BB"/>
    <w:rsid w:val="003F4F31"/>
    <w:rsid w:val="003F5473"/>
    <w:rsid w:val="003F553D"/>
    <w:rsid w:val="003F5F1D"/>
    <w:rsid w:val="003F63F5"/>
    <w:rsid w:val="00401DDE"/>
    <w:rsid w:val="004037F8"/>
    <w:rsid w:val="004068B3"/>
    <w:rsid w:val="0040715E"/>
    <w:rsid w:val="004123A6"/>
    <w:rsid w:val="00412EE5"/>
    <w:rsid w:val="00414EA9"/>
    <w:rsid w:val="004151AE"/>
    <w:rsid w:val="00417C04"/>
    <w:rsid w:val="00420061"/>
    <w:rsid w:val="00423BBD"/>
    <w:rsid w:val="00424CBF"/>
    <w:rsid w:val="00425A8A"/>
    <w:rsid w:val="00426748"/>
    <w:rsid w:val="0042776A"/>
    <w:rsid w:val="00431072"/>
    <w:rsid w:val="00431CC3"/>
    <w:rsid w:val="00432255"/>
    <w:rsid w:val="00432BA4"/>
    <w:rsid w:val="00435C33"/>
    <w:rsid w:val="00435F09"/>
    <w:rsid w:val="00440870"/>
    <w:rsid w:val="00441494"/>
    <w:rsid w:val="00442260"/>
    <w:rsid w:val="00442E04"/>
    <w:rsid w:val="004441FE"/>
    <w:rsid w:val="00445253"/>
    <w:rsid w:val="0044633C"/>
    <w:rsid w:val="004464F7"/>
    <w:rsid w:val="00452C75"/>
    <w:rsid w:val="00454583"/>
    <w:rsid w:val="0045554A"/>
    <w:rsid w:val="00455713"/>
    <w:rsid w:val="00455A82"/>
    <w:rsid w:val="004564D7"/>
    <w:rsid w:val="00456EDC"/>
    <w:rsid w:val="00457AE8"/>
    <w:rsid w:val="00457BD8"/>
    <w:rsid w:val="0046072F"/>
    <w:rsid w:val="00461CD5"/>
    <w:rsid w:val="004650D2"/>
    <w:rsid w:val="00466197"/>
    <w:rsid w:val="004707CE"/>
    <w:rsid w:val="00472095"/>
    <w:rsid w:val="0047223E"/>
    <w:rsid w:val="0047377C"/>
    <w:rsid w:val="004742F7"/>
    <w:rsid w:val="00477B48"/>
    <w:rsid w:val="00477C10"/>
    <w:rsid w:val="004800BC"/>
    <w:rsid w:val="00480C32"/>
    <w:rsid w:val="004818EB"/>
    <w:rsid w:val="00482575"/>
    <w:rsid w:val="004825A0"/>
    <w:rsid w:val="00482C50"/>
    <w:rsid w:val="0048307D"/>
    <w:rsid w:val="004834FB"/>
    <w:rsid w:val="00483D71"/>
    <w:rsid w:val="00483E9B"/>
    <w:rsid w:val="004844F3"/>
    <w:rsid w:val="0048471D"/>
    <w:rsid w:val="0048617A"/>
    <w:rsid w:val="00486680"/>
    <w:rsid w:val="00486D72"/>
    <w:rsid w:val="00487104"/>
    <w:rsid w:val="00487B6E"/>
    <w:rsid w:val="0049270D"/>
    <w:rsid w:val="004930E8"/>
    <w:rsid w:val="00494FA4"/>
    <w:rsid w:val="004A051C"/>
    <w:rsid w:val="004A0BF4"/>
    <w:rsid w:val="004A1337"/>
    <w:rsid w:val="004A3188"/>
    <w:rsid w:val="004A4585"/>
    <w:rsid w:val="004A50F7"/>
    <w:rsid w:val="004A6547"/>
    <w:rsid w:val="004A68A8"/>
    <w:rsid w:val="004A6E73"/>
    <w:rsid w:val="004B0992"/>
    <w:rsid w:val="004B3734"/>
    <w:rsid w:val="004B38DD"/>
    <w:rsid w:val="004B3DF5"/>
    <w:rsid w:val="004C0DCD"/>
    <w:rsid w:val="004C5DF2"/>
    <w:rsid w:val="004C5E1B"/>
    <w:rsid w:val="004C6117"/>
    <w:rsid w:val="004C625C"/>
    <w:rsid w:val="004C6417"/>
    <w:rsid w:val="004C7C36"/>
    <w:rsid w:val="004C7F4D"/>
    <w:rsid w:val="004D0462"/>
    <w:rsid w:val="004D1823"/>
    <w:rsid w:val="004D3D98"/>
    <w:rsid w:val="004D45D5"/>
    <w:rsid w:val="004D5ACB"/>
    <w:rsid w:val="004E1F17"/>
    <w:rsid w:val="004E341D"/>
    <w:rsid w:val="004E400F"/>
    <w:rsid w:val="004E62F0"/>
    <w:rsid w:val="004E6BF7"/>
    <w:rsid w:val="004E7560"/>
    <w:rsid w:val="004F013A"/>
    <w:rsid w:val="004F05E6"/>
    <w:rsid w:val="004F0FB8"/>
    <w:rsid w:val="004F41E2"/>
    <w:rsid w:val="004F4410"/>
    <w:rsid w:val="004F472E"/>
    <w:rsid w:val="004F6897"/>
    <w:rsid w:val="004F6E48"/>
    <w:rsid w:val="004F7BAD"/>
    <w:rsid w:val="005007CC"/>
    <w:rsid w:val="005007E6"/>
    <w:rsid w:val="00500D2A"/>
    <w:rsid w:val="00501B58"/>
    <w:rsid w:val="00502067"/>
    <w:rsid w:val="00502EF6"/>
    <w:rsid w:val="00503A65"/>
    <w:rsid w:val="00505B70"/>
    <w:rsid w:val="00507DDE"/>
    <w:rsid w:val="005108BC"/>
    <w:rsid w:val="00511502"/>
    <w:rsid w:val="00511DC7"/>
    <w:rsid w:val="00513E22"/>
    <w:rsid w:val="00515703"/>
    <w:rsid w:val="00517340"/>
    <w:rsid w:val="00517DB3"/>
    <w:rsid w:val="00520108"/>
    <w:rsid w:val="005239C9"/>
    <w:rsid w:val="005253A6"/>
    <w:rsid w:val="00526313"/>
    <w:rsid w:val="0052690A"/>
    <w:rsid w:val="00530E63"/>
    <w:rsid w:val="005347D9"/>
    <w:rsid w:val="005365F9"/>
    <w:rsid w:val="00540907"/>
    <w:rsid w:val="0054172C"/>
    <w:rsid w:val="00542CF4"/>
    <w:rsid w:val="00542FDC"/>
    <w:rsid w:val="0054474B"/>
    <w:rsid w:val="00546CC5"/>
    <w:rsid w:val="00547A34"/>
    <w:rsid w:val="00547A3C"/>
    <w:rsid w:val="00550522"/>
    <w:rsid w:val="0055641C"/>
    <w:rsid w:val="005609EB"/>
    <w:rsid w:val="00560AE2"/>
    <w:rsid w:val="0056117B"/>
    <w:rsid w:val="0056148C"/>
    <w:rsid w:val="00564569"/>
    <w:rsid w:val="00571BDF"/>
    <w:rsid w:val="0057396A"/>
    <w:rsid w:val="0057562C"/>
    <w:rsid w:val="00576A12"/>
    <w:rsid w:val="00580710"/>
    <w:rsid w:val="00580B43"/>
    <w:rsid w:val="00584FF2"/>
    <w:rsid w:val="00590E63"/>
    <w:rsid w:val="00591B2F"/>
    <w:rsid w:val="00591C8B"/>
    <w:rsid w:val="00592E73"/>
    <w:rsid w:val="00593721"/>
    <w:rsid w:val="00594EB4"/>
    <w:rsid w:val="00597ED7"/>
    <w:rsid w:val="005A0863"/>
    <w:rsid w:val="005A30E2"/>
    <w:rsid w:val="005A3FCA"/>
    <w:rsid w:val="005A533C"/>
    <w:rsid w:val="005B06DF"/>
    <w:rsid w:val="005B2469"/>
    <w:rsid w:val="005B3369"/>
    <w:rsid w:val="005B36E5"/>
    <w:rsid w:val="005B3AB5"/>
    <w:rsid w:val="005B4DFD"/>
    <w:rsid w:val="005C0796"/>
    <w:rsid w:val="005C156D"/>
    <w:rsid w:val="005C6216"/>
    <w:rsid w:val="005C69B4"/>
    <w:rsid w:val="005C7464"/>
    <w:rsid w:val="005D04DE"/>
    <w:rsid w:val="005D0BA7"/>
    <w:rsid w:val="005D1F3A"/>
    <w:rsid w:val="005D2BCD"/>
    <w:rsid w:val="005D3526"/>
    <w:rsid w:val="005D5A36"/>
    <w:rsid w:val="005D6DA5"/>
    <w:rsid w:val="005E71B6"/>
    <w:rsid w:val="005F0608"/>
    <w:rsid w:val="005F0EF1"/>
    <w:rsid w:val="005F15EA"/>
    <w:rsid w:val="005F1689"/>
    <w:rsid w:val="005F26B8"/>
    <w:rsid w:val="005F3891"/>
    <w:rsid w:val="005F43BC"/>
    <w:rsid w:val="005F4832"/>
    <w:rsid w:val="005F6633"/>
    <w:rsid w:val="005F7F32"/>
    <w:rsid w:val="00600971"/>
    <w:rsid w:val="00600D2B"/>
    <w:rsid w:val="00600EFF"/>
    <w:rsid w:val="00601480"/>
    <w:rsid w:val="006022D3"/>
    <w:rsid w:val="006031B2"/>
    <w:rsid w:val="006036AA"/>
    <w:rsid w:val="00603BE3"/>
    <w:rsid w:val="00605493"/>
    <w:rsid w:val="0060550F"/>
    <w:rsid w:val="00606389"/>
    <w:rsid w:val="00606C9F"/>
    <w:rsid w:val="00607162"/>
    <w:rsid w:val="00611E79"/>
    <w:rsid w:val="00612125"/>
    <w:rsid w:val="00612C88"/>
    <w:rsid w:val="006135E7"/>
    <w:rsid w:val="00613A13"/>
    <w:rsid w:val="00613B1C"/>
    <w:rsid w:val="00616B77"/>
    <w:rsid w:val="00616F3B"/>
    <w:rsid w:val="00617AE9"/>
    <w:rsid w:val="00620CF0"/>
    <w:rsid w:val="00620D78"/>
    <w:rsid w:val="00621272"/>
    <w:rsid w:val="00621892"/>
    <w:rsid w:val="00626256"/>
    <w:rsid w:val="00626B04"/>
    <w:rsid w:val="00626EC5"/>
    <w:rsid w:val="00630317"/>
    <w:rsid w:val="00630AAF"/>
    <w:rsid w:val="00632094"/>
    <w:rsid w:val="00633577"/>
    <w:rsid w:val="00633799"/>
    <w:rsid w:val="00633F06"/>
    <w:rsid w:val="00636C6D"/>
    <w:rsid w:val="00641042"/>
    <w:rsid w:val="006417D3"/>
    <w:rsid w:val="006423A5"/>
    <w:rsid w:val="00642B2E"/>
    <w:rsid w:val="0064335A"/>
    <w:rsid w:val="00646D76"/>
    <w:rsid w:val="00646E45"/>
    <w:rsid w:val="006471C4"/>
    <w:rsid w:val="006477F4"/>
    <w:rsid w:val="006504D4"/>
    <w:rsid w:val="00651B71"/>
    <w:rsid w:val="006538AB"/>
    <w:rsid w:val="00656ED9"/>
    <w:rsid w:val="00657558"/>
    <w:rsid w:val="00660A36"/>
    <w:rsid w:val="00663089"/>
    <w:rsid w:val="00663458"/>
    <w:rsid w:val="006645E5"/>
    <w:rsid w:val="00664D94"/>
    <w:rsid w:val="006653C5"/>
    <w:rsid w:val="00665825"/>
    <w:rsid w:val="006675A9"/>
    <w:rsid w:val="00667FFE"/>
    <w:rsid w:val="006705A9"/>
    <w:rsid w:val="00670688"/>
    <w:rsid w:val="006750B0"/>
    <w:rsid w:val="0067556D"/>
    <w:rsid w:val="00675928"/>
    <w:rsid w:val="006815B5"/>
    <w:rsid w:val="006817E4"/>
    <w:rsid w:val="006839B2"/>
    <w:rsid w:val="006852EF"/>
    <w:rsid w:val="006871F4"/>
    <w:rsid w:val="00690CAA"/>
    <w:rsid w:val="00693ABB"/>
    <w:rsid w:val="00695F39"/>
    <w:rsid w:val="006962C5"/>
    <w:rsid w:val="00697E9C"/>
    <w:rsid w:val="006A0516"/>
    <w:rsid w:val="006A0BB7"/>
    <w:rsid w:val="006A0C07"/>
    <w:rsid w:val="006A213B"/>
    <w:rsid w:val="006A25F2"/>
    <w:rsid w:val="006A3313"/>
    <w:rsid w:val="006A4D15"/>
    <w:rsid w:val="006A7F27"/>
    <w:rsid w:val="006B0512"/>
    <w:rsid w:val="006B1D1C"/>
    <w:rsid w:val="006B21B5"/>
    <w:rsid w:val="006B25FC"/>
    <w:rsid w:val="006B4286"/>
    <w:rsid w:val="006B53D8"/>
    <w:rsid w:val="006C0312"/>
    <w:rsid w:val="006C438A"/>
    <w:rsid w:val="006C4B6A"/>
    <w:rsid w:val="006C7682"/>
    <w:rsid w:val="006D0234"/>
    <w:rsid w:val="006D0865"/>
    <w:rsid w:val="006D4B39"/>
    <w:rsid w:val="006D6C58"/>
    <w:rsid w:val="006D72FE"/>
    <w:rsid w:val="006D7BE1"/>
    <w:rsid w:val="006E1B0E"/>
    <w:rsid w:val="006E1D25"/>
    <w:rsid w:val="006E4140"/>
    <w:rsid w:val="006E4302"/>
    <w:rsid w:val="006E5078"/>
    <w:rsid w:val="006E5EFB"/>
    <w:rsid w:val="006E7630"/>
    <w:rsid w:val="006E7877"/>
    <w:rsid w:val="006E7BBF"/>
    <w:rsid w:val="006F0D58"/>
    <w:rsid w:val="006F32EF"/>
    <w:rsid w:val="006F6C7B"/>
    <w:rsid w:val="006F7FF4"/>
    <w:rsid w:val="00701E0B"/>
    <w:rsid w:val="00703212"/>
    <w:rsid w:val="007036B0"/>
    <w:rsid w:val="007042F5"/>
    <w:rsid w:val="007044C5"/>
    <w:rsid w:val="00704F1F"/>
    <w:rsid w:val="00706E49"/>
    <w:rsid w:val="00710C35"/>
    <w:rsid w:val="00711A4D"/>
    <w:rsid w:val="00711A7B"/>
    <w:rsid w:val="00711C7E"/>
    <w:rsid w:val="00713407"/>
    <w:rsid w:val="00713C13"/>
    <w:rsid w:val="00713C3B"/>
    <w:rsid w:val="007145FC"/>
    <w:rsid w:val="00722BE0"/>
    <w:rsid w:val="00723BA0"/>
    <w:rsid w:val="00724136"/>
    <w:rsid w:val="007241D8"/>
    <w:rsid w:val="00724B79"/>
    <w:rsid w:val="007256F8"/>
    <w:rsid w:val="00727F6A"/>
    <w:rsid w:val="007328B5"/>
    <w:rsid w:val="00733542"/>
    <w:rsid w:val="00733F8A"/>
    <w:rsid w:val="00734020"/>
    <w:rsid w:val="00735EB6"/>
    <w:rsid w:val="00736B27"/>
    <w:rsid w:val="00737C79"/>
    <w:rsid w:val="007408A7"/>
    <w:rsid w:val="00741443"/>
    <w:rsid w:val="00741FC4"/>
    <w:rsid w:val="00742012"/>
    <w:rsid w:val="00742C98"/>
    <w:rsid w:val="00745464"/>
    <w:rsid w:val="00745EC4"/>
    <w:rsid w:val="0074657D"/>
    <w:rsid w:val="0074729B"/>
    <w:rsid w:val="00747B5D"/>
    <w:rsid w:val="00747E90"/>
    <w:rsid w:val="00750368"/>
    <w:rsid w:val="007508AF"/>
    <w:rsid w:val="00750A89"/>
    <w:rsid w:val="00752333"/>
    <w:rsid w:val="0075240B"/>
    <w:rsid w:val="00752BA1"/>
    <w:rsid w:val="007541DD"/>
    <w:rsid w:val="00755662"/>
    <w:rsid w:val="00755801"/>
    <w:rsid w:val="00756B05"/>
    <w:rsid w:val="00757984"/>
    <w:rsid w:val="00760326"/>
    <w:rsid w:val="00760B3A"/>
    <w:rsid w:val="007613B2"/>
    <w:rsid w:val="00762235"/>
    <w:rsid w:val="007639C8"/>
    <w:rsid w:val="00764746"/>
    <w:rsid w:val="007670BA"/>
    <w:rsid w:val="00767787"/>
    <w:rsid w:val="0077201F"/>
    <w:rsid w:val="0077223F"/>
    <w:rsid w:val="00772E4F"/>
    <w:rsid w:val="0077336C"/>
    <w:rsid w:val="00773A51"/>
    <w:rsid w:val="0077564F"/>
    <w:rsid w:val="007772A8"/>
    <w:rsid w:val="00780561"/>
    <w:rsid w:val="0078234B"/>
    <w:rsid w:val="007824BB"/>
    <w:rsid w:val="007843A7"/>
    <w:rsid w:val="007855EA"/>
    <w:rsid w:val="00785AF7"/>
    <w:rsid w:val="00786A1C"/>
    <w:rsid w:val="0078735E"/>
    <w:rsid w:val="00787896"/>
    <w:rsid w:val="00787995"/>
    <w:rsid w:val="0079105F"/>
    <w:rsid w:val="00795FB0"/>
    <w:rsid w:val="007A2996"/>
    <w:rsid w:val="007A2E0A"/>
    <w:rsid w:val="007A3AF1"/>
    <w:rsid w:val="007A461D"/>
    <w:rsid w:val="007A4D70"/>
    <w:rsid w:val="007A5306"/>
    <w:rsid w:val="007A54C9"/>
    <w:rsid w:val="007A58BC"/>
    <w:rsid w:val="007A6D1C"/>
    <w:rsid w:val="007A73C9"/>
    <w:rsid w:val="007A77A5"/>
    <w:rsid w:val="007B03CF"/>
    <w:rsid w:val="007B2510"/>
    <w:rsid w:val="007B3C44"/>
    <w:rsid w:val="007B7CD7"/>
    <w:rsid w:val="007C253B"/>
    <w:rsid w:val="007C2BD2"/>
    <w:rsid w:val="007C4ACB"/>
    <w:rsid w:val="007C5D20"/>
    <w:rsid w:val="007C664A"/>
    <w:rsid w:val="007C6935"/>
    <w:rsid w:val="007C79AA"/>
    <w:rsid w:val="007D22A4"/>
    <w:rsid w:val="007D233B"/>
    <w:rsid w:val="007D4243"/>
    <w:rsid w:val="007D4754"/>
    <w:rsid w:val="007D5227"/>
    <w:rsid w:val="007D651E"/>
    <w:rsid w:val="007D7058"/>
    <w:rsid w:val="007E312E"/>
    <w:rsid w:val="007E3F68"/>
    <w:rsid w:val="007E4A1C"/>
    <w:rsid w:val="007E65EB"/>
    <w:rsid w:val="007F1832"/>
    <w:rsid w:val="007F3288"/>
    <w:rsid w:val="007F33EE"/>
    <w:rsid w:val="007F6AB4"/>
    <w:rsid w:val="008019BC"/>
    <w:rsid w:val="008022BC"/>
    <w:rsid w:val="008063E3"/>
    <w:rsid w:val="00806787"/>
    <w:rsid w:val="00806E35"/>
    <w:rsid w:val="00813050"/>
    <w:rsid w:val="00813A0D"/>
    <w:rsid w:val="00814D7C"/>
    <w:rsid w:val="0081616D"/>
    <w:rsid w:val="00817FB1"/>
    <w:rsid w:val="00823D40"/>
    <w:rsid w:val="00824EB9"/>
    <w:rsid w:val="00824F91"/>
    <w:rsid w:val="008262B9"/>
    <w:rsid w:val="0082648D"/>
    <w:rsid w:val="0082707C"/>
    <w:rsid w:val="00831895"/>
    <w:rsid w:val="0083263A"/>
    <w:rsid w:val="00834206"/>
    <w:rsid w:val="008371CE"/>
    <w:rsid w:val="00837FDA"/>
    <w:rsid w:val="00843424"/>
    <w:rsid w:val="00843F10"/>
    <w:rsid w:val="008449CB"/>
    <w:rsid w:val="00845ABC"/>
    <w:rsid w:val="00846ACF"/>
    <w:rsid w:val="0084703D"/>
    <w:rsid w:val="00854213"/>
    <w:rsid w:val="00861403"/>
    <w:rsid w:val="00862ED2"/>
    <w:rsid w:val="00863ADF"/>
    <w:rsid w:val="00864B08"/>
    <w:rsid w:val="00865616"/>
    <w:rsid w:val="00866D7E"/>
    <w:rsid w:val="00867D17"/>
    <w:rsid w:val="00867F4B"/>
    <w:rsid w:val="00870309"/>
    <w:rsid w:val="0087096C"/>
    <w:rsid w:val="008710CB"/>
    <w:rsid w:val="00872025"/>
    <w:rsid w:val="0087248B"/>
    <w:rsid w:val="00872CA7"/>
    <w:rsid w:val="00872DCF"/>
    <w:rsid w:val="008746BD"/>
    <w:rsid w:val="00877C09"/>
    <w:rsid w:val="0088141E"/>
    <w:rsid w:val="008817D4"/>
    <w:rsid w:val="008829EA"/>
    <w:rsid w:val="00890EF6"/>
    <w:rsid w:val="008917D1"/>
    <w:rsid w:val="00892037"/>
    <w:rsid w:val="00892AD9"/>
    <w:rsid w:val="00892C55"/>
    <w:rsid w:val="00892E11"/>
    <w:rsid w:val="0089407C"/>
    <w:rsid w:val="00894F1E"/>
    <w:rsid w:val="00896305"/>
    <w:rsid w:val="00897983"/>
    <w:rsid w:val="008A026A"/>
    <w:rsid w:val="008A07BB"/>
    <w:rsid w:val="008A4436"/>
    <w:rsid w:val="008A790F"/>
    <w:rsid w:val="008B07C6"/>
    <w:rsid w:val="008B14C3"/>
    <w:rsid w:val="008B1F8B"/>
    <w:rsid w:val="008B3AC9"/>
    <w:rsid w:val="008B4684"/>
    <w:rsid w:val="008B667F"/>
    <w:rsid w:val="008B6E68"/>
    <w:rsid w:val="008B6EA2"/>
    <w:rsid w:val="008B7C3D"/>
    <w:rsid w:val="008C0FEA"/>
    <w:rsid w:val="008C24D6"/>
    <w:rsid w:val="008C3BB8"/>
    <w:rsid w:val="008C5A34"/>
    <w:rsid w:val="008C67DB"/>
    <w:rsid w:val="008C7106"/>
    <w:rsid w:val="008C7342"/>
    <w:rsid w:val="008C7CF3"/>
    <w:rsid w:val="008D07CB"/>
    <w:rsid w:val="008D1A80"/>
    <w:rsid w:val="008D3C2F"/>
    <w:rsid w:val="008D3D50"/>
    <w:rsid w:val="008D4F02"/>
    <w:rsid w:val="008D5E8A"/>
    <w:rsid w:val="008D692E"/>
    <w:rsid w:val="008D7583"/>
    <w:rsid w:val="008D7F48"/>
    <w:rsid w:val="008E0979"/>
    <w:rsid w:val="008E2ACF"/>
    <w:rsid w:val="008E2BAE"/>
    <w:rsid w:val="008E363D"/>
    <w:rsid w:val="008E4C3F"/>
    <w:rsid w:val="008E5C5A"/>
    <w:rsid w:val="008E5CFA"/>
    <w:rsid w:val="008E67AB"/>
    <w:rsid w:val="008F029A"/>
    <w:rsid w:val="008F058D"/>
    <w:rsid w:val="008F14C7"/>
    <w:rsid w:val="008F224D"/>
    <w:rsid w:val="008F24A5"/>
    <w:rsid w:val="008F295C"/>
    <w:rsid w:val="008F304B"/>
    <w:rsid w:val="008F34F6"/>
    <w:rsid w:val="008F4937"/>
    <w:rsid w:val="008F7704"/>
    <w:rsid w:val="008F7849"/>
    <w:rsid w:val="009002EC"/>
    <w:rsid w:val="009018E0"/>
    <w:rsid w:val="00901B88"/>
    <w:rsid w:val="0090347E"/>
    <w:rsid w:val="0090356E"/>
    <w:rsid w:val="0090430F"/>
    <w:rsid w:val="00904ABE"/>
    <w:rsid w:val="009052D0"/>
    <w:rsid w:val="00905FF8"/>
    <w:rsid w:val="00910547"/>
    <w:rsid w:val="00912407"/>
    <w:rsid w:val="00912BE6"/>
    <w:rsid w:val="00914227"/>
    <w:rsid w:val="00916FBE"/>
    <w:rsid w:val="0091725A"/>
    <w:rsid w:val="00920271"/>
    <w:rsid w:val="0092170F"/>
    <w:rsid w:val="0092208B"/>
    <w:rsid w:val="009220DF"/>
    <w:rsid w:val="009230CA"/>
    <w:rsid w:val="009243A1"/>
    <w:rsid w:val="00930C3C"/>
    <w:rsid w:val="00932022"/>
    <w:rsid w:val="009359A3"/>
    <w:rsid w:val="00936312"/>
    <w:rsid w:val="0093668E"/>
    <w:rsid w:val="0093726D"/>
    <w:rsid w:val="00937D20"/>
    <w:rsid w:val="00940993"/>
    <w:rsid w:val="00941122"/>
    <w:rsid w:val="00943EF2"/>
    <w:rsid w:val="00944984"/>
    <w:rsid w:val="009500D0"/>
    <w:rsid w:val="00950F03"/>
    <w:rsid w:val="00951CB0"/>
    <w:rsid w:val="0095312A"/>
    <w:rsid w:val="009537B2"/>
    <w:rsid w:val="00953859"/>
    <w:rsid w:val="009545B8"/>
    <w:rsid w:val="00954E13"/>
    <w:rsid w:val="00955EEB"/>
    <w:rsid w:val="00956DC2"/>
    <w:rsid w:val="00960E45"/>
    <w:rsid w:val="0096155D"/>
    <w:rsid w:val="00961850"/>
    <w:rsid w:val="00962DB4"/>
    <w:rsid w:val="00962E6F"/>
    <w:rsid w:val="009646DC"/>
    <w:rsid w:val="00965232"/>
    <w:rsid w:val="00966722"/>
    <w:rsid w:val="0096771E"/>
    <w:rsid w:val="00970D17"/>
    <w:rsid w:val="00972A56"/>
    <w:rsid w:val="00973CFA"/>
    <w:rsid w:val="009740CE"/>
    <w:rsid w:val="00974644"/>
    <w:rsid w:val="0097659D"/>
    <w:rsid w:val="009801C9"/>
    <w:rsid w:val="0098129A"/>
    <w:rsid w:val="009813ED"/>
    <w:rsid w:val="00981AF7"/>
    <w:rsid w:val="00983D0D"/>
    <w:rsid w:val="00986320"/>
    <w:rsid w:val="00990361"/>
    <w:rsid w:val="009910F2"/>
    <w:rsid w:val="0099497F"/>
    <w:rsid w:val="009956C8"/>
    <w:rsid w:val="009A05DF"/>
    <w:rsid w:val="009A063E"/>
    <w:rsid w:val="009A1E5F"/>
    <w:rsid w:val="009A2E3A"/>
    <w:rsid w:val="009A3129"/>
    <w:rsid w:val="009A33B0"/>
    <w:rsid w:val="009A360E"/>
    <w:rsid w:val="009A5CFB"/>
    <w:rsid w:val="009A7A09"/>
    <w:rsid w:val="009B03AB"/>
    <w:rsid w:val="009B1F62"/>
    <w:rsid w:val="009B242B"/>
    <w:rsid w:val="009B2B35"/>
    <w:rsid w:val="009B2FC2"/>
    <w:rsid w:val="009B33D8"/>
    <w:rsid w:val="009B35B2"/>
    <w:rsid w:val="009B3A61"/>
    <w:rsid w:val="009B4CB5"/>
    <w:rsid w:val="009B60EA"/>
    <w:rsid w:val="009B6629"/>
    <w:rsid w:val="009B6723"/>
    <w:rsid w:val="009B7FC4"/>
    <w:rsid w:val="009C00F6"/>
    <w:rsid w:val="009C1ED4"/>
    <w:rsid w:val="009C2685"/>
    <w:rsid w:val="009C4D01"/>
    <w:rsid w:val="009C6837"/>
    <w:rsid w:val="009C704F"/>
    <w:rsid w:val="009D0B7A"/>
    <w:rsid w:val="009D10FE"/>
    <w:rsid w:val="009D180E"/>
    <w:rsid w:val="009D1CE0"/>
    <w:rsid w:val="009D3FE5"/>
    <w:rsid w:val="009D7157"/>
    <w:rsid w:val="009D77B5"/>
    <w:rsid w:val="009E0CFE"/>
    <w:rsid w:val="009E1723"/>
    <w:rsid w:val="009E3142"/>
    <w:rsid w:val="009E6607"/>
    <w:rsid w:val="009E78F1"/>
    <w:rsid w:val="009F0013"/>
    <w:rsid w:val="009F02D6"/>
    <w:rsid w:val="009F0D1F"/>
    <w:rsid w:val="009F0D55"/>
    <w:rsid w:val="009F1D46"/>
    <w:rsid w:val="009F3ED6"/>
    <w:rsid w:val="009F4626"/>
    <w:rsid w:val="009F4FC1"/>
    <w:rsid w:val="009F6971"/>
    <w:rsid w:val="009F7273"/>
    <w:rsid w:val="009F7FAA"/>
    <w:rsid w:val="00A018B6"/>
    <w:rsid w:val="00A03777"/>
    <w:rsid w:val="00A03D89"/>
    <w:rsid w:val="00A03DAF"/>
    <w:rsid w:val="00A040EF"/>
    <w:rsid w:val="00A0596F"/>
    <w:rsid w:val="00A05F2F"/>
    <w:rsid w:val="00A07802"/>
    <w:rsid w:val="00A100FB"/>
    <w:rsid w:val="00A10739"/>
    <w:rsid w:val="00A115AB"/>
    <w:rsid w:val="00A1228A"/>
    <w:rsid w:val="00A13EE6"/>
    <w:rsid w:val="00A144FA"/>
    <w:rsid w:val="00A14F2E"/>
    <w:rsid w:val="00A164F3"/>
    <w:rsid w:val="00A17220"/>
    <w:rsid w:val="00A20A23"/>
    <w:rsid w:val="00A20D20"/>
    <w:rsid w:val="00A20D49"/>
    <w:rsid w:val="00A20E93"/>
    <w:rsid w:val="00A21D62"/>
    <w:rsid w:val="00A2236C"/>
    <w:rsid w:val="00A226AC"/>
    <w:rsid w:val="00A23EE3"/>
    <w:rsid w:val="00A25564"/>
    <w:rsid w:val="00A25CD9"/>
    <w:rsid w:val="00A27C01"/>
    <w:rsid w:val="00A304C7"/>
    <w:rsid w:val="00A30EE5"/>
    <w:rsid w:val="00A32690"/>
    <w:rsid w:val="00A33FA7"/>
    <w:rsid w:val="00A3503D"/>
    <w:rsid w:val="00A3777D"/>
    <w:rsid w:val="00A40387"/>
    <w:rsid w:val="00A404BA"/>
    <w:rsid w:val="00A41D99"/>
    <w:rsid w:val="00A44072"/>
    <w:rsid w:val="00A44415"/>
    <w:rsid w:val="00A5018E"/>
    <w:rsid w:val="00A50CE5"/>
    <w:rsid w:val="00A52801"/>
    <w:rsid w:val="00A52E83"/>
    <w:rsid w:val="00A53AB0"/>
    <w:rsid w:val="00A544FB"/>
    <w:rsid w:val="00A573AA"/>
    <w:rsid w:val="00A62DB2"/>
    <w:rsid w:val="00A6502D"/>
    <w:rsid w:val="00A65E56"/>
    <w:rsid w:val="00A7009F"/>
    <w:rsid w:val="00A70EAF"/>
    <w:rsid w:val="00A710F2"/>
    <w:rsid w:val="00A721BD"/>
    <w:rsid w:val="00A72351"/>
    <w:rsid w:val="00A755D1"/>
    <w:rsid w:val="00A76A35"/>
    <w:rsid w:val="00A81173"/>
    <w:rsid w:val="00A84919"/>
    <w:rsid w:val="00A84977"/>
    <w:rsid w:val="00A85092"/>
    <w:rsid w:val="00A8530B"/>
    <w:rsid w:val="00A85D33"/>
    <w:rsid w:val="00A93D94"/>
    <w:rsid w:val="00A95433"/>
    <w:rsid w:val="00A9634E"/>
    <w:rsid w:val="00A96443"/>
    <w:rsid w:val="00A9698D"/>
    <w:rsid w:val="00AA0ABC"/>
    <w:rsid w:val="00AA0F9B"/>
    <w:rsid w:val="00AA42FA"/>
    <w:rsid w:val="00AA495B"/>
    <w:rsid w:val="00AA4B69"/>
    <w:rsid w:val="00AA5FF2"/>
    <w:rsid w:val="00AA65CE"/>
    <w:rsid w:val="00AA6D78"/>
    <w:rsid w:val="00AA776F"/>
    <w:rsid w:val="00AA7DDB"/>
    <w:rsid w:val="00AB0AA6"/>
    <w:rsid w:val="00AB0C31"/>
    <w:rsid w:val="00AB4F7D"/>
    <w:rsid w:val="00AB52C8"/>
    <w:rsid w:val="00AB56AB"/>
    <w:rsid w:val="00AB5927"/>
    <w:rsid w:val="00AB6573"/>
    <w:rsid w:val="00AC035F"/>
    <w:rsid w:val="00AC0681"/>
    <w:rsid w:val="00AC0A61"/>
    <w:rsid w:val="00AC30CE"/>
    <w:rsid w:val="00AC4828"/>
    <w:rsid w:val="00AC497B"/>
    <w:rsid w:val="00AC4B49"/>
    <w:rsid w:val="00AC4FB9"/>
    <w:rsid w:val="00AC5950"/>
    <w:rsid w:val="00AC5FDD"/>
    <w:rsid w:val="00AC6565"/>
    <w:rsid w:val="00AD09F8"/>
    <w:rsid w:val="00AD0A0F"/>
    <w:rsid w:val="00AD0A66"/>
    <w:rsid w:val="00AD5CEC"/>
    <w:rsid w:val="00AD6613"/>
    <w:rsid w:val="00AD7EB0"/>
    <w:rsid w:val="00AE0667"/>
    <w:rsid w:val="00AE1F2D"/>
    <w:rsid w:val="00AE2231"/>
    <w:rsid w:val="00AE288D"/>
    <w:rsid w:val="00AE2A3A"/>
    <w:rsid w:val="00AE735A"/>
    <w:rsid w:val="00AE73C9"/>
    <w:rsid w:val="00AF18D1"/>
    <w:rsid w:val="00AF197A"/>
    <w:rsid w:val="00AF36A9"/>
    <w:rsid w:val="00AF3E0F"/>
    <w:rsid w:val="00AF467F"/>
    <w:rsid w:val="00AF4CF1"/>
    <w:rsid w:val="00B01408"/>
    <w:rsid w:val="00B01E9F"/>
    <w:rsid w:val="00B02134"/>
    <w:rsid w:val="00B02C90"/>
    <w:rsid w:val="00B03441"/>
    <w:rsid w:val="00B034B3"/>
    <w:rsid w:val="00B041C5"/>
    <w:rsid w:val="00B046F1"/>
    <w:rsid w:val="00B05B84"/>
    <w:rsid w:val="00B06EAA"/>
    <w:rsid w:val="00B07095"/>
    <w:rsid w:val="00B115FD"/>
    <w:rsid w:val="00B13675"/>
    <w:rsid w:val="00B1399A"/>
    <w:rsid w:val="00B13AD2"/>
    <w:rsid w:val="00B148EE"/>
    <w:rsid w:val="00B15354"/>
    <w:rsid w:val="00B15DF8"/>
    <w:rsid w:val="00B17229"/>
    <w:rsid w:val="00B20703"/>
    <w:rsid w:val="00B20C25"/>
    <w:rsid w:val="00B21331"/>
    <w:rsid w:val="00B24402"/>
    <w:rsid w:val="00B2516F"/>
    <w:rsid w:val="00B25C33"/>
    <w:rsid w:val="00B301B7"/>
    <w:rsid w:val="00B302B0"/>
    <w:rsid w:val="00B3088F"/>
    <w:rsid w:val="00B30CA2"/>
    <w:rsid w:val="00B30F23"/>
    <w:rsid w:val="00B31502"/>
    <w:rsid w:val="00B32C2E"/>
    <w:rsid w:val="00B33D84"/>
    <w:rsid w:val="00B33F23"/>
    <w:rsid w:val="00B34208"/>
    <w:rsid w:val="00B34D5D"/>
    <w:rsid w:val="00B35913"/>
    <w:rsid w:val="00B3607D"/>
    <w:rsid w:val="00B37547"/>
    <w:rsid w:val="00B37DDA"/>
    <w:rsid w:val="00B40082"/>
    <w:rsid w:val="00B41E7A"/>
    <w:rsid w:val="00B42AAA"/>
    <w:rsid w:val="00B4673C"/>
    <w:rsid w:val="00B46768"/>
    <w:rsid w:val="00B46A97"/>
    <w:rsid w:val="00B51E8A"/>
    <w:rsid w:val="00B52519"/>
    <w:rsid w:val="00B531FA"/>
    <w:rsid w:val="00B53F8A"/>
    <w:rsid w:val="00B55540"/>
    <w:rsid w:val="00B60573"/>
    <w:rsid w:val="00B6145B"/>
    <w:rsid w:val="00B631B2"/>
    <w:rsid w:val="00B6337A"/>
    <w:rsid w:val="00B6366F"/>
    <w:rsid w:val="00B63FCC"/>
    <w:rsid w:val="00B649C2"/>
    <w:rsid w:val="00B661D8"/>
    <w:rsid w:val="00B672DB"/>
    <w:rsid w:val="00B70A34"/>
    <w:rsid w:val="00B70C61"/>
    <w:rsid w:val="00B72F8C"/>
    <w:rsid w:val="00B73E35"/>
    <w:rsid w:val="00B74FDF"/>
    <w:rsid w:val="00B7620C"/>
    <w:rsid w:val="00B76CF6"/>
    <w:rsid w:val="00B80FEB"/>
    <w:rsid w:val="00B818AB"/>
    <w:rsid w:val="00B82735"/>
    <w:rsid w:val="00B835B7"/>
    <w:rsid w:val="00B8426A"/>
    <w:rsid w:val="00B847B0"/>
    <w:rsid w:val="00B84B52"/>
    <w:rsid w:val="00B87BE4"/>
    <w:rsid w:val="00B900D5"/>
    <w:rsid w:val="00B905E5"/>
    <w:rsid w:val="00B911EA"/>
    <w:rsid w:val="00B92C40"/>
    <w:rsid w:val="00B930E2"/>
    <w:rsid w:val="00B941B5"/>
    <w:rsid w:val="00B9789B"/>
    <w:rsid w:val="00BA0DCC"/>
    <w:rsid w:val="00BA2EA1"/>
    <w:rsid w:val="00BA4520"/>
    <w:rsid w:val="00BA497F"/>
    <w:rsid w:val="00BA5C08"/>
    <w:rsid w:val="00BA5C75"/>
    <w:rsid w:val="00BA66CA"/>
    <w:rsid w:val="00BB2754"/>
    <w:rsid w:val="00BB5C56"/>
    <w:rsid w:val="00BC1C7C"/>
    <w:rsid w:val="00BC3BC5"/>
    <w:rsid w:val="00BC4B26"/>
    <w:rsid w:val="00BC640E"/>
    <w:rsid w:val="00BC6504"/>
    <w:rsid w:val="00BD120F"/>
    <w:rsid w:val="00BD2843"/>
    <w:rsid w:val="00BD28D3"/>
    <w:rsid w:val="00BD2C5C"/>
    <w:rsid w:val="00BD3C1C"/>
    <w:rsid w:val="00BD4CD8"/>
    <w:rsid w:val="00BD5EED"/>
    <w:rsid w:val="00BD7D81"/>
    <w:rsid w:val="00BE09E9"/>
    <w:rsid w:val="00BE3495"/>
    <w:rsid w:val="00BE66A0"/>
    <w:rsid w:val="00BE6D79"/>
    <w:rsid w:val="00BF0ACF"/>
    <w:rsid w:val="00BF1B8A"/>
    <w:rsid w:val="00BF2EC5"/>
    <w:rsid w:val="00BF3427"/>
    <w:rsid w:val="00BF34D7"/>
    <w:rsid w:val="00BF449B"/>
    <w:rsid w:val="00BF4D1D"/>
    <w:rsid w:val="00BF6DA8"/>
    <w:rsid w:val="00C01098"/>
    <w:rsid w:val="00C02DFD"/>
    <w:rsid w:val="00C0446C"/>
    <w:rsid w:val="00C05241"/>
    <w:rsid w:val="00C055DF"/>
    <w:rsid w:val="00C05F1F"/>
    <w:rsid w:val="00C06386"/>
    <w:rsid w:val="00C10C33"/>
    <w:rsid w:val="00C11357"/>
    <w:rsid w:val="00C116E9"/>
    <w:rsid w:val="00C118D7"/>
    <w:rsid w:val="00C138DA"/>
    <w:rsid w:val="00C139DE"/>
    <w:rsid w:val="00C14F90"/>
    <w:rsid w:val="00C14FF4"/>
    <w:rsid w:val="00C20B0C"/>
    <w:rsid w:val="00C20C89"/>
    <w:rsid w:val="00C223CB"/>
    <w:rsid w:val="00C23D6C"/>
    <w:rsid w:val="00C2568B"/>
    <w:rsid w:val="00C26D73"/>
    <w:rsid w:val="00C26E5A"/>
    <w:rsid w:val="00C2731F"/>
    <w:rsid w:val="00C30A6A"/>
    <w:rsid w:val="00C32334"/>
    <w:rsid w:val="00C334D7"/>
    <w:rsid w:val="00C339F6"/>
    <w:rsid w:val="00C33DF9"/>
    <w:rsid w:val="00C36A68"/>
    <w:rsid w:val="00C43AAE"/>
    <w:rsid w:val="00C445D1"/>
    <w:rsid w:val="00C4704F"/>
    <w:rsid w:val="00C47D4C"/>
    <w:rsid w:val="00C501EC"/>
    <w:rsid w:val="00C50300"/>
    <w:rsid w:val="00C50589"/>
    <w:rsid w:val="00C53BA3"/>
    <w:rsid w:val="00C54AD0"/>
    <w:rsid w:val="00C55881"/>
    <w:rsid w:val="00C608B7"/>
    <w:rsid w:val="00C61997"/>
    <w:rsid w:val="00C6648D"/>
    <w:rsid w:val="00C665AF"/>
    <w:rsid w:val="00C67D3F"/>
    <w:rsid w:val="00C7008F"/>
    <w:rsid w:val="00C73D00"/>
    <w:rsid w:val="00C75533"/>
    <w:rsid w:val="00C75E3F"/>
    <w:rsid w:val="00C75ED2"/>
    <w:rsid w:val="00C76D9A"/>
    <w:rsid w:val="00C77C81"/>
    <w:rsid w:val="00C77F43"/>
    <w:rsid w:val="00C80D1A"/>
    <w:rsid w:val="00C80E19"/>
    <w:rsid w:val="00C849C6"/>
    <w:rsid w:val="00C84DFE"/>
    <w:rsid w:val="00C8651E"/>
    <w:rsid w:val="00C87BED"/>
    <w:rsid w:val="00C90CD3"/>
    <w:rsid w:val="00C91445"/>
    <w:rsid w:val="00C9383B"/>
    <w:rsid w:val="00C94363"/>
    <w:rsid w:val="00C94B0D"/>
    <w:rsid w:val="00C94F71"/>
    <w:rsid w:val="00C951E1"/>
    <w:rsid w:val="00C97903"/>
    <w:rsid w:val="00CA06FB"/>
    <w:rsid w:val="00CA1BC6"/>
    <w:rsid w:val="00CA27D6"/>
    <w:rsid w:val="00CA2D40"/>
    <w:rsid w:val="00CA499B"/>
    <w:rsid w:val="00CA54A8"/>
    <w:rsid w:val="00CA5ADE"/>
    <w:rsid w:val="00CA6B55"/>
    <w:rsid w:val="00CA7787"/>
    <w:rsid w:val="00CB0324"/>
    <w:rsid w:val="00CB164C"/>
    <w:rsid w:val="00CB1AB3"/>
    <w:rsid w:val="00CB1E55"/>
    <w:rsid w:val="00CB24B2"/>
    <w:rsid w:val="00CB5519"/>
    <w:rsid w:val="00CC01E4"/>
    <w:rsid w:val="00CC4C1B"/>
    <w:rsid w:val="00CC5AE3"/>
    <w:rsid w:val="00CD0573"/>
    <w:rsid w:val="00CD2A92"/>
    <w:rsid w:val="00CD2EBD"/>
    <w:rsid w:val="00CD6367"/>
    <w:rsid w:val="00CD6F00"/>
    <w:rsid w:val="00CD751D"/>
    <w:rsid w:val="00CD756B"/>
    <w:rsid w:val="00CD7AFA"/>
    <w:rsid w:val="00CE02C9"/>
    <w:rsid w:val="00CE0B20"/>
    <w:rsid w:val="00CE14D3"/>
    <w:rsid w:val="00CE3A0B"/>
    <w:rsid w:val="00CE430E"/>
    <w:rsid w:val="00CE5BBC"/>
    <w:rsid w:val="00CE5D30"/>
    <w:rsid w:val="00CE5F04"/>
    <w:rsid w:val="00CE67AB"/>
    <w:rsid w:val="00CE71C8"/>
    <w:rsid w:val="00CE79E5"/>
    <w:rsid w:val="00CF17A3"/>
    <w:rsid w:val="00CF1FFA"/>
    <w:rsid w:val="00CF2794"/>
    <w:rsid w:val="00CF3D88"/>
    <w:rsid w:val="00CF4BEF"/>
    <w:rsid w:val="00CF4D36"/>
    <w:rsid w:val="00CF4D99"/>
    <w:rsid w:val="00CF6124"/>
    <w:rsid w:val="00CF6309"/>
    <w:rsid w:val="00CF7425"/>
    <w:rsid w:val="00D0040A"/>
    <w:rsid w:val="00D00416"/>
    <w:rsid w:val="00D040D7"/>
    <w:rsid w:val="00D05C9C"/>
    <w:rsid w:val="00D07E86"/>
    <w:rsid w:val="00D123E2"/>
    <w:rsid w:val="00D12F26"/>
    <w:rsid w:val="00D16CA3"/>
    <w:rsid w:val="00D1716A"/>
    <w:rsid w:val="00D2148B"/>
    <w:rsid w:val="00D234F8"/>
    <w:rsid w:val="00D24E14"/>
    <w:rsid w:val="00D27718"/>
    <w:rsid w:val="00D31907"/>
    <w:rsid w:val="00D35099"/>
    <w:rsid w:val="00D43D8C"/>
    <w:rsid w:val="00D44AC5"/>
    <w:rsid w:val="00D4575C"/>
    <w:rsid w:val="00D45E0E"/>
    <w:rsid w:val="00D467AC"/>
    <w:rsid w:val="00D51F59"/>
    <w:rsid w:val="00D520DB"/>
    <w:rsid w:val="00D53652"/>
    <w:rsid w:val="00D54C4B"/>
    <w:rsid w:val="00D55E6B"/>
    <w:rsid w:val="00D5746B"/>
    <w:rsid w:val="00D57765"/>
    <w:rsid w:val="00D65071"/>
    <w:rsid w:val="00D66644"/>
    <w:rsid w:val="00D66788"/>
    <w:rsid w:val="00D66B23"/>
    <w:rsid w:val="00D67818"/>
    <w:rsid w:val="00D67BF7"/>
    <w:rsid w:val="00D70636"/>
    <w:rsid w:val="00D716D8"/>
    <w:rsid w:val="00D72D68"/>
    <w:rsid w:val="00D741F9"/>
    <w:rsid w:val="00D751FC"/>
    <w:rsid w:val="00D8045E"/>
    <w:rsid w:val="00D8361F"/>
    <w:rsid w:val="00D84015"/>
    <w:rsid w:val="00D84C4E"/>
    <w:rsid w:val="00D851B0"/>
    <w:rsid w:val="00D86220"/>
    <w:rsid w:val="00D86E2B"/>
    <w:rsid w:val="00D87F60"/>
    <w:rsid w:val="00D924B8"/>
    <w:rsid w:val="00D94B3C"/>
    <w:rsid w:val="00D95C38"/>
    <w:rsid w:val="00D965EF"/>
    <w:rsid w:val="00D979D4"/>
    <w:rsid w:val="00DA195F"/>
    <w:rsid w:val="00DA367A"/>
    <w:rsid w:val="00DA539B"/>
    <w:rsid w:val="00DA56C2"/>
    <w:rsid w:val="00DA6F08"/>
    <w:rsid w:val="00DB116B"/>
    <w:rsid w:val="00DB24D7"/>
    <w:rsid w:val="00DB6EB9"/>
    <w:rsid w:val="00DB7490"/>
    <w:rsid w:val="00DC12CA"/>
    <w:rsid w:val="00DC16C5"/>
    <w:rsid w:val="00DC4304"/>
    <w:rsid w:val="00DC79CF"/>
    <w:rsid w:val="00DC7FDC"/>
    <w:rsid w:val="00DD4224"/>
    <w:rsid w:val="00DD42A0"/>
    <w:rsid w:val="00DE1E64"/>
    <w:rsid w:val="00DE25B1"/>
    <w:rsid w:val="00DE27F9"/>
    <w:rsid w:val="00DE2B64"/>
    <w:rsid w:val="00DE5C56"/>
    <w:rsid w:val="00DE60EC"/>
    <w:rsid w:val="00DE64AE"/>
    <w:rsid w:val="00DE6EF9"/>
    <w:rsid w:val="00DF0105"/>
    <w:rsid w:val="00DF1A79"/>
    <w:rsid w:val="00DF385C"/>
    <w:rsid w:val="00DF4FDF"/>
    <w:rsid w:val="00DF7144"/>
    <w:rsid w:val="00DF7164"/>
    <w:rsid w:val="00E00055"/>
    <w:rsid w:val="00E02A87"/>
    <w:rsid w:val="00E03871"/>
    <w:rsid w:val="00E04199"/>
    <w:rsid w:val="00E051B3"/>
    <w:rsid w:val="00E06A91"/>
    <w:rsid w:val="00E072B2"/>
    <w:rsid w:val="00E15FE9"/>
    <w:rsid w:val="00E16118"/>
    <w:rsid w:val="00E17A36"/>
    <w:rsid w:val="00E2053B"/>
    <w:rsid w:val="00E20AEA"/>
    <w:rsid w:val="00E2116F"/>
    <w:rsid w:val="00E21B52"/>
    <w:rsid w:val="00E2218E"/>
    <w:rsid w:val="00E23C72"/>
    <w:rsid w:val="00E27399"/>
    <w:rsid w:val="00E304C8"/>
    <w:rsid w:val="00E326DC"/>
    <w:rsid w:val="00E32F3D"/>
    <w:rsid w:val="00E3413C"/>
    <w:rsid w:val="00E40814"/>
    <w:rsid w:val="00E4103F"/>
    <w:rsid w:val="00E42B75"/>
    <w:rsid w:val="00E43C76"/>
    <w:rsid w:val="00E447BE"/>
    <w:rsid w:val="00E44A6D"/>
    <w:rsid w:val="00E44B30"/>
    <w:rsid w:val="00E453F7"/>
    <w:rsid w:val="00E4578D"/>
    <w:rsid w:val="00E46C86"/>
    <w:rsid w:val="00E46F79"/>
    <w:rsid w:val="00E47297"/>
    <w:rsid w:val="00E47C90"/>
    <w:rsid w:val="00E514E7"/>
    <w:rsid w:val="00E527BA"/>
    <w:rsid w:val="00E5332F"/>
    <w:rsid w:val="00E543D9"/>
    <w:rsid w:val="00E5459D"/>
    <w:rsid w:val="00E557CF"/>
    <w:rsid w:val="00E606D2"/>
    <w:rsid w:val="00E62F70"/>
    <w:rsid w:val="00E6431C"/>
    <w:rsid w:val="00E649E0"/>
    <w:rsid w:val="00E65A50"/>
    <w:rsid w:val="00E65B01"/>
    <w:rsid w:val="00E67B86"/>
    <w:rsid w:val="00E728C4"/>
    <w:rsid w:val="00E72E2A"/>
    <w:rsid w:val="00E74421"/>
    <w:rsid w:val="00E77BCA"/>
    <w:rsid w:val="00E80C16"/>
    <w:rsid w:val="00E8410A"/>
    <w:rsid w:val="00E8420D"/>
    <w:rsid w:val="00E86F31"/>
    <w:rsid w:val="00E9168B"/>
    <w:rsid w:val="00E92030"/>
    <w:rsid w:val="00E93247"/>
    <w:rsid w:val="00E94794"/>
    <w:rsid w:val="00E953D1"/>
    <w:rsid w:val="00E95C03"/>
    <w:rsid w:val="00E96870"/>
    <w:rsid w:val="00E97881"/>
    <w:rsid w:val="00E97A5A"/>
    <w:rsid w:val="00EA175A"/>
    <w:rsid w:val="00EA2FD2"/>
    <w:rsid w:val="00EA4300"/>
    <w:rsid w:val="00EA44A8"/>
    <w:rsid w:val="00EA4EC5"/>
    <w:rsid w:val="00EA50F5"/>
    <w:rsid w:val="00EA5A34"/>
    <w:rsid w:val="00EB0064"/>
    <w:rsid w:val="00EB0892"/>
    <w:rsid w:val="00EB0B66"/>
    <w:rsid w:val="00EB0F6E"/>
    <w:rsid w:val="00EB2030"/>
    <w:rsid w:val="00EB3D77"/>
    <w:rsid w:val="00EB543E"/>
    <w:rsid w:val="00EB57A9"/>
    <w:rsid w:val="00EB6175"/>
    <w:rsid w:val="00EB6E8B"/>
    <w:rsid w:val="00EB7245"/>
    <w:rsid w:val="00EC06A7"/>
    <w:rsid w:val="00EC1CA4"/>
    <w:rsid w:val="00EC21F8"/>
    <w:rsid w:val="00EC4614"/>
    <w:rsid w:val="00EC46D0"/>
    <w:rsid w:val="00EC4F3E"/>
    <w:rsid w:val="00EC4F72"/>
    <w:rsid w:val="00EC55A7"/>
    <w:rsid w:val="00EC5A2B"/>
    <w:rsid w:val="00ED281D"/>
    <w:rsid w:val="00ED3473"/>
    <w:rsid w:val="00ED782E"/>
    <w:rsid w:val="00EE1F8B"/>
    <w:rsid w:val="00EE2CE8"/>
    <w:rsid w:val="00EE65A0"/>
    <w:rsid w:val="00EF0820"/>
    <w:rsid w:val="00EF1E52"/>
    <w:rsid w:val="00EF518A"/>
    <w:rsid w:val="00EF563D"/>
    <w:rsid w:val="00EF5D85"/>
    <w:rsid w:val="00EF7717"/>
    <w:rsid w:val="00EF7885"/>
    <w:rsid w:val="00F02D65"/>
    <w:rsid w:val="00F04315"/>
    <w:rsid w:val="00F05BD9"/>
    <w:rsid w:val="00F06328"/>
    <w:rsid w:val="00F075F6"/>
    <w:rsid w:val="00F12C83"/>
    <w:rsid w:val="00F13EF0"/>
    <w:rsid w:val="00F149BD"/>
    <w:rsid w:val="00F14B06"/>
    <w:rsid w:val="00F15F65"/>
    <w:rsid w:val="00F1617A"/>
    <w:rsid w:val="00F17EBF"/>
    <w:rsid w:val="00F21566"/>
    <w:rsid w:val="00F2184F"/>
    <w:rsid w:val="00F2483D"/>
    <w:rsid w:val="00F267DC"/>
    <w:rsid w:val="00F269B8"/>
    <w:rsid w:val="00F26F63"/>
    <w:rsid w:val="00F30EB5"/>
    <w:rsid w:val="00F3132D"/>
    <w:rsid w:val="00F313B8"/>
    <w:rsid w:val="00F31C16"/>
    <w:rsid w:val="00F32692"/>
    <w:rsid w:val="00F340A5"/>
    <w:rsid w:val="00F3412D"/>
    <w:rsid w:val="00F35470"/>
    <w:rsid w:val="00F36D5A"/>
    <w:rsid w:val="00F42CB4"/>
    <w:rsid w:val="00F44372"/>
    <w:rsid w:val="00F4583F"/>
    <w:rsid w:val="00F46DBF"/>
    <w:rsid w:val="00F46EF5"/>
    <w:rsid w:val="00F52894"/>
    <w:rsid w:val="00F5484C"/>
    <w:rsid w:val="00F54B54"/>
    <w:rsid w:val="00F567F5"/>
    <w:rsid w:val="00F56C3E"/>
    <w:rsid w:val="00F607AA"/>
    <w:rsid w:val="00F60A49"/>
    <w:rsid w:val="00F61655"/>
    <w:rsid w:val="00F65770"/>
    <w:rsid w:val="00F701BC"/>
    <w:rsid w:val="00F710CC"/>
    <w:rsid w:val="00F745CB"/>
    <w:rsid w:val="00F74812"/>
    <w:rsid w:val="00F7669C"/>
    <w:rsid w:val="00F76D6C"/>
    <w:rsid w:val="00F81BB9"/>
    <w:rsid w:val="00F81BE9"/>
    <w:rsid w:val="00F82062"/>
    <w:rsid w:val="00F82889"/>
    <w:rsid w:val="00F82B32"/>
    <w:rsid w:val="00F82E3C"/>
    <w:rsid w:val="00F84251"/>
    <w:rsid w:val="00F84882"/>
    <w:rsid w:val="00F85044"/>
    <w:rsid w:val="00F8535E"/>
    <w:rsid w:val="00F85E80"/>
    <w:rsid w:val="00F85ED2"/>
    <w:rsid w:val="00F86602"/>
    <w:rsid w:val="00F86B99"/>
    <w:rsid w:val="00F875A1"/>
    <w:rsid w:val="00F87EF4"/>
    <w:rsid w:val="00F92AB1"/>
    <w:rsid w:val="00F93B8C"/>
    <w:rsid w:val="00F94159"/>
    <w:rsid w:val="00F9451C"/>
    <w:rsid w:val="00F9543F"/>
    <w:rsid w:val="00F954CA"/>
    <w:rsid w:val="00F96B39"/>
    <w:rsid w:val="00F96ED0"/>
    <w:rsid w:val="00F97806"/>
    <w:rsid w:val="00FA1A95"/>
    <w:rsid w:val="00FA1B94"/>
    <w:rsid w:val="00FA6730"/>
    <w:rsid w:val="00FB09D4"/>
    <w:rsid w:val="00FB15ED"/>
    <w:rsid w:val="00FB1DBD"/>
    <w:rsid w:val="00FB2C5F"/>
    <w:rsid w:val="00FB32BA"/>
    <w:rsid w:val="00FB33ED"/>
    <w:rsid w:val="00FB67ED"/>
    <w:rsid w:val="00FC0289"/>
    <w:rsid w:val="00FC0D0D"/>
    <w:rsid w:val="00FC109B"/>
    <w:rsid w:val="00FC1BE4"/>
    <w:rsid w:val="00FC2147"/>
    <w:rsid w:val="00FC3106"/>
    <w:rsid w:val="00FC3DA7"/>
    <w:rsid w:val="00FC474C"/>
    <w:rsid w:val="00FC5D59"/>
    <w:rsid w:val="00FC7948"/>
    <w:rsid w:val="00FD1DC1"/>
    <w:rsid w:val="00FD52BE"/>
    <w:rsid w:val="00FD59EE"/>
    <w:rsid w:val="00FD65BB"/>
    <w:rsid w:val="00FD69B3"/>
    <w:rsid w:val="00FD751C"/>
    <w:rsid w:val="00FD77A3"/>
    <w:rsid w:val="00FE1438"/>
    <w:rsid w:val="00FE14C2"/>
    <w:rsid w:val="00FE1BCD"/>
    <w:rsid w:val="00FE3623"/>
    <w:rsid w:val="00FE486A"/>
    <w:rsid w:val="00FE59B6"/>
    <w:rsid w:val="00FE6D46"/>
    <w:rsid w:val="00FF0F8E"/>
    <w:rsid w:val="00FF291A"/>
    <w:rsid w:val="00FF2BF7"/>
    <w:rsid w:val="00FF38CB"/>
    <w:rsid w:val="00FF3F13"/>
    <w:rsid w:val="00FF7290"/>
    <w:rsid w:val="00FF7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58B9D0"/>
  <w15:chartTrackingRefBased/>
  <w15:docId w15:val="{9BDA463F-0467-4325-8AA7-A33E97EF6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k-S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727F6A"/>
    <w:pPr>
      <w:spacing w:line="259" w:lineRule="auto"/>
    </w:pPr>
    <w:rPr>
      <w:kern w:val="0"/>
      <w:sz w:val="22"/>
      <w:szCs w:val="22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727F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727F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727F6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727F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727F6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727F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727F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727F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727F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727F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727F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727F6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727F6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727F6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727F6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727F6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727F6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727F6A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727F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727F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727F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727F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727F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727F6A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727F6A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727F6A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727F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727F6A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727F6A"/>
    <w:rPr>
      <w:b/>
      <w:bCs/>
      <w:smallCaps/>
      <w:color w:val="0F4761" w:themeColor="accent1" w:themeShade="BF"/>
      <w:spacing w:val="5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727F6A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727F6A"/>
    <w:rPr>
      <w:kern w:val="0"/>
      <w:sz w:val="20"/>
      <w:szCs w:val="20"/>
      <w14:ligatures w14:val="none"/>
    </w:rPr>
  </w:style>
  <w:style w:type="character" w:styleId="Odkaznapoznmkupodiarou">
    <w:name w:val="footnote reference"/>
    <w:basedOn w:val="Predvolenpsmoodseku"/>
    <w:uiPriority w:val="99"/>
    <w:unhideWhenUsed/>
    <w:rsid w:val="00727F6A"/>
    <w:rPr>
      <w:vertAlign w:val="superscript"/>
    </w:rPr>
  </w:style>
  <w:style w:type="paragraph" w:customStyle="1" w:styleId="Default">
    <w:name w:val="Default"/>
    <w:rsid w:val="00727F6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14:ligatures w14:val="none"/>
    </w:rPr>
  </w:style>
  <w:style w:type="paragraph" w:customStyle="1" w:styleId="oj-normal">
    <w:name w:val="oj-normal"/>
    <w:basedOn w:val="Normlny"/>
    <w:rsid w:val="00727F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727F6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727F6A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727F6A"/>
    <w:rPr>
      <w:kern w:val="0"/>
      <w:sz w:val="20"/>
      <w:szCs w:val="20"/>
      <w14:ligatures w14:val="none"/>
    </w:rPr>
  </w:style>
  <w:style w:type="character" w:styleId="Hypertextovprepojenie">
    <w:name w:val="Hyperlink"/>
    <w:basedOn w:val="Predvolenpsmoodseku"/>
    <w:uiPriority w:val="99"/>
    <w:unhideWhenUsed/>
    <w:rsid w:val="00727F6A"/>
    <w:rPr>
      <w:color w:val="467886" w:themeColor="hyperlink"/>
      <w:u w:val="single"/>
    </w:rPr>
  </w:style>
  <w:style w:type="paragraph" w:styleId="Hlavika">
    <w:name w:val="header"/>
    <w:basedOn w:val="Normlny"/>
    <w:link w:val="HlavikaChar"/>
    <w:uiPriority w:val="99"/>
    <w:unhideWhenUsed/>
    <w:rsid w:val="002661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66182"/>
    <w:rPr>
      <w:kern w:val="0"/>
      <w:sz w:val="22"/>
      <w:szCs w:val="22"/>
      <w14:ligatures w14:val="none"/>
    </w:rPr>
  </w:style>
  <w:style w:type="paragraph" w:styleId="Pta">
    <w:name w:val="footer"/>
    <w:basedOn w:val="Normlny"/>
    <w:link w:val="PtaChar"/>
    <w:uiPriority w:val="99"/>
    <w:unhideWhenUsed/>
    <w:rsid w:val="002661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66182"/>
    <w:rPr>
      <w:kern w:val="0"/>
      <w:sz w:val="22"/>
      <w:szCs w:val="22"/>
      <w14:ligatures w14:val="none"/>
    </w:rPr>
  </w:style>
  <w:style w:type="paragraph" w:styleId="Revzia">
    <w:name w:val="Revision"/>
    <w:hidden/>
    <w:uiPriority w:val="99"/>
    <w:semiHidden/>
    <w:rsid w:val="0078735E"/>
    <w:pPr>
      <w:spacing w:after="0" w:line="240" w:lineRule="auto"/>
    </w:pPr>
    <w:rPr>
      <w:kern w:val="0"/>
      <w:sz w:val="22"/>
      <w:szCs w:val="22"/>
      <w14:ligatures w14:val="none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78735E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78735E"/>
    <w:rPr>
      <w:b/>
      <w:bCs/>
      <w:kern w:val="0"/>
      <w:sz w:val="20"/>
      <w:szCs w:val="20"/>
      <w14:ligatures w14:val="non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A23E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23EE3"/>
    <w:rPr>
      <w:rFonts w:ascii="Segoe UI" w:hAnsi="Segoe UI" w:cs="Segoe UI"/>
      <w:kern w:val="0"/>
      <w:sz w:val="18"/>
      <w:szCs w:val="18"/>
      <w14:ligatures w14:val="none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A93D94"/>
    <w:rPr>
      <w:color w:val="605E5C"/>
      <w:shd w:val="clear" w:color="auto" w:fill="E1DFDD"/>
    </w:r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3F42CA"/>
    <w:pPr>
      <w:spacing w:after="0" w:line="240" w:lineRule="auto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3F42CA"/>
    <w:rPr>
      <w:kern w:val="0"/>
      <w:sz w:val="20"/>
      <w:szCs w:val="20"/>
      <w14:ligatures w14:val="none"/>
    </w:rPr>
  </w:style>
  <w:style w:type="character" w:styleId="Odkaznavysvetlivku">
    <w:name w:val="endnote reference"/>
    <w:basedOn w:val="Predvolenpsmoodseku"/>
    <w:uiPriority w:val="99"/>
    <w:semiHidden/>
    <w:unhideWhenUsed/>
    <w:rsid w:val="003F42C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5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99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8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17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8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714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24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25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06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77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0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42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391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046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149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2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318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62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730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73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39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73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59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7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23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21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35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www.slov-lex.sk/ezbierky-fe/pravne-predpisy/SK/ZZ/2018/69/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slov-lex.sk/ezbierky-fe/pravne-predpisy/SK/ZZ/2025/83/20250501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f:fields xmlns:f="http://schemas.fabasoft.com/folio/2007/fields" catsources="">
  <f:record>
    <f:field ref="doc_FSCFOLIO_1_1001_FieldDocumentNumber" text=""/>
    <f:field ref="doc_FSCFOLIO_1_1001_FieldSubject" text="" edit="true"/>
    <f:field ref="FSCFOLIO_1_1001_SignaturesFldCtx_FSCFOLIO_1_1001_FieldLastSignature" text="Schválené"/>
    <f:field ref="FSCFOLIO_1_1001_SignaturesFldCtx_FSCFOLIO_1_1001_FieldLastSignatureBy" text="Konečný, Roman, JUDr."/>
    <f:field ref="FSCFOLIO_1_1001_SignaturesFldCtx_FSCFOLIO_1_1001_FieldLastSignatureAt" date="2026-05-18T13:54:26" text="18.5.2026 13:54:26"/>
    <f:field ref="FSCFOLIO_1_1001_SignaturesFldCtx_FSCFOLIO_1_1001_FieldLastSignatureRemark" text=""/>
    <f:field ref="FSCFOLIO_1_1001_FieldCurrentUser" text="pplk. JUDr. Dalibor Šnirc"/>
    <f:field ref="FSCFOLIO_1_1001_FieldCurrentDate" text="18.5.2026 14:39"/>
    <f:field ref="objvalidfrom" date="" text="" edit="true"/>
    <f:field ref="objvalidto" date="" text="" edit="true"/>
    <f:field ref="FSCFOLIO_1_1001_FieldReleasedVersionDate" text=""/>
    <f:field ref="FSCFOLIO_1_1001_FieldReleasedVersionNr" text=""/>
    <f:field ref="CCAPRECONFIG_15_1001_Objektname" text="01_vlastný materiál" edit="true"/>
    <f:field ref="objname" text="01_vlastný materiál" edit="true"/>
    <f:field ref="objsubject" text="" edit="true"/>
    <f:field ref="objcreatedby" text="Šnirc, Dalibor, pplk. JUDr."/>
    <f:field ref="objcreatedat" date="2026-05-12T12:27:57" text="12.5.2026 12:27:57"/>
    <f:field ref="objchangedby" text="Konečný, Roman, JUDr."/>
    <f:field ref="objmodifiedat" date="2026-05-18T13:54:28" text="18.5.2026 13:54:28"/>
  </f:record>
  <f:display text="Hromadná korešpondencia">
    <f:field ref="doc_FSCFOLIO_1_1001_FieldDocumentNumber" text="Číslo dokumentu"/>
    <f:field ref="doc_FSCFOLIO_1_1001_FieldSubject" text="Predmet"/>
  </f:display>
  <f:display text="Podpisy">
    <f:field ref="FSCFOLIO_1_1001_SignaturesFldCtx_FSCFOLIO_1_1001_FieldLastSignature" text="Posledný podpis"/>
    <f:field ref="FSCFOLIO_1_1001_SignaturesFldCtx_FSCFOLIO_1_1001_FieldLastSignatureBy" text="Posledný podpis od"/>
    <f:field ref="FSCFOLIO_1_1001_SignaturesFldCtx_FSCFOLIO_1_1001_FieldLastSignatureAt" text="Posledný podpis dňa/o"/>
    <f:field ref="FSCFOLIO_1_1001_SignaturesFldCtx_FSCFOLIO_1_1001_FieldLastSignatureRemark" text="Poznámka posledného podpisu"/>
  </f:display>
  <f:display text="Všeobecné">
    <f:field ref="FSCFOLIO_1_1001_FieldCurrentUser" text="Aktuálny používateľ"/>
    <f:field ref="FSCFOLIO_1_1001_FieldCurrentDate" text="Aktuálny časový bod"/>
    <f:field ref="objvalidfrom" text="Platné od" dateonly="true"/>
    <f:field ref="objvalidto" text="Platné do" dateonly="true"/>
    <f:field ref="FSCFOLIO_1_1001_FieldReleasedVersionDate" text="Vydaná verzia od"/>
    <f:field ref="FSCFOLIO_1_1001_FieldReleasedVersionNr" text="Uvoľnené číslo verzie"/>
    <f:field ref="CCAPRECONFIG_15_1001_Objektname" text="Meno"/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709D934C-7125-4F7D-8030-C7625B8C5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11</Pages>
  <Words>4233</Words>
  <Characters>24133</Characters>
  <Application>Microsoft Office Word</Application>
  <DocSecurity>0</DocSecurity>
  <Lines>201</Lines>
  <Paragraphs>56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por. JUDr. Mgr. Lenka Senčáková</dc:creator>
  <cp:keywords/>
  <dc:description/>
  <cp:lastModifiedBy>JUDr. Mgr. Lenka Senčáková</cp:lastModifiedBy>
  <cp:revision>83</cp:revision>
  <cp:lastPrinted>2026-08-10T08:25:00Z</cp:lastPrinted>
  <dcterms:created xsi:type="dcterms:W3CDTF">2026-08-07T10:03:00Z</dcterms:created>
  <dcterms:modified xsi:type="dcterms:W3CDTF">2026-08-13T06:34:00Z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REG@103.510:zaz_addressee_iban">
    <vt:lpwstr/>
  </property>
  <property fmtid="{D5CDD505-2E9C-101B-9397-08002B2CF9AE}" pid="3" name="FSC#SKCONV@103.510:docname">
    <vt:lpwstr/>
  </property>
  <property fmtid="{D5CDD505-2E9C-101B-9397-08002B2CF9AE}" pid="4" name="FSC#SKNBU@103.510:viz_intletterrecivers">
    <vt:lpwstr/>
  </property>
  <property fmtid="{D5CDD505-2E9C-101B-9397-08002B2CF9AE}" pid="5" name="FSC#SKEDITIONREG@103.510:a_acceptor">
    <vt:lpwstr/>
  </property>
  <property fmtid="{D5CDD505-2E9C-101B-9397-08002B2CF9AE}" pid="6" name="FSC#SKEDITIONREG@103.510:a_clearedat">
    <vt:lpwstr/>
  </property>
  <property fmtid="{D5CDD505-2E9C-101B-9397-08002B2CF9AE}" pid="7" name="FSC#SKEDITIONREG@103.510:a_clearedby">
    <vt:lpwstr/>
  </property>
  <property fmtid="{D5CDD505-2E9C-101B-9397-08002B2CF9AE}" pid="8" name="FSC#SKEDITIONREG@103.510:a_comm">
    <vt:lpwstr/>
  </property>
  <property fmtid="{D5CDD505-2E9C-101B-9397-08002B2CF9AE}" pid="9" name="FSC#SKEDITIONREG@103.510:a_decisionattachments">
    <vt:lpwstr/>
  </property>
  <property fmtid="{D5CDD505-2E9C-101B-9397-08002B2CF9AE}" pid="10" name="FSC#SKEDITIONREG@103.510:a_deliveredat">
    <vt:lpwstr/>
  </property>
  <property fmtid="{D5CDD505-2E9C-101B-9397-08002B2CF9AE}" pid="11" name="FSC#SKEDITIONREG@103.510:a_delivery">
    <vt:lpwstr/>
  </property>
  <property fmtid="{D5CDD505-2E9C-101B-9397-08002B2CF9AE}" pid="12" name="FSC#SKEDITIONREG@103.510:a_extension">
    <vt:lpwstr/>
  </property>
  <property fmtid="{D5CDD505-2E9C-101B-9397-08002B2CF9AE}" pid="13" name="FSC#SKEDITIONREG@103.510:a_filenumber">
    <vt:lpwstr/>
  </property>
  <property fmtid="{D5CDD505-2E9C-101B-9397-08002B2CF9AE}" pid="14" name="FSC#SKEDITIONREG@103.510:a_fileresponsible">
    <vt:lpwstr/>
  </property>
  <property fmtid="{D5CDD505-2E9C-101B-9397-08002B2CF9AE}" pid="15" name="FSC#SKEDITIONREG@103.510:a_fileresporg">
    <vt:lpwstr/>
  </property>
  <property fmtid="{D5CDD505-2E9C-101B-9397-08002B2CF9AE}" pid="16" name="FSC#SKEDITIONREG@103.510:a_fileresporg_email_OU">
    <vt:lpwstr/>
  </property>
  <property fmtid="{D5CDD505-2E9C-101B-9397-08002B2CF9AE}" pid="17" name="FSC#SKEDITIONREG@103.510:a_fileresporg_emailaddress">
    <vt:lpwstr/>
  </property>
  <property fmtid="{D5CDD505-2E9C-101B-9397-08002B2CF9AE}" pid="18" name="FSC#SKEDITIONREG@103.510:a_fileresporg_fax">
    <vt:lpwstr/>
  </property>
  <property fmtid="{D5CDD505-2E9C-101B-9397-08002B2CF9AE}" pid="19" name="FSC#SKEDITIONREG@103.510:a_fileresporg_fax_OU">
    <vt:lpwstr/>
  </property>
  <property fmtid="{D5CDD505-2E9C-101B-9397-08002B2CF9AE}" pid="20" name="FSC#SKEDITIONREG@103.510:a_fileresporg_function">
    <vt:lpwstr/>
  </property>
  <property fmtid="{D5CDD505-2E9C-101B-9397-08002B2CF9AE}" pid="21" name="FSC#SKEDITIONREG@103.510:a_fileresporg_function_OU">
    <vt:lpwstr/>
  </property>
  <property fmtid="{D5CDD505-2E9C-101B-9397-08002B2CF9AE}" pid="22" name="FSC#SKEDITIONREG@103.510:a_fileresporg_head">
    <vt:lpwstr/>
  </property>
  <property fmtid="{D5CDD505-2E9C-101B-9397-08002B2CF9AE}" pid="23" name="FSC#SKEDITIONREG@103.510:a_fileresporg_head_OU">
    <vt:lpwstr/>
  </property>
  <property fmtid="{D5CDD505-2E9C-101B-9397-08002B2CF9AE}" pid="24" name="FSC#SKEDITIONREG@103.510:a_fileresporg_OU">
    <vt:lpwstr/>
  </property>
  <property fmtid="{D5CDD505-2E9C-101B-9397-08002B2CF9AE}" pid="25" name="FSC#SKEDITIONREG@103.510:a_fileresporg_phone">
    <vt:lpwstr/>
  </property>
  <property fmtid="{D5CDD505-2E9C-101B-9397-08002B2CF9AE}" pid="26" name="FSC#SKEDITIONREG@103.510:a_fileresporg_phone_OU">
    <vt:lpwstr/>
  </property>
  <property fmtid="{D5CDD505-2E9C-101B-9397-08002B2CF9AE}" pid="27" name="FSC#SKEDITIONREG@103.510:a_incattachments">
    <vt:lpwstr/>
  </property>
  <property fmtid="{D5CDD505-2E9C-101B-9397-08002B2CF9AE}" pid="28" name="FSC#SKEDITIONREG@103.510:a_incnr">
    <vt:lpwstr/>
  </property>
  <property fmtid="{D5CDD505-2E9C-101B-9397-08002B2CF9AE}" pid="29" name="FSC#SKEDITIONREG@103.510:a_objcreatedstr">
    <vt:lpwstr/>
  </property>
  <property fmtid="{D5CDD505-2E9C-101B-9397-08002B2CF9AE}" pid="30" name="FSC#SKEDITIONREG@103.510:a_ordernumber">
    <vt:lpwstr/>
  </property>
  <property fmtid="{D5CDD505-2E9C-101B-9397-08002B2CF9AE}" pid="31" name="FSC#SKEDITIONREG@103.510:a_oursign">
    <vt:lpwstr/>
  </property>
  <property fmtid="{D5CDD505-2E9C-101B-9397-08002B2CF9AE}" pid="32" name="FSC#SKEDITIONREG@103.510:a_sendersign">
    <vt:lpwstr/>
  </property>
  <property fmtid="{D5CDD505-2E9C-101B-9397-08002B2CF9AE}" pid="33" name="FSC#SKEDITIONREG@103.510:a_shortou">
    <vt:lpwstr/>
  </property>
  <property fmtid="{D5CDD505-2E9C-101B-9397-08002B2CF9AE}" pid="34" name="FSC#SKEDITIONREG@103.510:a_testsalutation">
    <vt:lpwstr/>
  </property>
  <property fmtid="{D5CDD505-2E9C-101B-9397-08002B2CF9AE}" pid="35" name="FSC#SKEDITIONREG@103.510:a_validfrom">
    <vt:lpwstr/>
  </property>
  <property fmtid="{D5CDD505-2E9C-101B-9397-08002B2CF9AE}" pid="36" name="FSC#SKEDITIONREG@103.510:as_activity">
    <vt:lpwstr/>
  </property>
  <property fmtid="{D5CDD505-2E9C-101B-9397-08002B2CF9AE}" pid="37" name="FSC#SKEDITIONREG@103.510:as_docdate">
    <vt:lpwstr/>
  </property>
  <property fmtid="{D5CDD505-2E9C-101B-9397-08002B2CF9AE}" pid="38" name="FSC#SKEDITIONREG@103.510:as_establishdate">
    <vt:lpwstr/>
  </property>
  <property fmtid="{D5CDD505-2E9C-101B-9397-08002B2CF9AE}" pid="39" name="FSC#SKEDITIONREG@103.510:as_fileresphead">
    <vt:lpwstr/>
  </property>
  <property fmtid="{D5CDD505-2E9C-101B-9397-08002B2CF9AE}" pid="40" name="FSC#SKEDITIONREG@103.510:as_filerespheadfnct">
    <vt:lpwstr/>
  </property>
  <property fmtid="{D5CDD505-2E9C-101B-9397-08002B2CF9AE}" pid="41" name="FSC#SKEDITIONREG@103.510:as_fileresponsible">
    <vt:lpwstr/>
  </property>
  <property fmtid="{D5CDD505-2E9C-101B-9397-08002B2CF9AE}" pid="42" name="FSC#SKEDITIONREG@103.510:as_filesubj">
    <vt:lpwstr/>
  </property>
  <property fmtid="{D5CDD505-2E9C-101B-9397-08002B2CF9AE}" pid="43" name="FSC#SKEDITIONREG@103.510:as_objname">
    <vt:lpwstr/>
  </property>
  <property fmtid="{D5CDD505-2E9C-101B-9397-08002B2CF9AE}" pid="44" name="FSC#SKEDITIONREG@103.510:as_ou">
    <vt:lpwstr/>
  </property>
  <property fmtid="{D5CDD505-2E9C-101B-9397-08002B2CF9AE}" pid="45" name="FSC#SKEDITIONREG@103.510:as_owner">
    <vt:lpwstr>pplk. JUDr. Dalibor Šnirc</vt:lpwstr>
  </property>
  <property fmtid="{D5CDD505-2E9C-101B-9397-08002B2CF9AE}" pid="46" name="FSC#SKEDITIONREG@103.510:as_phonelink">
    <vt:lpwstr/>
  </property>
  <property fmtid="{D5CDD505-2E9C-101B-9397-08002B2CF9AE}" pid="47" name="FSC#SKEDITIONREG@103.510:oz_externAdr">
    <vt:lpwstr/>
  </property>
  <property fmtid="{D5CDD505-2E9C-101B-9397-08002B2CF9AE}" pid="48" name="FSC#SKEDITIONREG@103.510:a_depositperiod">
    <vt:lpwstr/>
  </property>
  <property fmtid="{D5CDD505-2E9C-101B-9397-08002B2CF9AE}" pid="49" name="FSC#SKEDITIONREG@103.510:a_disposestate">
    <vt:lpwstr/>
  </property>
  <property fmtid="{D5CDD505-2E9C-101B-9397-08002B2CF9AE}" pid="50" name="FSC#SKEDITIONREG@103.510:a_fileresponsiblefnct">
    <vt:lpwstr/>
  </property>
  <property fmtid="{D5CDD505-2E9C-101B-9397-08002B2CF9AE}" pid="51" name="FSC#SKEDITIONREG@103.510:a_fileresporg_position">
    <vt:lpwstr/>
  </property>
  <property fmtid="{D5CDD505-2E9C-101B-9397-08002B2CF9AE}" pid="52" name="FSC#SKEDITIONREG@103.510:a_fileresporg_position_OU">
    <vt:lpwstr/>
  </property>
  <property fmtid="{D5CDD505-2E9C-101B-9397-08002B2CF9AE}" pid="53" name="FSC#SKEDITIONREG@103.510:a_osobnecislosprac">
    <vt:lpwstr/>
  </property>
  <property fmtid="{D5CDD505-2E9C-101B-9397-08002B2CF9AE}" pid="54" name="FSC#SKEDITIONREG@103.510:a_registrysign">
    <vt:lpwstr/>
  </property>
  <property fmtid="{D5CDD505-2E9C-101B-9397-08002B2CF9AE}" pid="55" name="FSC#SKEDITIONREG@103.510:a_subfileatt">
    <vt:lpwstr/>
  </property>
  <property fmtid="{D5CDD505-2E9C-101B-9397-08002B2CF9AE}" pid="56" name="FSC#SKEDITIONREG@103.510:as_filesubjall">
    <vt:lpwstr/>
  </property>
  <property fmtid="{D5CDD505-2E9C-101B-9397-08002B2CF9AE}" pid="57" name="FSC#SKEDITIONREG@103.510:CreatedAt">
    <vt:lpwstr>12. 5. 2026, 12:27</vt:lpwstr>
  </property>
  <property fmtid="{D5CDD505-2E9C-101B-9397-08002B2CF9AE}" pid="58" name="FSC#SKEDITIONREG@103.510:curruserrolegroup">
    <vt:lpwstr>odbor legislatívy a metodiky</vt:lpwstr>
  </property>
  <property fmtid="{D5CDD505-2E9C-101B-9397-08002B2CF9AE}" pid="59" name="FSC#SKEDITIONREG@103.510:currusersubst">
    <vt:lpwstr>pplk. JUDr. Dalibor Šnirc</vt:lpwstr>
  </property>
  <property fmtid="{D5CDD505-2E9C-101B-9397-08002B2CF9AE}" pid="60" name="FSC#SKEDITIONREG@103.510:emailsprac">
    <vt:lpwstr/>
  </property>
  <property fmtid="{D5CDD505-2E9C-101B-9397-08002B2CF9AE}" pid="61" name="FSC#SKEDITIONREG@103.510:ms_VyskladaniePoznamok">
    <vt:lpwstr/>
  </property>
  <property fmtid="{D5CDD505-2E9C-101B-9397-08002B2CF9AE}" pid="62" name="FSC#SKEDITIONREG@103.510:oumlname_fnct">
    <vt:lpwstr/>
  </property>
  <property fmtid="{D5CDD505-2E9C-101B-9397-08002B2CF9AE}" pid="63" name="FSC#SKEDITIONREG@103.510:sk_org_city">
    <vt:lpwstr>Bratislava 5</vt:lpwstr>
  </property>
  <property fmtid="{D5CDD505-2E9C-101B-9397-08002B2CF9AE}" pid="64" name="FSC#SKEDITIONREG@103.510:sk_org_dic">
    <vt:lpwstr/>
  </property>
  <property fmtid="{D5CDD505-2E9C-101B-9397-08002B2CF9AE}" pid="65" name="FSC#SKEDITIONREG@103.510:sk_org_email">
    <vt:lpwstr>mailto:podatelna@nbu.gov.sk</vt:lpwstr>
  </property>
  <property fmtid="{D5CDD505-2E9C-101B-9397-08002B2CF9AE}" pid="66" name="FSC#SKEDITIONREG@103.510:sk_org_fax">
    <vt:lpwstr/>
  </property>
  <property fmtid="{D5CDD505-2E9C-101B-9397-08002B2CF9AE}" pid="67" name="FSC#SKEDITIONREG@103.510:sk_org_fullname">
    <vt:lpwstr>Národný bezpečnostný úrad</vt:lpwstr>
  </property>
  <property fmtid="{D5CDD505-2E9C-101B-9397-08002B2CF9AE}" pid="68" name="FSC#SKEDITIONREG@103.510:sk_org_ico">
    <vt:lpwstr>36061701</vt:lpwstr>
  </property>
  <property fmtid="{D5CDD505-2E9C-101B-9397-08002B2CF9AE}" pid="69" name="FSC#SKEDITIONREG@103.510:sk_org_phone">
    <vt:lpwstr/>
  </property>
  <property fmtid="{D5CDD505-2E9C-101B-9397-08002B2CF9AE}" pid="70" name="FSC#SKEDITIONREG@103.510:sk_org_shortname">
    <vt:lpwstr/>
  </property>
  <property fmtid="{D5CDD505-2E9C-101B-9397-08002B2CF9AE}" pid="71" name="FSC#SKEDITIONREG@103.510:sk_org_state">
    <vt:lpwstr/>
  </property>
  <property fmtid="{D5CDD505-2E9C-101B-9397-08002B2CF9AE}" pid="72" name="FSC#SKEDITIONREG@103.510:sk_org_street">
    <vt:lpwstr>Budatínska 3249/30</vt:lpwstr>
  </property>
  <property fmtid="{D5CDD505-2E9C-101B-9397-08002B2CF9AE}" pid="73" name="FSC#SKEDITIONREG@103.510:sk_org_zip">
    <vt:lpwstr>851 06</vt:lpwstr>
  </property>
  <property fmtid="{D5CDD505-2E9C-101B-9397-08002B2CF9AE}" pid="74" name="FSC#SKEDITIONREG@103.510:viz_clearedat">
    <vt:lpwstr/>
  </property>
  <property fmtid="{D5CDD505-2E9C-101B-9397-08002B2CF9AE}" pid="75" name="FSC#SKEDITIONREG@103.510:viz_clearedby">
    <vt:lpwstr/>
  </property>
  <property fmtid="{D5CDD505-2E9C-101B-9397-08002B2CF9AE}" pid="76" name="FSC#SKEDITIONREG@103.510:viz_comm">
    <vt:lpwstr/>
  </property>
  <property fmtid="{D5CDD505-2E9C-101B-9397-08002B2CF9AE}" pid="77" name="FSC#SKEDITIONREG@103.510:viz_decisionattachments">
    <vt:lpwstr/>
  </property>
  <property fmtid="{D5CDD505-2E9C-101B-9397-08002B2CF9AE}" pid="78" name="FSC#SKEDITIONREG@103.510:viz_deliveredat">
    <vt:lpwstr/>
  </property>
  <property fmtid="{D5CDD505-2E9C-101B-9397-08002B2CF9AE}" pid="79" name="FSC#SKEDITIONREG@103.510:viz_delivery">
    <vt:lpwstr/>
  </property>
  <property fmtid="{D5CDD505-2E9C-101B-9397-08002B2CF9AE}" pid="80" name="FSC#SKEDITIONREG@103.510:viz_extension">
    <vt:lpwstr/>
  </property>
  <property fmtid="{D5CDD505-2E9C-101B-9397-08002B2CF9AE}" pid="81" name="FSC#SKEDITIONREG@103.510:viz_filenumber">
    <vt:lpwstr/>
  </property>
  <property fmtid="{D5CDD505-2E9C-101B-9397-08002B2CF9AE}" pid="82" name="FSC#SKEDITIONREG@103.510:viz_fileresponsible">
    <vt:lpwstr/>
  </property>
  <property fmtid="{D5CDD505-2E9C-101B-9397-08002B2CF9AE}" pid="83" name="FSC#SKEDITIONREG@103.510:viz_fileresporg">
    <vt:lpwstr/>
  </property>
  <property fmtid="{D5CDD505-2E9C-101B-9397-08002B2CF9AE}" pid="84" name="FSC#SKEDITIONREG@103.510:viz_fileresporg_email_OU">
    <vt:lpwstr/>
  </property>
  <property fmtid="{D5CDD505-2E9C-101B-9397-08002B2CF9AE}" pid="85" name="FSC#SKEDITIONREG@103.510:viz_fileresporg_emailaddress">
    <vt:lpwstr/>
  </property>
  <property fmtid="{D5CDD505-2E9C-101B-9397-08002B2CF9AE}" pid="86" name="FSC#SKEDITIONREG@103.510:viz_fileresporg_fax">
    <vt:lpwstr/>
  </property>
  <property fmtid="{D5CDD505-2E9C-101B-9397-08002B2CF9AE}" pid="87" name="FSC#SKEDITIONREG@103.510:viz_fileresporg_fax_OU">
    <vt:lpwstr/>
  </property>
  <property fmtid="{D5CDD505-2E9C-101B-9397-08002B2CF9AE}" pid="88" name="FSC#SKEDITIONREG@103.510:viz_fileresporg_function">
    <vt:lpwstr/>
  </property>
  <property fmtid="{D5CDD505-2E9C-101B-9397-08002B2CF9AE}" pid="89" name="FSC#SKEDITIONREG@103.510:viz_fileresporg_function_OU">
    <vt:lpwstr/>
  </property>
  <property fmtid="{D5CDD505-2E9C-101B-9397-08002B2CF9AE}" pid="90" name="FSC#SKEDITIONREG@103.510:viz_fileresporg_head">
    <vt:lpwstr/>
  </property>
  <property fmtid="{D5CDD505-2E9C-101B-9397-08002B2CF9AE}" pid="91" name="FSC#SKEDITIONREG@103.510:viz_fileresporg_head_OU">
    <vt:lpwstr/>
  </property>
  <property fmtid="{D5CDD505-2E9C-101B-9397-08002B2CF9AE}" pid="92" name="FSC#SKEDITIONREG@103.510:viz_fileresporg_longname">
    <vt:lpwstr/>
  </property>
  <property fmtid="{D5CDD505-2E9C-101B-9397-08002B2CF9AE}" pid="93" name="FSC#SKEDITIONREG@103.510:viz_fileresporg_mesto">
    <vt:lpwstr/>
  </property>
  <property fmtid="{D5CDD505-2E9C-101B-9397-08002B2CF9AE}" pid="94" name="FSC#SKEDITIONREG@103.510:viz_fileresporg_odbor">
    <vt:lpwstr/>
  </property>
  <property fmtid="{D5CDD505-2E9C-101B-9397-08002B2CF9AE}" pid="95" name="FSC#SKEDITIONREG@103.510:viz_fileresporg_odbor_function">
    <vt:lpwstr/>
  </property>
  <property fmtid="{D5CDD505-2E9C-101B-9397-08002B2CF9AE}" pid="96" name="FSC#SKEDITIONREG@103.510:viz_fileresporg_odbor_head">
    <vt:lpwstr/>
  </property>
  <property fmtid="{D5CDD505-2E9C-101B-9397-08002B2CF9AE}" pid="97" name="FSC#SKEDITIONREG@103.510:viz_fileresporg_OU">
    <vt:lpwstr/>
  </property>
  <property fmtid="{D5CDD505-2E9C-101B-9397-08002B2CF9AE}" pid="98" name="FSC#SKEDITIONREG@103.510:viz_fileresporg_phone">
    <vt:lpwstr/>
  </property>
  <property fmtid="{D5CDD505-2E9C-101B-9397-08002B2CF9AE}" pid="99" name="FSC#SKEDITIONREG@103.510:viz_fileresporg_phone_OU">
    <vt:lpwstr/>
  </property>
  <property fmtid="{D5CDD505-2E9C-101B-9397-08002B2CF9AE}" pid="100" name="FSC#SKEDITIONREG@103.510:viz_fileresporg_position">
    <vt:lpwstr/>
  </property>
  <property fmtid="{D5CDD505-2E9C-101B-9397-08002B2CF9AE}" pid="101" name="FSC#SKEDITIONREG@103.510:viz_fileresporg_position_OU">
    <vt:lpwstr/>
  </property>
  <property fmtid="{D5CDD505-2E9C-101B-9397-08002B2CF9AE}" pid="102" name="FSC#SKEDITIONREG@103.510:viz_fileresporg_psc">
    <vt:lpwstr/>
  </property>
  <property fmtid="{D5CDD505-2E9C-101B-9397-08002B2CF9AE}" pid="103" name="FSC#SKEDITIONREG@103.510:viz_fileresporg_sekcia">
    <vt:lpwstr/>
  </property>
  <property fmtid="{D5CDD505-2E9C-101B-9397-08002B2CF9AE}" pid="104" name="FSC#SKEDITIONREG@103.510:viz_fileresporg_sekcia_function">
    <vt:lpwstr/>
  </property>
  <property fmtid="{D5CDD505-2E9C-101B-9397-08002B2CF9AE}" pid="105" name="FSC#SKEDITIONREG@103.510:viz_fileresporg_sekcia_head">
    <vt:lpwstr/>
  </property>
  <property fmtid="{D5CDD505-2E9C-101B-9397-08002B2CF9AE}" pid="106" name="FSC#SKEDITIONREG@103.510:viz_fileresporg_stat">
    <vt:lpwstr/>
  </property>
  <property fmtid="{D5CDD505-2E9C-101B-9397-08002B2CF9AE}" pid="107" name="FSC#SKEDITIONREG@103.510:viz_fileresporg_ulica">
    <vt:lpwstr/>
  </property>
  <property fmtid="{D5CDD505-2E9C-101B-9397-08002B2CF9AE}" pid="108" name="FSC#SKEDITIONREG@103.510:viz_fileresporgknazov">
    <vt:lpwstr/>
  </property>
  <property fmtid="{D5CDD505-2E9C-101B-9397-08002B2CF9AE}" pid="109" name="FSC#SKEDITIONREG@103.510:viz_filesubj">
    <vt:lpwstr/>
  </property>
  <property fmtid="{D5CDD505-2E9C-101B-9397-08002B2CF9AE}" pid="110" name="FSC#SKEDITIONREG@103.510:viz_incattachments">
    <vt:lpwstr/>
  </property>
  <property fmtid="{D5CDD505-2E9C-101B-9397-08002B2CF9AE}" pid="111" name="FSC#SKEDITIONREG@103.510:viz_incnr">
    <vt:lpwstr/>
  </property>
  <property fmtid="{D5CDD505-2E9C-101B-9397-08002B2CF9AE}" pid="112" name="FSC#SKEDITIONREG@103.510:viz_intletterrecivers">
    <vt:lpwstr/>
  </property>
  <property fmtid="{D5CDD505-2E9C-101B-9397-08002B2CF9AE}" pid="113" name="FSC#SKEDITIONREG@103.510:viz_objcreatedstr">
    <vt:lpwstr/>
  </property>
  <property fmtid="{D5CDD505-2E9C-101B-9397-08002B2CF9AE}" pid="114" name="FSC#SKEDITIONREG@103.510:viz_ordernumber">
    <vt:lpwstr/>
  </property>
  <property fmtid="{D5CDD505-2E9C-101B-9397-08002B2CF9AE}" pid="115" name="FSC#SKEDITIONREG@103.510:viz_oursign">
    <vt:lpwstr/>
  </property>
  <property fmtid="{D5CDD505-2E9C-101B-9397-08002B2CF9AE}" pid="116" name="FSC#SKEDITIONREG@103.510:viz_responseto_createdby">
    <vt:lpwstr/>
  </property>
  <property fmtid="{D5CDD505-2E9C-101B-9397-08002B2CF9AE}" pid="117" name="FSC#SKEDITIONREG@103.510:viz_sendersign">
    <vt:lpwstr/>
  </property>
  <property fmtid="{D5CDD505-2E9C-101B-9397-08002B2CF9AE}" pid="118" name="FSC#SKEDITIONREG@103.510:viz_shortfileresporg">
    <vt:lpwstr/>
  </property>
  <property fmtid="{D5CDD505-2E9C-101B-9397-08002B2CF9AE}" pid="119" name="FSC#SKEDITIONREG@103.510:viz_tel_number">
    <vt:lpwstr/>
  </property>
  <property fmtid="{D5CDD505-2E9C-101B-9397-08002B2CF9AE}" pid="120" name="FSC#SKEDITIONREG@103.510:viz_tel_number2">
    <vt:lpwstr/>
  </property>
  <property fmtid="{D5CDD505-2E9C-101B-9397-08002B2CF9AE}" pid="121" name="FSC#SKEDITIONREG@103.510:viz_testsalutation">
    <vt:lpwstr/>
  </property>
  <property fmtid="{D5CDD505-2E9C-101B-9397-08002B2CF9AE}" pid="122" name="FSC#SKEDITIONREG@103.510:viz_validfrom">
    <vt:lpwstr/>
  </property>
  <property fmtid="{D5CDD505-2E9C-101B-9397-08002B2CF9AE}" pid="123" name="FSC#SKEDITIONREG@103.510:zaznam_jeden_adresat">
    <vt:lpwstr/>
  </property>
  <property fmtid="{D5CDD505-2E9C-101B-9397-08002B2CF9AE}" pid="124" name="FSC#SKEDITIONREG@103.510:zaznam_vnut_adresati_1">
    <vt:lpwstr/>
  </property>
  <property fmtid="{D5CDD505-2E9C-101B-9397-08002B2CF9AE}" pid="125" name="FSC#SKEDITIONREG@103.510:zaznam_vnut_adresati_2">
    <vt:lpwstr/>
  </property>
  <property fmtid="{D5CDD505-2E9C-101B-9397-08002B2CF9AE}" pid="126" name="FSC#SKEDITIONREG@103.510:zaznam_vnut_adresati_3">
    <vt:lpwstr/>
  </property>
  <property fmtid="{D5CDD505-2E9C-101B-9397-08002B2CF9AE}" pid="127" name="FSC#SKEDITIONREG@103.510:zaznam_vnut_adresati_4">
    <vt:lpwstr/>
  </property>
  <property fmtid="{D5CDD505-2E9C-101B-9397-08002B2CF9AE}" pid="128" name="FSC#SKEDITIONREG@103.510:zaznam_vnut_adresati_5">
    <vt:lpwstr/>
  </property>
  <property fmtid="{D5CDD505-2E9C-101B-9397-08002B2CF9AE}" pid="129" name="FSC#SKEDITIONREG@103.510:zaznam_vnut_adresati_6">
    <vt:lpwstr/>
  </property>
  <property fmtid="{D5CDD505-2E9C-101B-9397-08002B2CF9AE}" pid="130" name="FSC#SKEDITIONREG@103.510:zaznam_vnut_adresati_7">
    <vt:lpwstr/>
  </property>
  <property fmtid="{D5CDD505-2E9C-101B-9397-08002B2CF9AE}" pid="131" name="FSC#SKEDITIONREG@103.510:zaznam_vnut_adresati_8">
    <vt:lpwstr/>
  </property>
  <property fmtid="{D5CDD505-2E9C-101B-9397-08002B2CF9AE}" pid="132" name="FSC#SKEDITIONREG@103.510:zaznam_vnut_adresati_9">
    <vt:lpwstr/>
  </property>
  <property fmtid="{D5CDD505-2E9C-101B-9397-08002B2CF9AE}" pid="133" name="FSC#SKEDITIONREG@103.510:zaznam_vnut_adresati_10">
    <vt:lpwstr/>
  </property>
  <property fmtid="{D5CDD505-2E9C-101B-9397-08002B2CF9AE}" pid="134" name="FSC#SKEDITIONREG@103.510:zaznam_vnut_adresati_11">
    <vt:lpwstr/>
  </property>
  <property fmtid="{D5CDD505-2E9C-101B-9397-08002B2CF9AE}" pid="135" name="FSC#SKEDITIONREG@103.510:zaznam_vnut_adresati_12">
    <vt:lpwstr/>
  </property>
  <property fmtid="{D5CDD505-2E9C-101B-9397-08002B2CF9AE}" pid="136" name="FSC#SKEDITIONREG@103.510:zaznam_vnut_adresati_13">
    <vt:lpwstr/>
  </property>
  <property fmtid="{D5CDD505-2E9C-101B-9397-08002B2CF9AE}" pid="137" name="FSC#SKEDITIONREG@103.510:zaznam_vnut_adresati_14">
    <vt:lpwstr/>
  </property>
  <property fmtid="{D5CDD505-2E9C-101B-9397-08002B2CF9AE}" pid="138" name="FSC#SKEDITIONREG@103.510:zaznam_vnut_adresati_15">
    <vt:lpwstr/>
  </property>
  <property fmtid="{D5CDD505-2E9C-101B-9397-08002B2CF9AE}" pid="139" name="FSC#SKEDITIONREG@103.510:zaznam_vnut_adresati_16">
    <vt:lpwstr/>
  </property>
  <property fmtid="{D5CDD505-2E9C-101B-9397-08002B2CF9AE}" pid="140" name="FSC#SKEDITIONREG@103.510:zaznam_vnut_adresati_17">
    <vt:lpwstr/>
  </property>
  <property fmtid="{D5CDD505-2E9C-101B-9397-08002B2CF9AE}" pid="141" name="FSC#SKEDITIONREG@103.510:zaznam_vnut_adresati_18">
    <vt:lpwstr/>
  </property>
  <property fmtid="{D5CDD505-2E9C-101B-9397-08002B2CF9AE}" pid="142" name="FSC#SKEDITIONREG@103.510:zaznam_vnut_adresati_19">
    <vt:lpwstr/>
  </property>
  <property fmtid="{D5CDD505-2E9C-101B-9397-08002B2CF9AE}" pid="143" name="FSC#SKEDITIONREG@103.510:zaznam_vnut_adresati_20">
    <vt:lpwstr/>
  </property>
  <property fmtid="{D5CDD505-2E9C-101B-9397-08002B2CF9AE}" pid="144" name="FSC#SKEDITIONREG@103.510:zaznam_vnut_adresati_21">
    <vt:lpwstr/>
  </property>
  <property fmtid="{D5CDD505-2E9C-101B-9397-08002B2CF9AE}" pid="145" name="FSC#SKEDITIONREG@103.510:zaznam_vnut_adresati_22">
    <vt:lpwstr/>
  </property>
  <property fmtid="{D5CDD505-2E9C-101B-9397-08002B2CF9AE}" pid="146" name="FSC#SKEDITIONREG@103.510:zaznam_vnut_adresati_23">
    <vt:lpwstr/>
  </property>
  <property fmtid="{D5CDD505-2E9C-101B-9397-08002B2CF9AE}" pid="147" name="FSC#SKEDITIONREG@103.510:zaznam_vnut_adresati_24">
    <vt:lpwstr/>
  </property>
  <property fmtid="{D5CDD505-2E9C-101B-9397-08002B2CF9AE}" pid="148" name="FSC#SKEDITIONREG@103.510:zaznam_vnut_adresati_25">
    <vt:lpwstr/>
  </property>
  <property fmtid="{D5CDD505-2E9C-101B-9397-08002B2CF9AE}" pid="149" name="FSC#SKEDITIONREG@103.510:zaznam_vnut_adresati_26">
    <vt:lpwstr/>
  </property>
  <property fmtid="{D5CDD505-2E9C-101B-9397-08002B2CF9AE}" pid="150" name="FSC#SKEDITIONREG@103.510:zaznam_vnut_adresati_27">
    <vt:lpwstr/>
  </property>
  <property fmtid="{D5CDD505-2E9C-101B-9397-08002B2CF9AE}" pid="151" name="FSC#SKEDITIONREG@103.510:zaznam_vnut_adresati_28">
    <vt:lpwstr/>
  </property>
  <property fmtid="{D5CDD505-2E9C-101B-9397-08002B2CF9AE}" pid="152" name="FSC#SKEDITIONREG@103.510:zaznam_vnut_adresati_29">
    <vt:lpwstr/>
  </property>
  <property fmtid="{D5CDD505-2E9C-101B-9397-08002B2CF9AE}" pid="153" name="FSC#SKEDITIONREG@103.510:zaznam_vnut_adresati_30">
    <vt:lpwstr/>
  </property>
  <property fmtid="{D5CDD505-2E9C-101B-9397-08002B2CF9AE}" pid="154" name="FSC#SKEDITIONREG@103.510:zaznam_vnut_adresati_31">
    <vt:lpwstr/>
  </property>
  <property fmtid="{D5CDD505-2E9C-101B-9397-08002B2CF9AE}" pid="155" name="FSC#SKEDITIONREG@103.510:zaznam_vnut_adresati_32">
    <vt:lpwstr/>
  </property>
  <property fmtid="{D5CDD505-2E9C-101B-9397-08002B2CF9AE}" pid="156" name="FSC#SKEDITIONREG@103.510:zaznam_vnut_adresati_33">
    <vt:lpwstr/>
  </property>
  <property fmtid="{D5CDD505-2E9C-101B-9397-08002B2CF9AE}" pid="157" name="FSC#SKEDITIONREG@103.510:zaznam_vnut_adresati_34">
    <vt:lpwstr/>
  </property>
  <property fmtid="{D5CDD505-2E9C-101B-9397-08002B2CF9AE}" pid="158" name="FSC#SKEDITIONREG@103.510:zaznam_vnut_adresati_35">
    <vt:lpwstr/>
  </property>
  <property fmtid="{D5CDD505-2E9C-101B-9397-08002B2CF9AE}" pid="159" name="FSC#SKEDITIONREG@103.510:zaznam_vnut_adresati_36">
    <vt:lpwstr/>
  </property>
  <property fmtid="{D5CDD505-2E9C-101B-9397-08002B2CF9AE}" pid="160" name="FSC#SKEDITIONREG@103.510:zaznam_vnut_adresati_37">
    <vt:lpwstr/>
  </property>
  <property fmtid="{D5CDD505-2E9C-101B-9397-08002B2CF9AE}" pid="161" name="FSC#SKEDITIONREG@103.510:zaznam_vnut_adresati_38">
    <vt:lpwstr/>
  </property>
  <property fmtid="{D5CDD505-2E9C-101B-9397-08002B2CF9AE}" pid="162" name="FSC#SKEDITIONREG@103.510:zaznam_vnut_adresati_39">
    <vt:lpwstr/>
  </property>
  <property fmtid="{D5CDD505-2E9C-101B-9397-08002B2CF9AE}" pid="163" name="FSC#SKEDITIONREG@103.510:zaznam_vnut_adresati_40">
    <vt:lpwstr/>
  </property>
  <property fmtid="{D5CDD505-2E9C-101B-9397-08002B2CF9AE}" pid="164" name="FSC#SKEDITIONREG@103.510:zaznam_vnut_adresati_41">
    <vt:lpwstr/>
  </property>
  <property fmtid="{D5CDD505-2E9C-101B-9397-08002B2CF9AE}" pid="165" name="FSC#SKEDITIONREG@103.510:zaznam_vnut_adresati_42">
    <vt:lpwstr/>
  </property>
  <property fmtid="{D5CDD505-2E9C-101B-9397-08002B2CF9AE}" pid="166" name="FSC#SKEDITIONREG@103.510:zaznam_vnut_adresati_43">
    <vt:lpwstr/>
  </property>
  <property fmtid="{D5CDD505-2E9C-101B-9397-08002B2CF9AE}" pid="167" name="FSC#SKEDITIONREG@103.510:zaznam_vnut_adresati_44">
    <vt:lpwstr/>
  </property>
  <property fmtid="{D5CDD505-2E9C-101B-9397-08002B2CF9AE}" pid="168" name="FSC#SKEDITIONREG@103.510:zaznam_vnut_adresati_45">
    <vt:lpwstr/>
  </property>
  <property fmtid="{D5CDD505-2E9C-101B-9397-08002B2CF9AE}" pid="169" name="FSC#SKEDITIONREG@103.510:zaznam_vnut_adresati_46">
    <vt:lpwstr/>
  </property>
  <property fmtid="{D5CDD505-2E9C-101B-9397-08002B2CF9AE}" pid="170" name="FSC#SKEDITIONREG@103.510:zaznam_vnut_adresati_47">
    <vt:lpwstr/>
  </property>
  <property fmtid="{D5CDD505-2E9C-101B-9397-08002B2CF9AE}" pid="171" name="FSC#SKEDITIONREG@103.510:zaznam_vnut_adresati_48">
    <vt:lpwstr/>
  </property>
  <property fmtid="{D5CDD505-2E9C-101B-9397-08002B2CF9AE}" pid="172" name="FSC#SKEDITIONREG@103.510:zaznam_vnut_adresati_49">
    <vt:lpwstr/>
  </property>
  <property fmtid="{D5CDD505-2E9C-101B-9397-08002B2CF9AE}" pid="173" name="FSC#SKEDITIONREG@103.510:zaznam_vnut_adresati_50">
    <vt:lpwstr/>
  </property>
  <property fmtid="{D5CDD505-2E9C-101B-9397-08002B2CF9AE}" pid="174" name="FSC#SKEDITIONREG@103.510:zaznam_vnut_adresati_51">
    <vt:lpwstr/>
  </property>
  <property fmtid="{D5CDD505-2E9C-101B-9397-08002B2CF9AE}" pid="175" name="FSC#SKEDITIONREG@103.510:zaznam_vnut_adresati_52">
    <vt:lpwstr/>
  </property>
  <property fmtid="{D5CDD505-2E9C-101B-9397-08002B2CF9AE}" pid="176" name="FSC#SKEDITIONREG@103.510:zaznam_vnut_adresati_53">
    <vt:lpwstr/>
  </property>
  <property fmtid="{D5CDD505-2E9C-101B-9397-08002B2CF9AE}" pid="177" name="FSC#SKEDITIONREG@103.510:zaznam_vnut_adresati_54">
    <vt:lpwstr/>
  </property>
  <property fmtid="{D5CDD505-2E9C-101B-9397-08002B2CF9AE}" pid="178" name="FSC#SKEDITIONREG@103.510:zaznam_vnut_adresati_55">
    <vt:lpwstr/>
  </property>
  <property fmtid="{D5CDD505-2E9C-101B-9397-08002B2CF9AE}" pid="179" name="FSC#SKEDITIONREG@103.510:zaznam_vnut_adresati_56">
    <vt:lpwstr/>
  </property>
  <property fmtid="{D5CDD505-2E9C-101B-9397-08002B2CF9AE}" pid="180" name="FSC#SKEDITIONREG@103.510:zaznam_vnut_adresati_57">
    <vt:lpwstr/>
  </property>
  <property fmtid="{D5CDD505-2E9C-101B-9397-08002B2CF9AE}" pid="181" name="FSC#SKEDITIONREG@103.510:zaznam_vnut_adresati_58">
    <vt:lpwstr/>
  </property>
  <property fmtid="{D5CDD505-2E9C-101B-9397-08002B2CF9AE}" pid="182" name="FSC#SKEDITIONREG@103.510:zaznam_vnut_adresati_59">
    <vt:lpwstr/>
  </property>
  <property fmtid="{D5CDD505-2E9C-101B-9397-08002B2CF9AE}" pid="183" name="FSC#SKEDITIONREG@103.510:zaznam_vnut_adresati_60">
    <vt:lpwstr/>
  </property>
  <property fmtid="{D5CDD505-2E9C-101B-9397-08002B2CF9AE}" pid="184" name="FSC#SKEDITIONREG@103.510:zaznam_vnut_adresati_61">
    <vt:lpwstr/>
  </property>
  <property fmtid="{D5CDD505-2E9C-101B-9397-08002B2CF9AE}" pid="185" name="FSC#SKEDITIONREG@103.510:zaznam_vnut_adresati_62">
    <vt:lpwstr/>
  </property>
  <property fmtid="{D5CDD505-2E9C-101B-9397-08002B2CF9AE}" pid="186" name="FSC#SKEDITIONREG@103.510:zaznam_vnut_adresati_63">
    <vt:lpwstr/>
  </property>
  <property fmtid="{D5CDD505-2E9C-101B-9397-08002B2CF9AE}" pid="187" name="FSC#SKEDITIONREG@103.510:zaznam_vnut_adresati_64">
    <vt:lpwstr/>
  </property>
  <property fmtid="{D5CDD505-2E9C-101B-9397-08002B2CF9AE}" pid="188" name="FSC#SKEDITIONREG@103.510:zaznam_vnut_adresati_65">
    <vt:lpwstr/>
  </property>
  <property fmtid="{D5CDD505-2E9C-101B-9397-08002B2CF9AE}" pid="189" name="FSC#SKEDITIONREG@103.510:zaznam_vnut_adresati_66">
    <vt:lpwstr/>
  </property>
  <property fmtid="{D5CDD505-2E9C-101B-9397-08002B2CF9AE}" pid="190" name="FSC#SKEDITIONREG@103.510:zaznam_vnut_adresati_67">
    <vt:lpwstr/>
  </property>
  <property fmtid="{D5CDD505-2E9C-101B-9397-08002B2CF9AE}" pid="191" name="FSC#SKEDITIONREG@103.510:zaznam_vnut_adresati_68">
    <vt:lpwstr/>
  </property>
  <property fmtid="{D5CDD505-2E9C-101B-9397-08002B2CF9AE}" pid="192" name="FSC#SKEDITIONREG@103.510:zaznam_vnut_adresati_69">
    <vt:lpwstr/>
  </property>
  <property fmtid="{D5CDD505-2E9C-101B-9397-08002B2CF9AE}" pid="193" name="FSC#SKEDITIONREG@103.510:zaznam_vnut_adresati_70">
    <vt:lpwstr/>
  </property>
  <property fmtid="{D5CDD505-2E9C-101B-9397-08002B2CF9AE}" pid="194" name="FSC#SKEDITIONREG@103.510:zaznam_vonk_adresati_1">
    <vt:lpwstr/>
  </property>
  <property fmtid="{D5CDD505-2E9C-101B-9397-08002B2CF9AE}" pid="195" name="FSC#SKEDITIONREG@103.510:zaznam_vonk_adresati_2">
    <vt:lpwstr/>
  </property>
  <property fmtid="{D5CDD505-2E9C-101B-9397-08002B2CF9AE}" pid="196" name="FSC#SKEDITIONREG@103.510:zaznam_vonk_adresati_3">
    <vt:lpwstr/>
  </property>
  <property fmtid="{D5CDD505-2E9C-101B-9397-08002B2CF9AE}" pid="197" name="FSC#SKEDITIONREG@103.510:zaznam_vonk_adresati_4">
    <vt:lpwstr/>
  </property>
  <property fmtid="{D5CDD505-2E9C-101B-9397-08002B2CF9AE}" pid="198" name="FSC#SKEDITIONREG@103.510:zaznam_vonk_adresati_5">
    <vt:lpwstr/>
  </property>
  <property fmtid="{D5CDD505-2E9C-101B-9397-08002B2CF9AE}" pid="199" name="FSC#SKEDITIONREG@103.510:zaznam_vonk_adresati_6">
    <vt:lpwstr/>
  </property>
  <property fmtid="{D5CDD505-2E9C-101B-9397-08002B2CF9AE}" pid="200" name="FSC#SKEDITIONREG@103.510:zaznam_vonk_adresati_7">
    <vt:lpwstr/>
  </property>
  <property fmtid="{D5CDD505-2E9C-101B-9397-08002B2CF9AE}" pid="201" name="FSC#SKEDITIONREG@103.510:zaznam_vonk_adresati_8">
    <vt:lpwstr/>
  </property>
  <property fmtid="{D5CDD505-2E9C-101B-9397-08002B2CF9AE}" pid="202" name="FSC#SKEDITIONREG@103.510:zaznam_vonk_adresati_9">
    <vt:lpwstr/>
  </property>
  <property fmtid="{D5CDD505-2E9C-101B-9397-08002B2CF9AE}" pid="203" name="FSC#SKEDITIONREG@103.510:zaznam_vonk_adresati_10">
    <vt:lpwstr/>
  </property>
  <property fmtid="{D5CDD505-2E9C-101B-9397-08002B2CF9AE}" pid="204" name="FSC#SKEDITIONREG@103.510:zaznam_vonk_adresati_11">
    <vt:lpwstr/>
  </property>
  <property fmtid="{D5CDD505-2E9C-101B-9397-08002B2CF9AE}" pid="205" name="FSC#SKEDITIONREG@103.510:zaznam_vonk_adresati_12">
    <vt:lpwstr/>
  </property>
  <property fmtid="{D5CDD505-2E9C-101B-9397-08002B2CF9AE}" pid="206" name="FSC#SKEDITIONREG@103.510:zaznam_vonk_adresati_13">
    <vt:lpwstr/>
  </property>
  <property fmtid="{D5CDD505-2E9C-101B-9397-08002B2CF9AE}" pid="207" name="FSC#SKEDITIONREG@103.510:zaznam_vonk_adresati_14">
    <vt:lpwstr/>
  </property>
  <property fmtid="{D5CDD505-2E9C-101B-9397-08002B2CF9AE}" pid="208" name="FSC#SKEDITIONREG@103.510:zaznam_vonk_adresati_15">
    <vt:lpwstr/>
  </property>
  <property fmtid="{D5CDD505-2E9C-101B-9397-08002B2CF9AE}" pid="209" name="FSC#SKEDITIONREG@103.510:zaznam_vonk_adresati_16">
    <vt:lpwstr/>
  </property>
  <property fmtid="{D5CDD505-2E9C-101B-9397-08002B2CF9AE}" pid="210" name="FSC#SKEDITIONREG@103.510:zaznam_vonk_adresati_17">
    <vt:lpwstr/>
  </property>
  <property fmtid="{D5CDD505-2E9C-101B-9397-08002B2CF9AE}" pid="211" name="FSC#SKEDITIONREG@103.510:zaznam_vonk_adresati_18">
    <vt:lpwstr/>
  </property>
  <property fmtid="{D5CDD505-2E9C-101B-9397-08002B2CF9AE}" pid="212" name="FSC#SKEDITIONREG@103.510:zaznam_vonk_adresati_19">
    <vt:lpwstr/>
  </property>
  <property fmtid="{D5CDD505-2E9C-101B-9397-08002B2CF9AE}" pid="213" name="FSC#SKEDITIONREG@103.510:zaznam_vonk_adresati_20">
    <vt:lpwstr/>
  </property>
  <property fmtid="{D5CDD505-2E9C-101B-9397-08002B2CF9AE}" pid="214" name="FSC#SKEDITIONREG@103.510:zaznam_vonk_adresati_21">
    <vt:lpwstr/>
  </property>
  <property fmtid="{D5CDD505-2E9C-101B-9397-08002B2CF9AE}" pid="215" name="FSC#SKEDITIONREG@103.510:zaznam_vonk_adresati_22">
    <vt:lpwstr/>
  </property>
  <property fmtid="{D5CDD505-2E9C-101B-9397-08002B2CF9AE}" pid="216" name="FSC#SKEDITIONREG@103.510:zaznam_vonk_adresati_23">
    <vt:lpwstr/>
  </property>
  <property fmtid="{D5CDD505-2E9C-101B-9397-08002B2CF9AE}" pid="217" name="FSC#SKEDITIONREG@103.510:zaznam_vonk_adresati_24">
    <vt:lpwstr/>
  </property>
  <property fmtid="{D5CDD505-2E9C-101B-9397-08002B2CF9AE}" pid="218" name="FSC#SKEDITIONREG@103.510:zaznam_vonk_adresati_25">
    <vt:lpwstr/>
  </property>
  <property fmtid="{D5CDD505-2E9C-101B-9397-08002B2CF9AE}" pid="219" name="FSC#SKEDITIONREG@103.510:zaznam_vonk_adresati_26">
    <vt:lpwstr/>
  </property>
  <property fmtid="{D5CDD505-2E9C-101B-9397-08002B2CF9AE}" pid="220" name="FSC#SKEDITIONREG@103.510:zaznam_vonk_adresati_27">
    <vt:lpwstr/>
  </property>
  <property fmtid="{D5CDD505-2E9C-101B-9397-08002B2CF9AE}" pid="221" name="FSC#SKEDITIONREG@103.510:zaznam_vonk_adresati_28">
    <vt:lpwstr/>
  </property>
  <property fmtid="{D5CDD505-2E9C-101B-9397-08002B2CF9AE}" pid="222" name="FSC#SKEDITIONREG@103.510:zaznam_vonk_adresati_29">
    <vt:lpwstr/>
  </property>
  <property fmtid="{D5CDD505-2E9C-101B-9397-08002B2CF9AE}" pid="223" name="FSC#SKEDITIONREG@103.510:zaznam_vonk_adresati_30">
    <vt:lpwstr/>
  </property>
  <property fmtid="{D5CDD505-2E9C-101B-9397-08002B2CF9AE}" pid="224" name="FSC#SKEDITIONREG@103.510:zaznam_vonk_adresati_31">
    <vt:lpwstr/>
  </property>
  <property fmtid="{D5CDD505-2E9C-101B-9397-08002B2CF9AE}" pid="225" name="FSC#SKEDITIONREG@103.510:zaznam_vonk_adresati_32">
    <vt:lpwstr/>
  </property>
  <property fmtid="{D5CDD505-2E9C-101B-9397-08002B2CF9AE}" pid="226" name="FSC#SKEDITIONREG@103.510:zaznam_vonk_adresati_33">
    <vt:lpwstr/>
  </property>
  <property fmtid="{D5CDD505-2E9C-101B-9397-08002B2CF9AE}" pid="227" name="FSC#SKEDITIONREG@103.510:zaznam_vonk_adresati_34">
    <vt:lpwstr/>
  </property>
  <property fmtid="{D5CDD505-2E9C-101B-9397-08002B2CF9AE}" pid="228" name="FSC#SKEDITIONREG@103.510:zaznam_vonk_adresati_35">
    <vt:lpwstr/>
  </property>
  <property fmtid="{D5CDD505-2E9C-101B-9397-08002B2CF9AE}" pid="229" name="FSC#SKEDITIONREG@103.510:Stazovatel">
    <vt:lpwstr/>
  </property>
  <property fmtid="{D5CDD505-2E9C-101B-9397-08002B2CF9AE}" pid="230" name="FSC#SKEDITIONREG@103.510:ProtiKomu">
    <vt:lpwstr/>
  </property>
  <property fmtid="{D5CDD505-2E9C-101B-9397-08002B2CF9AE}" pid="231" name="FSC#SKEDITIONREG@103.510:EvCisloStaz">
    <vt:lpwstr/>
  </property>
  <property fmtid="{D5CDD505-2E9C-101B-9397-08002B2CF9AE}" pid="232" name="FSC#SKEDITIONREG@103.510:jod_AttrDateSkutocnyDatumVydania">
    <vt:lpwstr/>
  </property>
  <property fmtid="{D5CDD505-2E9C-101B-9397-08002B2CF9AE}" pid="233" name="FSC#SKEDITIONREG@103.510:jod_AttrNumCisloZmeny">
    <vt:lpwstr/>
  </property>
  <property fmtid="{D5CDD505-2E9C-101B-9397-08002B2CF9AE}" pid="234" name="FSC#SKEDITIONREG@103.510:jod_AttrStrRegCisloZaznamu">
    <vt:lpwstr/>
  </property>
  <property fmtid="{D5CDD505-2E9C-101B-9397-08002B2CF9AE}" pid="235" name="FSC#SKEDITIONREG@103.510:jod_cislodoc">
    <vt:lpwstr/>
  </property>
  <property fmtid="{D5CDD505-2E9C-101B-9397-08002B2CF9AE}" pid="236" name="FSC#SKEDITIONREG@103.510:jod_druh">
    <vt:lpwstr/>
  </property>
  <property fmtid="{D5CDD505-2E9C-101B-9397-08002B2CF9AE}" pid="237" name="FSC#SKEDITIONREG@103.510:jod_lu">
    <vt:lpwstr/>
  </property>
  <property fmtid="{D5CDD505-2E9C-101B-9397-08002B2CF9AE}" pid="238" name="FSC#SKEDITIONREG@103.510:jod_nazov">
    <vt:lpwstr/>
  </property>
  <property fmtid="{D5CDD505-2E9C-101B-9397-08002B2CF9AE}" pid="239" name="FSC#SKEDITIONREG@103.510:jod_typ">
    <vt:lpwstr/>
  </property>
  <property fmtid="{D5CDD505-2E9C-101B-9397-08002B2CF9AE}" pid="240" name="FSC#SKEDITIONREG@103.510:jod_zh">
    <vt:lpwstr/>
  </property>
  <property fmtid="{D5CDD505-2E9C-101B-9397-08002B2CF9AE}" pid="241" name="FSC#SKEDITIONREG@103.510:jod_sAttrDatePlatnostDo">
    <vt:lpwstr/>
  </property>
  <property fmtid="{D5CDD505-2E9C-101B-9397-08002B2CF9AE}" pid="242" name="FSC#SKEDITIONREG@103.510:jod_sAttrDatePlatnostOd">
    <vt:lpwstr/>
  </property>
  <property fmtid="{D5CDD505-2E9C-101B-9397-08002B2CF9AE}" pid="243" name="FSC#SKEDITIONREG@103.510:jod_sAttrDateUcinnostDoc">
    <vt:lpwstr/>
  </property>
  <property fmtid="{D5CDD505-2E9C-101B-9397-08002B2CF9AE}" pid="244" name="FSC#SKEDITIONREG@103.510:a_telephone">
    <vt:lpwstr/>
  </property>
  <property fmtid="{D5CDD505-2E9C-101B-9397-08002B2CF9AE}" pid="245" name="FSC#SKEDITIONREG@103.510:a_email">
    <vt:lpwstr/>
  </property>
  <property fmtid="{D5CDD505-2E9C-101B-9397-08002B2CF9AE}" pid="246" name="FSC#SKEDITIONREG@103.510:a_nazovOU">
    <vt:lpwstr/>
  </property>
  <property fmtid="{D5CDD505-2E9C-101B-9397-08002B2CF9AE}" pid="247" name="FSC#SKEDITIONREG@103.510:a_veduciOU">
    <vt:lpwstr/>
  </property>
  <property fmtid="{D5CDD505-2E9C-101B-9397-08002B2CF9AE}" pid="248" name="FSC#SKEDITIONREG@103.510:a_nadradeneOU">
    <vt:lpwstr/>
  </property>
  <property fmtid="{D5CDD505-2E9C-101B-9397-08002B2CF9AE}" pid="249" name="FSC#SKEDITIONREG@103.510:a_veduciOd">
    <vt:lpwstr/>
  </property>
  <property fmtid="{D5CDD505-2E9C-101B-9397-08002B2CF9AE}" pid="250" name="FSC#SKEDITIONREG@103.510:a_komu">
    <vt:lpwstr/>
  </property>
  <property fmtid="{D5CDD505-2E9C-101B-9397-08002B2CF9AE}" pid="251" name="FSC#SKEDITIONREG@103.510:a_nasecislo">
    <vt:lpwstr/>
  </property>
  <property fmtid="{D5CDD505-2E9C-101B-9397-08002B2CF9AE}" pid="252" name="FSC#SKEDITIONREG@103.510:a_riaditelOdboru">
    <vt:lpwstr/>
  </property>
  <property fmtid="{D5CDD505-2E9C-101B-9397-08002B2CF9AE}" pid="253" name="FSC#SKEDITIONREG@103.510:zaz_fileresporg_addrstreet">
    <vt:lpwstr/>
  </property>
  <property fmtid="{D5CDD505-2E9C-101B-9397-08002B2CF9AE}" pid="254" name="FSC#SKEDITIONREG@103.510:zaz_fileresporg_addrzipcode">
    <vt:lpwstr/>
  </property>
  <property fmtid="{D5CDD505-2E9C-101B-9397-08002B2CF9AE}" pid="255" name="FSC#SKEDITIONREG@103.510:zaz_fileresporg_addrcity">
    <vt:lpwstr/>
  </property>
  <property fmtid="{D5CDD505-2E9C-101B-9397-08002B2CF9AE}" pid="256" name="FSC#SKMODSYS@103.500:mdnazov">
    <vt:lpwstr/>
  </property>
  <property fmtid="{D5CDD505-2E9C-101B-9397-08002B2CF9AE}" pid="257" name="FSC#SKMODSYS@103.500:mdfileresp">
    <vt:lpwstr/>
  </property>
  <property fmtid="{D5CDD505-2E9C-101B-9397-08002B2CF9AE}" pid="258" name="FSC#SKMODSYS@103.500:mdfileresporg">
    <vt:lpwstr/>
  </property>
  <property fmtid="{D5CDD505-2E9C-101B-9397-08002B2CF9AE}" pid="259" name="FSC#SKMODSYS@103.500:mdcreateat">
    <vt:lpwstr>12. 5. 2026</vt:lpwstr>
  </property>
  <property fmtid="{D5CDD505-2E9C-101B-9397-08002B2CF9AE}" pid="260" name="FSC#SKCP@103.500:cp_AttrPtrOrgUtvar">
    <vt:lpwstr/>
  </property>
  <property fmtid="{D5CDD505-2E9C-101B-9397-08002B2CF9AE}" pid="261" name="FSC#SKCP@103.500:cp_AttrStrEvCisloCP">
    <vt:lpwstr> </vt:lpwstr>
  </property>
  <property fmtid="{D5CDD505-2E9C-101B-9397-08002B2CF9AE}" pid="262" name="FSC#SKCP@103.500:cp_zamestnanec">
    <vt:lpwstr/>
  </property>
  <property fmtid="{D5CDD505-2E9C-101B-9397-08002B2CF9AE}" pid="263" name="FSC#SKCP@103.500:cpt_miestoRokovania">
    <vt:lpwstr/>
  </property>
  <property fmtid="{D5CDD505-2E9C-101B-9397-08002B2CF9AE}" pid="264" name="FSC#SKCP@103.500:cpt_datumCesty">
    <vt:lpwstr/>
  </property>
  <property fmtid="{D5CDD505-2E9C-101B-9397-08002B2CF9AE}" pid="265" name="FSC#SKCP@103.500:cpt_ucelCesty">
    <vt:lpwstr/>
  </property>
  <property fmtid="{D5CDD505-2E9C-101B-9397-08002B2CF9AE}" pid="266" name="FSC#SKCP@103.500:cpz_miestoRokovania">
    <vt:lpwstr/>
  </property>
  <property fmtid="{D5CDD505-2E9C-101B-9397-08002B2CF9AE}" pid="267" name="FSC#SKCP@103.500:cpz_datumCesty">
    <vt:lpwstr> - </vt:lpwstr>
  </property>
  <property fmtid="{D5CDD505-2E9C-101B-9397-08002B2CF9AE}" pid="268" name="FSC#SKCP@103.500:cpz_ucelCesty">
    <vt:lpwstr/>
  </property>
  <property fmtid="{D5CDD505-2E9C-101B-9397-08002B2CF9AE}" pid="269" name="FSC#SKCP@103.500:cpz_datumVypracovania">
    <vt:lpwstr/>
  </property>
  <property fmtid="{D5CDD505-2E9C-101B-9397-08002B2CF9AE}" pid="270" name="FSC#SKCP@103.500:cpz_datPodpSchv1">
    <vt:lpwstr/>
  </property>
  <property fmtid="{D5CDD505-2E9C-101B-9397-08002B2CF9AE}" pid="271" name="FSC#SKCP@103.500:cpz_datPodpSchv2">
    <vt:lpwstr/>
  </property>
  <property fmtid="{D5CDD505-2E9C-101B-9397-08002B2CF9AE}" pid="272" name="FSC#SKCP@103.500:cpz_datPodpSchv3">
    <vt:lpwstr/>
  </property>
  <property fmtid="{D5CDD505-2E9C-101B-9397-08002B2CF9AE}" pid="273" name="FSC#SKCP@103.500:cpz_PodpSchv1">
    <vt:lpwstr/>
  </property>
  <property fmtid="{D5CDD505-2E9C-101B-9397-08002B2CF9AE}" pid="274" name="FSC#SKCP@103.500:cpz_PodpSchv2">
    <vt:lpwstr/>
  </property>
  <property fmtid="{D5CDD505-2E9C-101B-9397-08002B2CF9AE}" pid="275" name="FSC#SKCP@103.500:cpz_PodpSchv3">
    <vt:lpwstr/>
  </property>
  <property fmtid="{D5CDD505-2E9C-101B-9397-08002B2CF9AE}" pid="276" name="FSC#SKCP@103.500:cpz_Funkcia">
    <vt:lpwstr/>
  </property>
  <property fmtid="{D5CDD505-2E9C-101B-9397-08002B2CF9AE}" pid="277" name="FSC#SKCP@103.500:cp_Spolucestujuci">
    <vt:lpwstr/>
  </property>
  <property fmtid="{D5CDD505-2E9C-101B-9397-08002B2CF9AE}" pid="278" name="FSC#SKNAD@103.500:nad_objname">
    <vt:lpwstr/>
  </property>
  <property fmtid="{D5CDD505-2E9C-101B-9397-08002B2CF9AE}" pid="279" name="FSC#SKNAD@103.500:nad_AttrStrNazov">
    <vt:lpwstr/>
  </property>
  <property fmtid="{D5CDD505-2E9C-101B-9397-08002B2CF9AE}" pid="280" name="FSC#SKNAD@103.500:nad_AttrPtrSpracovatel">
    <vt:lpwstr/>
  </property>
  <property fmtid="{D5CDD505-2E9C-101B-9397-08002B2CF9AE}" pid="281" name="FSC#SKNAD@103.500:nad_AttrPtrGestor1">
    <vt:lpwstr/>
  </property>
  <property fmtid="{D5CDD505-2E9C-101B-9397-08002B2CF9AE}" pid="282" name="FSC#SKNAD@103.500:nad_AttrPtrGestor1Funkcia">
    <vt:lpwstr/>
  </property>
  <property fmtid="{D5CDD505-2E9C-101B-9397-08002B2CF9AE}" pid="283" name="FSC#SKNAD@103.500:nad_AttrPtrGestor1OU">
    <vt:lpwstr/>
  </property>
  <property fmtid="{D5CDD505-2E9C-101B-9397-08002B2CF9AE}" pid="284" name="FSC#SKNAD@103.500:nad_AttrPtrGestor2">
    <vt:lpwstr/>
  </property>
  <property fmtid="{D5CDD505-2E9C-101B-9397-08002B2CF9AE}" pid="285" name="FSC#SKNAD@103.500:nad_AttrPtrGestor2Funkcia">
    <vt:lpwstr/>
  </property>
  <property fmtid="{D5CDD505-2E9C-101B-9397-08002B2CF9AE}" pid="286" name="FSC#SKNAD@103.500:nad_schvalil">
    <vt:lpwstr/>
  </property>
  <property fmtid="{D5CDD505-2E9C-101B-9397-08002B2CF9AE}" pid="287" name="FSC#SKNAD@103.500:nad_schvalilfunkcia">
    <vt:lpwstr/>
  </property>
  <property fmtid="{D5CDD505-2E9C-101B-9397-08002B2CF9AE}" pid="288" name="FSC#SKNAD@103.500:nad_vr">
    <vt:lpwstr/>
  </property>
  <property fmtid="{D5CDD505-2E9C-101B-9397-08002B2CF9AE}" pid="289" name="FSC#SKNAD@103.500:nad_AttrDateDatumPodpisania">
    <vt:lpwstr/>
  </property>
  <property fmtid="{D5CDD505-2E9C-101B-9397-08002B2CF9AE}" pid="290" name="FSC#SKNAD@103.500:nad_pripobjname">
    <vt:lpwstr/>
  </property>
  <property fmtid="{D5CDD505-2E9C-101B-9397-08002B2CF9AE}" pid="291" name="FSC#SKNAD@103.500:nad_pripVytvorilKto">
    <vt:lpwstr/>
  </property>
  <property fmtid="{D5CDD505-2E9C-101B-9397-08002B2CF9AE}" pid="292" name="FSC#SKNAD@103.500:nad_pripVytvorilKedy">
    <vt:lpwstr>12.5.2026, 12:27</vt:lpwstr>
  </property>
  <property fmtid="{D5CDD505-2E9C-101B-9397-08002B2CF9AE}" pid="293" name="FSC#SKNAD@103.500:nad_AttrStrCisloNA">
    <vt:lpwstr/>
  </property>
  <property fmtid="{D5CDD505-2E9C-101B-9397-08002B2CF9AE}" pid="294" name="FSC#SKNAD@103.500:nad_AttrDateUcinnaOd">
    <vt:lpwstr/>
  </property>
  <property fmtid="{D5CDD505-2E9C-101B-9397-08002B2CF9AE}" pid="295" name="FSC#SKNAD@103.500:nad_AttrDateUcinnaDo">
    <vt:lpwstr/>
  </property>
  <property fmtid="{D5CDD505-2E9C-101B-9397-08002B2CF9AE}" pid="296" name="FSC#SKNAD@103.500:nad_AttrPtrPredchadzajuceNA">
    <vt:lpwstr/>
  </property>
  <property fmtid="{D5CDD505-2E9C-101B-9397-08002B2CF9AE}" pid="297" name="FSC#SKNAD@103.500:nad_AttrPtrSpracovatelOU">
    <vt:lpwstr/>
  </property>
  <property fmtid="{D5CDD505-2E9C-101B-9397-08002B2CF9AE}" pid="298" name="FSC#SKNAD@103.500:nad_AttrPtrPatriKNA">
    <vt:lpwstr/>
  </property>
  <property fmtid="{D5CDD505-2E9C-101B-9397-08002B2CF9AE}" pid="299" name="FSC#SKNAD@103.500:nad_AttrIntCisloDodatku">
    <vt:lpwstr/>
  </property>
  <property fmtid="{D5CDD505-2E9C-101B-9397-08002B2CF9AE}" pid="300" name="FSC#SKNAD@103.500:nad_AttrPtrSpracVeduci">
    <vt:lpwstr/>
  </property>
  <property fmtid="{D5CDD505-2E9C-101B-9397-08002B2CF9AE}" pid="301" name="FSC#SKNAD@103.500:nad_AttrPtrSpracVeduciOU">
    <vt:lpwstr/>
  </property>
  <property fmtid="{D5CDD505-2E9C-101B-9397-08002B2CF9AE}" pid="302" name="FSC#SKNAD@103.500:nad_spis">
    <vt:lpwstr/>
  </property>
  <property fmtid="{D5CDD505-2E9C-101B-9397-08002B2CF9AE}" pid="303" name="FSC#SKPUPP@103.500:pupp_riaditelPorady">
    <vt:lpwstr/>
  </property>
  <property fmtid="{D5CDD505-2E9C-101B-9397-08002B2CF9AE}" pid="304" name="FSC#SKPUPP@103.500:pupp_cisloporady">
    <vt:lpwstr/>
  </property>
  <property fmtid="{D5CDD505-2E9C-101B-9397-08002B2CF9AE}" pid="305" name="FSC#SKPUPP@103.500:pupp_konanieOHodine">
    <vt:lpwstr/>
  </property>
  <property fmtid="{D5CDD505-2E9C-101B-9397-08002B2CF9AE}" pid="306" name="FSC#SKPUPP@103.500:pupp_datPorMesiacString">
    <vt:lpwstr/>
  </property>
  <property fmtid="{D5CDD505-2E9C-101B-9397-08002B2CF9AE}" pid="307" name="FSC#SKPUPP@103.500:pupp_datumporady">
    <vt:lpwstr/>
  </property>
  <property fmtid="{D5CDD505-2E9C-101B-9397-08002B2CF9AE}" pid="308" name="FSC#SKPUPP@103.500:pupp_konaniedo">
    <vt:lpwstr/>
  </property>
  <property fmtid="{D5CDD505-2E9C-101B-9397-08002B2CF9AE}" pid="309" name="FSC#SKPUPP@103.500:pupp_konanieod">
    <vt:lpwstr/>
  </property>
  <property fmtid="{D5CDD505-2E9C-101B-9397-08002B2CF9AE}" pid="310" name="FSC#SKPUPP@103.500:pupp_menopp">
    <vt:lpwstr/>
  </property>
  <property fmtid="{D5CDD505-2E9C-101B-9397-08002B2CF9AE}" pid="311" name="FSC#SKPUPP@103.500:pupp_miestokonania">
    <vt:lpwstr/>
  </property>
  <property fmtid="{D5CDD505-2E9C-101B-9397-08002B2CF9AE}" pid="312" name="FSC#SKPUPP@103.500:pupp_temaporady">
    <vt:lpwstr/>
  </property>
  <property fmtid="{D5CDD505-2E9C-101B-9397-08002B2CF9AE}" pid="313" name="FSC#SKPUPP@103.500:pupp_ucastnici">
    <vt:lpwstr/>
  </property>
  <property fmtid="{D5CDD505-2E9C-101B-9397-08002B2CF9AE}" pid="314" name="FSC#SKPUPP@103.500:pupp_ulohy">
    <vt:lpwstr>test</vt:lpwstr>
  </property>
  <property fmtid="{D5CDD505-2E9C-101B-9397-08002B2CF9AE}" pid="315" name="FSC#SKPUPP@103.500:pupp_ucastnici_funkcie">
    <vt:lpwstr/>
  </property>
  <property fmtid="{D5CDD505-2E9C-101B-9397-08002B2CF9AE}" pid="316" name="FSC#SKPUPP@103.500:pupp_nazov_ulohy">
    <vt:lpwstr/>
  </property>
  <property fmtid="{D5CDD505-2E9C-101B-9397-08002B2CF9AE}" pid="317" name="FSC#SKPUPP@103.500:pupp_cislo_ulohy">
    <vt:lpwstr/>
  </property>
  <property fmtid="{D5CDD505-2E9C-101B-9397-08002B2CF9AE}" pid="318" name="FSC#SKPUPP@103.500:pupp_riesitel_ulohy">
    <vt:lpwstr/>
  </property>
  <property fmtid="{D5CDD505-2E9C-101B-9397-08002B2CF9AE}" pid="319" name="FSC#SKPUPP@103.500:pupp_vybavit_ulohy">
    <vt:lpwstr/>
  </property>
  <property fmtid="{D5CDD505-2E9C-101B-9397-08002B2CF9AE}" pid="320" name="FSC#SKPUPP@103.500:pupp_orgutvar">
    <vt:lpwstr/>
  </property>
  <property fmtid="{D5CDD505-2E9C-101B-9397-08002B2CF9AE}" pid="321" name="FSC#COOELAK@1.1001:Subject">
    <vt:lpwstr>LEGISLATÍVNY PROCES - Zákon o kybernetickej bezpečnosti produktov s digitálnymi prvkami (zákon o kybernetickej odolnosti) a o zmene a doplnení niektorých zákonov</vt:lpwstr>
  </property>
  <property fmtid="{D5CDD505-2E9C-101B-9397-08002B2CF9AE}" pid="322" name="FSC#COOELAK@1.1001:FileReference">
    <vt:lpwstr>3919-2026</vt:lpwstr>
  </property>
  <property fmtid="{D5CDD505-2E9C-101B-9397-08002B2CF9AE}" pid="323" name="FSC#COOELAK@1.1001:FileRefYear">
    <vt:lpwstr>2026</vt:lpwstr>
  </property>
  <property fmtid="{D5CDD505-2E9C-101B-9397-08002B2CF9AE}" pid="324" name="FSC#COOELAK@1.1001:FileRefOrdinal">
    <vt:lpwstr>3919</vt:lpwstr>
  </property>
  <property fmtid="{D5CDD505-2E9C-101B-9397-08002B2CF9AE}" pid="325" name="FSC#COOELAK@1.1001:FileRefOU">
    <vt:lpwstr>SRD/OLM</vt:lpwstr>
  </property>
  <property fmtid="{D5CDD505-2E9C-101B-9397-08002B2CF9AE}" pid="326" name="FSC#COOELAK@1.1001:Organization">
    <vt:lpwstr/>
  </property>
  <property fmtid="{D5CDD505-2E9C-101B-9397-08002B2CF9AE}" pid="327" name="FSC#COOELAK@1.1001:Owner">
    <vt:lpwstr>pplk. JUDr. Dalibor Šnirc</vt:lpwstr>
  </property>
  <property fmtid="{D5CDD505-2E9C-101B-9397-08002B2CF9AE}" pid="328" name="FSC#COOELAK@1.1001:OwnerExtension">
    <vt:lpwstr/>
  </property>
  <property fmtid="{D5CDD505-2E9C-101B-9397-08002B2CF9AE}" pid="329" name="FSC#COOELAK@1.1001:OwnerFaxExtension">
    <vt:lpwstr/>
  </property>
  <property fmtid="{D5CDD505-2E9C-101B-9397-08002B2CF9AE}" pid="330" name="FSC#COOELAK@1.1001:DispatchedBy">
    <vt:lpwstr/>
  </property>
  <property fmtid="{D5CDD505-2E9C-101B-9397-08002B2CF9AE}" pid="331" name="FSC#COOELAK@1.1001:DispatchedAt">
    <vt:lpwstr/>
  </property>
  <property fmtid="{D5CDD505-2E9C-101B-9397-08002B2CF9AE}" pid="332" name="FSC#COOELAK@1.1001:ApprovedBy">
    <vt:lpwstr>Konečný, Roman, JUDr.</vt:lpwstr>
  </property>
  <property fmtid="{D5CDD505-2E9C-101B-9397-08002B2CF9AE}" pid="333" name="FSC#COOELAK@1.1001:ApprovedAt">
    <vt:lpwstr>18.05.2026</vt:lpwstr>
  </property>
  <property fmtid="{D5CDD505-2E9C-101B-9397-08002B2CF9AE}" pid="334" name="FSC#COOELAK@1.1001:Department">
    <vt:lpwstr>SRD/OLM (odbor legislatívy a metodiky)</vt:lpwstr>
  </property>
  <property fmtid="{D5CDD505-2E9C-101B-9397-08002B2CF9AE}" pid="335" name="FSC#COOELAK@1.1001:CreatedAt">
    <vt:lpwstr>12.05.2026</vt:lpwstr>
  </property>
  <property fmtid="{D5CDD505-2E9C-101B-9397-08002B2CF9AE}" pid="336" name="FSC#COOELAK@1.1001:OU">
    <vt:lpwstr>SRD/OLM (odbor legislatívy a metodiky)</vt:lpwstr>
  </property>
  <property fmtid="{D5CDD505-2E9C-101B-9397-08002B2CF9AE}" pid="337" name="FSC#COOELAK@1.1001:Priority">
    <vt:lpwstr> ()</vt:lpwstr>
  </property>
  <property fmtid="{D5CDD505-2E9C-101B-9397-08002B2CF9AE}" pid="338" name="FSC#COOELAK@1.1001:ObjBarCode">
    <vt:lpwstr>*COO.2089.100.11.10251081*</vt:lpwstr>
  </property>
  <property fmtid="{D5CDD505-2E9C-101B-9397-08002B2CF9AE}" pid="339" name="FSC#COOELAK@1.1001:RefBarCode">
    <vt:lpwstr>*COO.2089.100.11.10251067*</vt:lpwstr>
  </property>
  <property fmtid="{D5CDD505-2E9C-101B-9397-08002B2CF9AE}" pid="340" name="FSC#COOELAK@1.1001:FileRefBarCode">
    <vt:lpwstr>*3919-2026*</vt:lpwstr>
  </property>
  <property fmtid="{D5CDD505-2E9C-101B-9397-08002B2CF9AE}" pid="341" name="FSC#COOELAK@1.1001:ExternalRef">
    <vt:lpwstr/>
  </property>
  <property fmtid="{D5CDD505-2E9C-101B-9397-08002B2CF9AE}" pid="342" name="FSC#COOELAK@1.1001:IncomingNumber">
    <vt:lpwstr/>
  </property>
  <property fmtid="{D5CDD505-2E9C-101B-9397-08002B2CF9AE}" pid="343" name="FSC#COOELAK@1.1001:IncomingSubject">
    <vt:lpwstr/>
  </property>
  <property fmtid="{D5CDD505-2E9C-101B-9397-08002B2CF9AE}" pid="344" name="FSC#COOELAK@1.1001:ProcessResponsible">
    <vt:lpwstr/>
  </property>
  <property fmtid="{D5CDD505-2E9C-101B-9397-08002B2CF9AE}" pid="345" name="FSC#COOELAK@1.1001:ProcessResponsiblePhone">
    <vt:lpwstr/>
  </property>
  <property fmtid="{D5CDD505-2E9C-101B-9397-08002B2CF9AE}" pid="346" name="FSC#COOELAK@1.1001:ProcessResponsibleMail">
    <vt:lpwstr/>
  </property>
  <property fmtid="{D5CDD505-2E9C-101B-9397-08002B2CF9AE}" pid="347" name="FSC#COOELAK@1.1001:ProcessResponsibleFax">
    <vt:lpwstr/>
  </property>
  <property fmtid="{D5CDD505-2E9C-101B-9397-08002B2CF9AE}" pid="348" name="FSC#COOELAK@1.1001:ApproverFirstName">
    <vt:lpwstr>Roman</vt:lpwstr>
  </property>
  <property fmtid="{D5CDD505-2E9C-101B-9397-08002B2CF9AE}" pid="349" name="FSC#COOELAK@1.1001:ApproverSurName">
    <vt:lpwstr>Konečný</vt:lpwstr>
  </property>
  <property fmtid="{D5CDD505-2E9C-101B-9397-08002B2CF9AE}" pid="350" name="FSC#COOELAK@1.1001:ApproverTitle">
    <vt:lpwstr>JUDr.</vt:lpwstr>
  </property>
  <property fmtid="{D5CDD505-2E9C-101B-9397-08002B2CF9AE}" pid="351" name="FSC#COOELAK@1.1001:ExternalDate">
    <vt:lpwstr/>
  </property>
  <property fmtid="{D5CDD505-2E9C-101B-9397-08002B2CF9AE}" pid="352" name="FSC#COOELAK@1.1001:SettlementApprovedAt">
    <vt:lpwstr/>
  </property>
  <property fmtid="{D5CDD505-2E9C-101B-9397-08002B2CF9AE}" pid="353" name="FSC#COOELAK@1.1001:BaseNumber">
    <vt:lpwstr>LP3</vt:lpwstr>
  </property>
  <property fmtid="{D5CDD505-2E9C-101B-9397-08002B2CF9AE}" pid="354" name="FSC#COOELAK@1.1001:CurrentUserRolePos">
    <vt:lpwstr>referent 2</vt:lpwstr>
  </property>
  <property fmtid="{D5CDD505-2E9C-101B-9397-08002B2CF9AE}" pid="355" name="FSC#COOELAK@1.1001:CurrentUserEmail">
    <vt:lpwstr>dalibor.snirc@nbu.gov.sk</vt:lpwstr>
  </property>
  <property fmtid="{D5CDD505-2E9C-101B-9397-08002B2CF9AE}" pid="356" name="FSC#ELAKGOV@1.1001:PersonalSubjGender">
    <vt:lpwstr/>
  </property>
  <property fmtid="{D5CDD505-2E9C-101B-9397-08002B2CF9AE}" pid="357" name="FSC#ELAKGOV@1.1001:PersonalSubjFirstName">
    <vt:lpwstr/>
  </property>
  <property fmtid="{D5CDD505-2E9C-101B-9397-08002B2CF9AE}" pid="358" name="FSC#ELAKGOV@1.1001:PersonalSubjSurName">
    <vt:lpwstr/>
  </property>
  <property fmtid="{D5CDD505-2E9C-101B-9397-08002B2CF9AE}" pid="359" name="FSC#ELAKGOV@1.1001:PersonalSubjSalutation">
    <vt:lpwstr/>
  </property>
  <property fmtid="{D5CDD505-2E9C-101B-9397-08002B2CF9AE}" pid="360" name="FSC#ELAKGOV@1.1001:PersonalSubjAddress">
    <vt:lpwstr/>
  </property>
  <property fmtid="{D5CDD505-2E9C-101B-9397-08002B2CF9AE}" pid="361" name="FSC#ATSTATECFG@1.1001:Office">
    <vt:lpwstr/>
  </property>
  <property fmtid="{D5CDD505-2E9C-101B-9397-08002B2CF9AE}" pid="362" name="FSC#ATSTATECFG@1.1001:Agent">
    <vt:lpwstr>pplk. JUDr. Dalibor Šnirc</vt:lpwstr>
  </property>
  <property fmtid="{D5CDD505-2E9C-101B-9397-08002B2CF9AE}" pid="363" name="FSC#ATSTATECFG@1.1001:AgentPhone">
    <vt:lpwstr/>
  </property>
  <property fmtid="{D5CDD505-2E9C-101B-9397-08002B2CF9AE}" pid="364" name="FSC#ATSTATECFG@1.1001:DepartmentFax">
    <vt:lpwstr/>
  </property>
  <property fmtid="{D5CDD505-2E9C-101B-9397-08002B2CF9AE}" pid="365" name="FSC#ATSTATECFG@1.1001:DepartmentEmail">
    <vt:lpwstr/>
  </property>
  <property fmtid="{D5CDD505-2E9C-101B-9397-08002B2CF9AE}" pid="366" name="FSC#ATSTATECFG@1.1001:SubfileDate">
    <vt:lpwstr>12.05.2026</vt:lpwstr>
  </property>
  <property fmtid="{D5CDD505-2E9C-101B-9397-08002B2CF9AE}" pid="367" name="FSC#ATSTATECFG@1.1001:SubfileSubject">
    <vt:lpwstr>Materiál na schválenie za účelom jeho predloženia na predbežné pripomienkové konanie - Návrh zákona o kybernetickej bezpečnosti produktov s digitálnymi prvkami (zákon o kybernetickej odolnosti) a o zmene a doplnení niektorých zákonov </vt:lpwstr>
  </property>
  <property fmtid="{D5CDD505-2E9C-101B-9397-08002B2CF9AE}" pid="368" name="FSC#ATSTATECFG@1.1001:DepartmentZipCode">
    <vt:lpwstr/>
  </property>
  <property fmtid="{D5CDD505-2E9C-101B-9397-08002B2CF9AE}" pid="369" name="FSC#ATSTATECFG@1.1001:DepartmentCountry">
    <vt:lpwstr/>
  </property>
  <property fmtid="{D5CDD505-2E9C-101B-9397-08002B2CF9AE}" pid="370" name="FSC#ATSTATECFG@1.1001:DepartmentCity">
    <vt:lpwstr>Bratislava</vt:lpwstr>
  </property>
  <property fmtid="{D5CDD505-2E9C-101B-9397-08002B2CF9AE}" pid="371" name="FSC#ATSTATECFG@1.1001:DepartmentStreet">
    <vt:lpwstr/>
  </property>
  <property fmtid="{D5CDD505-2E9C-101B-9397-08002B2CF9AE}" pid="372" name="FSC#CCAPRECONFIGG@15.1001:DepartmentON">
    <vt:lpwstr/>
  </property>
  <property fmtid="{D5CDD505-2E9C-101B-9397-08002B2CF9AE}" pid="373" name="FSC#CCAPRECONFIGG@15.1001:DepartmentWebsite">
    <vt:lpwstr/>
  </property>
  <property fmtid="{D5CDD505-2E9C-101B-9397-08002B2CF9AE}" pid="374" name="FSC#ATSTATECFG@1.1001:DepartmentDVR">
    <vt:lpwstr/>
  </property>
  <property fmtid="{D5CDD505-2E9C-101B-9397-08002B2CF9AE}" pid="375" name="FSC#ATSTATECFG@1.1001:DepartmentUID">
    <vt:lpwstr/>
  </property>
  <property fmtid="{D5CDD505-2E9C-101B-9397-08002B2CF9AE}" pid="376" name="FSC#ATSTATECFG@1.1001:SubfileReference">
    <vt:lpwstr>3919-2026-4</vt:lpwstr>
  </property>
  <property fmtid="{D5CDD505-2E9C-101B-9397-08002B2CF9AE}" pid="377" name="FSC#ATSTATECFG@1.1001:Clause">
    <vt:lpwstr/>
  </property>
  <property fmtid="{D5CDD505-2E9C-101B-9397-08002B2CF9AE}" pid="378" name="FSC#ATSTATECFG@1.1001:ApprovedSignature">
    <vt:lpwstr>JUDr. Roman Konečný</vt:lpwstr>
  </property>
  <property fmtid="{D5CDD505-2E9C-101B-9397-08002B2CF9AE}" pid="379" name="FSC#ATSTATECFG@1.1001:BankAccount">
    <vt:lpwstr/>
  </property>
  <property fmtid="{D5CDD505-2E9C-101B-9397-08002B2CF9AE}" pid="380" name="FSC#ATSTATECFG@1.1001:BankAccountOwner">
    <vt:lpwstr/>
  </property>
  <property fmtid="{D5CDD505-2E9C-101B-9397-08002B2CF9AE}" pid="381" name="FSC#ATSTATECFG@1.1001:BankInstitute">
    <vt:lpwstr/>
  </property>
  <property fmtid="{D5CDD505-2E9C-101B-9397-08002B2CF9AE}" pid="382" name="FSC#ATSTATECFG@1.1001:BankAccountID">
    <vt:lpwstr/>
  </property>
  <property fmtid="{D5CDD505-2E9C-101B-9397-08002B2CF9AE}" pid="383" name="FSC#ATSTATECFG@1.1001:BankAccountIBAN">
    <vt:lpwstr/>
  </property>
  <property fmtid="{D5CDD505-2E9C-101B-9397-08002B2CF9AE}" pid="384" name="FSC#ATSTATECFG@1.1001:BankAccountBIC">
    <vt:lpwstr/>
  </property>
  <property fmtid="{D5CDD505-2E9C-101B-9397-08002B2CF9AE}" pid="385" name="FSC#ATSTATECFG@1.1001:BankName">
    <vt:lpwstr/>
  </property>
  <property fmtid="{D5CDD505-2E9C-101B-9397-08002B2CF9AE}" pid="386" name="FSC#COOELAK@1.1001:ObjectAddressees">
    <vt:lpwstr/>
  </property>
  <property fmtid="{D5CDD505-2E9C-101B-9397-08002B2CF9AE}" pid="387" name="FSC#COOELAK@1.1001:replyreference">
    <vt:lpwstr/>
  </property>
  <property fmtid="{D5CDD505-2E9C-101B-9397-08002B2CF9AE}" pid="388" name="FSC#COOELAK@1.1001:OfficeHours">
    <vt:lpwstr/>
  </property>
  <property fmtid="{D5CDD505-2E9C-101B-9397-08002B2CF9AE}" pid="389" name="FSC#COOELAK@1.1001:FileRefOULong">
    <vt:lpwstr>odbor legislatívy a metodiky</vt:lpwstr>
  </property>
  <property fmtid="{D5CDD505-2E9C-101B-9397-08002B2CF9AE}" pid="390" name="FSC#COOSYSTEM@1.1:Container">
    <vt:lpwstr>COO.2089.100.11.10251081</vt:lpwstr>
  </property>
  <property fmtid="{D5CDD505-2E9C-101B-9397-08002B2CF9AE}" pid="391" name="FSC#FSCFOLIO@1.1001:docpropproject">
    <vt:lpwstr/>
  </property>
</Properties>
</file>