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3F3BF" w14:textId="77777777" w:rsidR="00113AE4" w:rsidRPr="00612E08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14:paraId="57EC352E" w14:textId="77777777" w:rsidR="001B23B7" w:rsidRPr="00612E08" w:rsidRDefault="001B23B7" w:rsidP="001A1641">
      <w:pPr>
        <w:spacing w:after="200" w:line="276" w:lineRule="auto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612E08" w14:paraId="556C1DA7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1BC0FB0F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612E08" w14:paraId="1FEC9531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2FBA7A24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612E08" w14:paraId="78B283BF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14:paraId="1E902377" w14:textId="6FE237FD" w:rsidR="00BA1A0C" w:rsidRPr="00BA1A0C" w:rsidRDefault="000B68B3" w:rsidP="00BA1A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BA1A0C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Návrh zákona </w:t>
            </w:r>
            <w:r w:rsidR="00BA1A0C" w:rsidRPr="00BA1A0C">
              <w:rPr>
                <w:rFonts w:ascii="Times New Roman" w:hAnsi="Times New Roman" w:cs="Times New Roman"/>
                <w:b/>
                <w:iCs/>
              </w:rPr>
              <w:t>o </w:t>
            </w:r>
            <w:r w:rsidR="00BA1A0C" w:rsidRPr="00BA1A0C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kybernetickej bezpečnosti produktov s digitálnymi prvkami </w:t>
            </w:r>
            <w:r w:rsidR="0073495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a </w:t>
            </w:r>
            <w:r w:rsidR="00BA1A0C" w:rsidRPr="00BA1A0C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o zmene a doplnení niektorých zákonov</w:t>
            </w:r>
            <w:r w:rsidR="0073495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 </w:t>
            </w:r>
            <w:r w:rsidR="00734954" w:rsidRPr="00BA1A0C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(zák</w:t>
            </w:r>
            <w:r w:rsidR="00734954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on o kybernetickej odolnosti) </w:t>
            </w:r>
          </w:p>
          <w:p w14:paraId="51926827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6F49983A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73751F95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612E08" w14:paraId="4DC3A487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61E812" w14:textId="23030106" w:rsidR="001B23B7" w:rsidRPr="006B4F0D" w:rsidRDefault="000B68B3" w:rsidP="006B4F0D">
            <w:pPr>
              <w:jc w:val="both"/>
              <w:rPr>
                <w:rFonts w:ascii="Times New Roman" w:hAnsi="Times New Roman" w:cs="Times New Roman"/>
              </w:rPr>
            </w:pPr>
            <w:r w:rsidRPr="006B4F0D">
              <w:rPr>
                <w:rFonts w:ascii="Times New Roman" w:hAnsi="Times New Roman" w:cs="Times New Roman"/>
              </w:rPr>
              <w:t>Národný bezpečnostný úrad</w:t>
            </w:r>
          </w:p>
          <w:p w14:paraId="4810F63F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4704C7E3" w14:textId="77777777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658BC07C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3D642F09" w14:textId="77777777" w:rsidR="001B23B7" w:rsidRPr="00612E08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D4BE1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612E08" w14:paraId="46CC8CB9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1D751E71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311D99C3" w14:textId="6A7A7EF5" w:rsidR="001B23B7" w:rsidRPr="00612E08" w:rsidRDefault="000B68B3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57A096F8" w14:textId="77777777" w:rsidR="001B23B7" w:rsidRPr="00612E08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612E08" w14:paraId="0D6AB0F5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303F6CE0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0C4094C9" w14:textId="41A0BF10" w:rsidR="001B23B7" w:rsidRPr="00612E08" w:rsidRDefault="00326840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24989A78" w14:textId="77777777" w:rsidR="001B23B7" w:rsidRPr="00612E08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612E08" w14:paraId="3C20DBF0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511365CB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/implementácie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/implementovaných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14:paraId="235130E1" w14:textId="71B14314" w:rsidR="00326840" w:rsidRPr="00231217" w:rsidRDefault="00326840" w:rsidP="00E748F2">
            <w:pPr>
              <w:jc w:val="both"/>
              <w:rPr>
                <w:rFonts w:ascii="Times New Roman" w:hAnsi="Times New Roman" w:cs="Times New Roman"/>
              </w:rPr>
            </w:pPr>
            <w:bookmarkStart w:id="0" w:name="_Hlk230866759"/>
            <w:r w:rsidRPr="00231217">
              <w:rPr>
                <w:rFonts w:ascii="Times New Roman" w:hAnsi="Times New Roman" w:cs="Times New Roman"/>
              </w:rPr>
              <w:t>Nariadenie Európskeho parlamentu a Rady (EÚ) 2024/2847 z 23. októbra 2024 o</w:t>
            </w:r>
            <w:r w:rsidR="00B54D2A">
              <w:rPr>
                <w:rFonts w:ascii="Times New Roman" w:hAnsi="Times New Roman" w:cs="Times New Roman"/>
              </w:rPr>
              <w:t> </w:t>
            </w:r>
            <w:r w:rsidRPr="00231217">
              <w:rPr>
                <w:rFonts w:ascii="Times New Roman" w:hAnsi="Times New Roman" w:cs="Times New Roman"/>
              </w:rPr>
              <w:t>horizontálnych požiadavkách kybernetickej bezpečnosti pre produkty s digitálnymi prvkami a</w:t>
            </w:r>
            <w:r w:rsidR="00B54D2A">
              <w:rPr>
                <w:rFonts w:ascii="Times New Roman" w:hAnsi="Times New Roman" w:cs="Times New Roman"/>
              </w:rPr>
              <w:t> </w:t>
            </w:r>
            <w:r w:rsidRPr="00231217">
              <w:rPr>
                <w:rFonts w:ascii="Times New Roman" w:hAnsi="Times New Roman" w:cs="Times New Roman"/>
              </w:rPr>
              <w:t>o</w:t>
            </w:r>
            <w:r w:rsidR="00B54D2A">
              <w:rPr>
                <w:rFonts w:ascii="Times New Roman" w:hAnsi="Times New Roman" w:cs="Times New Roman"/>
              </w:rPr>
              <w:t> </w:t>
            </w:r>
            <w:r w:rsidRPr="00231217">
              <w:rPr>
                <w:rFonts w:ascii="Times New Roman" w:hAnsi="Times New Roman" w:cs="Times New Roman"/>
              </w:rPr>
              <w:t xml:space="preserve">zmene </w:t>
            </w:r>
            <w:bookmarkStart w:id="1" w:name="_GoBack"/>
            <w:bookmarkEnd w:id="1"/>
            <w:r w:rsidRPr="00231217">
              <w:rPr>
                <w:rFonts w:ascii="Times New Roman" w:hAnsi="Times New Roman" w:cs="Times New Roman"/>
              </w:rPr>
              <w:t>nariadení (EÚ) č. 168/2013 a (EÚ) 2019/1020 a smernice (EÚ) 2020/1828 (akt o kybernetickej odolnosti) (Ú. v. EÚ L, 2024/2847, 20.11.2024)</w:t>
            </w:r>
            <w:r w:rsidR="00E748F2">
              <w:rPr>
                <w:rFonts w:ascii="Times New Roman" w:hAnsi="Times New Roman" w:cs="Times New Roman"/>
              </w:rPr>
              <w:t xml:space="preserve"> v platnom znení</w:t>
            </w:r>
            <w:r w:rsidR="0004601B">
              <w:rPr>
                <w:rFonts w:ascii="Times New Roman" w:hAnsi="Times New Roman" w:cs="Times New Roman"/>
              </w:rPr>
              <w:t xml:space="preserve"> (ďalej len „nariadenie (EÚ) 2024/2847“)</w:t>
            </w:r>
            <w:r w:rsidR="001B38C5">
              <w:rPr>
                <w:rFonts w:ascii="Times New Roman" w:hAnsi="Times New Roman" w:cs="Times New Roman"/>
              </w:rPr>
              <w:t>.</w:t>
            </w:r>
          </w:p>
          <w:bookmarkEnd w:id="0"/>
          <w:p w14:paraId="7034FED3" w14:textId="5A52E828" w:rsidR="00AB0D2D" w:rsidRPr="00612E08" w:rsidRDefault="00326840" w:rsidP="00B54D2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1217">
              <w:rPr>
                <w:rFonts w:ascii="Times New Roman" w:hAnsi="Times New Roman" w:cs="Times New Roman"/>
              </w:rPr>
              <w:t>Nariadenie Európskeho parlamentu a Rady (EÚ) 2019/1020 z 20. júna 2019 o dohľade nad trhom a</w:t>
            </w:r>
            <w:r w:rsidR="00B54D2A">
              <w:rPr>
                <w:rFonts w:ascii="Times New Roman" w:hAnsi="Times New Roman" w:cs="Times New Roman"/>
              </w:rPr>
              <w:t> </w:t>
            </w:r>
            <w:r w:rsidRPr="00231217">
              <w:rPr>
                <w:rFonts w:ascii="Times New Roman" w:hAnsi="Times New Roman" w:cs="Times New Roman"/>
              </w:rPr>
              <w:t>súlade výrobkov a o zmene smernice 2004/42/ES a nariadení (ES) č. 765/2008 a (EÚ) č. 305/2011 (Ú. v. EÚ L 169, 25.6.2019) v platnom znení</w:t>
            </w:r>
            <w:r w:rsidR="004E1640">
              <w:rPr>
                <w:rFonts w:ascii="Times New Roman" w:hAnsi="Times New Roman" w:cs="Times New Roman"/>
              </w:rPr>
              <w:t xml:space="preserve"> (ďalej len „nariadenie (EÚ) 2019/1020“)</w:t>
            </w:r>
            <w:r w:rsidR="00E168A4">
              <w:rPr>
                <w:rFonts w:ascii="Times New Roman" w:hAnsi="Times New Roman" w:cs="Times New Roman"/>
              </w:rPr>
              <w:t>.</w:t>
            </w:r>
          </w:p>
        </w:tc>
      </w:tr>
      <w:tr w:rsidR="00612E08" w:rsidRPr="00612E08" w14:paraId="11A483C0" w14:textId="77777777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3A2669F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2D6" w14:textId="4E0A44EF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781CFF53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F5F2594" w14:textId="77777777" w:rsidR="001B23B7" w:rsidRPr="00612E08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612E08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8DE3" w14:textId="40E19152" w:rsidR="001B23B7" w:rsidRPr="00612E08" w:rsidRDefault="003436F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máj/jún</w:t>
            </w:r>
            <w:r w:rsidR="00E14B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2026</w:t>
            </w:r>
          </w:p>
        </w:tc>
      </w:tr>
      <w:tr w:rsidR="00612E08" w:rsidRPr="00612E08" w14:paraId="26DF1EFB" w14:textId="77777777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B7C0665" w14:textId="77777777" w:rsidR="001B23B7" w:rsidRPr="00612E08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12E0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1241" w14:textId="77777777" w:rsidR="001B23B7" w:rsidRPr="00612E08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00712C2E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8B45514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CE90" w14:textId="677C3FB7" w:rsidR="001B23B7" w:rsidRPr="00612E08" w:rsidRDefault="006045FF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August </w:t>
            </w:r>
            <w:r w:rsidR="00E14B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2026</w:t>
            </w:r>
          </w:p>
        </w:tc>
      </w:tr>
      <w:tr w:rsidR="00612E08" w:rsidRPr="00612E08" w14:paraId="12287D7D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0B8873A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0844A99C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662D2FB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12E08" w:rsidRPr="00612E08" w14:paraId="06BEFE4D" w14:textId="77777777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8D4E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</w:p>
          <w:p w14:paraId="656721AA" w14:textId="77777777" w:rsidR="00A20202" w:rsidRDefault="00A20202" w:rsidP="00231217">
            <w:pPr>
              <w:jc w:val="both"/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</w:p>
          <w:p w14:paraId="199AC091" w14:textId="035B5EBA" w:rsidR="001B23B7" w:rsidRDefault="003A0054" w:rsidP="00231217">
            <w:pPr>
              <w:jc w:val="both"/>
              <w:rPr>
                <w:rFonts w:ascii="Times New Roman" w:hAnsi="Times New Roman" w:cs="Times New Roman"/>
              </w:rPr>
            </w:pPr>
            <w:r w:rsidRPr="003A0054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Návrhom zákona </w:t>
            </w:r>
            <w:r w:rsidRPr="003A0054">
              <w:rPr>
                <w:rFonts w:ascii="Times New Roman" w:hAnsi="Times New Roman" w:cs="Times New Roman"/>
                <w:iCs/>
              </w:rPr>
              <w:t>o </w:t>
            </w:r>
            <w:r w:rsidRPr="003A0054">
              <w:rPr>
                <w:rFonts w:ascii="Times New Roman" w:eastAsia="Times New Roman" w:hAnsi="Times New Roman" w:cs="Times New Roman"/>
                <w:bCs/>
                <w:lang w:eastAsia="sk-SK"/>
              </w:rPr>
              <w:t>kybernetickej bezpečnosti p</w:t>
            </w:r>
            <w:r w:rsidR="006B36F7">
              <w:rPr>
                <w:rFonts w:ascii="Times New Roman" w:eastAsia="Times New Roman" w:hAnsi="Times New Roman" w:cs="Times New Roman"/>
                <w:bCs/>
                <w:lang w:eastAsia="sk-SK"/>
              </w:rPr>
              <w:t>roduktov s digitálnymi prvkami</w:t>
            </w:r>
            <w:r w:rsidRPr="003A0054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a o zmene a doplnení niektorých zákonov</w:t>
            </w:r>
            <w:r w:rsidRPr="006B36F7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</w:t>
            </w:r>
            <w:r w:rsidR="006B36F7" w:rsidRPr="006B36F7">
              <w:rPr>
                <w:rFonts w:ascii="Times New Roman" w:eastAsia="Times New Roman" w:hAnsi="Times New Roman" w:cs="Times New Roman"/>
                <w:bCs/>
                <w:lang w:eastAsia="sk-SK"/>
              </w:rPr>
              <w:t>(</w:t>
            </w:r>
            <w:r w:rsidR="006B36F7" w:rsidRPr="003A0054">
              <w:rPr>
                <w:rFonts w:ascii="Times New Roman" w:eastAsia="Times New Roman" w:hAnsi="Times New Roman" w:cs="Times New Roman"/>
                <w:bCs/>
                <w:lang w:eastAsia="sk-SK"/>
              </w:rPr>
              <w:t>zákon o kybernetickej odolnosti)</w:t>
            </w:r>
            <w:r w:rsidR="006B36F7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</w:t>
            </w:r>
            <w:r w:rsidR="00231217" w:rsidRPr="006B36F7">
              <w:rPr>
                <w:rFonts w:ascii="Times New Roman" w:eastAsia="Times New Roman" w:hAnsi="Times New Roman" w:cs="Times New Roman"/>
                <w:bCs/>
                <w:lang w:eastAsia="sk-SK"/>
              </w:rPr>
              <w:t>sa do slovenského právneho poriadku implementuje</w:t>
            </w:r>
            <w:r w:rsidR="00C228BF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</w:t>
            </w:r>
            <w:r w:rsidR="00C228BF">
              <w:rPr>
                <w:rFonts w:ascii="Times New Roman" w:hAnsi="Times New Roman" w:cs="Times New Roman"/>
              </w:rPr>
              <w:t>nariadenie (EÚ) 2024/2847</w:t>
            </w:r>
            <w:r w:rsidR="004323DD">
              <w:rPr>
                <w:rFonts w:ascii="Times New Roman" w:hAnsi="Times New Roman" w:cs="Times New Roman"/>
              </w:rPr>
              <w:t>, ktoré</w:t>
            </w:r>
            <w:r w:rsidR="00231217" w:rsidRPr="00231217">
              <w:rPr>
                <w:rFonts w:ascii="Times New Roman" w:hAnsi="Times New Roman" w:cs="Times New Roman"/>
              </w:rPr>
              <w:t xml:space="preserve"> upravuje pravidlá sprístupňovania produktov s digitálnymi prvkami na trhu</w:t>
            </w:r>
            <w:r w:rsidR="00231217">
              <w:rPr>
                <w:rFonts w:ascii="Times New Roman" w:hAnsi="Times New Roman" w:cs="Times New Roman"/>
              </w:rPr>
              <w:t>,</w:t>
            </w:r>
            <w:r w:rsidR="00231217" w:rsidRPr="00231217">
              <w:rPr>
                <w:rFonts w:ascii="Times New Roman" w:hAnsi="Times New Roman" w:cs="Times New Roman"/>
              </w:rPr>
              <w:t xml:space="preserve"> základné požiadavky kybernetickej bezpečnosti v procese navrhovania, produktov s digitálnymi prvkami vývoja a výroby, povinnosti výrobcov pri navrhovaní, vývoji, výrobe a uvádzaní produktov s digitálnymi prvkami na trh, ak ide o ich kybernetickú </w:t>
            </w:r>
            <w:r w:rsidR="00FD5756">
              <w:rPr>
                <w:rFonts w:ascii="Times New Roman" w:hAnsi="Times New Roman" w:cs="Times New Roman"/>
              </w:rPr>
              <w:t>odolnosť</w:t>
            </w:r>
            <w:r w:rsidR="00231217" w:rsidRPr="00231217">
              <w:rPr>
                <w:rFonts w:ascii="Times New Roman" w:hAnsi="Times New Roman" w:cs="Times New Roman"/>
              </w:rPr>
              <w:t xml:space="preserve">, riešenie zraniteľností s cieľom zabezpečiť kybernetickú </w:t>
            </w:r>
            <w:r w:rsidR="00FD5756">
              <w:rPr>
                <w:rFonts w:ascii="Times New Roman" w:hAnsi="Times New Roman" w:cs="Times New Roman"/>
              </w:rPr>
              <w:t>odolnosť</w:t>
            </w:r>
            <w:r w:rsidR="00231217" w:rsidRPr="00231217">
              <w:rPr>
                <w:rFonts w:ascii="Times New Roman" w:hAnsi="Times New Roman" w:cs="Times New Roman"/>
              </w:rPr>
              <w:t xml:space="preserve"> produktov s digitálnymi prvkami a pravidlá dohľadu nad trhom</w:t>
            </w:r>
            <w:r w:rsidR="00231217">
              <w:rPr>
                <w:rFonts w:ascii="Times New Roman" w:hAnsi="Times New Roman" w:cs="Times New Roman"/>
              </w:rPr>
              <w:t xml:space="preserve"> tak, aby sa tieto produkt</w:t>
            </w:r>
            <w:r w:rsidR="00FD5756">
              <w:rPr>
                <w:rFonts w:ascii="Times New Roman" w:hAnsi="Times New Roman" w:cs="Times New Roman"/>
              </w:rPr>
              <w:t>y</w:t>
            </w:r>
            <w:r w:rsidR="00231217">
              <w:rPr>
                <w:rFonts w:ascii="Times New Roman" w:hAnsi="Times New Roman" w:cs="Times New Roman"/>
              </w:rPr>
              <w:t xml:space="preserve"> stali kyberneticky odolnými.</w:t>
            </w:r>
          </w:p>
          <w:p w14:paraId="7CD9423B" w14:textId="77777777" w:rsidR="00A20202" w:rsidRPr="00DF6B49" w:rsidRDefault="00A20202" w:rsidP="00A20202">
            <w:pPr>
              <w:jc w:val="both"/>
              <w:rPr>
                <w:rFonts w:ascii="Times New Roman" w:hAnsi="Times New Roman" w:cs="Times New Roman"/>
              </w:rPr>
            </w:pPr>
          </w:p>
          <w:p w14:paraId="0AE2964C" w14:textId="1B377EA2" w:rsidR="00A20202" w:rsidRPr="00DF6B49" w:rsidRDefault="00A20202" w:rsidP="00A20202">
            <w:pPr>
              <w:jc w:val="both"/>
              <w:rPr>
                <w:rFonts w:ascii="Times New Roman" w:hAnsi="Times New Roman" w:cs="Times New Roman"/>
              </w:rPr>
            </w:pPr>
            <w:r w:rsidRPr="00DF6B49">
              <w:rPr>
                <w:rFonts w:ascii="Times New Roman" w:hAnsi="Times New Roman" w:cs="Times New Roman"/>
              </w:rPr>
              <w:t>Nariadenie (EÚ) 2024/2847 je čiastočne implementované zákonom č. 318/2025 Z. z., ktorým sa mení a dopĺňa zákon č. 56/2018 Z. z. o posudzovaní zhody výrobku, sprístupňovaní určeného výrobku na trhu a o zmene a doplnení niektorých zákonov v znení neskorších predpisov a ktorým sa menia a dopĺňajú niektoré zákony, ktorý určil Národný bezpečnostný úrad ako orgán dohľadu nad trhom podľa čl. 52 ods. 2 nariadenia (EÚ) 2024/2847 pre produkt s digitálnymi prvkami a Úrad pre normalizáciu, metrológiu a skúšobníctvo Slovenskej republiky ako notifikujúci orgán pre nariadenie (EÚ) 2024/2847.</w:t>
            </w:r>
            <w:r w:rsidR="00CE0F4A" w:rsidRPr="00DF6B49">
              <w:rPr>
                <w:rFonts w:ascii="Times New Roman" w:hAnsi="Times New Roman" w:cs="Times New Roman"/>
              </w:rPr>
              <w:t xml:space="preserve"> Je však nevyhnutné adresovať niektoré doteraz v slovenskej legislatíve neupravené oblasti, najmä:</w:t>
            </w:r>
          </w:p>
          <w:p w14:paraId="2CEFE26E" w14:textId="77777777" w:rsidR="00A20202" w:rsidRPr="00DF6B49" w:rsidRDefault="00A20202" w:rsidP="00A20202">
            <w:pPr>
              <w:jc w:val="both"/>
              <w:rPr>
                <w:rFonts w:ascii="Times New Roman" w:hAnsi="Times New Roman" w:cs="Times New Roman"/>
              </w:rPr>
            </w:pPr>
          </w:p>
          <w:p w14:paraId="4557550A" w14:textId="2B41D769" w:rsidR="00A20202" w:rsidRPr="00DF6B49" w:rsidRDefault="00A20202" w:rsidP="00A20202">
            <w:pPr>
              <w:pStyle w:val="Odsekzoznamu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V slovenskom právnom poriadku doposiaľ absentuje komplexná procesná úprava, ktorá by definovala konkrétne oprávnenia, povinnosti a postupy </w:t>
            </w:r>
            <w:r w:rsidR="00FC315A" w:rsidRPr="00DF6B49">
              <w:rPr>
                <w:rFonts w:ascii="Times New Roman" w:eastAsia="Times New Roman" w:hAnsi="Times New Roman" w:cs="Times New Roman"/>
                <w:lang w:eastAsia="sk-SK"/>
              </w:rPr>
              <w:t>Národného bezpečnostného úradu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 pri dohľade nad produktmi s digitálnymi prvkami. </w:t>
            </w:r>
          </w:p>
          <w:p w14:paraId="4DDBD84B" w14:textId="77777777" w:rsidR="00A20202" w:rsidRPr="00DF6B49" w:rsidRDefault="00A20202" w:rsidP="00A20202">
            <w:pPr>
              <w:pStyle w:val="Odsekzoznamu"/>
              <w:ind w:left="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</w:p>
          <w:p w14:paraId="6924606A" w14:textId="0D364E9B" w:rsidR="00A20202" w:rsidRPr="00DF6B49" w:rsidRDefault="00A20202" w:rsidP="00A20202">
            <w:pPr>
              <w:pStyle w:val="Odsekzoznamu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Aktuálne neexistuje mechanizmus, ktorým by mohol orgán dohľadu vynútiť dodržiavanie kyber</w:t>
            </w:r>
            <w:r w:rsidR="004A4A09">
              <w:rPr>
                <w:rFonts w:ascii="Times New Roman" w:eastAsia="Times New Roman" w:hAnsi="Times New Roman" w:cs="Times New Roman"/>
                <w:lang w:eastAsia="sk-SK"/>
              </w:rPr>
              <w:t>neticko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bezpečnostných požiadaviek</w:t>
            </w:r>
            <w:r w:rsidR="00CE0F4A"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. 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Návrh zákona tento problém rieši zavedením inštitútov opatrení a pokút, ktoré majú motivovať subjekty k súladu a eliminovať riziko sprístupňovania nebezpečných produktov na trhu.</w:t>
            </w:r>
          </w:p>
          <w:p w14:paraId="3393B78C" w14:textId="77777777" w:rsidR="00A20202" w:rsidRPr="00DF6B49" w:rsidRDefault="00A20202" w:rsidP="00A20202">
            <w:pPr>
              <w:pStyle w:val="Odsekzoznamu"/>
              <w:ind w:left="0"/>
              <w:rPr>
                <w:rFonts w:ascii="Times New Roman" w:eastAsia="Times New Roman" w:hAnsi="Times New Roman" w:cs="Times New Roman"/>
                <w:lang w:eastAsia="sk-SK"/>
              </w:rPr>
            </w:pPr>
          </w:p>
          <w:p w14:paraId="75BC03E7" w14:textId="77777777" w:rsidR="00A20202" w:rsidRPr="00DF6B49" w:rsidRDefault="00A20202" w:rsidP="00A20202">
            <w:pPr>
              <w:pStyle w:val="Odsekzoznamu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Je potrebné stanoviť procesy pre výkon dohľadu na diaľku, na mieste a pre vykonávanie kontrolných nákupov. </w:t>
            </w:r>
          </w:p>
          <w:p w14:paraId="48EEA768" w14:textId="77777777" w:rsidR="00A20202" w:rsidRPr="00DF6B49" w:rsidRDefault="00A20202" w:rsidP="00A20202">
            <w:pPr>
              <w:pStyle w:val="Odsekzoznamu"/>
              <w:ind w:left="0"/>
              <w:rPr>
                <w:rFonts w:ascii="Times New Roman" w:eastAsia="Times New Roman" w:hAnsi="Times New Roman" w:cs="Times New Roman"/>
                <w:lang w:eastAsia="sk-SK"/>
              </w:rPr>
            </w:pPr>
          </w:p>
          <w:p w14:paraId="086B04AC" w14:textId="132ED98F" w:rsidR="00A20202" w:rsidRPr="00DF6B49" w:rsidRDefault="00A20202" w:rsidP="00A20202">
            <w:pPr>
              <w:pStyle w:val="Odsekzoznamu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Nariadenie (EÚ) 2024/2847 ukla</w:t>
            </w:r>
            <w:r w:rsidR="002E31C8">
              <w:rPr>
                <w:rFonts w:ascii="Times New Roman" w:eastAsia="Times New Roman" w:hAnsi="Times New Roman" w:cs="Times New Roman"/>
                <w:lang w:eastAsia="sk-SK"/>
              </w:rPr>
              <w:t>dá výrobcom povinnosti hlásiť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 zraniteľnosti a incidenty. V súčasnosti chýba definovaný a technicky zabezpečený „koncový bod“ alebo informačný systém, prostredníctvom ktorého by si výrobcovia tieto zákonné povinnosti plnili. </w:t>
            </w:r>
          </w:p>
          <w:p w14:paraId="1AD8B5B1" w14:textId="7A70B877" w:rsidR="00A20202" w:rsidRPr="003A0054" w:rsidRDefault="00A20202" w:rsidP="00A202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</w:tr>
      <w:tr w:rsidR="00612E08" w:rsidRPr="00612E08" w14:paraId="5D52CEFB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82E8FE2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Ciele a výsledný stav</w:t>
            </w:r>
          </w:p>
        </w:tc>
      </w:tr>
      <w:tr w:rsidR="00612E08" w:rsidRPr="00612E08" w14:paraId="215C8BD7" w14:textId="77777777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B5304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hlavné ciele predkladaného materiálu (aký výsledný stav má byť prijatím materiálu dosiahnutý, pričom dosiahnutý stav musí byť odlišný od stavu popísaného v bode 2. Definovanie problému). </w:t>
            </w:r>
          </w:p>
          <w:p w14:paraId="26667B02" w14:textId="77777777" w:rsidR="00CE0F4A" w:rsidRPr="00DF6B49" w:rsidRDefault="00CE0F4A" w:rsidP="00B54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3F5A6" w14:textId="1256276B" w:rsidR="00CE0F4A" w:rsidRPr="00DF6B49" w:rsidRDefault="00CE0F4A" w:rsidP="00CE0F4A">
            <w:pPr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Cieľom predloženého návrhu zákona je predovšetkým implementácia nariadenia (EÚ) 2024/2847, známeho ako akt o kybernetickej odolnosti, do vnútroštátneho právneho poriadku. Legislatíva si kladie za úlohu zadefinovať kompetencie Národného bezpečnostného úradu, ktorý sa v tomto procese stáva orgánom dohľadu nad trhom pre produkty s digitálnymi prvkami. Účelom je zabezpečiť systematický dohľad nad dodržiavaním povinností hospodárskych subjektov, a to prostredníctvom nástrojov, ako sú kontrolné nákupy, prístup k dokumentácii či ukladanie sankcií za zistené porušenia. Súča</w:t>
            </w:r>
            <w:r w:rsidR="00ED78E2">
              <w:rPr>
                <w:rFonts w:ascii="Times New Roman" w:eastAsia="Times New Roman" w:hAnsi="Times New Roman" w:cs="Times New Roman"/>
                <w:lang w:eastAsia="sk-SK"/>
              </w:rPr>
              <w:t xml:space="preserve">sťou môže byť 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aj podpora inovácií vytvorením experimentálneho regulačného prostredia pre malé </w:t>
            </w:r>
            <w:r w:rsidR="00DF03BB"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podniky 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a mikropodniky, ako aj zriadenie centrálneho koncového bodu pre nahlasovanie zraniteľností a incidentov, čím sa má dosiahnuť efektívnejšia koordinácia pri riešení bezpečnostných rizík.</w:t>
            </w:r>
          </w:p>
          <w:p w14:paraId="01A07396" w14:textId="77777777" w:rsidR="00CE0F4A" w:rsidRPr="00DF6B49" w:rsidRDefault="00CE0F4A" w:rsidP="00CE0F4A">
            <w:pPr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</w:p>
          <w:p w14:paraId="0553B959" w14:textId="3FE85E80" w:rsidR="00CE0F4A" w:rsidRPr="00DF6B49" w:rsidRDefault="00CE0F4A" w:rsidP="00CE0F4A">
            <w:pPr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Dosiahnutím stanoveného </w:t>
            </w:r>
            <w:r w:rsidR="00855937" w:rsidRPr="00DF6B49">
              <w:rPr>
                <w:rFonts w:ascii="Times New Roman" w:eastAsia="Times New Roman" w:hAnsi="Times New Roman" w:cs="Times New Roman"/>
                <w:lang w:eastAsia="sk-SK"/>
              </w:rPr>
              <w:t>cieľa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 bude zavedenie komplexného systému kybernetickej odolnosti, v ktorom sú produkty s digitálnymi prvkami uvádzané na slovenský trh v plnom súlade s prísnymi európskymi bezpečnostnými štandardmi. Tento stav predpokladá existenciu funkčného a vynútiteľného mechanizmu dohľadu, v rámci ktorého sú hospodárske subjekty motivované k dodržiavaniu pravidiel a v prípade pochybení čelia nápravným opatreniam alebo postihom. Cieľom je tiež zabezpečiť plynulú medzinárodnú výmenu informácií o nebezpečných produktoch </w:t>
            </w:r>
            <w:r w:rsidR="00855937" w:rsidRPr="00DF6B49">
              <w:rPr>
                <w:rFonts w:ascii="Times New Roman" w:eastAsia="Times New Roman" w:hAnsi="Times New Roman" w:cs="Times New Roman"/>
                <w:lang w:eastAsia="sk-SK"/>
              </w:rPr>
              <w:t xml:space="preserve">s digitálnymi prvkami </w:t>
            </w:r>
            <w:r w:rsidRPr="00DF6B49">
              <w:rPr>
                <w:rFonts w:ascii="Times New Roman" w:eastAsia="Times New Roman" w:hAnsi="Times New Roman" w:cs="Times New Roman"/>
                <w:lang w:eastAsia="sk-SK"/>
              </w:rPr>
              <w:t>prostredníctvom európskych systémov, čím sa posilní celková kybernetická bezpečnosť. Výsledným prostredím má byť trh, kde sú používatelia chránení pred kybernetickými hrozbami obsiahnutými v produktoch a kde majú inovatívne podniky jasne nastavené podmienky na vývoj a validáciu svojich riešení pred ich sprístupnením verejnosti.</w:t>
            </w:r>
          </w:p>
          <w:p w14:paraId="150CA682" w14:textId="7AA5CEEF" w:rsidR="00CE0F4A" w:rsidRPr="00612E08" w:rsidRDefault="00CE0F4A" w:rsidP="00B54D2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615EE81D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66D7CF0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612E08" w:rsidRPr="00612E08" w14:paraId="30DECCA3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B9427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14:paraId="1E6F5A10" w14:textId="32BC73FC" w:rsidR="001B23B7" w:rsidRPr="001A1641" w:rsidRDefault="00FD5756" w:rsidP="00920651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 w:rsidRPr="00B54D2A">
              <w:rPr>
                <w:rFonts w:ascii="Times New Roman" w:hAnsi="Times New Roman" w:cs="Times New Roman"/>
              </w:rPr>
              <w:t>N</w:t>
            </w:r>
            <w:r w:rsidR="003A0054">
              <w:rPr>
                <w:rFonts w:ascii="Times New Roman" w:hAnsi="Times New Roman" w:cs="Times New Roman"/>
              </w:rPr>
              <w:t>árodný bezpečnostný úrad</w:t>
            </w:r>
            <w:r w:rsidRPr="00B54D2A">
              <w:rPr>
                <w:rFonts w:ascii="Times New Roman" w:hAnsi="Times New Roman" w:cs="Times New Roman"/>
              </w:rPr>
              <w:t xml:space="preserve">, </w:t>
            </w:r>
            <w:r w:rsidR="006D78AA">
              <w:rPr>
                <w:rFonts w:ascii="Times New Roman" w:hAnsi="Times New Roman" w:cs="Times New Roman"/>
              </w:rPr>
              <w:t>Úrad pre normalizáciu, metrológiu a skúšobníctvo Slovenskej republiky</w:t>
            </w:r>
            <w:r w:rsidR="001A1641" w:rsidRPr="00B54D2A">
              <w:rPr>
                <w:rFonts w:ascii="Times New Roman" w:hAnsi="Times New Roman" w:cs="Times New Roman"/>
              </w:rPr>
              <w:t>, výrobcovia, dovozcovia, splnomocnen</w:t>
            </w:r>
            <w:r w:rsidR="00920651">
              <w:rPr>
                <w:rFonts w:ascii="Times New Roman" w:hAnsi="Times New Roman" w:cs="Times New Roman"/>
              </w:rPr>
              <w:t>í</w:t>
            </w:r>
            <w:r w:rsidR="001A1641" w:rsidRPr="00B54D2A">
              <w:rPr>
                <w:rFonts w:ascii="Times New Roman" w:hAnsi="Times New Roman" w:cs="Times New Roman"/>
              </w:rPr>
              <w:t xml:space="preserve"> zástupcovia</w:t>
            </w:r>
            <w:r w:rsidR="00701B62">
              <w:rPr>
                <w:rFonts w:ascii="Times New Roman" w:hAnsi="Times New Roman" w:cs="Times New Roman"/>
              </w:rPr>
              <w:t>, distribútori</w:t>
            </w:r>
            <w:r w:rsidR="001A1641" w:rsidRPr="00B54D2A">
              <w:rPr>
                <w:rFonts w:ascii="Times New Roman" w:hAnsi="Times New Roman" w:cs="Times New Roman"/>
              </w:rPr>
              <w:t xml:space="preserve"> produktov s digitálnymi prvkami</w:t>
            </w:r>
            <w:r w:rsidR="00701B62">
              <w:rPr>
                <w:rFonts w:ascii="Times New Roman" w:hAnsi="Times New Roman" w:cs="Times New Roman"/>
              </w:rPr>
              <w:t xml:space="preserve">, subjekty verejnej správy obstarávajúce alebo prevádzkujúce produkty s digitálnymi prvkami, verejné vysoké školy a výskumné organizácie, ak vystupujú ako výrobcovia </w:t>
            </w:r>
            <w:r w:rsidR="0085329B">
              <w:rPr>
                <w:rFonts w:ascii="Times New Roman" w:hAnsi="Times New Roman" w:cs="Times New Roman"/>
              </w:rPr>
              <w:t>alebo správcovia produktov s digitálnymi prvkami</w:t>
            </w:r>
            <w:r w:rsidR="00920651">
              <w:rPr>
                <w:rFonts w:ascii="Times New Roman" w:hAnsi="Times New Roman" w:cs="Times New Roman"/>
              </w:rPr>
              <w:t>.</w:t>
            </w:r>
          </w:p>
        </w:tc>
      </w:tr>
      <w:tr w:rsidR="00612E08" w:rsidRPr="00612E08" w14:paraId="10013E03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E5D6539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612E08" w:rsidRPr="00612E08" w14:paraId="36F4D575" w14:textId="77777777" w:rsidTr="000800FC">
        <w:trPr>
          <w:trHeight w:val="1524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4A7C6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14:paraId="7C7D4FBC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14:paraId="34AB9EB8" w14:textId="5D2D17E8" w:rsidR="00E14B70" w:rsidRPr="00612E08" w:rsidRDefault="00E14B70" w:rsidP="005A0FB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54D2A">
              <w:rPr>
                <w:rFonts w:ascii="Times New Roman" w:hAnsi="Times New Roman" w:cs="Times New Roman"/>
              </w:rPr>
              <w:t xml:space="preserve">Alternatívnym riešením je nulový variant, t. j. neprijatie právneho predpisu. </w:t>
            </w:r>
            <w:r w:rsidR="005A0FB1">
              <w:rPr>
                <w:rFonts w:ascii="Times New Roman" w:hAnsi="Times New Roman" w:cs="Times New Roman"/>
              </w:rPr>
              <w:t>Neprijatie</w:t>
            </w:r>
            <w:r w:rsidR="00AB0D2D" w:rsidRPr="00B54D2A">
              <w:rPr>
                <w:rFonts w:ascii="Times New Roman" w:hAnsi="Times New Roman" w:cs="Times New Roman"/>
              </w:rPr>
              <w:t xml:space="preserve"> </w:t>
            </w:r>
            <w:r w:rsidR="005A0FB1">
              <w:rPr>
                <w:rFonts w:ascii="Times New Roman" w:hAnsi="Times New Roman" w:cs="Times New Roman"/>
              </w:rPr>
              <w:t>implementačného</w:t>
            </w:r>
            <w:r w:rsidR="00AB0D2D" w:rsidRPr="00B54D2A">
              <w:rPr>
                <w:rFonts w:ascii="Times New Roman" w:hAnsi="Times New Roman" w:cs="Times New Roman"/>
              </w:rPr>
              <w:t xml:space="preserve"> zákona k európskej legislatíve v oblasti kybernetickej odolnosti </w:t>
            </w:r>
            <w:r w:rsidRPr="00B54D2A">
              <w:rPr>
                <w:rFonts w:ascii="Times New Roman" w:hAnsi="Times New Roman" w:cs="Times New Roman"/>
              </w:rPr>
              <w:t>môže byť podnetom pre začatie osobitného konania o porušení povinností vyplývajúcich zo zmlúv Európskej únie podľa článku 258 Zmluvy o fungovaní Európskej únie.</w:t>
            </w:r>
          </w:p>
        </w:tc>
      </w:tr>
      <w:tr w:rsidR="00612E08" w:rsidRPr="00612E08" w14:paraId="4757793B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9ADB075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612E08" w:rsidRPr="00612E08" w14:paraId="27D4A80C" w14:textId="77777777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D2A886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lastRenderedPageBreak/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0997D93A" w14:textId="77777777" w:rsidR="001B23B7" w:rsidRPr="00612E08" w:rsidRDefault="00632AEE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88F"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175308F" w14:textId="65FAB2EB" w:rsidR="001B23B7" w:rsidRPr="00612E08" w:rsidRDefault="00632AEE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D2D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12E08" w:rsidRPr="00612E08" w14:paraId="492E1B2D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F913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14:paraId="35B3AE2F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7D745326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8D56445" w14:textId="77777777" w:rsidR="001B23B7" w:rsidRPr="00612E08" w:rsidRDefault="001B23B7" w:rsidP="007C5312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7C5312" w:rsidRPr="00612E08">
              <w:rPr>
                <w:rFonts w:ascii="Times New Roman" w:eastAsia="Calibri" w:hAnsi="Times New Roman" w:cs="Times New Roman"/>
                <w:b/>
              </w:rPr>
              <w:t>/</w:t>
            </w:r>
            <w:r w:rsidR="00C94E4E" w:rsidRPr="00612E08">
              <w:rPr>
                <w:rFonts w:ascii="Times New Roman" w:eastAsia="Calibri" w:hAnsi="Times New Roman" w:cs="Times New Roman"/>
                <w:b/>
              </w:rPr>
              <w:t xml:space="preserve">implementácia </w:t>
            </w:r>
            <w:r w:rsidRPr="00612E08">
              <w:rPr>
                <w:rFonts w:ascii="Times New Roman" w:eastAsia="Calibri" w:hAnsi="Times New Roman" w:cs="Times New Roman"/>
                <w:b/>
              </w:rPr>
              <w:t xml:space="preserve">práva EÚ </w:t>
            </w:r>
          </w:p>
        </w:tc>
      </w:tr>
      <w:tr w:rsidR="00612E08" w:rsidRPr="00612E08" w14:paraId="7BF0A281" w14:textId="77777777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612E08" w:rsidRPr="00612E08" w14:paraId="06E587C9" w14:textId="77777777">
              <w:trPr>
                <w:trHeight w:val="90"/>
              </w:trPr>
              <w:tc>
                <w:tcPr>
                  <w:tcW w:w="8643" w:type="dxa"/>
                </w:tcPr>
                <w:p w14:paraId="72A6DFD3" w14:textId="77777777" w:rsidR="00A7788F" w:rsidRPr="00612E08" w:rsidRDefault="00A7788F" w:rsidP="007C5312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Uveďte, či v predkladanom návrhu právneho predpisu dochádza ku goldplatingu</w:t>
                  </w:r>
                  <w:r w:rsidR="007C5312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</w:t>
                  </w:r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, resp. či ku goldplatingu dochádza pri implementácii práva EÚ</w:t>
                  </w: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. </w:t>
                  </w:r>
                </w:p>
              </w:tc>
            </w:tr>
            <w:tr w:rsidR="00612E08" w:rsidRPr="00612E08" w14:paraId="57741B48" w14:textId="77777777">
              <w:trPr>
                <w:trHeight w:val="296"/>
              </w:trPr>
              <w:tc>
                <w:tcPr>
                  <w:tcW w:w="8643" w:type="dxa"/>
                </w:tcPr>
                <w:p w14:paraId="2E96CD50" w14:textId="16F14E85" w:rsidR="00A7788F" w:rsidRPr="00612E08" w:rsidRDefault="00A7788F" w:rsidP="00A7788F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7182" w:rsidRPr="00612E08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B0D2D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14:paraId="6A4F3EBE" w14:textId="77777777" w:rsidR="00A7788F" w:rsidRPr="00612E08" w:rsidRDefault="00A7788F" w:rsidP="00A7788F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14:paraId="7D26E034" w14:textId="77777777" w:rsidR="00A7788F" w:rsidRPr="00612E08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goldplating týka: </w:t>
                  </w:r>
                </w:p>
              </w:tc>
            </w:tr>
            <w:tr w:rsidR="00612E08" w:rsidRPr="00612E08" w14:paraId="7EB9D3C9" w14:textId="77777777">
              <w:trPr>
                <w:trHeight w:val="296"/>
              </w:trPr>
              <w:tc>
                <w:tcPr>
                  <w:tcW w:w="8643" w:type="dxa"/>
                </w:tcPr>
                <w:p w14:paraId="1C4784AE" w14:textId="77777777" w:rsidR="00A7788F" w:rsidRPr="00612E08" w:rsidRDefault="00A7788F" w:rsidP="00A7788F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39FEB849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18D2C6E4" w14:textId="77777777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734D5" w14:textId="77777777" w:rsidR="001B23B7" w:rsidRPr="00612E08" w:rsidRDefault="001B23B7" w:rsidP="000800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47DD8E8C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924E7CD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612E08" w:rsidRPr="00612E08" w14:paraId="30144BE1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259F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14:paraId="6A332389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14:paraId="46E73CCC" w14:textId="15F99F75" w:rsidR="001B23B7" w:rsidRPr="00612E08" w:rsidRDefault="00AB0D2D" w:rsidP="00A1543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A15431">
              <w:rPr>
                <w:rFonts w:ascii="Times New Roman" w:hAnsi="Times New Roman" w:cs="Times New Roman"/>
              </w:rPr>
              <w:t xml:space="preserve">Účelnosť predkladaného návrhu </w:t>
            </w:r>
            <w:r w:rsidR="00B11EFD">
              <w:rPr>
                <w:rFonts w:ascii="Times New Roman" w:hAnsi="Times New Roman" w:cs="Times New Roman"/>
              </w:rPr>
              <w:t xml:space="preserve">zákona </w:t>
            </w:r>
            <w:r w:rsidRPr="00A15431">
              <w:rPr>
                <w:rFonts w:ascii="Times New Roman" w:hAnsi="Times New Roman" w:cs="Times New Roman"/>
              </w:rPr>
              <w:t>bude preskúmavaná priebežne, najneskôr do troch rokov odo dňa účinnosti návrhu zákona. Vzhľadom na navrhovanú účinnosť by k preskúmaniu účelnosti malo dôjsť najneskôr v roku 2030 na základe získaných poznatkov z aplikačnej praxe. Kritériom preskúmania účelnosti budú výsledky výkonu dohľadu nad trhom produktov s digitálnymi prvkami a účelnosti dodržiavania povinností vyplývajúcich zo zákona a prípadných podnetov zo strany dotknutých subjektov, vyplývajúcich z uplatňovania zákona v praxi.</w:t>
            </w:r>
          </w:p>
        </w:tc>
      </w:tr>
      <w:tr w:rsidR="00612E08" w:rsidRPr="00612E08" w14:paraId="0A3140A7" w14:textId="77777777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5AFD48D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1579E896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00DC8149" w14:textId="77777777" w:rsidR="001B23B7" w:rsidRPr="00612E08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14:paraId="2658893D" w14:textId="77777777" w:rsidR="00A340BB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vybraných vplyvov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uskutočnilo v zmysle bodu 9.1.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ednotnej metodiky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14:paraId="2D95BA16" w14:textId="77777777" w:rsidR="00A7788F" w:rsidRPr="00612E08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14:paraId="6410A390" w14:textId="77777777" w:rsidR="004C6831" w:rsidRPr="00612E08" w:rsidRDefault="004C6831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D5FAB08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31001014" w14:textId="77777777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1E8A0C21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612E08" w:rsidRPr="00612E08" w14:paraId="3A6A22D7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A758AA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3A5636FD" w14:textId="23A1A566" w:rsidR="001B23B7" w:rsidRPr="00612E08" w:rsidRDefault="00702726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18885277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40D06ECE" w14:textId="77777777" w:rsidR="001B23B7" w:rsidRPr="00612E08" w:rsidRDefault="00203EE3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1737AAE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4DA53AFC" w14:textId="7DE10A3F" w:rsidR="001B23B7" w:rsidRPr="00612E08" w:rsidRDefault="00702726" w:rsidP="000800F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6D4BD2C" w14:textId="77777777" w:rsidR="001B23B7" w:rsidRPr="00612E08" w:rsidRDefault="001B23B7" w:rsidP="000800F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2E6287C8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4C7747D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14:paraId="42CCA5D8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14:paraId="40031F6B" w14:textId="77777777" w:rsidR="003145AE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52D91E71" w14:textId="77777777" w:rsidR="001B23B7" w:rsidRPr="00612E08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71B555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B466761" w14:textId="17A37421" w:rsidR="001B23B7" w:rsidRPr="00612E08" w:rsidRDefault="00206F05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6F8C47C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096B77E" w14:textId="528350D1" w:rsidR="001B23B7" w:rsidRPr="00612E08" w:rsidRDefault="00206F05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10A2CB8" w14:textId="77777777" w:rsidR="001B23B7" w:rsidRPr="00612E08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14:paraId="4CD1226D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4FFBDBB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321E59A5" w14:textId="77777777"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161D6F2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317FF11C" w14:textId="5D9EE387" w:rsidR="003145AE" w:rsidRPr="00612E08" w:rsidRDefault="00702726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5187EE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16D87740" w14:textId="77777777"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09639829" w14:textId="77777777"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12B90D6C" w14:textId="77777777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E229F05" w14:textId="77777777"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14:paraId="613B3A1D" w14:textId="77777777"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38314653" w14:textId="77777777"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A52F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6AC4DD67" w14:textId="2D4627E6" w:rsidR="003145AE" w:rsidRPr="00612E08" w:rsidRDefault="004C4AA7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EB6C0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B65A0D1" w14:textId="77777777"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74D30" w14:textId="77777777"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14:paraId="01F6F76B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04499AF" w14:textId="77777777" w:rsidR="00A7788F" w:rsidRPr="00612E08" w:rsidRDefault="00A7788F" w:rsidP="001B4FB5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42C8CA48" w14:textId="77777777" w:rsidR="00A7788F" w:rsidRPr="00612E08" w:rsidRDefault="00CD6E04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501BA" w14:textId="77777777"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2000AE" w14:textId="77777777" w:rsidR="00A7788F" w:rsidRPr="00612E08" w:rsidRDefault="00A7788F" w:rsidP="001B4F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C6F153" w14:textId="77777777"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824B606" w14:textId="0A0B19D1" w:rsidR="00A7788F" w:rsidRPr="00612E08" w:rsidRDefault="00CF0E2C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D8DA" w14:textId="77777777" w:rsidR="00A7788F" w:rsidRPr="00612E08" w:rsidRDefault="00A7788F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16D1AB6F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A7E7DA3" w14:textId="77777777" w:rsidR="007F587A" w:rsidRPr="00612E08" w:rsidRDefault="007F587A" w:rsidP="00B00B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1A6D824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BECCA5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ABDC18A" w14:textId="6E3521DA" w:rsidR="007F587A" w:rsidRPr="00612E08" w:rsidRDefault="008D7D7C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69EAD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14F240FF" w14:textId="77777777" w:rsidR="007F587A" w:rsidRPr="00612E08" w:rsidRDefault="007F587A" w:rsidP="007F587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2A90" w14:textId="77777777" w:rsidR="007F587A" w:rsidRPr="00612E08" w:rsidRDefault="007F587A" w:rsidP="007F587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2C3DE7B1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4AA81FE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1C499763" w14:textId="234D8EA7" w:rsidR="007F587A" w:rsidRPr="00612E08" w:rsidRDefault="004563A1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E416796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E2FCF4B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B303601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394A254" w14:textId="7A222EAF" w:rsidR="007F587A" w:rsidRPr="00612E08" w:rsidRDefault="004563A1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8241B73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3D928551" w14:textId="77777777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14:paraId="5DEE2DC4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14:paraId="155EA87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14:paraId="6B70FAFF" w14:textId="1C4E48CC" w:rsidR="007F587A" w:rsidRPr="00612E08" w:rsidRDefault="004563A1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85A03D1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60515A71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C078202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7136237" w14:textId="711D81C4" w:rsidR="007F587A" w:rsidRPr="00612E08" w:rsidRDefault="004563A1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DABA980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2DA5BE08" w14:textId="77777777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9114AF8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14:paraId="6775DE10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FD50114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971A02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D8BFA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FDA12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FDDE616" w14:textId="033F9A0A" w:rsidR="007F587A" w:rsidRPr="00612E08" w:rsidRDefault="004563A1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0DC70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64683FA5" w14:textId="77777777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4A7810C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7B293E6B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C86AE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AD7AC23" w14:textId="4EC07C9C" w:rsidR="007F587A" w:rsidRPr="00612E08" w:rsidRDefault="00CF0E2C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375F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D021206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A42F9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010F1C40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E5E7A15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597E22A3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3AB18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2C7966E" w14:textId="79DAA06F" w:rsidR="007F587A" w:rsidRPr="00612E08" w:rsidRDefault="00CF0E2C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2C436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F8E4C0A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828BA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163548C7" w14:textId="77777777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BBB6AF6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2003438D" w14:textId="77777777" w:rsidR="007F587A" w:rsidRPr="00612E08" w:rsidRDefault="007F587A" w:rsidP="007F587A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</w:t>
            </w:r>
            <w:r w:rsidR="007D6F2C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3843318B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D0799E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D646E3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6A5DE9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2A19F9E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406B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797296D8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535B02B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lastRenderedPageBreak/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7B42C1A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CAA0D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EE48EF1" w14:textId="59797665" w:rsidR="007F587A" w:rsidRPr="00612E08" w:rsidRDefault="00CF0E2C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C5B56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958DD64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21595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612E08" w14:paraId="5971C9B9" w14:textId="77777777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C11D2A2" w14:textId="77777777"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CA611A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BEA86" w14:textId="77777777" w:rsidR="000F2BE9" w:rsidRPr="00612E08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0CD7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67F2D" w14:textId="77777777"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9D0EA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908CAF" w14:textId="77777777" w:rsidR="000F2BE9" w:rsidRPr="00612E08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14D2C799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D54A83A" w14:textId="77777777" w:rsidR="000F2BE9" w:rsidRPr="00612E08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33C6BA19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DE22D4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</w:tcPr>
              <w:p w14:paraId="09EAFF61" w14:textId="5BDE542F" w:rsidR="000F2BE9" w:rsidRPr="00612E08" w:rsidRDefault="00CF0E2C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753CFFB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</w:tcPr>
              <w:p w14:paraId="055E9C51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14:paraId="199F7185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23B6192D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53FE89C" w14:textId="77777777" w:rsidR="000F2BE9" w:rsidRPr="00612E08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2FCB9312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D5F0AF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D7F2691" w14:textId="200BFF7F" w:rsidR="000F2BE9" w:rsidRPr="00612E08" w:rsidRDefault="007B2B1C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F75CF8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9B67D33" w14:textId="2A7EC883" w:rsidR="000F2BE9" w:rsidRPr="00612E08" w:rsidRDefault="007B2B1C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EDBE9C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612E08" w14:paraId="080CC287" w14:textId="77777777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BF09729" w14:textId="77777777" w:rsidR="00A340BB" w:rsidRPr="00612E08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77E3C221" w14:textId="77777777"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B5BB4" w14:textId="77777777" w:rsidR="00A340BB" w:rsidRPr="00612E08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1E1A0200" w14:textId="492E259A" w:rsidR="00A340BB" w:rsidRPr="00612E08" w:rsidRDefault="00CF0E2C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CB8C58" w14:textId="77777777" w:rsidR="00A340BB" w:rsidRPr="00612E08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9D3FDB6" w14:textId="77777777"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FE9E" w14:textId="77777777" w:rsidR="00A340BB" w:rsidRPr="00612E08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14:paraId="6C8F6153" w14:textId="77777777" w:rsidR="001B23B7" w:rsidRPr="00612E08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612E08" w14:paraId="2C6B18F3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3959467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12E08" w:rsidRPr="00612E08" w14:paraId="2172E6A5" w14:textId="77777777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23A8DA7A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14:paraId="1FD236A4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5E86ED85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14:paraId="7952ED24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7D607882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14:paraId="78FC0BEF" w14:textId="77777777" w:rsidR="0098472E" w:rsidRPr="00612E08" w:rsidRDefault="0098472E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726B824E" w14:textId="5E88F0CC" w:rsidR="001B23B7" w:rsidRPr="001A1641" w:rsidRDefault="007C5312" w:rsidP="001A164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prípade, že je materiál posudzovaný podľa zákona č. 24/2006 Z. z. o posudzovaní vplyvov na životné prostredie a o zmene a doplnení niektorých zákonov v znení neskorších prepisov, uveďte internetový odkaz na tento proces.</w:t>
            </w:r>
          </w:p>
        </w:tc>
      </w:tr>
      <w:tr w:rsidR="00612E08" w:rsidRPr="00612E08" w14:paraId="38E1F2C8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007089B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12E08" w:rsidRPr="00612E08" w14:paraId="5C63E060" w14:textId="77777777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6E8CF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14:paraId="3999AC0B" w14:textId="75A6AEED" w:rsidR="000B4802" w:rsidRPr="00C105F6" w:rsidRDefault="000B4802" w:rsidP="000800FC">
            <w:pPr>
              <w:rPr>
                <w:rFonts w:ascii="Times New Roman" w:hAnsi="Times New Roman" w:cs="Times New Roman"/>
              </w:rPr>
            </w:pPr>
            <w:r w:rsidRPr="00C105F6">
              <w:rPr>
                <w:rFonts w:ascii="Times New Roman" w:hAnsi="Times New Roman" w:cs="Times New Roman"/>
              </w:rPr>
              <w:t xml:space="preserve">JUDr. </w:t>
            </w:r>
            <w:r w:rsidR="007D5254" w:rsidRPr="00C105F6">
              <w:rPr>
                <w:rFonts w:ascii="Times New Roman" w:hAnsi="Times New Roman" w:cs="Times New Roman"/>
              </w:rPr>
              <w:t>Dalibor Šnirc</w:t>
            </w:r>
          </w:p>
          <w:p w14:paraId="422C4F62" w14:textId="477FB3AF" w:rsidR="000B4802" w:rsidRPr="00C105F6" w:rsidRDefault="00A15431" w:rsidP="000B4802">
            <w:pPr>
              <w:rPr>
                <w:rFonts w:ascii="Times New Roman" w:hAnsi="Times New Roman" w:cs="Times New Roman"/>
              </w:rPr>
            </w:pPr>
            <w:r w:rsidRPr="00C105F6">
              <w:rPr>
                <w:rFonts w:ascii="Times New Roman" w:hAnsi="Times New Roman" w:cs="Times New Roman"/>
              </w:rPr>
              <w:t>odbor legislatívy a metodiky s</w:t>
            </w:r>
            <w:r w:rsidR="000B4802" w:rsidRPr="00C105F6">
              <w:rPr>
                <w:rFonts w:ascii="Times New Roman" w:hAnsi="Times New Roman" w:cs="Times New Roman"/>
              </w:rPr>
              <w:t>ekci</w:t>
            </w:r>
            <w:r w:rsidRPr="00C105F6">
              <w:rPr>
                <w:rFonts w:ascii="Times New Roman" w:hAnsi="Times New Roman" w:cs="Times New Roman"/>
              </w:rPr>
              <w:t>e</w:t>
            </w:r>
            <w:r w:rsidR="00A944E1">
              <w:rPr>
                <w:rFonts w:ascii="Times New Roman" w:hAnsi="Times New Roman" w:cs="Times New Roman"/>
              </w:rPr>
              <w:t xml:space="preserve"> regulácie a dohľadu</w:t>
            </w:r>
          </w:p>
          <w:p w14:paraId="3B65D1A1" w14:textId="32806C13" w:rsidR="000B4802" w:rsidRPr="00C105F6" w:rsidRDefault="000B4802" w:rsidP="000800FC">
            <w:pPr>
              <w:rPr>
                <w:rFonts w:ascii="Times New Roman" w:hAnsi="Times New Roman" w:cs="Times New Roman"/>
              </w:rPr>
            </w:pPr>
            <w:r w:rsidRPr="00C105F6">
              <w:rPr>
                <w:rFonts w:ascii="Times New Roman" w:hAnsi="Times New Roman" w:cs="Times New Roman"/>
              </w:rPr>
              <w:t>Národný bezpečnostný úrad</w:t>
            </w:r>
          </w:p>
          <w:p w14:paraId="27DD11E2" w14:textId="35BD00B9" w:rsidR="000B4802" w:rsidRPr="00C105F6" w:rsidRDefault="007D5254" w:rsidP="000800FC">
            <w:pPr>
              <w:rPr>
                <w:rFonts w:ascii="Times New Roman" w:hAnsi="Times New Roman" w:cs="Times New Roman"/>
              </w:rPr>
            </w:pPr>
            <w:r w:rsidRPr="00C105F6">
              <w:rPr>
                <w:rFonts w:ascii="Times New Roman" w:hAnsi="Times New Roman" w:cs="Times New Roman"/>
              </w:rPr>
              <w:t xml:space="preserve">Tel.: </w:t>
            </w:r>
            <w:r w:rsidR="00B70771">
              <w:rPr>
                <w:rFonts w:ascii="Times New Roman" w:hAnsi="Times New Roman" w:cs="Times New Roman"/>
              </w:rPr>
              <w:t xml:space="preserve">02/6869 2450; </w:t>
            </w:r>
            <w:r w:rsidRPr="00C105F6">
              <w:rPr>
                <w:rFonts w:ascii="Times New Roman" w:hAnsi="Times New Roman" w:cs="Times New Roman"/>
              </w:rPr>
              <w:t>02/6869 2264</w:t>
            </w:r>
          </w:p>
          <w:p w14:paraId="4F2BBFA4" w14:textId="4C76A462" w:rsidR="000B4802" w:rsidRPr="00BA1A0C" w:rsidRDefault="000B4802" w:rsidP="00A944E1">
            <w:pPr>
              <w:rPr>
                <w:rFonts w:ascii="Times New Roman" w:eastAsia="Times New Roman" w:hAnsi="Times New Roman" w:cs="Times New Roman"/>
                <w:i/>
                <w:lang w:eastAsia="sk-SK"/>
              </w:rPr>
            </w:pPr>
            <w:r w:rsidRPr="00BA1A0C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Email: </w:t>
            </w:r>
            <w:hyperlink r:id="rId9" w:history="1">
              <w:r w:rsidR="007D5254" w:rsidRPr="00BA1A0C">
                <w:rPr>
                  <w:rStyle w:val="Hypertextovprepojenie"/>
                  <w:rFonts w:ascii="Times New Roman" w:eastAsia="Times New Roman" w:hAnsi="Times New Roman" w:cs="Times New Roman"/>
                  <w:iCs/>
                  <w:lang w:eastAsia="sk-SK"/>
                </w:rPr>
                <w:t>legislativa@nbu.gov.sk</w:t>
              </w:r>
            </w:hyperlink>
            <w:r w:rsidR="007D5254" w:rsidRPr="00BA1A0C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; </w:t>
            </w:r>
            <w:hyperlink r:id="rId10" w:history="1">
              <w:r w:rsidR="00A944E1" w:rsidRPr="00396E04">
                <w:rPr>
                  <w:rStyle w:val="Hypertextovprepojenie"/>
                  <w:rFonts w:ascii="Times New Roman" w:eastAsia="Times New Roman" w:hAnsi="Times New Roman" w:cs="Times New Roman"/>
                  <w:iCs/>
                  <w:lang w:eastAsia="sk-SK"/>
                </w:rPr>
                <w:t>podatelna@nbu.gov.sk</w:t>
              </w:r>
            </w:hyperlink>
            <w:r w:rsidR="007D5254" w:rsidRPr="00BA1A0C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  <w:r w:rsidR="00551601" w:rsidRPr="00BA1A0C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</w:p>
        </w:tc>
      </w:tr>
      <w:tr w:rsidR="00612E08" w:rsidRPr="00612E08" w14:paraId="687D4A98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EA3AEFE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612E08" w14:paraId="455CD400" w14:textId="77777777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3A108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612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EC9F15F" w14:textId="57523529" w:rsidR="001A1641" w:rsidRPr="00C105F6" w:rsidRDefault="001A1641" w:rsidP="000800FC">
            <w:pPr>
              <w:rPr>
                <w:rFonts w:ascii="Times New Roman" w:hAnsi="Times New Roman" w:cs="Times New Roman"/>
              </w:rPr>
            </w:pPr>
            <w:r w:rsidRPr="00C105F6">
              <w:rPr>
                <w:rFonts w:ascii="Times New Roman" w:hAnsi="Times New Roman" w:cs="Times New Roman"/>
              </w:rPr>
              <w:t xml:space="preserve">Európska legislatíva v tejto oblasti: </w:t>
            </w:r>
            <w:r w:rsidR="004E1640">
              <w:rPr>
                <w:rFonts w:ascii="Times New Roman" w:hAnsi="Times New Roman" w:cs="Times New Roman"/>
              </w:rPr>
              <w:t>n</w:t>
            </w:r>
            <w:r w:rsidR="00551601" w:rsidRPr="00C105F6">
              <w:rPr>
                <w:rFonts w:ascii="Times New Roman" w:hAnsi="Times New Roman" w:cs="Times New Roman"/>
              </w:rPr>
              <w:t>ariadenie (EÚ) 2024/2847</w:t>
            </w:r>
            <w:r w:rsidRPr="00C105F6">
              <w:rPr>
                <w:rFonts w:ascii="Times New Roman" w:hAnsi="Times New Roman" w:cs="Times New Roman"/>
              </w:rPr>
              <w:t xml:space="preserve">, </w:t>
            </w:r>
            <w:r w:rsidR="004E1640">
              <w:rPr>
                <w:rFonts w:ascii="Times New Roman" w:hAnsi="Times New Roman" w:cs="Times New Roman"/>
              </w:rPr>
              <w:t>n</w:t>
            </w:r>
            <w:r w:rsidRPr="00C105F6">
              <w:rPr>
                <w:rFonts w:ascii="Times New Roman" w:hAnsi="Times New Roman" w:cs="Times New Roman"/>
              </w:rPr>
              <w:t>ariadenie (EÚ) 2019/1020.</w:t>
            </w:r>
          </w:p>
          <w:p w14:paraId="202EFAEB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727E427E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53DDA8C" w14:textId="02AB7A27" w:rsidR="001B23B7" w:rsidRPr="00612E08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Stanovisko Komisie na posudzovanie vybraných vplyvov z PPK č. </w:t>
            </w:r>
            <w:r w:rsidR="003F6E6B">
              <w:rPr>
                <w:rFonts w:ascii="Times New Roman" w:eastAsia="Calibri" w:hAnsi="Times New Roman" w:cs="Times New Roman"/>
                <w:b/>
              </w:rPr>
              <w:t>076/2026</w:t>
            </w:r>
            <w:r w:rsidRPr="00612E08">
              <w:rPr>
                <w:rFonts w:ascii="Calibri" w:eastAsia="Calibri" w:hAnsi="Calibri" w:cs="Times New Roman"/>
              </w:rPr>
              <w:t xml:space="preserve"> </w:t>
            </w:r>
          </w:p>
          <w:p w14:paraId="00F5D879" w14:textId="77777777" w:rsidR="001B23B7" w:rsidRPr="00612E08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612E08" w14:paraId="60F414B9" w14:textId="77777777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9BFE0" w14:textId="77777777" w:rsidR="001B23B7" w:rsidRPr="00F846E0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F846E0" w14:paraId="0D75A98C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06D2F388" w14:textId="77777777" w:rsidR="001B23B7" w:rsidRPr="00F846E0" w:rsidRDefault="00632AE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F846E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65D56552" w14:textId="77777777" w:rsidR="001B23B7" w:rsidRPr="00F846E0" w:rsidRDefault="00632AE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F846E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14:paraId="469CEE7A" w14:textId="34A2963B" w:rsidR="001B23B7" w:rsidRPr="00F846E0" w:rsidRDefault="00632AE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846E0" w:rsidRPr="00F846E0">
                        <w:rPr>
                          <w:rFonts w:ascii="Segoe UI Symbol" w:eastAsia="MS Gothic" w:hAnsi="Segoe UI Symbol" w:cs="Segoe UI Symbol"/>
                          <w:b/>
                          <w:sz w:val="20"/>
                          <w:szCs w:val="20"/>
                          <w:lang w:eastAsia="sk-SK"/>
                        </w:rPr>
                        <w:t>☒</w:t>
                      </w:r>
                    </w:sdtContent>
                  </w:sdt>
                  <w:r w:rsidR="0023360B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F846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75F6108F" w14:textId="77777777" w:rsidR="001B23B7" w:rsidRPr="00F846E0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8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2C38289F" w14:textId="77777777" w:rsidR="00F846E0" w:rsidRDefault="00F846E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1DE1FB" w14:textId="1FD43D16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 doložke vybraných vplyvov</w:t>
            </w:r>
          </w:p>
          <w:p w14:paraId="7A731D04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Komisia žiada v doložke vybraných vplyvov upraviť a doplniť body 2. Definovanie problému a 3. Ciele a výsledný stav.</w:t>
            </w:r>
          </w:p>
          <w:p w14:paraId="2D2D238E" w14:textId="5EEF8B64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Odôvodnenie</w:t>
            </w: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: Časť 2. Definovanie problému Komisia považuje za nedostatočne konkrétnu a žiada ju dopracovať. Súčasné znenie prevažne opisuje obsah aktu o kybernetickej odolnosti a rozsah európskej regulácie, avšak neidentifikuje dostatočne presne konkrétny problém v podmienkach Slovenskej republiky, ktorý si vyžaduje prijatie navrhovaného zákona. Z dôvodovej správy pritom vyplýva, že ide najmä o potrebu dobudovať vnútroštátny procesný a inštitucionálny rámec dohľadu nad trhom pre produkty s digitálnymi prvkami, určiť kompetencie Národného bezpečnostného úradu, nastaviť vnútroštátny mechanizmus oznamovania a vytvoriť nástroje na presadzovanie povinností hospodárskych subjektov.</w:t>
            </w:r>
          </w:p>
          <w:p w14:paraId="37B9D73A" w14:textId="1A739388" w:rsid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Časť 3. Ciele a výsledný stav Komisia považuje za príliš úzku a žiada ju spresniť. Uvedenie cieľa len ako ustanovenia pôsobnosti Národného bezpečnostného úradu v oblasti kybernetickej odolnosti a dohľadu nad trhom nepokrýva dostatočne celý obsah a výsledný stav navrhovanej právnej úpravy. Z návrhu zákona a dôvodovej správy vyplýva, že výsledkom má byť aj vytvorenie procesného rámca dohľadu nad trhom, úprava oznamovacích povinností, nastavenie oprávnení úradu pri kontrole, zavedenie opatrení a sankcií, ako aj úprava práv a povinností hospodárskych subjektov pri uvádzaní a sprístupňovaní produktov s digitálnymi prvkami na trhu.</w:t>
            </w:r>
          </w:p>
          <w:p w14:paraId="69E1BEDF" w14:textId="47120C6D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Vyhodnotenie:</w:t>
            </w:r>
          </w:p>
          <w:p w14:paraId="6F82A156" w14:textId="3CB23D96" w:rsidR="00F846E0" w:rsidRPr="00F64D97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Pripomienky </w:t>
            </w:r>
            <w:r w:rsidR="00F64D97">
              <w:rPr>
                <w:rFonts w:ascii="Times New Roman" w:hAnsi="Times New Roman" w:cs="Times New Roman"/>
                <w:sz w:val="20"/>
                <w:szCs w:val="20"/>
              </w:rPr>
              <w:t xml:space="preserve">akceptované a </w:t>
            </w:r>
            <w:r w:rsidRPr="00F64D97">
              <w:rPr>
                <w:rFonts w:ascii="Times New Roman" w:hAnsi="Times New Roman" w:cs="Times New Roman"/>
                <w:sz w:val="20"/>
                <w:szCs w:val="20"/>
              </w:rPr>
              <w:t>zapracované v časti 2 a v časti 3.</w:t>
            </w:r>
          </w:p>
          <w:p w14:paraId="139F7FB4" w14:textId="77777777" w:rsidR="00F64D97" w:rsidRDefault="00F64D97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745536" w14:textId="4E64FF35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 vplyvom na rozpočet verejnej správy</w:t>
            </w:r>
          </w:p>
          <w:p w14:paraId="66F59A8F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Z technického hľadiska je v analýze vplyvov na rozpočet verejnej správy potrebné:</w:t>
            </w:r>
          </w:p>
          <w:p w14:paraId="773744A7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 xml:space="preserve">- v tabuľke č. 1/A v časti Mzdové výdavky uviesť len mzdové výdavky (610) </w:t>
            </w:r>
            <w:r w:rsidRPr="00F846E0">
              <w:rPr>
                <w:rFonts w:ascii="Times New Roman" w:hAnsi="Times New Roman" w:cs="Times New Roman"/>
                <w:sz w:val="20"/>
                <w:szCs w:val="20"/>
              </w:rPr>
              <w:br/>
              <w:t>a neuvádzať osobné výdavky (610+620),</w:t>
            </w:r>
          </w:p>
          <w:p w14:paraId="1E51A4C5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- korektne vyplniť tabuľku č. 1/B „Vplyvy na limit verejných výdavkov“, ktorá je povinnou súčasťou analýzy vplyvov v zmysle Jednotnej metodiky na posudzovanie vybraných vplyvov,</w:t>
            </w:r>
          </w:p>
          <w:p w14:paraId="3D2AD4D6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- v tabuľke č. 3 rozpísať príjmy až na podpoložky platnej ekonomickej klasifikácie,</w:t>
            </w:r>
          </w:p>
          <w:p w14:paraId="2F33E338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- v tabuľke č. 5 opraviť priemerný mzdový výdavok (vypočítava sa z mzdových výdavkov, nie z osobných výdavkov),</w:t>
            </w:r>
          </w:p>
          <w:p w14:paraId="74A0AE23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- uviesť sumy v celých číslach v zmysle platnej Jednotnej metodiky na posudzovanie vybraných vplyvov.</w:t>
            </w:r>
          </w:p>
          <w:p w14:paraId="534569E7" w14:textId="0951B828" w:rsidR="00F846E0" w:rsidRPr="00256FF0" w:rsidRDefault="00256FF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6F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Vyhodnotenie:</w:t>
            </w:r>
          </w:p>
          <w:p w14:paraId="251904B3" w14:textId="0865024F" w:rsidR="00256FF0" w:rsidRDefault="00256FF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Pripomienky akceptované a zapracované.</w:t>
            </w:r>
          </w:p>
          <w:p w14:paraId="2602F7DD" w14:textId="77777777" w:rsidR="00256FF0" w:rsidRPr="00F846E0" w:rsidRDefault="00256FF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CA00E" w14:textId="462BF7F5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 xml:space="preserve">Komisia žiada neuplatňovať medziročnú valorizáciu mzdových výdavkov vo výške </w:t>
            </w:r>
            <w:r w:rsidRPr="00F846E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5 %. Mzdové výdavky Komisia požaduje prepočítať bez medziročnej indexácie tak, aby boli v jednotlivých rokoch vykazované na konštantnej úrovni. Tomu zodpovedajúcim spôsobom je nevyhnutné upraviť aj výdavky na poistné a príspevky vo všetkých dotknutých častiach materiálu vrátane súvisiacich tabuliek. Zároveň, ak bude valorizácia miezd dohodnutá v kolektívnej zmluve vyššieho stupňa, bude táto valorizácia uplatnená plošne na všetky relevantné mzdové tituly. </w:t>
            </w:r>
          </w:p>
          <w:p w14:paraId="7E950A74" w14:textId="7E26F356" w:rsidR="00F846E0" w:rsidRPr="00256FF0" w:rsidRDefault="00256FF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6F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Vyhodnotenie:</w:t>
            </w:r>
          </w:p>
          <w:p w14:paraId="05E24619" w14:textId="77777777" w:rsidR="003F6E6B" w:rsidRDefault="003F6E6B" w:rsidP="003F6E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Pripomienky akceptované a zapracované.</w:t>
            </w:r>
          </w:p>
          <w:p w14:paraId="658C70A9" w14:textId="77777777" w:rsidR="00256FF0" w:rsidRDefault="00256FF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F0E62" w14:textId="0FA58486" w:rsid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S materiálom, ktorý zakladá negatívny rozpočtovo nekrytý vplyv, nie je možné zo strany Komisie súhlasiť. Komisia žiada, aby všetky negatívne vplyvy (vrátane vplyvu na zamestnanosť), vyplývajúce z predloženého návrhu, boli zabezpečené v rozpočte dotknutého subjektu verejnej správy bez dodatočných požiadaviek na rozpočet verejnej správy.</w:t>
            </w:r>
          </w:p>
          <w:p w14:paraId="6DD8032E" w14:textId="77777777" w:rsidR="003A734A" w:rsidRPr="00F846E0" w:rsidRDefault="003A734A" w:rsidP="003A734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Vyhodnotenie:</w:t>
            </w:r>
          </w:p>
          <w:p w14:paraId="732D9CDF" w14:textId="5F0B288E" w:rsidR="00A92D2A" w:rsidRPr="00A92D2A" w:rsidRDefault="00A92D2A" w:rsidP="00A92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>Návrh zákona o kybernetickej bezpečnosti produktov s digitálnymi prvkami predstavuje implementáciu úplne novej európskej legislatívy, konkrétne nariadenia (EÚ) 2024/2847. Táto regulácia prináša komplexné nové povinnosti pre orgán dohľadu nad trhom (Národný bezpečnostný úrad), s ktorými sa pri doterajšom plánovaní rozpočtu verejnej správy nemohlo rátať.</w:t>
            </w:r>
          </w:p>
          <w:p w14:paraId="37E80A07" w14:textId="77777777" w:rsidR="00A92D2A" w:rsidRPr="00A92D2A" w:rsidRDefault="00A92D2A" w:rsidP="00A92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>Implementácia predmetného nariadenia do právneho poriadku Slovenskej republiky si vyžaduje nové finančné zdroje na zabezpečenie výkonu dohľadu nad trhom, personálne kapacity pre odborný výkon činnosti a technické zabezpečenie informačných systémov. Požiadavka na zabezpečenie týchto vplyvov v rámci existujúceho rozpočtu bez dodatočného navýšenia by znamenala ohrozenie plnenia základných úloh a kompetencií Národného bezpečnostného úradu, čo by mohlo viesť k nesúladu Slovenskej republiky s právom Európskej únie a k riziku neúčinného výkonu dohľadu nad trhom v kritickej oblasti kybernetickej bezpečnosti. </w:t>
            </w:r>
          </w:p>
          <w:p w14:paraId="5BD5817D" w14:textId="6E8BFBA1" w:rsidR="00A92D2A" w:rsidRPr="00A92D2A" w:rsidRDefault="00A92D2A" w:rsidP="00A92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 xml:space="preserve">V kontexte samotnej doložky vplyvov na rozpočet verejnej správy, zamestnanosť vo verejnej správe a financovanie návrhu si dovoľujeme uviesť, že reálnosť výpočtu potrebných zdrojov vykonaný </w:t>
            </w:r>
            <w:r w:rsidR="008E4510">
              <w:rPr>
                <w:rFonts w:ascii="Times New Roman" w:hAnsi="Times New Roman" w:cs="Times New Roman"/>
                <w:sz w:val="20"/>
                <w:szCs w:val="20"/>
              </w:rPr>
              <w:t>Národným bezpečnostným úradom</w:t>
            </w: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 xml:space="preserve"> je možné overiť vo vzťahu k dokumentu </w:t>
            </w:r>
            <w:r w:rsidRPr="00C71A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Impact Assessment Report - Accompanying the document Proposal for a Regulation of the European Parliament and of the Council on horizontal cybersecurity requirements for products with digital elements and amending Regulation (EU) 2019/1020 {COM(2022) 454 final} - {SEC(2022) 321 final} - {SWD(2022) 283 final},</w:t>
            </w: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 xml:space="preserve"> v ktorom útvary Európskej komisie odhadujú náklady na zriadenie orgánu dohľadu nad trhom až do výšky 1 600 000 EUR/ročne, plus náklady na overenie zhody 1 produktu v priemernej výške 12 500 EUR/produkt.</w:t>
            </w:r>
          </w:p>
          <w:p w14:paraId="28D5752C" w14:textId="77777777" w:rsidR="00A92D2A" w:rsidRPr="00A92D2A" w:rsidRDefault="00A92D2A" w:rsidP="00A92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2A">
              <w:rPr>
                <w:rFonts w:ascii="Times New Roman" w:hAnsi="Times New Roman" w:cs="Times New Roman"/>
                <w:sz w:val="20"/>
                <w:szCs w:val="20"/>
              </w:rPr>
              <w:t>Predkladateľ preto trvá na potrebe dodatočných rozpočtových prostriedkov, ktoré sú nevyhnutné pre riadny výkon zákonných povinností vyplývajúcich z tohto nového legislatívneho rámca.</w:t>
            </w:r>
          </w:p>
          <w:p w14:paraId="4E55B6B3" w14:textId="0BF5DFFE" w:rsidR="003A734A" w:rsidRPr="00F846E0" w:rsidRDefault="003A734A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7A462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068A3B31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 vplyvom na podnikateľské prostredie</w:t>
            </w:r>
          </w:p>
          <w:p w14:paraId="000D7662" w14:textId="77777777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>Komisia žiada predkladateľa, aby v Analýze vplyvov na podnikateľské prostredie presunul kvantifikáciu, resp. opis pozitívneho vplyvu na podnikateľské prostredie, do časti 3.4 Iné vplyvy na podnikateľské prostredie.</w:t>
            </w:r>
          </w:p>
          <w:p w14:paraId="1F834E31" w14:textId="3DBAE690" w:rsidR="00F846E0" w:rsidRPr="00F846E0" w:rsidRDefault="00F846E0" w:rsidP="00F8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Odôvodnenie</w:t>
            </w:r>
            <w:r w:rsidRPr="00F846E0">
              <w:rPr>
                <w:rFonts w:ascii="Times New Roman" w:hAnsi="Times New Roman" w:cs="Times New Roman"/>
                <w:sz w:val="20"/>
                <w:szCs w:val="20"/>
              </w:rPr>
              <w:t xml:space="preserve">: V zmysle metodického postupu vplyvy, ktoré nie je možné objektívne kvantifikovať alebo vykonať expertný odhad, predkladateľ uvedie v časti 3.4 Iné vplyvy na podnikateľské prostredie. V uvedenej časti ich následne predkladateľ vysvetlí a uvedie dôvod, pre ktoré ich nebolo možné kvantifikovať, alebo vykonať expertný odhad. V tomto prípade predkladateľ opísal pozitívne vplyvy (prínosy) a uviedol aj dôvody absencie kvantifikácie v časti 3.1.3 Doplňujúce informácie k spôsobu výpočtu vplyvov jednotlivých regulácií na zmenu </w:t>
            </w:r>
            <w:r w:rsidRPr="00F84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nákladov, a tak je iba potrebné tieto informácie presunúť do správnej časti dokumentu - 3.4 Iné vplyvy na podnikateľské prostredie.</w:t>
            </w:r>
          </w:p>
          <w:p w14:paraId="2044463B" w14:textId="77777777" w:rsidR="00986B76" w:rsidRPr="00F846E0" w:rsidRDefault="00986B76" w:rsidP="00986B7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4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Vyhodnotenie:</w:t>
            </w:r>
          </w:p>
          <w:p w14:paraId="7BE640B2" w14:textId="43CEB5E6" w:rsidR="001B23B7" w:rsidRPr="00F846E0" w:rsidRDefault="00986B76" w:rsidP="00986B7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64D97">
              <w:rPr>
                <w:rFonts w:ascii="Times New Roman" w:hAnsi="Times New Roman" w:cs="Times New Roman"/>
                <w:sz w:val="20"/>
                <w:szCs w:val="20"/>
              </w:rPr>
              <w:t>Pripomienk</w:t>
            </w:r>
            <w:r w:rsidR="001D008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F64D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akceptovaná a doplňujúce informácie k spôsobu výpočtu vplyvov jednotlivých regulácií na zmenu nákladov boli presunuté do časti </w:t>
            </w:r>
            <w:r w:rsidRPr="00F64D9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Iné vplyvy na podnikateľské prostredie.</w:t>
            </w:r>
          </w:p>
          <w:p w14:paraId="4B4CEB84" w14:textId="77777777" w:rsidR="001B23B7" w:rsidRPr="00F846E0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3D9E122D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14:paraId="0ECBDB05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vplyvov zo záverečného posúdenia č. ..........</w:t>
            </w:r>
            <w:r w:rsidRPr="00612E08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14:paraId="38CAAA35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14:paraId="742C2D7F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14:paraId="6F42FA7E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5DDA6994" w14:textId="77777777" w:rsidR="001B23B7" w:rsidRPr="00612E08" w:rsidRDefault="00632AE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1F114A21" w14:textId="77777777" w:rsidR="001B23B7" w:rsidRPr="00612E08" w:rsidRDefault="00632AEE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14:paraId="75559506" w14:textId="77777777" w:rsidR="001B23B7" w:rsidRPr="00612E08" w:rsidRDefault="00632AEE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7790A297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02BA6D93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450A577A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51F0774A" w14:textId="77777777" w:rsidR="002C7566" w:rsidRPr="00612E08" w:rsidRDefault="002C7566"/>
    <w:sectPr w:rsidR="002C7566" w:rsidRPr="00612E08" w:rsidSect="001E356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BFEF4" w14:textId="77777777" w:rsidR="00263754" w:rsidRDefault="00263754" w:rsidP="001B23B7">
      <w:pPr>
        <w:spacing w:after="0" w:line="240" w:lineRule="auto"/>
      </w:pPr>
      <w:r>
        <w:separator/>
      </w:r>
    </w:p>
  </w:endnote>
  <w:endnote w:type="continuationSeparator" w:id="0">
    <w:p w14:paraId="620121DF" w14:textId="77777777" w:rsidR="00263754" w:rsidRDefault="00263754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7AA725" w14:textId="03F31069"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2AE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B2FD2" w14:textId="77777777"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63861" w14:textId="77777777" w:rsidR="00263754" w:rsidRDefault="00263754" w:rsidP="001B23B7">
      <w:pPr>
        <w:spacing w:after="0" w:line="240" w:lineRule="auto"/>
      </w:pPr>
      <w:r>
        <w:separator/>
      </w:r>
    </w:p>
  </w:footnote>
  <w:footnote w:type="continuationSeparator" w:id="0">
    <w:p w14:paraId="63D8584E" w14:textId="77777777" w:rsidR="00263754" w:rsidRDefault="00263754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D150A"/>
    <w:multiLevelType w:val="hybridMultilevel"/>
    <w:tmpl w:val="CA221E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0149F"/>
    <w:rsid w:val="00010647"/>
    <w:rsid w:val="00043706"/>
    <w:rsid w:val="0004601B"/>
    <w:rsid w:val="00097069"/>
    <w:rsid w:val="000B1714"/>
    <w:rsid w:val="000B4802"/>
    <w:rsid w:val="000B68B3"/>
    <w:rsid w:val="000D348F"/>
    <w:rsid w:val="000F2BE9"/>
    <w:rsid w:val="00113AE4"/>
    <w:rsid w:val="00156064"/>
    <w:rsid w:val="00187182"/>
    <w:rsid w:val="00193C0D"/>
    <w:rsid w:val="001A1641"/>
    <w:rsid w:val="001B23B7"/>
    <w:rsid w:val="001B38C5"/>
    <w:rsid w:val="001D0080"/>
    <w:rsid w:val="001E3562"/>
    <w:rsid w:val="00203EE3"/>
    <w:rsid w:val="00206F05"/>
    <w:rsid w:val="002243BB"/>
    <w:rsid w:val="00231217"/>
    <w:rsid w:val="0023360B"/>
    <w:rsid w:val="00242AF0"/>
    <w:rsid w:val="00243652"/>
    <w:rsid w:val="00256FF0"/>
    <w:rsid w:val="00263754"/>
    <w:rsid w:val="002C7566"/>
    <w:rsid w:val="002E31C8"/>
    <w:rsid w:val="002F6ADB"/>
    <w:rsid w:val="003145AE"/>
    <w:rsid w:val="00326840"/>
    <w:rsid w:val="003436F4"/>
    <w:rsid w:val="003553ED"/>
    <w:rsid w:val="003A0054"/>
    <w:rsid w:val="003A057B"/>
    <w:rsid w:val="003A381E"/>
    <w:rsid w:val="003A734A"/>
    <w:rsid w:val="003E7D9B"/>
    <w:rsid w:val="003F6E6B"/>
    <w:rsid w:val="00411898"/>
    <w:rsid w:val="004323DD"/>
    <w:rsid w:val="004563A1"/>
    <w:rsid w:val="00472BC6"/>
    <w:rsid w:val="00492C1D"/>
    <w:rsid w:val="0049476D"/>
    <w:rsid w:val="004A4383"/>
    <w:rsid w:val="004A4A09"/>
    <w:rsid w:val="004C4AA7"/>
    <w:rsid w:val="004C6831"/>
    <w:rsid w:val="004D02C7"/>
    <w:rsid w:val="004E1640"/>
    <w:rsid w:val="00512E40"/>
    <w:rsid w:val="00551601"/>
    <w:rsid w:val="00591EC6"/>
    <w:rsid w:val="00591ED3"/>
    <w:rsid w:val="005A0FB1"/>
    <w:rsid w:val="006045FF"/>
    <w:rsid w:val="00612E08"/>
    <w:rsid w:val="00632AEE"/>
    <w:rsid w:val="006A3F15"/>
    <w:rsid w:val="006B36F7"/>
    <w:rsid w:val="006B4F0D"/>
    <w:rsid w:val="006D78AA"/>
    <w:rsid w:val="006F678E"/>
    <w:rsid w:val="006F6B62"/>
    <w:rsid w:val="00701B62"/>
    <w:rsid w:val="00702726"/>
    <w:rsid w:val="00720322"/>
    <w:rsid w:val="0072661D"/>
    <w:rsid w:val="00734954"/>
    <w:rsid w:val="0075197E"/>
    <w:rsid w:val="00761208"/>
    <w:rsid w:val="007756BE"/>
    <w:rsid w:val="007B2B1C"/>
    <w:rsid w:val="007B40C1"/>
    <w:rsid w:val="007C5312"/>
    <w:rsid w:val="007D5254"/>
    <w:rsid w:val="007D6F2C"/>
    <w:rsid w:val="007E706D"/>
    <w:rsid w:val="007F587A"/>
    <w:rsid w:val="0080042A"/>
    <w:rsid w:val="0085329B"/>
    <w:rsid w:val="00855937"/>
    <w:rsid w:val="00865E81"/>
    <w:rsid w:val="008801B5"/>
    <w:rsid w:val="00880F56"/>
    <w:rsid w:val="00881E07"/>
    <w:rsid w:val="008B222D"/>
    <w:rsid w:val="008C79B7"/>
    <w:rsid w:val="008D7D7C"/>
    <w:rsid w:val="008E4510"/>
    <w:rsid w:val="00920651"/>
    <w:rsid w:val="009431E3"/>
    <w:rsid w:val="009475F5"/>
    <w:rsid w:val="00954276"/>
    <w:rsid w:val="009717F5"/>
    <w:rsid w:val="0098472E"/>
    <w:rsid w:val="00986B76"/>
    <w:rsid w:val="009C424C"/>
    <w:rsid w:val="009E09F7"/>
    <w:rsid w:val="009E333C"/>
    <w:rsid w:val="009F4832"/>
    <w:rsid w:val="00A15431"/>
    <w:rsid w:val="00A20202"/>
    <w:rsid w:val="00A340BB"/>
    <w:rsid w:val="00A60413"/>
    <w:rsid w:val="00A77087"/>
    <w:rsid w:val="00A7788F"/>
    <w:rsid w:val="00A92D2A"/>
    <w:rsid w:val="00A944E1"/>
    <w:rsid w:val="00AB0D2D"/>
    <w:rsid w:val="00AC30D6"/>
    <w:rsid w:val="00B00B6E"/>
    <w:rsid w:val="00B11EFD"/>
    <w:rsid w:val="00B547F5"/>
    <w:rsid w:val="00B54D2A"/>
    <w:rsid w:val="00B70771"/>
    <w:rsid w:val="00B84F87"/>
    <w:rsid w:val="00BA1A0C"/>
    <w:rsid w:val="00BA2BF4"/>
    <w:rsid w:val="00C105F6"/>
    <w:rsid w:val="00C228BF"/>
    <w:rsid w:val="00C71A13"/>
    <w:rsid w:val="00C86714"/>
    <w:rsid w:val="00C94E4E"/>
    <w:rsid w:val="00CB08AE"/>
    <w:rsid w:val="00CB464E"/>
    <w:rsid w:val="00CD6E04"/>
    <w:rsid w:val="00CE0F4A"/>
    <w:rsid w:val="00CE6AAE"/>
    <w:rsid w:val="00CF0E2C"/>
    <w:rsid w:val="00CF15AA"/>
    <w:rsid w:val="00CF1A25"/>
    <w:rsid w:val="00D016B5"/>
    <w:rsid w:val="00D2313B"/>
    <w:rsid w:val="00D50F1E"/>
    <w:rsid w:val="00D86FE3"/>
    <w:rsid w:val="00DF03BB"/>
    <w:rsid w:val="00DF357C"/>
    <w:rsid w:val="00DF6B49"/>
    <w:rsid w:val="00E14B70"/>
    <w:rsid w:val="00E168A4"/>
    <w:rsid w:val="00E440B4"/>
    <w:rsid w:val="00E748F2"/>
    <w:rsid w:val="00ED165A"/>
    <w:rsid w:val="00ED1AC0"/>
    <w:rsid w:val="00ED78E2"/>
    <w:rsid w:val="00EF4669"/>
    <w:rsid w:val="00F311F6"/>
    <w:rsid w:val="00F50A84"/>
    <w:rsid w:val="00F623C0"/>
    <w:rsid w:val="00F64D97"/>
    <w:rsid w:val="00F67AE2"/>
    <w:rsid w:val="00F846E0"/>
    <w:rsid w:val="00F87681"/>
    <w:rsid w:val="00FA02DB"/>
    <w:rsid w:val="00FA4F06"/>
    <w:rsid w:val="00FC315A"/>
    <w:rsid w:val="00FC3568"/>
    <w:rsid w:val="00FD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29B7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551601"/>
    <w:rPr>
      <w:color w:val="0563C1" w:themeColor="hyperlink"/>
      <w:u w:val="single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551601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A20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datelna@nbu.gov.sk" TargetMode="External"/><Relationship Id="rId4" Type="http://schemas.openxmlformats.org/officeDocument/2006/relationships/styles" Target="styles.xml"/><Relationship Id="rId9" Type="http://schemas.openxmlformats.org/officeDocument/2006/relationships/hyperlink" Target="mailto:legislativa@nbu.gov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5-18T13:54:26" text="18.5.2026 13:54:26"/>
    <f:field ref="FSCFOLIO_1_1001_SignaturesFldCtx_FSCFOLIO_1_1001_FieldLastSignatureRemark" text=""/>
    <f:field ref="FSCFOLIO_1_1001_FieldCurrentUser" text="pplk. JUDr. Dalibor Šnirc"/>
    <f:field ref="FSCFOLIO_1_1001_FieldCurrentDate" text="18.5.2026 14:3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05_doložka vybraných vplyvov" edit="true"/>
    <f:field ref="objname" text="05_doložka vybraných vplyvov" edit="true"/>
    <f:field ref="objsubject" text="" edit="true"/>
    <f:field ref="objcreatedby" text="Šnirc, Dalibor, pplk. JUDr."/>
    <f:field ref="objcreatedat" date="2026-05-12T12:27:57" text="12.5.2026 12:27:57"/>
    <f:field ref="objchangedby" text="Konečný, Roman, JUDr."/>
    <f:field ref="objmodifiedat" date="2026-05-18T13:54:28" text="18.5.2026 13:54:28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DBA7D28-E6F5-4D12-8E8C-ECA394FD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2815</Words>
  <Characters>16048</Characters>
  <Application>Microsoft Office Word</Application>
  <DocSecurity>0</DocSecurity>
  <Lines>133</Lines>
  <Paragraphs>37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Šnirc Dalibor</cp:lastModifiedBy>
  <cp:revision>11</cp:revision>
  <dcterms:created xsi:type="dcterms:W3CDTF">2026-05-28T09:55:00Z</dcterms:created>
  <dcterms:modified xsi:type="dcterms:W3CDTF">2026-08-12T11:01:00Z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COO.2089.100.11.10251087</vt:lpwstr>
  </property>
  <property fmtid="{D5CDD505-2E9C-101B-9397-08002B2CF9AE}" pid="152" name="FSC#FSCFOLIO@1.1001:docpropproject">
    <vt:lpwstr/>
  </property>
  <property fmtid="{D5CDD505-2E9C-101B-9397-08002B2CF9AE}" pid="153" name="FSC#SKEDITIONREG@103.510:zaz_addressee_iban">
    <vt:lpwstr/>
  </property>
  <property fmtid="{D5CDD505-2E9C-101B-9397-08002B2CF9AE}" pid="154" name="FSC#SKCONV@103.510:docname">
    <vt:lpwstr/>
  </property>
  <property fmtid="{D5CDD505-2E9C-101B-9397-08002B2CF9AE}" pid="155" name="FSC#SKNBU@103.510:viz_intletterrecivers">
    <vt:lpwstr/>
  </property>
  <property fmtid="{D5CDD505-2E9C-101B-9397-08002B2CF9AE}" pid="156" name="FSC#SKEDITIONREG@103.510:a_acceptor">
    <vt:lpwstr/>
  </property>
  <property fmtid="{D5CDD505-2E9C-101B-9397-08002B2CF9AE}" pid="157" name="FSC#SKEDITIONREG@103.510:a_clearedat">
    <vt:lpwstr/>
  </property>
  <property fmtid="{D5CDD505-2E9C-101B-9397-08002B2CF9AE}" pid="158" name="FSC#SKEDITIONREG@103.510:a_clearedby">
    <vt:lpwstr/>
  </property>
  <property fmtid="{D5CDD505-2E9C-101B-9397-08002B2CF9AE}" pid="159" name="FSC#SKEDITIONREG@103.510:a_comm">
    <vt:lpwstr/>
  </property>
  <property fmtid="{D5CDD505-2E9C-101B-9397-08002B2CF9AE}" pid="160" name="FSC#SKEDITIONREG@103.510:a_decisionattachments">
    <vt:lpwstr/>
  </property>
  <property fmtid="{D5CDD505-2E9C-101B-9397-08002B2CF9AE}" pid="161" name="FSC#SKEDITIONREG@103.510:a_deliveredat">
    <vt:lpwstr/>
  </property>
  <property fmtid="{D5CDD505-2E9C-101B-9397-08002B2CF9AE}" pid="162" name="FSC#SKEDITIONREG@103.510:a_delivery">
    <vt:lpwstr/>
  </property>
  <property fmtid="{D5CDD505-2E9C-101B-9397-08002B2CF9AE}" pid="163" name="FSC#SKEDITIONREG@103.510:a_extension">
    <vt:lpwstr/>
  </property>
  <property fmtid="{D5CDD505-2E9C-101B-9397-08002B2CF9AE}" pid="164" name="FSC#SKEDITIONREG@103.510:a_filenumber">
    <vt:lpwstr/>
  </property>
  <property fmtid="{D5CDD505-2E9C-101B-9397-08002B2CF9AE}" pid="165" name="FSC#SKEDITIONREG@103.510:a_fileresponsible">
    <vt:lpwstr/>
  </property>
  <property fmtid="{D5CDD505-2E9C-101B-9397-08002B2CF9AE}" pid="166" name="FSC#SKEDITIONREG@103.510:a_fileresporg">
    <vt:lpwstr/>
  </property>
  <property fmtid="{D5CDD505-2E9C-101B-9397-08002B2CF9AE}" pid="167" name="FSC#SKEDITIONREG@103.510:a_fileresporg_email_OU">
    <vt:lpwstr/>
  </property>
  <property fmtid="{D5CDD505-2E9C-101B-9397-08002B2CF9AE}" pid="168" name="FSC#SKEDITIONREG@103.510:a_fileresporg_emailaddress">
    <vt:lpwstr/>
  </property>
  <property fmtid="{D5CDD505-2E9C-101B-9397-08002B2CF9AE}" pid="169" name="FSC#SKEDITIONREG@103.510:a_fileresporg_fax">
    <vt:lpwstr/>
  </property>
  <property fmtid="{D5CDD505-2E9C-101B-9397-08002B2CF9AE}" pid="170" name="FSC#SKEDITIONREG@103.510:a_fileresporg_fax_OU">
    <vt:lpwstr/>
  </property>
  <property fmtid="{D5CDD505-2E9C-101B-9397-08002B2CF9AE}" pid="171" name="FSC#SKEDITIONREG@103.510:a_fileresporg_function">
    <vt:lpwstr/>
  </property>
  <property fmtid="{D5CDD505-2E9C-101B-9397-08002B2CF9AE}" pid="172" name="FSC#SKEDITIONREG@103.510:a_fileresporg_function_OU">
    <vt:lpwstr/>
  </property>
  <property fmtid="{D5CDD505-2E9C-101B-9397-08002B2CF9AE}" pid="173" name="FSC#SKEDITIONREG@103.510:a_fileresporg_head">
    <vt:lpwstr/>
  </property>
  <property fmtid="{D5CDD505-2E9C-101B-9397-08002B2CF9AE}" pid="174" name="FSC#SKEDITIONREG@103.510:a_fileresporg_head_OU">
    <vt:lpwstr/>
  </property>
  <property fmtid="{D5CDD505-2E9C-101B-9397-08002B2CF9AE}" pid="175" name="FSC#SKEDITIONREG@103.510:a_fileresporg_OU">
    <vt:lpwstr/>
  </property>
  <property fmtid="{D5CDD505-2E9C-101B-9397-08002B2CF9AE}" pid="176" name="FSC#SKEDITIONREG@103.510:a_fileresporg_phone">
    <vt:lpwstr/>
  </property>
  <property fmtid="{D5CDD505-2E9C-101B-9397-08002B2CF9AE}" pid="177" name="FSC#SKEDITIONREG@103.510:a_fileresporg_phone_OU">
    <vt:lpwstr/>
  </property>
  <property fmtid="{D5CDD505-2E9C-101B-9397-08002B2CF9AE}" pid="178" name="FSC#SKEDITIONREG@103.510:a_incattachments">
    <vt:lpwstr/>
  </property>
  <property fmtid="{D5CDD505-2E9C-101B-9397-08002B2CF9AE}" pid="179" name="FSC#SKEDITIONREG@103.510:a_incnr">
    <vt:lpwstr/>
  </property>
  <property fmtid="{D5CDD505-2E9C-101B-9397-08002B2CF9AE}" pid="180" name="FSC#SKEDITIONREG@103.510:a_objcreatedstr">
    <vt:lpwstr/>
  </property>
  <property fmtid="{D5CDD505-2E9C-101B-9397-08002B2CF9AE}" pid="181" name="FSC#SKEDITIONREG@103.510:a_ordernumber">
    <vt:lpwstr/>
  </property>
  <property fmtid="{D5CDD505-2E9C-101B-9397-08002B2CF9AE}" pid="182" name="FSC#SKEDITIONREG@103.510:a_oursign">
    <vt:lpwstr/>
  </property>
  <property fmtid="{D5CDD505-2E9C-101B-9397-08002B2CF9AE}" pid="183" name="FSC#SKEDITIONREG@103.510:a_sendersign">
    <vt:lpwstr/>
  </property>
  <property fmtid="{D5CDD505-2E9C-101B-9397-08002B2CF9AE}" pid="184" name="FSC#SKEDITIONREG@103.510:a_shortou">
    <vt:lpwstr/>
  </property>
  <property fmtid="{D5CDD505-2E9C-101B-9397-08002B2CF9AE}" pid="185" name="FSC#SKEDITIONREG@103.510:a_testsalutation">
    <vt:lpwstr/>
  </property>
  <property fmtid="{D5CDD505-2E9C-101B-9397-08002B2CF9AE}" pid="186" name="FSC#SKEDITIONREG@103.510:a_validfrom">
    <vt:lpwstr/>
  </property>
  <property fmtid="{D5CDD505-2E9C-101B-9397-08002B2CF9AE}" pid="187" name="FSC#SKEDITIONREG@103.510:as_activity">
    <vt:lpwstr/>
  </property>
  <property fmtid="{D5CDD505-2E9C-101B-9397-08002B2CF9AE}" pid="188" name="FSC#SKEDITIONREG@103.510:as_docdate">
    <vt:lpwstr/>
  </property>
  <property fmtid="{D5CDD505-2E9C-101B-9397-08002B2CF9AE}" pid="189" name="FSC#SKEDITIONREG@103.510:as_establishdate">
    <vt:lpwstr/>
  </property>
  <property fmtid="{D5CDD505-2E9C-101B-9397-08002B2CF9AE}" pid="190" name="FSC#SKEDITIONREG@103.510:as_fileresphead">
    <vt:lpwstr/>
  </property>
  <property fmtid="{D5CDD505-2E9C-101B-9397-08002B2CF9AE}" pid="191" name="FSC#SKEDITIONREG@103.510:as_filerespheadfnct">
    <vt:lpwstr/>
  </property>
  <property fmtid="{D5CDD505-2E9C-101B-9397-08002B2CF9AE}" pid="192" name="FSC#SKEDITIONREG@103.510:as_fileresponsible">
    <vt:lpwstr/>
  </property>
  <property fmtid="{D5CDD505-2E9C-101B-9397-08002B2CF9AE}" pid="193" name="FSC#SKEDITIONREG@103.510:as_filesubj">
    <vt:lpwstr/>
  </property>
  <property fmtid="{D5CDD505-2E9C-101B-9397-08002B2CF9AE}" pid="194" name="FSC#SKEDITIONREG@103.510:as_objname">
    <vt:lpwstr/>
  </property>
  <property fmtid="{D5CDD505-2E9C-101B-9397-08002B2CF9AE}" pid="195" name="FSC#SKEDITIONREG@103.510:as_ou">
    <vt:lpwstr/>
  </property>
  <property fmtid="{D5CDD505-2E9C-101B-9397-08002B2CF9AE}" pid="196" name="FSC#SKEDITIONREG@103.510:as_owner">
    <vt:lpwstr>pplk. JUDr. Dalibor Šnirc</vt:lpwstr>
  </property>
  <property fmtid="{D5CDD505-2E9C-101B-9397-08002B2CF9AE}" pid="197" name="FSC#SKEDITIONREG@103.510:as_phonelink">
    <vt:lpwstr/>
  </property>
  <property fmtid="{D5CDD505-2E9C-101B-9397-08002B2CF9AE}" pid="198" name="FSC#SKEDITIONREG@103.510:oz_externAdr">
    <vt:lpwstr/>
  </property>
  <property fmtid="{D5CDD505-2E9C-101B-9397-08002B2CF9AE}" pid="199" name="FSC#SKEDITIONREG@103.510:a_depositperiod">
    <vt:lpwstr/>
  </property>
  <property fmtid="{D5CDD505-2E9C-101B-9397-08002B2CF9AE}" pid="200" name="FSC#SKEDITIONREG@103.510:a_disposestate">
    <vt:lpwstr/>
  </property>
  <property fmtid="{D5CDD505-2E9C-101B-9397-08002B2CF9AE}" pid="201" name="FSC#SKEDITIONREG@103.510:a_fileresponsiblefnct">
    <vt:lpwstr/>
  </property>
  <property fmtid="{D5CDD505-2E9C-101B-9397-08002B2CF9AE}" pid="202" name="FSC#SKEDITIONREG@103.510:a_fileresporg_position">
    <vt:lpwstr/>
  </property>
  <property fmtid="{D5CDD505-2E9C-101B-9397-08002B2CF9AE}" pid="203" name="FSC#SKEDITIONREG@103.510:a_fileresporg_position_OU">
    <vt:lpwstr/>
  </property>
  <property fmtid="{D5CDD505-2E9C-101B-9397-08002B2CF9AE}" pid="204" name="FSC#SKEDITIONREG@103.510:a_osobnecislosprac">
    <vt:lpwstr/>
  </property>
  <property fmtid="{D5CDD505-2E9C-101B-9397-08002B2CF9AE}" pid="205" name="FSC#SKEDITIONREG@103.510:a_registrysign">
    <vt:lpwstr/>
  </property>
  <property fmtid="{D5CDD505-2E9C-101B-9397-08002B2CF9AE}" pid="206" name="FSC#SKEDITIONREG@103.510:a_subfileatt">
    <vt:lpwstr/>
  </property>
  <property fmtid="{D5CDD505-2E9C-101B-9397-08002B2CF9AE}" pid="207" name="FSC#SKEDITIONREG@103.510:as_filesubjall">
    <vt:lpwstr/>
  </property>
  <property fmtid="{D5CDD505-2E9C-101B-9397-08002B2CF9AE}" pid="208" name="FSC#SKEDITIONREG@103.510:CreatedAt">
    <vt:lpwstr>12. 5. 2026, 12:27</vt:lpwstr>
  </property>
  <property fmtid="{D5CDD505-2E9C-101B-9397-08002B2CF9AE}" pid="209" name="FSC#SKEDITIONREG@103.510:curruserrolegroup">
    <vt:lpwstr>odbor legislatívy a metodiky</vt:lpwstr>
  </property>
  <property fmtid="{D5CDD505-2E9C-101B-9397-08002B2CF9AE}" pid="210" name="FSC#SKEDITIONREG@103.510:currusersubst">
    <vt:lpwstr>pplk. JUDr. Dalibor Šnirc</vt:lpwstr>
  </property>
  <property fmtid="{D5CDD505-2E9C-101B-9397-08002B2CF9AE}" pid="211" name="FSC#SKEDITIONREG@103.510:emailsprac">
    <vt:lpwstr/>
  </property>
  <property fmtid="{D5CDD505-2E9C-101B-9397-08002B2CF9AE}" pid="212" name="FSC#SKEDITIONREG@103.510:ms_VyskladaniePoznamok">
    <vt:lpwstr/>
  </property>
  <property fmtid="{D5CDD505-2E9C-101B-9397-08002B2CF9AE}" pid="213" name="FSC#SKEDITIONREG@103.510:oumlname_fnct">
    <vt:lpwstr/>
  </property>
  <property fmtid="{D5CDD505-2E9C-101B-9397-08002B2CF9AE}" pid="214" name="FSC#SKEDITIONREG@103.510:sk_org_city">
    <vt:lpwstr>Bratislava 5</vt:lpwstr>
  </property>
  <property fmtid="{D5CDD505-2E9C-101B-9397-08002B2CF9AE}" pid="215" name="FSC#SKEDITIONREG@103.510:sk_org_dic">
    <vt:lpwstr/>
  </property>
  <property fmtid="{D5CDD505-2E9C-101B-9397-08002B2CF9AE}" pid="216" name="FSC#SKEDITIONREG@103.510:sk_org_email">
    <vt:lpwstr>mailto:podatelna@nbu.gov.sk</vt:lpwstr>
  </property>
  <property fmtid="{D5CDD505-2E9C-101B-9397-08002B2CF9AE}" pid="217" name="FSC#SKEDITIONREG@103.510:sk_org_fax">
    <vt:lpwstr/>
  </property>
  <property fmtid="{D5CDD505-2E9C-101B-9397-08002B2CF9AE}" pid="218" name="FSC#SKEDITIONREG@103.510:sk_org_fullname">
    <vt:lpwstr>Národný bezpečnostný úrad</vt:lpwstr>
  </property>
  <property fmtid="{D5CDD505-2E9C-101B-9397-08002B2CF9AE}" pid="219" name="FSC#SKEDITIONREG@103.510:sk_org_ico">
    <vt:lpwstr>36061701</vt:lpwstr>
  </property>
  <property fmtid="{D5CDD505-2E9C-101B-9397-08002B2CF9AE}" pid="220" name="FSC#SKEDITIONREG@103.510:sk_org_phone">
    <vt:lpwstr/>
  </property>
  <property fmtid="{D5CDD505-2E9C-101B-9397-08002B2CF9AE}" pid="221" name="FSC#SKEDITIONREG@103.510:sk_org_shortname">
    <vt:lpwstr/>
  </property>
  <property fmtid="{D5CDD505-2E9C-101B-9397-08002B2CF9AE}" pid="222" name="FSC#SKEDITIONREG@103.510:sk_org_state">
    <vt:lpwstr/>
  </property>
  <property fmtid="{D5CDD505-2E9C-101B-9397-08002B2CF9AE}" pid="223" name="FSC#SKEDITIONREG@103.510:sk_org_street">
    <vt:lpwstr>Budatínska 3249/30</vt:lpwstr>
  </property>
  <property fmtid="{D5CDD505-2E9C-101B-9397-08002B2CF9AE}" pid="224" name="FSC#SKEDITIONREG@103.510:sk_org_zip">
    <vt:lpwstr>851 06</vt:lpwstr>
  </property>
  <property fmtid="{D5CDD505-2E9C-101B-9397-08002B2CF9AE}" pid="225" name="FSC#SKEDITIONREG@103.510:viz_clearedat">
    <vt:lpwstr/>
  </property>
  <property fmtid="{D5CDD505-2E9C-101B-9397-08002B2CF9AE}" pid="226" name="FSC#SKEDITIONREG@103.510:viz_clearedby">
    <vt:lpwstr/>
  </property>
  <property fmtid="{D5CDD505-2E9C-101B-9397-08002B2CF9AE}" pid="227" name="FSC#SKEDITIONREG@103.510:viz_comm">
    <vt:lpwstr/>
  </property>
  <property fmtid="{D5CDD505-2E9C-101B-9397-08002B2CF9AE}" pid="228" name="FSC#SKEDITIONREG@103.510:viz_decisionattachments">
    <vt:lpwstr/>
  </property>
  <property fmtid="{D5CDD505-2E9C-101B-9397-08002B2CF9AE}" pid="229" name="FSC#SKEDITIONREG@103.510:viz_deliveredat">
    <vt:lpwstr/>
  </property>
  <property fmtid="{D5CDD505-2E9C-101B-9397-08002B2CF9AE}" pid="230" name="FSC#SKEDITIONREG@103.510:viz_delivery">
    <vt:lpwstr/>
  </property>
  <property fmtid="{D5CDD505-2E9C-101B-9397-08002B2CF9AE}" pid="231" name="FSC#SKEDITIONREG@103.510:viz_extension">
    <vt:lpwstr/>
  </property>
  <property fmtid="{D5CDD505-2E9C-101B-9397-08002B2CF9AE}" pid="232" name="FSC#SKEDITIONREG@103.510:viz_filenumber">
    <vt:lpwstr/>
  </property>
  <property fmtid="{D5CDD505-2E9C-101B-9397-08002B2CF9AE}" pid="233" name="FSC#SKEDITIONREG@103.510:viz_fileresponsible">
    <vt:lpwstr/>
  </property>
  <property fmtid="{D5CDD505-2E9C-101B-9397-08002B2CF9AE}" pid="234" name="FSC#SKEDITIONREG@103.510:viz_fileresporg">
    <vt:lpwstr/>
  </property>
  <property fmtid="{D5CDD505-2E9C-101B-9397-08002B2CF9AE}" pid="235" name="FSC#SKEDITIONREG@103.510:viz_fileresporg_email_OU">
    <vt:lpwstr/>
  </property>
  <property fmtid="{D5CDD505-2E9C-101B-9397-08002B2CF9AE}" pid="236" name="FSC#SKEDITIONREG@103.510:viz_fileresporg_emailaddress">
    <vt:lpwstr/>
  </property>
  <property fmtid="{D5CDD505-2E9C-101B-9397-08002B2CF9AE}" pid="237" name="FSC#SKEDITIONREG@103.510:viz_fileresporg_fax">
    <vt:lpwstr/>
  </property>
  <property fmtid="{D5CDD505-2E9C-101B-9397-08002B2CF9AE}" pid="238" name="FSC#SKEDITIONREG@103.510:viz_fileresporg_fax_OU">
    <vt:lpwstr/>
  </property>
  <property fmtid="{D5CDD505-2E9C-101B-9397-08002B2CF9AE}" pid="239" name="FSC#SKEDITIONREG@103.510:viz_fileresporg_function">
    <vt:lpwstr/>
  </property>
  <property fmtid="{D5CDD505-2E9C-101B-9397-08002B2CF9AE}" pid="240" name="FSC#SKEDITIONREG@103.510:viz_fileresporg_function_OU">
    <vt:lpwstr/>
  </property>
  <property fmtid="{D5CDD505-2E9C-101B-9397-08002B2CF9AE}" pid="241" name="FSC#SKEDITIONREG@103.510:viz_fileresporg_head">
    <vt:lpwstr/>
  </property>
  <property fmtid="{D5CDD505-2E9C-101B-9397-08002B2CF9AE}" pid="242" name="FSC#SKEDITIONREG@103.510:viz_fileresporg_head_OU">
    <vt:lpwstr/>
  </property>
  <property fmtid="{D5CDD505-2E9C-101B-9397-08002B2CF9AE}" pid="243" name="FSC#SKEDITIONREG@103.510:viz_fileresporg_longname">
    <vt:lpwstr/>
  </property>
  <property fmtid="{D5CDD505-2E9C-101B-9397-08002B2CF9AE}" pid="244" name="FSC#SKEDITIONREG@103.510:viz_fileresporg_mesto">
    <vt:lpwstr/>
  </property>
  <property fmtid="{D5CDD505-2E9C-101B-9397-08002B2CF9AE}" pid="245" name="FSC#SKEDITIONREG@103.510:viz_fileresporg_odbor">
    <vt:lpwstr/>
  </property>
  <property fmtid="{D5CDD505-2E9C-101B-9397-08002B2CF9AE}" pid="246" name="FSC#SKEDITIONREG@103.510:viz_fileresporg_odbor_function">
    <vt:lpwstr/>
  </property>
  <property fmtid="{D5CDD505-2E9C-101B-9397-08002B2CF9AE}" pid="247" name="FSC#SKEDITIONREG@103.510:viz_fileresporg_odbor_head">
    <vt:lpwstr/>
  </property>
  <property fmtid="{D5CDD505-2E9C-101B-9397-08002B2CF9AE}" pid="248" name="FSC#SKEDITIONREG@103.510:viz_fileresporg_OU">
    <vt:lpwstr/>
  </property>
  <property fmtid="{D5CDD505-2E9C-101B-9397-08002B2CF9AE}" pid="249" name="FSC#SKEDITIONREG@103.510:viz_fileresporg_phone">
    <vt:lpwstr/>
  </property>
  <property fmtid="{D5CDD505-2E9C-101B-9397-08002B2CF9AE}" pid="250" name="FSC#SKEDITIONREG@103.510:viz_fileresporg_phone_OU">
    <vt:lpwstr/>
  </property>
  <property fmtid="{D5CDD505-2E9C-101B-9397-08002B2CF9AE}" pid="251" name="FSC#SKEDITIONREG@103.510:viz_fileresporg_position">
    <vt:lpwstr/>
  </property>
  <property fmtid="{D5CDD505-2E9C-101B-9397-08002B2CF9AE}" pid="252" name="FSC#SKEDITIONREG@103.510:viz_fileresporg_position_OU">
    <vt:lpwstr/>
  </property>
  <property fmtid="{D5CDD505-2E9C-101B-9397-08002B2CF9AE}" pid="253" name="FSC#SKEDITIONREG@103.510:viz_fileresporg_psc">
    <vt:lpwstr/>
  </property>
  <property fmtid="{D5CDD505-2E9C-101B-9397-08002B2CF9AE}" pid="254" name="FSC#SKEDITIONREG@103.510:viz_fileresporg_sekcia">
    <vt:lpwstr/>
  </property>
  <property fmtid="{D5CDD505-2E9C-101B-9397-08002B2CF9AE}" pid="255" name="FSC#SKEDITIONREG@103.510:viz_fileresporg_sekcia_function">
    <vt:lpwstr/>
  </property>
  <property fmtid="{D5CDD505-2E9C-101B-9397-08002B2CF9AE}" pid="256" name="FSC#SKEDITIONREG@103.510:viz_fileresporg_sekcia_head">
    <vt:lpwstr/>
  </property>
  <property fmtid="{D5CDD505-2E9C-101B-9397-08002B2CF9AE}" pid="257" name="FSC#SKEDITIONREG@103.510:viz_fileresporg_stat">
    <vt:lpwstr/>
  </property>
  <property fmtid="{D5CDD505-2E9C-101B-9397-08002B2CF9AE}" pid="258" name="FSC#SKEDITIONREG@103.510:viz_fileresporg_ulica">
    <vt:lpwstr/>
  </property>
  <property fmtid="{D5CDD505-2E9C-101B-9397-08002B2CF9AE}" pid="259" name="FSC#SKEDITIONREG@103.510:viz_fileresporgknazov">
    <vt:lpwstr/>
  </property>
  <property fmtid="{D5CDD505-2E9C-101B-9397-08002B2CF9AE}" pid="260" name="FSC#SKEDITIONREG@103.510:viz_filesubj">
    <vt:lpwstr/>
  </property>
  <property fmtid="{D5CDD505-2E9C-101B-9397-08002B2CF9AE}" pid="261" name="FSC#SKEDITIONREG@103.510:viz_incattachments">
    <vt:lpwstr/>
  </property>
  <property fmtid="{D5CDD505-2E9C-101B-9397-08002B2CF9AE}" pid="262" name="FSC#SKEDITIONREG@103.510:viz_incnr">
    <vt:lpwstr/>
  </property>
  <property fmtid="{D5CDD505-2E9C-101B-9397-08002B2CF9AE}" pid="263" name="FSC#SKEDITIONREG@103.510:viz_intletterrecivers">
    <vt:lpwstr/>
  </property>
  <property fmtid="{D5CDD505-2E9C-101B-9397-08002B2CF9AE}" pid="264" name="FSC#SKEDITIONREG@103.510:viz_objcreatedstr">
    <vt:lpwstr/>
  </property>
  <property fmtid="{D5CDD505-2E9C-101B-9397-08002B2CF9AE}" pid="265" name="FSC#SKEDITIONREG@103.510:viz_ordernumber">
    <vt:lpwstr/>
  </property>
  <property fmtid="{D5CDD505-2E9C-101B-9397-08002B2CF9AE}" pid="266" name="FSC#SKEDITIONREG@103.510:viz_oursign">
    <vt:lpwstr/>
  </property>
  <property fmtid="{D5CDD505-2E9C-101B-9397-08002B2CF9AE}" pid="267" name="FSC#SKEDITIONREG@103.510:viz_responseto_createdby">
    <vt:lpwstr/>
  </property>
  <property fmtid="{D5CDD505-2E9C-101B-9397-08002B2CF9AE}" pid="268" name="FSC#SKEDITIONREG@103.510:viz_sendersign">
    <vt:lpwstr/>
  </property>
  <property fmtid="{D5CDD505-2E9C-101B-9397-08002B2CF9AE}" pid="269" name="FSC#SKEDITIONREG@103.510:viz_shortfileresporg">
    <vt:lpwstr/>
  </property>
  <property fmtid="{D5CDD505-2E9C-101B-9397-08002B2CF9AE}" pid="270" name="FSC#SKEDITIONREG@103.510:viz_tel_number">
    <vt:lpwstr/>
  </property>
  <property fmtid="{D5CDD505-2E9C-101B-9397-08002B2CF9AE}" pid="271" name="FSC#SKEDITIONREG@103.510:viz_tel_number2">
    <vt:lpwstr/>
  </property>
  <property fmtid="{D5CDD505-2E9C-101B-9397-08002B2CF9AE}" pid="272" name="FSC#SKEDITIONREG@103.510:viz_testsalutation">
    <vt:lpwstr/>
  </property>
  <property fmtid="{D5CDD505-2E9C-101B-9397-08002B2CF9AE}" pid="273" name="FSC#SKEDITIONREG@103.510:viz_validfrom">
    <vt:lpwstr/>
  </property>
  <property fmtid="{D5CDD505-2E9C-101B-9397-08002B2CF9AE}" pid="274" name="FSC#SKEDITIONREG@103.510:zaznam_jeden_adresat">
    <vt:lpwstr/>
  </property>
  <property fmtid="{D5CDD505-2E9C-101B-9397-08002B2CF9AE}" pid="275" name="FSC#SKEDITIONREG@103.510:zaznam_vnut_adresati_1">
    <vt:lpwstr/>
  </property>
  <property fmtid="{D5CDD505-2E9C-101B-9397-08002B2CF9AE}" pid="276" name="FSC#SKEDITIONREG@103.510:zaznam_vnut_adresati_2">
    <vt:lpwstr/>
  </property>
  <property fmtid="{D5CDD505-2E9C-101B-9397-08002B2CF9AE}" pid="277" name="FSC#SKEDITIONREG@103.510:zaznam_vnut_adresati_3">
    <vt:lpwstr/>
  </property>
  <property fmtid="{D5CDD505-2E9C-101B-9397-08002B2CF9AE}" pid="278" name="FSC#SKEDITIONREG@103.510:zaznam_vnut_adresati_4">
    <vt:lpwstr/>
  </property>
  <property fmtid="{D5CDD505-2E9C-101B-9397-08002B2CF9AE}" pid="279" name="FSC#SKEDITIONREG@103.510:zaznam_vnut_adresati_5">
    <vt:lpwstr/>
  </property>
  <property fmtid="{D5CDD505-2E9C-101B-9397-08002B2CF9AE}" pid="280" name="FSC#SKEDITIONREG@103.510:zaznam_vnut_adresati_6">
    <vt:lpwstr/>
  </property>
  <property fmtid="{D5CDD505-2E9C-101B-9397-08002B2CF9AE}" pid="281" name="FSC#SKEDITIONREG@103.510:zaznam_vnut_adresati_7">
    <vt:lpwstr/>
  </property>
  <property fmtid="{D5CDD505-2E9C-101B-9397-08002B2CF9AE}" pid="282" name="FSC#SKEDITIONREG@103.510:zaznam_vnut_adresati_8">
    <vt:lpwstr/>
  </property>
  <property fmtid="{D5CDD505-2E9C-101B-9397-08002B2CF9AE}" pid="283" name="FSC#SKEDITIONREG@103.510:zaznam_vnut_adresati_9">
    <vt:lpwstr/>
  </property>
  <property fmtid="{D5CDD505-2E9C-101B-9397-08002B2CF9AE}" pid="284" name="FSC#SKEDITIONREG@103.510:zaznam_vnut_adresati_10">
    <vt:lpwstr/>
  </property>
  <property fmtid="{D5CDD505-2E9C-101B-9397-08002B2CF9AE}" pid="285" name="FSC#SKEDITIONREG@103.510:zaznam_vnut_adresati_11">
    <vt:lpwstr/>
  </property>
  <property fmtid="{D5CDD505-2E9C-101B-9397-08002B2CF9AE}" pid="286" name="FSC#SKEDITIONREG@103.510:zaznam_vnut_adresati_12">
    <vt:lpwstr/>
  </property>
  <property fmtid="{D5CDD505-2E9C-101B-9397-08002B2CF9AE}" pid="287" name="FSC#SKEDITIONREG@103.510:zaznam_vnut_adresati_13">
    <vt:lpwstr/>
  </property>
  <property fmtid="{D5CDD505-2E9C-101B-9397-08002B2CF9AE}" pid="288" name="FSC#SKEDITIONREG@103.510:zaznam_vnut_adresati_14">
    <vt:lpwstr/>
  </property>
  <property fmtid="{D5CDD505-2E9C-101B-9397-08002B2CF9AE}" pid="289" name="FSC#SKEDITIONREG@103.510:zaznam_vnut_adresati_15">
    <vt:lpwstr/>
  </property>
  <property fmtid="{D5CDD505-2E9C-101B-9397-08002B2CF9AE}" pid="290" name="FSC#SKEDITIONREG@103.510:zaznam_vnut_adresati_16">
    <vt:lpwstr/>
  </property>
  <property fmtid="{D5CDD505-2E9C-101B-9397-08002B2CF9AE}" pid="291" name="FSC#SKEDITIONREG@103.510:zaznam_vnut_adresati_17">
    <vt:lpwstr/>
  </property>
  <property fmtid="{D5CDD505-2E9C-101B-9397-08002B2CF9AE}" pid="292" name="FSC#SKEDITIONREG@103.510:zaznam_vnut_adresati_18">
    <vt:lpwstr/>
  </property>
  <property fmtid="{D5CDD505-2E9C-101B-9397-08002B2CF9AE}" pid="293" name="FSC#SKEDITIONREG@103.510:zaznam_vnut_adresati_19">
    <vt:lpwstr/>
  </property>
  <property fmtid="{D5CDD505-2E9C-101B-9397-08002B2CF9AE}" pid="294" name="FSC#SKEDITIONREG@103.510:zaznam_vnut_adresati_20">
    <vt:lpwstr/>
  </property>
  <property fmtid="{D5CDD505-2E9C-101B-9397-08002B2CF9AE}" pid="295" name="FSC#SKEDITIONREG@103.510:zaznam_vnut_adresati_21">
    <vt:lpwstr/>
  </property>
  <property fmtid="{D5CDD505-2E9C-101B-9397-08002B2CF9AE}" pid="296" name="FSC#SKEDITIONREG@103.510:zaznam_vnut_adresati_22">
    <vt:lpwstr/>
  </property>
  <property fmtid="{D5CDD505-2E9C-101B-9397-08002B2CF9AE}" pid="297" name="FSC#SKEDITIONREG@103.510:zaznam_vnut_adresati_23">
    <vt:lpwstr/>
  </property>
  <property fmtid="{D5CDD505-2E9C-101B-9397-08002B2CF9AE}" pid="298" name="FSC#SKEDITIONREG@103.510:zaznam_vnut_adresati_24">
    <vt:lpwstr/>
  </property>
  <property fmtid="{D5CDD505-2E9C-101B-9397-08002B2CF9AE}" pid="299" name="FSC#SKEDITIONREG@103.510:zaznam_vnut_adresati_25">
    <vt:lpwstr/>
  </property>
  <property fmtid="{D5CDD505-2E9C-101B-9397-08002B2CF9AE}" pid="300" name="FSC#SKEDITIONREG@103.510:zaznam_vnut_adresati_26">
    <vt:lpwstr/>
  </property>
  <property fmtid="{D5CDD505-2E9C-101B-9397-08002B2CF9AE}" pid="301" name="FSC#SKEDITIONREG@103.510:zaznam_vnut_adresati_27">
    <vt:lpwstr/>
  </property>
  <property fmtid="{D5CDD505-2E9C-101B-9397-08002B2CF9AE}" pid="302" name="FSC#SKEDITIONREG@103.510:zaznam_vnut_adresati_28">
    <vt:lpwstr/>
  </property>
  <property fmtid="{D5CDD505-2E9C-101B-9397-08002B2CF9AE}" pid="303" name="FSC#SKEDITIONREG@103.510:zaznam_vnut_adresati_29">
    <vt:lpwstr/>
  </property>
  <property fmtid="{D5CDD505-2E9C-101B-9397-08002B2CF9AE}" pid="304" name="FSC#SKEDITIONREG@103.510:zaznam_vnut_adresati_30">
    <vt:lpwstr/>
  </property>
  <property fmtid="{D5CDD505-2E9C-101B-9397-08002B2CF9AE}" pid="305" name="FSC#SKEDITIONREG@103.510:zaznam_vnut_adresati_31">
    <vt:lpwstr/>
  </property>
  <property fmtid="{D5CDD505-2E9C-101B-9397-08002B2CF9AE}" pid="306" name="FSC#SKEDITIONREG@103.510:zaznam_vnut_adresati_32">
    <vt:lpwstr/>
  </property>
  <property fmtid="{D5CDD505-2E9C-101B-9397-08002B2CF9AE}" pid="307" name="FSC#SKEDITIONREG@103.510:zaznam_vnut_adresati_33">
    <vt:lpwstr/>
  </property>
  <property fmtid="{D5CDD505-2E9C-101B-9397-08002B2CF9AE}" pid="308" name="FSC#SKEDITIONREG@103.510:zaznam_vnut_adresati_34">
    <vt:lpwstr/>
  </property>
  <property fmtid="{D5CDD505-2E9C-101B-9397-08002B2CF9AE}" pid="309" name="FSC#SKEDITIONREG@103.510:zaznam_vnut_adresati_35">
    <vt:lpwstr/>
  </property>
  <property fmtid="{D5CDD505-2E9C-101B-9397-08002B2CF9AE}" pid="310" name="FSC#SKEDITIONREG@103.510:zaznam_vnut_adresati_36">
    <vt:lpwstr/>
  </property>
  <property fmtid="{D5CDD505-2E9C-101B-9397-08002B2CF9AE}" pid="311" name="FSC#SKEDITIONREG@103.510:zaznam_vnut_adresati_37">
    <vt:lpwstr/>
  </property>
  <property fmtid="{D5CDD505-2E9C-101B-9397-08002B2CF9AE}" pid="312" name="FSC#SKEDITIONREG@103.510:zaznam_vnut_adresati_38">
    <vt:lpwstr/>
  </property>
  <property fmtid="{D5CDD505-2E9C-101B-9397-08002B2CF9AE}" pid="313" name="FSC#SKEDITIONREG@103.510:zaznam_vnut_adresati_39">
    <vt:lpwstr/>
  </property>
  <property fmtid="{D5CDD505-2E9C-101B-9397-08002B2CF9AE}" pid="314" name="FSC#SKEDITIONREG@103.510:zaznam_vnut_adresati_40">
    <vt:lpwstr/>
  </property>
  <property fmtid="{D5CDD505-2E9C-101B-9397-08002B2CF9AE}" pid="315" name="FSC#SKEDITIONREG@103.510:zaznam_vnut_adresati_41">
    <vt:lpwstr/>
  </property>
  <property fmtid="{D5CDD505-2E9C-101B-9397-08002B2CF9AE}" pid="316" name="FSC#SKEDITIONREG@103.510:zaznam_vnut_adresati_42">
    <vt:lpwstr/>
  </property>
  <property fmtid="{D5CDD505-2E9C-101B-9397-08002B2CF9AE}" pid="317" name="FSC#SKEDITIONREG@103.510:zaznam_vnut_adresati_43">
    <vt:lpwstr/>
  </property>
  <property fmtid="{D5CDD505-2E9C-101B-9397-08002B2CF9AE}" pid="318" name="FSC#SKEDITIONREG@103.510:zaznam_vnut_adresati_44">
    <vt:lpwstr/>
  </property>
  <property fmtid="{D5CDD505-2E9C-101B-9397-08002B2CF9AE}" pid="319" name="FSC#SKEDITIONREG@103.510:zaznam_vnut_adresati_45">
    <vt:lpwstr/>
  </property>
  <property fmtid="{D5CDD505-2E9C-101B-9397-08002B2CF9AE}" pid="320" name="FSC#SKEDITIONREG@103.510:zaznam_vnut_adresati_46">
    <vt:lpwstr/>
  </property>
  <property fmtid="{D5CDD505-2E9C-101B-9397-08002B2CF9AE}" pid="321" name="FSC#SKEDITIONREG@103.510:zaznam_vnut_adresati_47">
    <vt:lpwstr/>
  </property>
  <property fmtid="{D5CDD505-2E9C-101B-9397-08002B2CF9AE}" pid="322" name="FSC#SKEDITIONREG@103.510:zaznam_vnut_adresati_48">
    <vt:lpwstr/>
  </property>
  <property fmtid="{D5CDD505-2E9C-101B-9397-08002B2CF9AE}" pid="323" name="FSC#SKEDITIONREG@103.510:zaznam_vnut_adresati_49">
    <vt:lpwstr/>
  </property>
  <property fmtid="{D5CDD505-2E9C-101B-9397-08002B2CF9AE}" pid="324" name="FSC#SKEDITIONREG@103.510:zaznam_vnut_adresati_50">
    <vt:lpwstr/>
  </property>
  <property fmtid="{D5CDD505-2E9C-101B-9397-08002B2CF9AE}" pid="325" name="FSC#SKEDITIONREG@103.510:zaznam_vnut_adresati_51">
    <vt:lpwstr/>
  </property>
  <property fmtid="{D5CDD505-2E9C-101B-9397-08002B2CF9AE}" pid="326" name="FSC#SKEDITIONREG@103.510:zaznam_vnut_adresati_52">
    <vt:lpwstr/>
  </property>
  <property fmtid="{D5CDD505-2E9C-101B-9397-08002B2CF9AE}" pid="327" name="FSC#SKEDITIONREG@103.510:zaznam_vnut_adresati_53">
    <vt:lpwstr/>
  </property>
  <property fmtid="{D5CDD505-2E9C-101B-9397-08002B2CF9AE}" pid="328" name="FSC#SKEDITIONREG@103.510:zaznam_vnut_adresati_54">
    <vt:lpwstr/>
  </property>
  <property fmtid="{D5CDD505-2E9C-101B-9397-08002B2CF9AE}" pid="329" name="FSC#SKEDITIONREG@103.510:zaznam_vnut_adresati_55">
    <vt:lpwstr/>
  </property>
  <property fmtid="{D5CDD505-2E9C-101B-9397-08002B2CF9AE}" pid="330" name="FSC#SKEDITIONREG@103.510:zaznam_vnut_adresati_56">
    <vt:lpwstr/>
  </property>
  <property fmtid="{D5CDD505-2E9C-101B-9397-08002B2CF9AE}" pid="331" name="FSC#SKEDITIONREG@103.510:zaznam_vnut_adresati_57">
    <vt:lpwstr/>
  </property>
  <property fmtid="{D5CDD505-2E9C-101B-9397-08002B2CF9AE}" pid="332" name="FSC#SKEDITIONREG@103.510:zaznam_vnut_adresati_58">
    <vt:lpwstr/>
  </property>
  <property fmtid="{D5CDD505-2E9C-101B-9397-08002B2CF9AE}" pid="333" name="FSC#SKEDITIONREG@103.510:zaznam_vnut_adresati_59">
    <vt:lpwstr/>
  </property>
  <property fmtid="{D5CDD505-2E9C-101B-9397-08002B2CF9AE}" pid="334" name="FSC#SKEDITIONREG@103.510:zaznam_vnut_adresati_60">
    <vt:lpwstr/>
  </property>
  <property fmtid="{D5CDD505-2E9C-101B-9397-08002B2CF9AE}" pid="335" name="FSC#SKEDITIONREG@103.510:zaznam_vnut_adresati_61">
    <vt:lpwstr/>
  </property>
  <property fmtid="{D5CDD505-2E9C-101B-9397-08002B2CF9AE}" pid="336" name="FSC#SKEDITIONREG@103.510:zaznam_vnut_adresati_62">
    <vt:lpwstr/>
  </property>
  <property fmtid="{D5CDD505-2E9C-101B-9397-08002B2CF9AE}" pid="337" name="FSC#SKEDITIONREG@103.510:zaznam_vnut_adresati_63">
    <vt:lpwstr/>
  </property>
  <property fmtid="{D5CDD505-2E9C-101B-9397-08002B2CF9AE}" pid="338" name="FSC#SKEDITIONREG@103.510:zaznam_vnut_adresati_64">
    <vt:lpwstr/>
  </property>
  <property fmtid="{D5CDD505-2E9C-101B-9397-08002B2CF9AE}" pid="339" name="FSC#SKEDITIONREG@103.510:zaznam_vnut_adresati_65">
    <vt:lpwstr/>
  </property>
  <property fmtid="{D5CDD505-2E9C-101B-9397-08002B2CF9AE}" pid="340" name="FSC#SKEDITIONREG@103.510:zaznam_vnut_adresati_66">
    <vt:lpwstr/>
  </property>
  <property fmtid="{D5CDD505-2E9C-101B-9397-08002B2CF9AE}" pid="341" name="FSC#SKEDITIONREG@103.510:zaznam_vnut_adresati_67">
    <vt:lpwstr/>
  </property>
  <property fmtid="{D5CDD505-2E9C-101B-9397-08002B2CF9AE}" pid="342" name="FSC#SKEDITIONREG@103.510:zaznam_vnut_adresati_68">
    <vt:lpwstr/>
  </property>
  <property fmtid="{D5CDD505-2E9C-101B-9397-08002B2CF9AE}" pid="343" name="FSC#SKEDITIONREG@103.510:zaznam_vnut_adresati_69">
    <vt:lpwstr/>
  </property>
  <property fmtid="{D5CDD505-2E9C-101B-9397-08002B2CF9AE}" pid="344" name="FSC#SKEDITIONREG@103.510:zaznam_vnut_adresati_70">
    <vt:lpwstr/>
  </property>
  <property fmtid="{D5CDD505-2E9C-101B-9397-08002B2CF9AE}" pid="345" name="FSC#SKEDITIONREG@103.510:zaznam_vonk_adresati_1">
    <vt:lpwstr/>
  </property>
  <property fmtid="{D5CDD505-2E9C-101B-9397-08002B2CF9AE}" pid="346" name="FSC#SKEDITIONREG@103.510:zaznam_vonk_adresati_2">
    <vt:lpwstr/>
  </property>
  <property fmtid="{D5CDD505-2E9C-101B-9397-08002B2CF9AE}" pid="347" name="FSC#SKEDITIONREG@103.510:zaznam_vonk_adresati_3">
    <vt:lpwstr/>
  </property>
  <property fmtid="{D5CDD505-2E9C-101B-9397-08002B2CF9AE}" pid="348" name="FSC#SKEDITIONREG@103.510:zaznam_vonk_adresati_4">
    <vt:lpwstr/>
  </property>
  <property fmtid="{D5CDD505-2E9C-101B-9397-08002B2CF9AE}" pid="349" name="FSC#SKEDITIONREG@103.510:zaznam_vonk_adresati_5">
    <vt:lpwstr/>
  </property>
  <property fmtid="{D5CDD505-2E9C-101B-9397-08002B2CF9AE}" pid="350" name="FSC#SKEDITIONREG@103.510:zaznam_vonk_adresati_6">
    <vt:lpwstr/>
  </property>
  <property fmtid="{D5CDD505-2E9C-101B-9397-08002B2CF9AE}" pid="351" name="FSC#SKEDITIONREG@103.510:zaznam_vonk_adresati_7">
    <vt:lpwstr/>
  </property>
  <property fmtid="{D5CDD505-2E9C-101B-9397-08002B2CF9AE}" pid="352" name="FSC#SKEDITIONREG@103.510:zaznam_vonk_adresati_8">
    <vt:lpwstr/>
  </property>
  <property fmtid="{D5CDD505-2E9C-101B-9397-08002B2CF9AE}" pid="353" name="FSC#SKEDITIONREG@103.510:zaznam_vonk_adresati_9">
    <vt:lpwstr/>
  </property>
  <property fmtid="{D5CDD505-2E9C-101B-9397-08002B2CF9AE}" pid="354" name="FSC#SKEDITIONREG@103.510:zaznam_vonk_adresati_10">
    <vt:lpwstr/>
  </property>
  <property fmtid="{D5CDD505-2E9C-101B-9397-08002B2CF9AE}" pid="355" name="FSC#SKEDITIONREG@103.510:zaznam_vonk_adresati_11">
    <vt:lpwstr/>
  </property>
  <property fmtid="{D5CDD505-2E9C-101B-9397-08002B2CF9AE}" pid="356" name="FSC#SKEDITIONREG@103.510:zaznam_vonk_adresati_12">
    <vt:lpwstr/>
  </property>
  <property fmtid="{D5CDD505-2E9C-101B-9397-08002B2CF9AE}" pid="357" name="FSC#SKEDITIONREG@103.510:zaznam_vonk_adresati_13">
    <vt:lpwstr/>
  </property>
  <property fmtid="{D5CDD505-2E9C-101B-9397-08002B2CF9AE}" pid="358" name="FSC#SKEDITIONREG@103.510:zaznam_vonk_adresati_14">
    <vt:lpwstr/>
  </property>
  <property fmtid="{D5CDD505-2E9C-101B-9397-08002B2CF9AE}" pid="359" name="FSC#SKEDITIONREG@103.510:zaznam_vonk_adresati_15">
    <vt:lpwstr/>
  </property>
  <property fmtid="{D5CDD505-2E9C-101B-9397-08002B2CF9AE}" pid="360" name="FSC#SKEDITIONREG@103.510:zaznam_vonk_adresati_16">
    <vt:lpwstr/>
  </property>
  <property fmtid="{D5CDD505-2E9C-101B-9397-08002B2CF9AE}" pid="361" name="FSC#SKEDITIONREG@103.510:zaznam_vonk_adresati_17">
    <vt:lpwstr/>
  </property>
  <property fmtid="{D5CDD505-2E9C-101B-9397-08002B2CF9AE}" pid="362" name="FSC#SKEDITIONREG@103.510:zaznam_vonk_adresati_18">
    <vt:lpwstr/>
  </property>
  <property fmtid="{D5CDD505-2E9C-101B-9397-08002B2CF9AE}" pid="363" name="FSC#SKEDITIONREG@103.510:zaznam_vonk_adresati_19">
    <vt:lpwstr/>
  </property>
  <property fmtid="{D5CDD505-2E9C-101B-9397-08002B2CF9AE}" pid="364" name="FSC#SKEDITIONREG@103.510:zaznam_vonk_adresati_20">
    <vt:lpwstr/>
  </property>
  <property fmtid="{D5CDD505-2E9C-101B-9397-08002B2CF9AE}" pid="365" name="FSC#SKEDITIONREG@103.510:zaznam_vonk_adresati_21">
    <vt:lpwstr/>
  </property>
  <property fmtid="{D5CDD505-2E9C-101B-9397-08002B2CF9AE}" pid="366" name="FSC#SKEDITIONREG@103.510:zaznam_vonk_adresati_22">
    <vt:lpwstr/>
  </property>
  <property fmtid="{D5CDD505-2E9C-101B-9397-08002B2CF9AE}" pid="367" name="FSC#SKEDITIONREG@103.510:zaznam_vonk_adresati_23">
    <vt:lpwstr/>
  </property>
  <property fmtid="{D5CDD505-2E9C-101B-9397-08002B2CF9AE}" pid="368" name="FSC#SKEDITIONREG@103.510:zaznam_vonk_adresati_24">
    <vt:lpwstr/>
  </property>
  <property fmtid="{D5CDD505-2E9C-101B-9397-08002B2CF9AE}" pid="369" name="FSC#SKEDITIONREG@103.510:zaznam_vonk_adresati_25">
    <vt:lpwstr/>
  </property>
  <property fmtid="{D5CDD505-2E9C-101B-9397-08002B2CF9AE}" pid="370" name="FSC#SKEDITIONREG@103.510:zaznam_vonk_adresati_26">
    <vt:lpwstr/>
  </property>
  <property fmtid="{D5CDD505-2E9C-101B-9397-08002B2CF9AE}" pid="371" name="FSC#SKEDITIONREG@103.510:zaznam_vonk_adresati_27">
    <vt:lpwstr/>
  </property>
  <property fmtid="{D5CDD505-2E9C-101B-9397-08002B2CF9AE}" pid="372" name="FSC#SKEDITIONREG@103.510:zaznam_vonk_adresati_28">
    <vt:lpwstr/>
  </property>
  <property fmtid="{D5CDD505-2E9C-101B-9397-08002B2CF9AE}" pid="373" name="FSC#SKEDITIONREG@103.510:zaznam_vonk_adresati_29">
    <vt:lpwstr/>
  </property>
  <property fmtid="{D5CDD505-2E9C-101B-9397-08002B2CF9AE}" pid="374" name="FSC#SKEDITIONREG@103.510:zaznam_vonk_adresati_30">
    <vt:lpwstr/>
  </property>
  <property fmtid="{D5CDD505-2E9C-101B-9397-08002B2CF9AE}" pid="375" name="FSC#SKEDITIONREG@103.510:zaznam_vonk_adresati_31">
    <vt:lpwstr/>
  </property>
  <property fmtid="{D5CDD505-2E9C-101B-9397-08002B2CF9AE}" pid="376" name="FSC#SKEDITIONREG@103.510:zaznam_vonk_adresati_32">
    <vt:lpwstr/>
  </property>
  <property fmtid="{D5CDD505-2E9C-101B-9397-08002B2CF9AE}" pid="377" name="FSC#SKEDITIONREG@103.510:zaznam_vonk_adresati_33">
    <vt:lpwstr/>
  </property>
  <property fmtid="{D5CDD505-2E9C-101B-9397-08002B2CF9AE}" pid="378" name="FSC#SKEDITIONREG@103.510:zaznam_vonk_adresati_34">
    <vt:lpwstr/>
  </property>
  <property fmtid="{D5CDD505-2E9C-101B-9397-08002B2CF9AE}" pid="379" name="FSC#SKEDITIONREG@103.510:zaznam_vonk_adresati_35">
    <vt:lpwstr/>
  </property>
  <property fmtid="{D5CDD505-2E9C-101B-9397-08002B2CF9AE}" pid="380" name="FSC#SKEDITIONREG@103.510:Stazovatel">
    <vt:lpwstr/>
  </property>
  <property fmtid="{D5CDD505-2E9C-101B-9397-08002B2CF9AE}" pid="381" name="FSC#SKEDITIONREG@103.510:ProtiKomu">
    <vt:lpwstr/>
  </property>
  <property fmtid="{D5CDD505-2E9C-101B-9397-08002B2CF9AE}" pid="382" name="FSC#SKEDITIONREG@103.510:EvCisloStaz">
    <vt:lpwstr/>
  </property>
  <property fmtid="{D5CDD505-2E9C-101B-9397-08002B2CF9AE}" pid="383" name="FSC#SKEDITIONREG@103.510:jod_AttrDateSkutocnyDatumVydania">
    <vt:lpwstr/>
  </property>
  <property fmtid="{D5CDD505-2E9C-101B-9397-08002B2CF9AE}" pid="384" name="FSC#SKEDITIONREG@103.510:jod_AttrNumCisloZmeny">
    <vt:lpwstr/>
  </property>
  <property fmtid="{D5CDD505-2E9C-101B-9397-08002B2CF9AE}" pid="385" name="FSC#SKEDITIONREG@103.510:jod_AttrStrRegCisloZaznamu">
    <vt:lpwstr/>
  </property>
  <property fmtid="{D5CDD505-2E9C-101B-9397-08002B2CF9AE}" pid="386" name="FSC#SKEDITIONREG@103.510:jod_cislodoc">
    <vt:lpwstr/>
  </property>
  <property fmtid="{D5CDD505-2E9C-101B-9397-08002B2CF9AE}" pid="387" name="FSC#SKEDITIONREG@103.510:jod_druh">
    <vt:lpwstr/>
  </property>
  <property fmtid="{D5CDD505-2E9C-101B-9397-08002B2CF9AE}" pid="388" name="FSC#SKEDITIONREG@103.510:jod_lu">
    <vt:lpwstr/>
  </property>
  <property fmtid="{D5CDD505-2E9C-101B-9397-08002B2CF9AE}" pid="389" name="FSC#SKEDITIONREG@103.510:jod_nazov">
    <vt:lpwstr/>
  </property>
  <property fmtid="{D5CDD505-2E9C-101B-9397-08002B2CF9AE}" pid="390" name="FSC#SKEDITIONREG@103.510:jod_typ">
    <vt:lpwstr/>
  </property>
  <property fmtid="{D5CDD505-2E9C-101B-9397-08002B2CF9AE}" pid="391" name="FSC#SKEDITIONREG@103.510:jod_zh">
    <vt:lpwstr/>
  </property>
  <property fmtid="{D5CDD505-2E9C-101B-9397-08002B2CF9AE}" pid="392" name="FSC#SKEDITIONREG@103.510:jod_sAttrDatePlatnostDo">
    <vt:lpwstr/>
  </property>
  <property fmtid="{D5CDD505-2E9C-101B-9397-08002B2CF9AE}" pid="393" name="FSC#SKEDITIONREG@103.510:jod_sAttrDatePlatnostOd">
    <vt:lpwstr/>
  </property>
  <property fmtid="{D5CDD505-2E9C-101B-9397-08002B2CF9AE}" pid="394" name="FSC#SKEDITIONREG@103.510:jod_sAttrDateUcinnostDoc">
    <vt:lpwstr/>
  </property>
  <property fmtid="{D5CDD505-2E9C-101B-9397-08002B2CF9AE}" pid="395" name="FSC#SKEDITIONREG@103.510:a_telephone">
    <vt:lpwstr/>
  </property>
  <property fmtid="{D5CDD505-2E9C-101B-9397-08002B2CF9AE}" pid="396" name="FSC#SKEDITIONREG@103.510:a_email">
    <vt:lpwstr/>
  </property>
  <property fmtid="{D5CDD505-2E9C-101B-9397-08002B2CF9AE}" pid="397" name="FSC#SKEDITIONREG@103.510:a_nazovOU">
    <vt:lpwstr/>
  </property>
  <property fmtid="{D5CDD505-2E9C-101B-9397-08002B2CF9AE}" pid="398" name="FSC#SKEDITIONREG@103.510:a_veduciOU">
    <vt:lpwstr/>
  </property>
  <property fmtid="{D5CDD505-2E9C-101B-9397-08002B2CF9AE}" pid="399" name="FSC#SKEDITIONREG@103.510:a_nadradeneOU">
    <vt:lpwstr/>
  </property>
  <property fmtid="{D5CDD505-2E9C-101B-9397-08002B2CF9AE}" pid="400" name="FSC#SKEDITIONREG@103.510:a_veduciOd">
    <vt:lpwstr/>
  </property>
  <property fmtid="{D5CDD505-2E9C-101B-9397-08002B2CF9AE}" pid="401" name="FSC#SKEDITIONREG@103.510:a_komu">
    <vt:lpwstr/>
  </property>
  <property fmtid="{D5CDD505-2E9C-101B-9397-08002B2CF9AE}" pid="402" name="FSC#SKEDITIONREG@103.510:a_nasecislo">
    <vt:lpwstr/>
  </property>
  <property fmtid="{D5CDD505-2E9C-101B-9397-08002B2CF9AE}" pid="403" name="FSC#SKEDITIONREG@103.510:a_riaditelOdboru">
    <vt:lpwstr/>
  </property>
  <property fmtid="{D5CDD505-2E9C-101B-9397-08002B2CF9AE}" pid="404" name="FSC#SKEDITIONREG@103.510:zaz_fileresporg_addrstreet">
    <vt:lpwstr/>
  </property>
  <property fmtid="{D5CDD505-2E9C-101B-9397-08002B2CF9AE}" pid="405" name="FSC#SKEDITIONREG@103.510:zaz_fileresporg_addrzipcode">
    <vt:lpwstr/>
  </property>
  <property fmtid="{D5CDD505-2E9C-101B-9397-08002B2CF9AE}" pid="406" name="FSC#SKEDITIONREG@103.510:zaz_fileresporg_addrcity">
    <vt:lpwstr/>
  </property>
  <property fmtid="{D5CDD505-2E9C-101B-9397-08002B2CF9AE}" pid="407" name="FSC#SKMODSYS@103.500:mdnazov">
    <vt:lpwstr/>
  </property>
  <property fmtid="{D5CDD505-2E9C-101B-9397-08002B2CF9AE}" pid="408" name="FSC#SKMODSYS@103.500:mdfileresp">
    <vt:lpwstr/>
  </property>
  <property fmtid="{D5CDD505-2E9C-101B-9397-08002B2CF9AE}" pid="409" name="FSC#SKMODSYS@103.500:mdfileresporg">
    <vt:lpwstr/>
  </property>
  <property fmtid="{D5CDD505-2E9C-101B-9397-08002B2CF9AE}" pid="410" name="FSC#SKMODSYS@103.500:mdcreateat">
    <vt:lpwstr>12. 5. 2026</vt:lpwstr>
  </property>
  <property fmtid="{D5CDD505-2E9C-101B-9397-08002B2CF9AE}" pid="411" name="FSC#SKCP@103.500:cp_AttrPtrOrgUtvar">
    <vt:lpwstr/>
  </property>
  <property fmtid="{D5CDD505-2E9C-101B-9397-08002B2CF9AE}" pid="412" name="FSC#SKCP@103.500:cp_AttrStrEvCisloCP">
    <vt:lpwstr> </vt:lpwstr>
  </property>
  <property fmtid="{D5CDD505-2E9C-101B-9397-08002B2CF9AE}" pid="413" name="FSC#SKCP@103.500:cp_zamestnanec">
    <vt:lpwstr/>
  </property>
  <property fmtid="{D5CDD505-2E9C-101B-9397-08002B2CF9AE}" pid="414" name="FSC#SKCP@103.500:cpt_miestoRokovania">
    <vt:lpwstr/>
  </property>
  <property fmtid="{D5CDD505-2E9C-101B-9397-08002B2CF9AE}" pid="415" name="FSC#SKCP@103.500:cpt_datumCesty">
    <vt:lpwstr/>
  </property>
  <property fmtid="{D5CDD505-2E9C-101B-9397-08002B2CF9AE}" pid="416" name="FSC#SKCP@103.500:cpt_ucelCesty">
    <vt:lpwstr/>
  </property>
  <property fmtid="{D5CDD505-2E9C-101B-9397-08002B2CF9AE}" pid="417" name="FSC#SKCP@103.500:cpz_miestoRokovania">
    <vt:lpwstr/>
  </property>
  <property fmtid="{D5CDD505-2E9C-101B-9397-08002B2CF9AE}" pid="418" name="FSC#SKCP@103.500:cpz_datumCesty">
    <vt:lpwstr> - </vt:lpwstr>
  </property>
  <property fmtid="{D5CDD505-2E9C-101B-9397-08002B2CF9AE}" pid="419" name="FSC#SKCP@103.500:cpz_ucelCesty">
    <vt:lpwstr/>
  </property>
  <property fmtid="{D5CDD505-2E9C-101B-9397-08002B2CF9AE}" pid="420" name="FSC#SKCP@103.500:cpz_datumVypracovania">
    <vt:lpwstr/>
  </property>
  <property fmtid="{D5CDD505-2E9C-101B-9397-08002B2CF9AE}" pid="421" name="FSC#SKCP@103.500:cpz_datPodpSchv1">
    <vt:lpwstr/>
  </property>
  <property fmtid="{D5CDD505-2E9C-101B-9397-08002B2CF9AE}" pid="422" name="FSC#SKCP@103.500:cpz_datPodpSchv2">
    <vt:lpwstr/>
  </property>
  <property fmtid="{D5CDD505-2E9C-101B-9397-08002B2CF9AE}" pid="423" name="FSC#SKCP@103.500:cpz_datPodpSchv3">
    <vt:lpwstr/>
  </property>
  <property fmtid="{D5CDD505-2E9C-101B-9397-08002B2CF9AE}" pid="424" name="FSC#SKCP@103.500:cpz_PodpSchv1">
    <vt:lpwstr/>
  </property>
  <property fmtid="{D5CDD505-2E9C-101B-9397-08002B2CF9AE}" pid="425" name="FSC#SKCP@103.500:cpz_PodpSchv2">
    <vt:lpwstr/>
  </property>
  <property fmtid="{D5CDD505-2E9C-101B-9397-08002B2CF9AE}" pid="426" name="FSC#SKCP@103.500:cpz_PodpSchv3">
    <vt:lpwstr/>
  </property>
  <property fmtid="{D5CDD505-2E9C-101B-9397-08002B2CF9AE}" pid="427" name="FSC#SKCP@103.500:cpz_Funkcia">
    <vt:lpwstr/>
  </property>
  <property fmtid="{D5CDD505-2E9C-101B-9397-08002B2CF9AE}" pid="428" name="FSC#SKCP@103.500:cp_Spolucestujuci">
    <vt:lpwstr/>
  </property>
  <property fmtid="{D5CDD505-2E9C-101B-9397-08002B2CF9AE}" pid="429" name="FSC#SKNAD@103.500:nad_objname">
    <vt:lpwstr/>
  </property>
  <property fmtid="{D5CDD505-2E9C-101B-9397-08002B2CF9AE}" pid="430" name="FSC#SKNAD@103.500:nad_AttrStrNazov">
    <vt:lpwstr/>
  </property>
  <property fmtid="{D5CDD505-2E9C-101B-9397-08002B2CF9AE}" pid="431" name="FSC#SKNAD@103.500:nad_AttrPtrSpracovatel">
    <vt:lpwstr/>
  </property>
  <property fmtid="{D5CDD505-2E9C-101B-9397-08002B2CF9AE}" pid="432" name="FSC#SKNAD@103.500:nad_AttrPtrGestor1">
    <vt:lpwstr/>
  </property>
  <property fmtid="{D5CDD505-2E9C-101B-9397-08002B2CF9AE}" pid="433" name="FSC#SKNAD@103.500:nad_AttrPtrGestor1Funkcia">
    <vt:lpwstr/>
  </property>
  <property fmtid="{D5CDD505-2E9C-101B-9397-08002B2CF9AE}" pid="434" name="FSC#SKNAD@103.500:nad_AttrPtrGestor1OU">
    <vt:lpwstr/>
  </property>
  <property fmtid="{D5CDD505-2E9C-101B-9397-08002B2CF9AE}" pid="435" name="FSC#SKNAD@103.500:nad_AttrPtrGestor2">
    <vt:lpwstr/>
  </property>
  <property fmtid="{D5CDD505-2E9C-101B-9397-08002B2CF9AE}" pid="436" name="FSC#SKNAD@103.500:nad_AttrPtrGestor2Funkcia">
    <vt:lpwstr/>
  </property>
  <property fmtid="{D5CDD505-2E9C-101B-9397-08002B2CF9AE}" pid="437" name="FSC#SKNAD@103.500:nad_schvalil">
    <vt:lpwstr/>
  </property>
  <property fmtid="{D5CDD505-2E9C-101B-9397-08002B2CF9AE}" pid="438" name="FSC#SKNAD@103.500:nad_schvalilfunkcia">
    <vt:lpwstr/>
  </property>
  <property fmtid="{D5CDD505-2E9C-101B-9397-08002B2CF9AE}" pid="439" name="FSC#SKNAD@103.500:nad_vr">
    <vt:lpwstr/>
  </property>
  <property fmtid="{D5CDD505-2E9C-101B-9397-08002B2CF9AE}" pid="440" name="FSC#SKNAD@103.500:nad_AttrDateDatumPodpisania">
    <vt:lpwstr/>
  </property>
  <property fmtid="{D5CDD505-2E9C-101B-9397-08002B2CF9AE}" pid="441" name="FSC#SKNAD@103.500:nad_pripobjname">
    <vt:lpwstr/>
  </property>
  <property fmtid="{D5CDD505-2E9C-101B-9397-08002B2CF9AE}" pid="442" name="FSC#SKNAD@103.500:nad_pripVytvorilKto">
    <vt:lpwstr/>
  </property>
  <property fmtid="{D5CDD505-2E9C-101B-9397-08002B2CF9AE}" pid="443" name="FSC#SKNAD@103.500:nad_pripVytvorilKedy">
    <vt:lpwstr>12.5.2026, 12:27</vt:lpwstr>
  </property>
  <property fmtid="{D5CDD505-2E9C-101B-9397-08002B2CF9AE}" pid="444" name="FSC#SKNAD@103.500:nad_AttrStrCisloNA">
    <vt:lpwstr/>
  </property>
  <property fmtid="{D5CDD505-2E9C-101B-9397-08002B2CF9AE}" pid="445" name="FSC#SKNAD@103.500:nad_AttrDateUcinnaOd">
    <vt:lpwstr/>
  </property>
  <property fmtid="{D5CDD505-2E9C-101B-9397-08002B2CF9AE}" pid="446" name="FSC#SKNAD@103.500:nad_AttrDateUcinnaDo">
    <vt:lpwstr/>
  </property>
  <property fmtid="{D5CDD505-2E9C-101B-9397-08002B2CF9AE}" pid="447" name="FSC#SKNAD@103.500:nad_AttrPtrPredchadzajuceNA">
    <vt:lpwstr/>
  </property>
  <property fmtid="{D5CDD505-2E9C-101B-9397-08002B2CF9AE}" pid="448" name="FSC#SKNAD@103.500:nad_AttrPtrSpracovatelOU">
    <vt:lpwstr/>
  </property>
  <property fmtid="{D5CDD505-2E9C-101B-9397-08002B2CF9AE}" pid="449" name="FSC#SKNAD@103.500:nad_AttrPtrPatriKNA">
    <vt:lpwstr/>
  </property>
  <property fmtid="{D5CDD505-2E9C-101B-9397-08002B2CF9AE}" pid="450" name="FSC#SKNAD@103.500:nad_AttrIntCisloDodatku">
    <vt:lpwstr/>
  </property>
  <property fmtid="{D5CDD505-2E9C-101B-9397-08002B2CF9AE}" pid="451" name="FSC#SKNAD@103.500:nad_AttrPtrSpracVeduci">
    <vt:lpwstr/>
  </property>
  <property fmtid="{D5CDD505-2E9C-101B-9397-08002B2CF9AE}" pid="452" name="FSC#SKNAD@103.500:nad_AttrPtrSpracVeduciOU">
    <vt:lpwstr/>
  </property>
  <property fmtid="{D5CDD505-2E9C-101B-9397-08002B2CF9AE}" pid="453" name="FSC#SKNAD@103.500:nad_spis">
    <vt:lpwstr/>
  </property>
  <property fmtid="{D5CDD505-2E9C-101B-9397-08002B2CF9AE}" pid="454" name="FSC#SKPUPP@103.500:pupp_riaditelPorady">
    <vt:lpwstr/>
  </property>
  <property fmtid="{D5CDD505-2E9C-101B-9397-08002B2CF9AE}" pid="455" name="FSC#SKPUPP@103.500:pupp_cisloporady">
    <vt:lpwstr/>
  </property>
  <property fmtid="{D5CDD505-2E9C-101B-9397-08002B2CF9AE}" pid="456" name="FSC#SKPUPP@103.500:pupp_konanieOHodine">
    <vt:lpwstr/>
  </property>
  <property fmtid="{D5CDD505-2E9C-101B-9397-08002B2CF9AE}" pid="457" name="FSC#SKPUPP@103.500:pupp_datPorMesiacString">
    <vt:lpwstr/>
  </property>
  <property fmtid="{D5CDD505-2E9C-101B-9397-08002B2CF9AE}" pid="458" name="FSC#SKPUPP@103.500:pupp_datumporady">
    <vt:lpwstr/>
  </property>
  <property fmtid="{D5CDD505-2E9C-101B-9397-08002B2CF9AE}" pid="459" name="FSC#SKPUPP@103.500:pupp_konaniedo">
    <vt:lpwstr/>
  </property>
  <property fmtid="{D5CDD505-2E9C-101B-9397-08002B2CF9AE}" pid="460" name="FSC#SKPUPP@103.500:pupp_konanieod">
    <vt:lpwstr/>
  </property>
  <property fmtid="{D5CDD505-2E9C-101B-9397-08002B2CF9AE}" pid="461" name="FSC#SKPUPP@103.500:pupp_menopp">
    <vt:lpwstr/>
  </property>
  <property fmtid="{D5CDD505-2E9C-101B-9397-08002B2CF9AE}" pid="462" name="FSC#SKPUPP@103.500:pupp_miestokonania">
    <vt:lpwstr/>
  </property>
  <property fmtid="{D5CDD505-2E9C-101B-9397-08002B2CF9AE}" pid="463" name="FSC#SKPUPP@103.500:pupp_temaporady">
    <vt:lpwstr/>
  </property>
  <property fmtid="{D5CDD505-2E9C-101B-9397-08002B2CF9AE}" pid="464" name="FSC#SKPUPP@103.500:pupp_ucastnici">
    <vt:lpwstr/>
  </property>
  <property fmtid="{D5CDD505-2E9C-101B-9397-08002B2CF9AE}" pid="465" name="FSC#SKPUPP@103.500:pupp_ulohy">
    <vt:lpwstr>test</vt:lpwstr>
  </property>
  <property fmtid="{D5CDD505-2E9C-101B-9397-08002B2CF9AE}" pid="466" name="FSC#SKPUPP@103.500:pupp_ucastnici_funkcie">
    <vt:lpwstr/>
  </property>
  <property fmtid="{D5CDD505-2E9C-101B-9397-08002B2CF9AE}" pid="467" name="FSC#SKPUPP@103.500:pupp_nazov_ulohy">
    <vt:lpwstr/>
  </property>
  <property fmtid="{D5CDD505-2E9C-101B-9397-08002B2CF9AE}" pid="468" name="FSC#SKPUPP@103.500:pupp_cislo_ulohy">
    <vt:lpwstr/>
  </property>
  <property fmtid="{D5CDD505-2E9C-101B-9397-08002B2CF9AE}" pid="469" name="FSC#SKPUPP@103.500:pupp_riesitel_ulohy">
    <vt:lpwstr/>
  </property>
  <property fmtid="{D5CDD505-2E9C-101B-9397-08002B2CF9AE}" pid="470" name="FSC#SKPUPP@103.500:pupp_vybavit_ulohy">
    <vt:lpwstr/>
  </property>
  <property fmtid="{D5CDD505-2E9C-101B-9397-08002B2CF9AE}" pid="471" name="FSC#SKPUPP@103.500:pupp_orgutvar">
    <vt:lpwstr/>
  </property>
  <property fmtid="{D5CDD505-2E9C-101B-9397-08002B2CF9AE}" pid="472" name="FSC#COOELAK@1.1001:Subject">
    <vt:lpwstr>LEGISLATÍVNY PROCES - Zákon o kybernetickej bezpečnosti produktov s digitálnymi prvkami (zákon o kybernetickej odolnosti) a o zmene a doplnení niektorých zákonov</vt:lpwstr>
  </property>
  <property fmtid="{D5CDD505-2E9C-101B-9397-08002B2CF9AE}" pid="473" name="FSC#COOELAK@1.1001:FileReference">
    <vt:lpwstr>3919-2026</vt:lpwstr>
  </property>
  <property fmtid="{D5CDD505-2E9C-101B-9397-08002B2CF9AE}" pid="474" name="FSC#COOELAK@1.1001:FileRefYear">
    <vt:lpwstr>2026</vt:lpwstr>
  </property>
  <property fmtid="{D5CDD505-2E9C-101B-9397-08002B2CF9AE}" pid="475" name="FSC#COOELAK@1.1001:FileRefOrdinal">
    <vt:lpwstr>3919</vt:lpwstr>
  </property>
  <property fmtid="{D5CDD505-2E9C-101B-9397-08002B2CF9AE}" pid="476" name="FSC#COOELAK@1.1001:FileRefOU">
    <vt:lpwstr>SRD/OLM</vt:lpwstr>
  </property>
  <property fmtid="{D5CDD505-2E9C-101B-9397-08002B2CF9AE}" pid="477" name="FSC#COOELAK@1.1001:Organization">
    <vt:lpwstr/>
  </property>
  <property fmtid="{D5CDD505-2E9C-101B-9397-08002B2CF9AE}" pid="478" name="FSC#COOELAK@1.1001:Owner">
    <vt:lpwstr>pplk. JUDr. Dalibor Šnirc</vt:lpwstr>
  </property>
  <property fmtid="{D5CDD505-2E9C-101B-9397-08002B2CF9AE}" pid="479" name="FSC#COOELAK@1.1001:OwnerExtension">
    <vt:lpwstr/>
  </property>
  <property fmtid="{D5CDD505-2E9C-101B-9397-08002B2CF9AE}" pid="480" name="FSC#COOELAK@1.1001:OwnerFaxExtension">
    <vt:lpwstr/>
  </property>
  <property fmtid="{D5CDD505-2E9C-101B-9397-08002B2CF9AE}" pid="481" name="FSC#COOELAK@1.1001:DispatchedBy">
    <vt:lpwstr/>
  </property>
  <property fmtid="{D5CDD505-2E9C-101B-9397-08002B2CF9AE}" pid="482" name="FSC#COOELAK@1.1001:DispatchedAt">
    <vt:lpwstr/>
  </property>
  <property fmtid="{D5CDD505-2E9C-101B-9397-08002B2CF9AE}" pid="483" name="FSC#COOELAK@1.1001:ApprovedBy">
    <vt:lpwstr>Konečný, Roman, JUDr.</vt:lpwstr>
  </property>
  <property fmtid="{D5CDD505-2E9C-101B-9397-08002B2CF9AE}" pid="484" name="FSC#COOELAK@1.1001:ApprovedAt">
    <vt:lpwstr>18.05.2026</vt:lpwstr>
  </property>
  <property fmtid="{D5CDD505-2E9C-101B-9397-08002B2CF9AE}" pid="485" name="FSC#COOELAK@1.1001:Department">
    <vt:lpwstr>SRD/OLM (odbor legislatívy a metodiky)</vt:lpwstr>
  </property>
  <property fmtid="{D5CDD505-2E9C-101B-9397-08002B2CF9AE}" pid="486" name="FSC#COOELAK@1.1001:CreatedAt">
    <vt:lpwstr>12.05.2026</vt:lpwstr>
  </property>
  <property fmtid="{D5CDD505-2E9C-101B-9397-08002B2CF9AE}" pid="487" name="FSC#COOELAK@1.1001:OU">
    <vt:lpwstr>SRD/OLM (odbor legislatívy a metodiky)</vt:lpwstr>
  </property>
  <property fmtid="{D5CDD505-2E9C-101B-9397-08002B2CF9AE}" pid="488" name="FSC#COOELAK@1.1001:Priority">
    <vt:lpwstr> ()</vt:lpwstr>
  </property>
  <property fmtid="{D5CDD505-2E9C-101B-9397-08002B2CF9AE}" pid="489" name="FSC#COOELAK@1.1001:ObjBarCode">
    <vt:lpwstr>*COO.2089.100.11.10251087*</vt:lpwstr>
  </property>
  <property fmtid="{D5CDD505-2E9C-101B-9397-08002B2CF9AE}" pid="490" name="FSC#COOELAK@1.1001:RefBarCode">
    <vt:lpwstr>*COO.2089.100.11.10251067*</vt:lpwstr>
  </property>
  <property fmtid="{D5CDD505-2E9C-101B-9397-08002B2CF9AE}" pid="491" name="FSC#COOELAK@1.1001:FileRefBarCode">
    <vt:lpwstr>*3919-2026*</vt:lpwstr>
  </property>
  <property fmtid="{D5CDD505-2E9C-101B-9397-08002B2CF9AE}" pid="492" name="FSC#COOELAK@1.1001:ExternalRef">
    <vt:lpwstr/>
  </property>
  <property fmtid="{D5CDD505-2E9C-101B-9397-08002B2CF9AE}" pid="493" name="FSC#COOELAK@1.1001:IncomingNumber">
    <vt:lpwstr/>
  </property>
  <property fmtid="{D5CDD505-2E9C-101B-9397-08002B2CF9AE}" pid="494" name="FSC#COOELAK@1.1001:IncomingSubject">
    <vt:lpwstr/>
  </property>
  <property fmtid="{D5CDD505-2E9C-101B-9397-08002B2CF9AE}" pid="495" name="FSC#COOELAK@1.1001:ProcessResponsible">
    <vt:lpwstr/>
  </property>
  <property fmtid="{D5CDD505-2E9C-101B-9397-08002B2CF9AE}" pid="496" name="FSC#COOELAK@1.1001:ProcessResponsiblePhone">
    <vt:lpwstr/>
  </property>
  <property fmtid="{D5CDD505-2E9C-101B-9397-08002B2CF9AE}" pid="497" name="FSC#COOELAK@1.1001:ProcessResponsibleMail">
    <vt:lpwstr/>
  </property>
  <property fmtid="{D5CDD505-2E9C-101B-9397-08002B2CF9AE}" pid="498" name="FSC#COOELAK@1.1001:ProcessResponsibleFax">
    <vt:lpwstr/>
  </property>
  <property fmtid="{D5CDD505-2E9C-101B-9397-08002B2CF9AE}" pid="499" name="FSC#COOELAK@1.1001:ApproverFirstName">
    <vt:lpwstr>Roman</vt:lpwstr>
  </property>
  <property fmtid="{D5CDD505-2E9C-101B-9397-08002B2CF9AE}" pid="500" name="FSC#COOELAK@1.1001:ApproverSurName">
    <vt:lpwstr>Konečný</vt:lpwstr>
  </property>
  <property fmtid="{D5CDD505-2E9C-101B-9397-08002B2CF9AE}" pid="501" name="FSC#COOELAK@1.1001:ApproverTitle">
    <vt:lpwstr>JUDr.</vt:lpwstr>
  </property>
  <property fmtid="{D5CDD505-2E9C-101B-9397-08002B2CF9AE}" pid="502" name="FSC#COOELAK@1.1001:ExternalDate">
    <vt:lpwstr/>
  </property>
  <property fmtid="{D5CDD505-2E9C-101B-9397-08002B2CF9AE}" pid="503" name="FSC#COOELAK@1.1001:SettlementApprovedAt">
    <vt:lpwstr/>
  </property>
  <property fmtid="{D5CDD505-2E9C-101B-9397-08002B2CF9AE}" pid="504" name="FSC#COOELAK@1.1001:BaseNumber">
    <vt:lpwstr>LP3</vt:lpwstr>
  </property>
  <property fmtid="{D5CDD505-2E9C-101B-9397-08002B2CF9AE}" pid="505" name="FSC#COOELAK@1.1001:CurrentUserRolePos">
    <vt:lpwstr>referent 2</vt:lpwstr>
  </property>
  <property fmtid="{D5CDD505-2E9C-101B-9397-08002B2CF9AE}" pid="506" name="FSC#COOELAK@1.1001:CurrentUserEmail">
    <vt:lpwstr>dalibor.snirc@nbu.gov.sk</vt:lpwstr>
  </property>
  <property fmtid="{D5CDD505-2E9C-101B-9397-08002B2CF9AE}" pid="507" name="FSC#ELAKGOV@1.1001:PersonalSubjGender">
    <vt:lpwstr/>
  </property>
  <property fmtid="{D5CDD505-2E9C-101B-9397-08002B2CF9AE}" pid="508" name="FSC#ELAKGOV@1.1001:PersonalSubjFirstName">
    <vt:lpwstr/>
  </property>
  <property fmtid="{D5CDD505-2E9C-101B-9397-08002B2CF9AE}" pid="509" name="FSC#ELAKGOV@1.1001:PersonalSubjSurName">
    <vt:lpwstr/>
  </property>
  <property fmtid="{D5CDD505-2E9C-101B-9397-08002B2CF9AE}" pid="510" name="FSC#ELAKGOV@1.1001:PersonalSubjSalutation">
    <vt:lpwstr/>
  </property>
  <property fmtid="{D5CDD505-2E9C-101B-9397-08002B2CF9AE}" pid="511" name="FSC#ELAKGOV@1.1001:PersonalSubjAddress">
    <vt:lpwstr/>
  </property>
  <property fmtid="{D5CDD505-2E9C-101B-9397-08002B2CF9AE}" pid="512" name="FSC#ATSTATECFG@1.1001:Office">
    <vt:lpwstr/>
  </property>
  <property fmtid="{D5CDD505-2E9C-101B-9397-08002B2CF9AE}" pid="513" name="FSC#ATSTATECFG@1.1001:Agent">
    <vt:lpwstr>pplk. JUDr. Dalibor Šnirc</vt:lpwstr>
  </property>
  <property fmtid="{D5CDD505-2E9C-101B-9397-08002B2CF9AE}" pid="514" name="FSC#ATSTATECFG@1.1001:AgentPhone">
    <vt:lpwstr/>
  </property>
  <property fmtid="{D5CDD505-2E9C-101B-9397-08002B2CF9AE}" pid="515" name="FSC#ATSTATECFG@1.1001:DepartmentFax">
    <vt:lpwstr/>
  </property>
  <property fmtid="{D5CDD505-2E9C-101B-9397-08002B2CF9AE}" pid="516" name="FSC#ATSTATECFG@1.1001:DepartmentEmail">
    <vt:lpwstr/>
  </property>
  <property fmtid="{D5CDD505-2E9C-101B-9397-08002B2CF9AE}" pid="517" name="FSC#ATSTATECFG@1.1001:SubfileDate">
    <vt:lpwstr>12.05.2026</vt:lpwstr>
  </property>
  <property fmtid="{D5CDD505-2E9C-101B-9397-08002B2CF9AE}" pid="518" name="FSC#ATSTATECFG@1.1001:SubfileSubject">
    <vt:lpwstr>Materiál na schválenie za účelom jeho predloženia na predbežné pripomienkové konanie - Návrh zákona o kybernetickej bezpečnosti produktov s digitálnymi prvkami (zákon o kybernetickej odolnosti) a o zmene a doplnení niektorých zákonov </vt:lpwstr>
  </property>
  <property fmtid="{D5CDD505-2E9C-101B-9397-08002B2CF9AE}" pid="519" name="FSC#ATSTATECFG@1.1001:DepartmentZipCode">
    <vt:lpwstr/>
  </property>
  <property fmtid="{D5CDD505-2E9C-101B-9397-08002B2CF9AE}" pid="520" name="FSC#ATSTATECFG@1.1001:DepartmentCountry">
    <vt:lpwstr/>
  </property>
  <property fmtid="{D5CDD505-2E9C-101B-9397-08002B2CF9AE}" pid="521" name="FSC#ATSTATECFG@1.1001:DepartmentCity">
    <vt:lpwstr>Bratislava</vt:lpwstr>
  </property>
  <property fmtid="{D5CDD505-2E9C-101B-9397-08002B2CF9AE}" pid="522" name="FSC#ATSTATECFG@1.1001:DepartmentStreet">
    <vt:lpwstr/>
  </property>
  <property fmtid="{D5CDD505-2E9C-101B-9397-08002B2CF9AE}" pid="523" name="FSC#CCAPRECONFIGG@15.1001:DepartmentON">
    <vt:lpwstr/>
  </property>
  <property fmtid="{D5CDD505-2E9C-101B-9397-08002B2CF9AE}" pid="524" name="FSC#CCAPRECONFIGG@15.1001:DepartmentWebsite">
    <vt:lpwstr/>
  </property>
  <property fmtid="{D5CDD505-2E9C-101B-9397-08002B2CF9AE}" pid="525" name="FSC#ATSTATECFG@1.1001:DepartmentDVR">
    <vt:lpwstr/>
  </property>
  <property fmtid="{D5CDD505-2E9C-101B-9397-08002B2CF9AE}" pid="526" name="FSC#ATSTATECFG@1.1001:DepartmentUID">
    <vt:lpwstr/>
  </property>
  <property fmtid="{D5CDD505-2E9C-101B-9397-08002B2CF9AE}" pid="527" name="FSC#ATSTATECFG@1.1001:SubfileReference">
    <vt:lpwstr>3919-2026-4</vt:lpwstr>
  </property>
  <property fmtid="{D5CDD505-2E9C-101B-9397-08002B2CF9AE}" pid="528" name="FSC#ATSTATECFG@1.1001:Clause">
    <vt:lpwstr/>
  </property>
  <property fmtid="{D5CDD505-2E9C-101B-9397-08002B2CF9AE}" pid="529" name="FSC#ATSTATECFG@1.1001:ApprovedSignature">
    <vt:lpwstr>JUDr. Roman Konečný</vt:lpwstr>
  </property>
  <property fmtid="{D5CDD505-2E9C-101B-9397-08002B2CF9AE}" pid="530" name="FSC#ATSTATECFG@1.1001:BankAccount">
    <vt:lpwstr/>
  </property>
  <property fmtid="{D5CDD505-2E9C-101B-9397-08002B2CF9AE}" pid="531" name="FSC#ATSTATECFG@1.1001:BankAccountOwner">
    <vt:lpwstr/>
  </property>
  <property fmtid="{D5CDD505-2E9C-101B-9397-08002B2CF9AE}" pid="532" name="FSC#ATSTATECFG@1.1001:BankInstitute">
    <vt:lpwstr/>
  </property>
  <property fmtid="{D5CDD505-2E9C-101B-9397-08002B2CF9AE}" pid="533" name="FSC#ATSTATECFG@1.1001:BankAccountID">
    <vt:lpwstr/>
  </property>
  <property fmtid="{D5CDD505-2E9C-101B-9397-08002B2CF9AE}" pid="534" name="FSC#ATSTATECFG@1.1001:BankAccountIBAN">
    <vt:lpwstr/>
  </property>
  <property fmtid="{D5CDD505-2E9C-101B-9397-08002B2CF9AE}" pid="535" name="FSC#ATSTATECFG@1.1001:BankAccountBIC">
    <vt:lpwstr/>
  </property>
  <property fmtid="{D5CDD505-2E9C-101B-9397-08002B2CF9AE}" pid="536" name="FSC#ATSTATECFG@1.1001:BankName">
    <vt:lpwstr/>
  </property>
  <property fmtid="{D5CDD505-2E9C-101B-9397-08002B2CF9AE}" pid="537" name="FSC#COOELAK@1.1001:ObjectAddressees">
    <vt:lpwstr/>
  </property>
  <property fmtid="{D5CDD505-2E9C-101B-9397-08002B2CF9AE}" pid="538" name="FSC#COOELAK@1.1001:replyreference">
    <vt:lpwstr/>
  </property>
  <property fmtid="{D5CDD505-2E9C-101B-9397-08002B2CF9AE}" pid="539" name="FSC#COOELAK@1.1001:OfficeHours">
    <vt:lpwstr/>
  </property>
  <property fmtid="{D5CDD505-2E9C-101B-9397-08002B2CF9AE}" pid="540" name="FSC#COOELAK@1.1001:FileRefOULong">
    <vt:lpwstr>odbor legislatívy a metodiky</vt:lpwstr>
  </property>
</Properties>
</file>