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7C" w:rsidRPr="007804C1" w:rsidRDefault="00220F7C" w:rsidP="00220F7C">
      <w:pPr>
        <w:pStyle w:val="Nzov"/>
        <w:contextualSpacing/>
        <w:rPr>
          <w:u w:val="none"/>
        </w:rPr>
      </w:pPr>
      <w:r w:rsidRPr="007804C1">
        <w:rPr>
          <w:u w:val="none"/>
          <w:lang w:val="sk-SK"/>
        </w:rPr>
        <w:t>(</w:t>
      </w:r>
      <w:r w:rsidRPr="007804C1">
        <w:rPr>
          <w:u w:val="none"/>
        </w:rPr>
        <w:t>Návrh)</w:t>
      </w:r>
    </w:p>
    <w:p w:rsidR="00220F7C" w:rsidRPr="007804C1" w:rsidRDefault="00220F7C" w:rsidP="00220F7C">
      <w:pPr>
        <w:pStyle w:val="Nzov"/>
        <w:contextualSpacing/>
        <w:rPr>
          <w:b/>
          <w:bCs/>
          <w:u w:val="none"/>
          <w:lang w:val="sk-SK"/>
        </w:rPr>
      </w:pPr>
    </w:p>
    <w:p w:rsidR="00220F7C" w:rsidRPr="007804C1" w:rsidRDefault="00220F7C" w:rsidP="00220F7C">
      <w:pPr>
        <w:pStyle w:val="Nzov"/>
        <w:contextualSpacing/>
        <w:rPr>
          <w:b/>
          <w:bCs/>
          <w:u w:val="none"/>
        </w:rPr>
      </w:pPr>
      <w:r w:rsidRPr="007804C1">
        <w:rPr>
          <w:b/>
          <w:bCs/>
          <w:u w:val="none"/>
        </w:rPr>
        <w:t>KOMUNIKÉ</w:t>
      </w:r>
    </w:p>
    <w:p w:rsidR="00220F7C" w:rsidRPr="007804C1" w:rsidRDefault="00220F7C" w:rsidP="00220F7C">
      <w:pPr>
        <w:contextualSpacing/>
        <w:jc w:val="center"/>
        <w:rPr>
          <w:b/>
          <w:bCs/>
        </w:rPr>
      </w:pPr>
    </w:p>
    <w:p w:rsidR="00220F7C" w:rsidRPr="007804C1" w:rsidRDefault="00220F7C" w:rsidP="00220F7C">
      <w:pPr>
        <w:jc w:val="both"/>
        <w:rPr>
          <w:bCs/>
        </w:rPr>
      </w:pPr>
      <w:r w:rsidRPr="007804C1">
        <w:t>Bezpečnostná rada Slovenskej republiky na zasadnutí ... vzala na vedomie Informáciu o plnení všetkých medzinárodných záväzkov Slovenskej republiky vyplývajúcich z členstva v NATO.</w:t>
      </w:r>
    </w:p>
    <w:p w:rsidR="00220F7C" w:rsidRPr="007804C1" w:rsidRDefault="00220F7C" w:rsidP="00220F7C">
      <w:pPr>
        <w:contextualSpacing/>
        <w:jc w:val="both"/>
        <w:rPr>
          <w:bCs/>
        </w:rPr>
      </w:pPr>
    </w:p>
    <w:p w:rsidR="00220F7C" w:rsidRPr="007804C1" w:rsidRDefault="00220F7C" w:rsidP="00220F7C">
      <w:pPr>
        <w:contextualSpacing/>
        <w:rPr>
          <w:b/>
          <w:bCs/>
        </w:rPr>
      </w:pPr>
    </w:p>
    <w:p w:rsidR="00C8540C" w:rsidRDefault="00C8540C">
      <w:bookmarkStart w:id="0" w:name="_GoBack"/>
      <w:bookmarkEnd w:id="0"/>
    </w:p>
    <w:sectPr w:rsidR="00C8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F7C"/>
    <w:rsid w:val="00220F7C"/>
    <w:rsid w:val="00C8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20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20F7C"/>
    <w:pPr>
      <w:autoSpaceDE w:val="0"/>
      <w:autoSpaceDN w:val="0"/>
      <w:adjustRightInd w:val="0"/>
      <w:jc w:val="center"/>
    </w:pPr>
    <w:rPr>
      <w:u w:val="single"/>
      <w:lang w:val="x-none" w:eastAsia="cs-CZ"/>
    </w:rPr>
  </w:style>
  <w:style w:type="character" w:customStyle="1" w:styleId="NzovChar">
    <w:name w:val="Názov Char"/>
    <w:basedOn w:val="Predvolenpsmoodseku"/>
    <w:link w:val="Nzov"/>
    <w:rsid w:val="00220F7C"/>
    <w:rPr>
      <w:rFonts w:ascii="Times New Roman" w:eastAsia="Times New Roman" w:hAnsi="Times New Roman" w:cs="Times New Roman"/>
      <w:sz w:val="24"/>
      <w:szCs w:val="24"/>
      <w:u w:val="single"/>
      <w:lang w:val="x-none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20F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qFormat/>
    <w:rsid w:val="00220F7C"/>
    <w:pPr>
      <w:autoSpaceDE w:val="0"/>
      <w:autoSpaceDN w:val="0"/>
      <w:adjustRightInd w:val="0"/>
      <w:jc w:val="center"/>
    </w:pPr>
    <w:rPr>
      <w:u w:val="single"/>
      <w:lang w:val="x-none" w:eastAsia="cs-CZ"/>
    </w:rPr>
  </w:style>
  <w:style w:type="character" w:customStyle="1" w:styleId="NzovChar">
    <w:name w:val="Názov Char"/>
    <w:basedOn w:val="Predvolenpsmoodseku"/>
    <w:link w:val="Nzov"/>
    <w:rsid w:val="00220F7C"/>
    <w:rPr>
      <w:rFonts w:ascii="Times New Roman" w:eastAsia="Times New Roman" w:hAnsi="Times New Roman" w:cs="Times New Roman"/>
      <w:sz w:val="24"/>
      <w:szCs w:val="24"/>
      <w:u w:val="single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WKX3UHSAJ2R6-2-818941</_dlc_DocId>
    <_dlc_DocIdUrl xmlns="e60a29af-d413-48d4-bd90-fe9d2a897e4b">
      <Url>https://ovdmasv601/sites/DMS/_layouts/15/DocIdRedir.aspx?ID=WKX3UHSAJ2R6-2-818941</Url>
      <Description>WKX3UHSAJ2R6-2-818941</Description>
    </_dlc_DocIdUrl>
  </documentManagement>
</p:properties>
</file>

<file path=customXml/itemProps1.xml><?xml version="1.0" encoding="utf-8"?>
<ds:datastoreItem xmlns:ds="http://schemas.openxmlformats.org/officeDocument/2006/customXml" ds:itemID="{2B72B739-A223-4CA6-A48C-82E3DEC85858}"/>
</file>

<file path=customXml/itemProps2.xml><?xml version="1.0" encoding="utf-8"?>
<ds:datastoreItem xmlns:ds="http://schemas.openxmlformats.org/officeDocument/2006/customXml" ds:itemID="{E055C196-3C80-4DC0-966A-A1A8E37411C7}"/>
</file>

<file path=customXml/itemProps3.xml><?xml version="1.0" encoding="utf-8"?>
<ds:datastoreItem xmlns:ds="http://schemas.openxmlformats.org/officeDocument/2006/customXml" ds:itemID="{DEE734B2-A560-459C-9D46-1CCA6DB28DC9}"/>
</file>

<file path=customXml/itemProps4.xml><?xml version="1.0" encoding="utf-8"?>
<ds:datastoreItem xmlns:ds="http://schemas.openxmlformats.org/officeDocument/2006/customXml" ds:itemID="{C220E928-ED54-4589-B394-4F88B66854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2018-01-19T11:37:00Z</dcterms:created>
  <dcterms:modified xsi:type="dcterms:W3CDTF">2018-01-19T11:37:00Z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7b0d99cf-e67a-483b-a060-3de4534abd7a</vt:lpwstr>
  </property>
</Properties>
</file>