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FFA88" w14:textId="77777777" w:rsidR="007A5726" w:rsidRPr="00B0686B" w:rsidRDefault="004B3D25" w:rsidP="00FA3A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</w:t>
      </w:r>
      <w:r w:rsidR="007A5726"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Osobitná časť</w:t>
      </w:r>
    </w:p>
    <w:p w14:paraId="7EEB10C3" w14:textId="77777777" w:rsidR="007A5726" w:rsidRPr="00B0686B" w:rsidRDefault="007A5726" w:rsidP="00D636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AEF157C" w14:textId="77777777" w:rsidR="00DA15A5" w:rsidRPr="00B0686B" w:rsidRDefault="00DA15A5" w:rsidP="00D636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 </w:t>
      </w:r>
      <w:r w:rsidR="008C66D9"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článku </w:t>
      </w: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</w:p>
    <w:p w14:paraId="6117E746" w14:textId="77777777" w:rsidR="00DA15A5" w:rsidRPr="00B0686B" w:rsidRDefault="00DA15A5" w:rsidP="00AD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D104F3B" w14:textId="77777777" w:rsidR="00DA15A5" w:rsidRPr="00B0686B" w:rsidRDefault="00DA15A5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1</w:t>
      </w:r>
    </w:p>
    <w:p w14:paraId="25BC6C5E" w14:textId="5306698C" w:rsidR="00DA15A5" w:rsidRPr="00B0686B" w:rsidRDefault="00D80FA1" w:rsidP="008C66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Predmetné ustanovenie</w:t>
      </w:r>
      <w:r w:rsidR="00F94611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A15A5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vymedzuje 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vecnú pôsobnosť</w:t>
      </w:r>
      <w:r w:rsidR="00DA15A5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zákona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ktorou je </w:t>
      </w:r>
      <w:r w:rsidR="00F3799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zdaňovanie sladeného nealkoholického nápoja (ďalej len „nápoj“) 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daň</w:t>
      </w:r>
      <w:r w:rsidR="00F3799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ou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zo sladených nealkoholických nápojov (ďalej len „daň“). Daň možno charakterizovať ako jednostupňovú nepriamu daň zo spotreby sladených nealkoholických nápojov,</w:t>
      </w:r>
      <w:r w:rsidR="0005750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pričom ňou bude zaťažená spotreba týchto nápojov 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na území Slovenskej republiky.</w:t>
      </w:r>
      <w:r w:rsidR="002D3AA6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Obdobná daň je uplatňovaná vo viacerých členských štátoch </w:t>
      </w:r>
      <w:r w:rsidR="00994F7C">
        <w:rPr>
          <w:rFonts w:ascii="Times New Roman" w:hAnsi="Times New Roman" w:cs="Times New Roman"/>
          <w:bCs/>
          <w:color w:val="000000"/>
          <w:sz w:val="24"/>
          <w:szCs w:val="24"/>
        </w:rPr>
        <w:t>Európskej únie</w:t>
      </w:r>
      <w:r w:rsidR="00994F7C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D3AA6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alebo </w:t>
      </w:r>
      <w:r w:rsidR="00CD5B63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niektorých </w:t>
      </w:r>
      <w:r w:rsidR="002D3AA6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tretích štátoch.</w:t>
      </w:r>
    </w:p>
    <w:p w14:paraId="48961536" w14:textId="77777777" w:rsidR="00DA15A5" w:rsidRPr="00B0686B" w:rsidRDefault="00DA15A5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0B881E6" w14:textId="77777777" w:rsidR="00470DC3" w:rsidRPr="00B0686B" w:rsidRDefault="00470DC3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2</w:t>
      </w:r>
    </w:p>
    <w:p w14:paraId="015C20C3" w14:textId="77777777" w:rsidR="00470DC3" w:rsidRPr="00B0686B" w:rsidRDefault="008C66D9" w:rsidP="008C66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Týmto ustanovením sa v</w:t>
      </w:r>
      <w:r w:rsidR="00470DC3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ymedzujú </w:t>
      </w:r>
      <w:r w:rsidR="00C04F12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základné </w:t>
      </w:r>
      <w:r w:rsidR="00470DC3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pojmy na účely</w:t>
      </w:r>
      <w:r w:rsidR="00113B87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70DC3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zákona.</w:t>
      </w:r>
    </w:p>
    <w:p w14:paraId="466181E7" w14:textId="2C13536A" w:rsidR="00E535AD" w:rsidRPr="003D1AE3" w:rsidRDefault="007768DD" w:rsidP="008C66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Definujú sa v prvom rade </w:t>
      </w:r>
      <w:r w:rsidR="0005750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podmienky 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vymedzujúce 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nápoj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ktorý bude 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podlieha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ť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dani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3799E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t. j. </w:t>
      </w:r>
      <w:r w:rsidR="00493185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balený 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nápoj </w:t>
      </w:r>
      <w:r w:rsidR="00375467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s pridaným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cukrom</w:t>
      </w:r>
      <w:r w:rsidR="002C173A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zložkou </w:t>
      </w:r>
      <w:r w:rsidR="007623F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alebo akýmikoľvek iným sladidlom, </w:t>
      </w:r>
      <w:r w:rsidR="00493185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určený na priamu konzumáciu alebo v koncentrovanej forme vyžadujúcej si p</w:t>
      </w:r>
      <w:r w:rsidR="009A2C32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red</w:t>
      </w:r>
      <w:r w:rsidR="00994F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jej</w:t>
      </w:r>
      <w:r w:rsidR="009A2C32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konzumáciou </w:t>
      </w:r>
      <w:r w:rsidR="00994F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ako nápoja 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pridanie</w:t>
      </w:r>
      <w:r w:rsidR="00F80F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vody, ľadu alebo oxidu uhličitého</w:t>
      </w:r>
      <w:r w:rsidR="009A2C3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2C173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Súčasne </w:t>
      </w:r>
      <w:r w:rsidR="00E535A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sa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 účely uplatnenia osobitnej sadzby dane osobitne</w:t>
      </w:r>
      <w:r w:rsidR="00E535A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vymedz</w:t>
      </w:r>
      <w:r w:rsidR="00E535A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uje balený nápoj s vysokým obsahom kofeínu</w:t>
      </w:r>
      <w:r w:rsidR="002C173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pričom pod týmto pojmom je potrebné rozumieť taký nápoj s pridaným cukrom, zložkou alebo sladidlom, na ktorý sa podľa osobitného predpisu (nariadenie Európskeho parlamentu a Rady (EÚ) </w:t>
      </w:r>
      <w:r w:rsidR="001C737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 w:rsidR="002C173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č. 2011/1169 v platnom znení) vzťahuje osobitná označovacia povinnosť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; t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ento je známy ako energetický nápoj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65F2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 kontexte definície baleného nápoja /§ 2 písm. g)/</w:t>
      </w:r>
      <w:r w:rsidR="00792C4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 balenej koncentrovanej látky /§ 2 písm. h)/, pod pojem „nápoj“ nebudú spadať tie nápoje, ktoré sú v rámci dodania prepravované nadobúdateľovi v cisternách a iných prepravných zariadeniach (napr. cestných alebo železničných)</w:t>
      </w:r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 T</w:t>
      </w:r>
      <w:r w:rsidR="00792C4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ieto dodania nie sú určené na priamu spotrebu prepravovaného nápoja, ale bývajú nadobúdateľom spravidla použité na výrobu iného nápoja, respektíve alkoholického nápoja</w:t>
      </w:r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čím sa sleduje zbytočné nezaťažovanie </w:t>
      </w:r>
      <w:proofErr w:type="spellStart"/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cah-flow</w:t>
      </w:r>
      <w:proofErr w:type="spellEnd"/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tzv. „</w:t>
      </w:r>
      <w:proofErr w:type="spellStart"/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druhovýrobcov</w:t>
      </w:r>
      <w:proofErr w:type="spellEnd"/>
      <w:r w:rsidR="009E0C5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“ nápoja touto daňou, nakoľko ak nimi vyrobený nápoj určený na konečnú spotrebu bude predstavovať sladený nealkoholický nápoj, uplatní sa daň pri jeho prvom dodaní v tuzemsku. </w:t>
      </w:r>
    </w:p>
    <w:p w14:paraId="354B54CB" w14:textId="7AFE1355" w:rsidR="00011C0A" w:rsidRPr="003D1AE3" w:rsidRDefault="00011C0A" w:rsidP="00011C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Podľa návrhu budú teda predmetom dane najmä sladené balené vody, ochutené sýtené nápoje, ľadové čaje, džúsy, nealkoholické pivo a víno s obsahom alkoholu nepresahujúcim     0,5 %, </w:t>
      </w:r>
      <w:r w:rsidRPr="003D1AE3">
        <w:rPr>
          <w:rFonts w:ascii="Times New Roman" w:hAnsi="Times New Roman" w:cs="Times New Roman"/>
          <w:sz w:val="24"/>
          <w:szCs w:val="24"/>
        </w:rPr>
        <w:t>hotové nápoje na priamu konzumáciu ako sú nápoje na báze kávy,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3D1AE3">
        <w:rPr>
          <w:rFonts w:ascii="Times New Roman" w:hAnsi="Times New Roman" w:cs="Times New Roman"/>
          <w:sz w:val="24"/>
          <w:szCs w:val="24"/>
        </w:rPr>
        <w:t xml:space="preserve">nápoje pozostávajúce zo zmesi koncentrátov ovocných a zeleninových štiav do ktorých bol pridaný cukor alebo sladidlo a taktiež </w:t>
      </w:r>
      <w:r w:rsidRPr="003D1AE3">
        <w:rPr>
          <w:rFonts w:ascii="Times New Roman" w:hAnsi="Times New Roman" w:cs="Times New Roman"/>
          <w:bCs/>
          <w:sz w:val="24"/>
          <w:szCs w:val="24"/>
        </w:rPr>
        <w:t>sirupy,</w:t>
      </w:r>
      <w:r w:rsidRPr="003D1AE3">
        <w:t xml:space="preserve"> </w:t>
      </w:r>
      <w:r w:rsidRPr="003D1AE3">
        <w:rPr>
          <w:rFonts w:ascii="Times New Roman" w:hAnsi="Times New Roman" w:cs="Times New Roman"/>
          <w:bCs/>
          <w:sz w:val="24"/>
          <w:szCs w:val="24"/>
        </w:rPr>
        <w:t>šumienky, instantné granulované aj práškové nápoje</w:t>
      </w:r>
      <w:r w:rsidRPr="003D1AE3">
        <w:rPr>
          <w:rFonts w:ascii="Times New Roman" w:hAnsi="Times New Roman" w:cs="Times New Roman"/>
          <w:sz w:val="24"/>
          <w:szCs w:val="24"/>
        </w:rPr>
        <w:t>, ktoré sa pred konzumáciou riedia vodou, ľadom alebo sódou,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či nápoje s vysokým obsahom kofeínu. </w:t>
      </w:r>
    </w:p>
    <w:p w14:paraId="71B59B95" w14:textId="05C65708" w:rsidR="001C737A" w:rsidRPr="003D1AE3" w:rsidRDefault="00D95E99" w:rsidP="001C73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Z</w:t>
      </w:r>
      <w:r w:rsidR="00E84093">
        <w:rPr>
          <w:rFonts w:ascii="Times New Roman" w:hAnsi="Times New Roman" w:cs="Times New Roman"/>
          <w:bCs/>
          <w:color w:val="000000"/>
          <w:sz w:val="24"/>
          <w:szCs w:val="24"/>
        </w:rPr>
        <w:t> vymedzenia pojmu nápoj vyplýva, že dani nebudú podliehať</w:t>
      </w:r>
      <w:r w:rsidR="00011C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nápoje, do ktorých nebol pridaný cukor, zložka a ani iné sladidlo,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mliečne nápoje (vrátane fermentovaných)</w:t>
      </w:r>
      <w:r w:rsidR="00011C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nápoje</w:t>
      </w:r>
      <w:r w:rsidR="0081430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rastlinnej báze</w:t>
      </w:r>
      <w:r w:rsidR="00011C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1C737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nápoj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="001C737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ktor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é</w:t>
      </w:r>
      <w:r w:rsidR="001C737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sú</w:t>
      </w:r>
      <w:r w:rsidR="001C737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počiatočnou dojčenskou výživou, následnou dojčenskou výživou, potravinou na osobitné lekárske účely alebo celkovou náhradou stravy na reguláciu hmotnosti</w:t>
      </w:r>
      <w:r w:rsidR="00011C0A">
        <w:rPr>
          <w:rFonts w:ascii="Times New Roman" w:hAnsi="Times New Roman" w:cs="Times New Roman"/>
          <w:bCs/>
          <w:color w:val="000000"/>
          <w:sz w:val="24"/>
          <w:szCs w:val="24"/>
        </w:rPr>
        <w:t>, a ani nápoje, ktoré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sú buď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liek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om</w:t>
      </w:r>
      <w:r w:rsidR="00B4736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alebo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výživový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 dopln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om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02371223" w14:textId="590A232A" w:rsidR="0005750A" w:rsidRPr="003D1AE3" w:rsidRDefault="007768DD" w:rsidP="00E83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Ďalej sa </w:t>
      </w:r>
      <w:r w:rsidR="001D68F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 účely tohto zákona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vymedzujú pojmy súvisiace s predmetom dane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konkrétne</w:t>
      </w:r>
      <w:r w:rsidR="001D68F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cukor, pridaný cukor, sladidlo, balený nápoj a</w:t>
      </w:r>
      <w:r w:rsidR="00771A8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balená </w:t>
      </w:r>
      <w:r w:rsidR="001D68F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koncentrovaná látka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7C041C" w:rsidRPr="007C041C">
        <w:rPr>
          <w:rFonts w:ascii="Times New Roman" w:hAnsi="Times New Roman" w:cs="Times New Roman"/>
          <w:bCs/>
          <w:color w:val="000000"/>
          <w:sz w:val="24"/>
          <w:szCs w:val="24"/>
        </w:rPr>
        <w:t>Za pridaný cukor sa nepovažujú zložky používané alebo kombinované s inými zložkami pri výrobe alebo spracúvaní nápoja, ktoré obsahujú cukor prirodzene, t. j. šťava, mliečna zložka bez prídavku cukrov, celé alebo porciované ovocie alebo zelenina, a tiež napr. šťava z koncentrátu, koncentrovaná šťava, ovocná alebo zeleninová dužina, ovocné alebo zeleninové pyré</w:t>
      </w:r>
      <w:r w:rsidR="007C041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5BF8137" w14:textId="0A4C1489" w:rsidR="002D3AA6" w:rsidRPr="003D1AE3" w:rsidRDefault="004D7060" w:rsidP="00E83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Pokiaľ ide o vymedzenie osôb, ktorým zákon ukladá povinnosti a priznáva práva, vzhľadom na navrhovaný mechanizmus zdanenia je nevyhnutné definovať pojem „platiteľ dane“. Pod pojmom platiteľ dane 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je potrebné rozumieť výrobcu nápoja, teda zdaniteľnú osobu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ktorá na území Slovenskej republiky vyrába nápoj a uskutočňuje jeho uvádzanie na domáci trh. V prípade, že bol nápoj vyrobený v zahraničí,</w:t>
      </w:r>
      <w:r w:rsidR="00771A8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pla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titeľom 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dane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bude </w:t>
      </w:r>
      <w:r w:rsidR="00771A8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dodávateľ nápoja, ktorým je potrebné rozumieť osobu, ktorá nápoj nadobudla zo zahraničia (pritom je irelevantné, či ide o členský štát 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Európskej únie</w:t>
      </w:r>
      <w:r w:rsidR="00771A8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alebo 3. štát) a následne ho </w:t>
      </w:r>
      <w:r w:rsidR="00FA039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uvádza na trh v Slovenskej republike. Pod pojmom „dodávateľ nápoja“ tak budú okrem tradičných distribútorov nealkoholických nápojov spadať napríklad aj prevádzkovatelia zariadení verejného stravovania alebo pohostinstiev, ak v ich prevádzkach budú podávať nápoje, ktoré nadobudli zo zahraničia. 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Taktiež je nevyhnutné definovať pojem „exportér“, ako osobu</w:t>
      </w:r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registrovanú podľa 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tohto</w:t>
      </w:r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zákona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ktorá v tuzemsku nadobudla preukázateľne zdanený nápoj (v kontexte definície tohto posledného uvedeného pojmu ide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="001335A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nápoj, ktorý táto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osob</w:t>
      </w:r>
      <w:r w:rsidR="004612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335A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kúpila v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1335A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akomkoľvek distribučnom stupni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keďže daňová povinnosť </w:t>
      </w:r>
      <w:r w:rsidR="006504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vzniká výlučne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platiteľov</w:t>
      </w:r>
      <w:r w:rsidR="0040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dane 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buď pri prvom dodaní nápoja v tuzemsku alebo pri nadobudnutí nápoja zo zahraničia, ktorý je určený na uskutočnenie prvého dodania, a pre účely jej vzniku je irelevantné, či platiteľ dane uskutočnil toto prvé dodanie za protihodnotu alebo nie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), </w:t>
      </w:r>
      <w:r w:rsidR="0040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ktorá tento nápoj dodá za protihodnotu do zahraničia (či už do iného členského štátu </w:t>
      </w:r>
      <w:r w:rsidR="00994F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Európskej únie 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alebo do tretieho štátu)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 Nakoľko exportérovi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bude vznikať nárok na vrátenie dane zaplatenej v cene nápoja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tiež vhodné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zdôrazniť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že dodanie nápoja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335A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</w:t>
      </w:r>
      <w:r w:rsidR="004060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1335A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4060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spojené s odoslaním alebo prepravou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zahraničia musí byť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 vznik nároku na vrátenie dane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uskutočnené taktiež za protihodnotu, keďže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 vrátením dane</w:t>
      </w:r>
      <w:r w:rsidR="002D3A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sleduje eliminácia prípadného dvojitého zdanenia nápoja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ku ktorému by nedošlo, ak by bol nápoj do zahraničia dodaný bezodplatne,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ako aj skutočnosť</w:t>
      </w:r>
      <w:r w:rsidR="00CD5B6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že ak ku spotrebe nápoja dôjde v zahraničí, Slovenskej republike by v súlade s logikou zdanenia spotreby </w:t>
      </w:r>
      <w:r w:rsidR="0077115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nemal 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vznikať nárok na daňový príjem</w:t>
      </w:r>
      <w:r w:rsidR="00CD5B6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6ECCCCCF" w14:textId="77777777" w:rsidR="00375467" w:rsidRPr="003D1AE3" w:rsidRDefault="002D3AA6" w:rsidP="002D27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Následne sa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 predmetnom ustanovení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definujú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aj ďalšie dôležité pojmy pre správnu aplikáciu povinností a práv vyplývajúcich zo zákona, ako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dodanie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nápoja</w:t>
      </w:r>
      <w:r w:rsidR="00CD5B6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FA039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dodanie nápoja v tuzemsku, 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prvé dodanie nápoja</w:t>
      </w:r>
      <w:r w:rsidR="00FA039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 tuzemsku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dodanie nápoja</w:t>
      </w:r>
      <w:r w:rsidR="00D43D3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spojené s odoslaním alebo prepravou nápoja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zahraničia, preukázateľne zdanený nápoj</w:t>
      </w:r>
      <w:r w:rsidR="007768D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či pojmy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tuzemsko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</w:t>
      </w:r>
      <w:r w:rsidR="00E46BE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zahraničie</w:t>
      </w:r>
      <w:r w:rsidR="007768D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1D68F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1DA0A06" w14:textId="77777777" w:rsidR="00470DC3" w:rsidRPr="003D1AE3" w:rsidRDefault="00470DC3" w:rsidP="00E83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4BF6683" w14:textId="77777777" w:rsidR="00DA15A5" w:rsidRPr="003D1AE3" w:rsidRDefault="00470DC3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3</w:t>
      </w:r>
    </w:p>
    <w:p w14:paraId="1DCCA3BB" w14:textId="77777777" w:rsidR="005319C8" w:rsidRPr="003D1AE3" w:rsidRDefault="005319C8" w:rsidP="005319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Navrhuje sa, aby správu dane vykonávali príslušné daňové úrady</w:t>
      </w:r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(podľa Daňového poriadku, ako aj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zákona č. 35/2019 Z. z.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 finančnej správe a o zmene a doplnení niektorých zákonov v znení neskorších predpisov</w:t>
      </w:r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ak</w:t>
      </w:r>
      <w:r w:rsidR="003754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príslušným daňovým úradom</w:t>
      </w:r>
      <w:r w:rsidR="000575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podľa posledného citovaného zákona</w:t>
      </w:r>
      <w:r w:rsidR="00797C7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Úrad pre vybrané hospodárske subjekty)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Na správu dane sa bude </w:t>
      </w:r>
      <w:r w:rsidR="00797C7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subsidiárne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vzťahovať </w:t>
      </w:r>
      <w:r w:rsidR="00506D5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aňový poriadok</w:t>
      </w:r>
      <w:r w:rsidR="00797C7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EB2053D" w14:textId="77777777" w:rsidR="005319C8" w:rsidRPr="003D1AE3" w:rsidRDefault="005319C8" w:rsidP="00531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7FD9DE" w14:textId="77777777" w:rsidR="005319C8" w:rsidRPr="003D1AE3" w:rsidRDefault="005319C8" w:rsidP="00531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4</w:t>
      </w:r>
    </w:p>
    <w:p w14:paraId="29D5D1EC" w14:textId="346DFF9C" w:rsidR="008C2B15" w:rsidRPr="003D1AE3" w:rsidRDefault="0021776B" w:rsidP="008C66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A039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Predmetné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ustanovenie definuje predmet dane, ktorým je nápoj. </w:t>
      </w:r>
      <w:r w:rsidR="00C97B1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Ide o nápoje </w:t>
      </w:r>
      <w:r w:rsidR="00A243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 pridaným c</w:t>
      </w:r>
      <w:r w:rsidR="00C97B1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ukrom</w:t>
      </w:r>
      <w:r w:rsidR="00A243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glukózo-fruktózovým</w:t>
      </w:r>
      <w:proofErr w:type="spellEnd"/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sirupom, </w:t>
      </w:r>
      <w:proofErr w:type="spellStart"/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fruktózo</w:t>
      </w:r>
      <w:proofErr w:type="spellEnd"/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-glukózovým sirupom alebo </w:t>
      </w:r>
      <w:r w:rsidR="00A243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akým</w:t>
      </w:r>
      <w:r w:rsidR="00C97B1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koľvek iným sladidlom. </w:t>
      </w:r>
      <w:r w:rsidR="00E53D1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Vymedzenie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nápojov, ktoré sú predmetom dane vyplýva z</w:t>
      </w:r>
      <w:r w:rsidR="00B8103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ustanovenia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§ 2 tohto zákona</w:t>
      </w:r>
      <w:r w:rsidR="00B8103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AE30E06" w14:textId="77777777" w:rsidR="00B86CF1" w:rsidRPr="003D1AE3" w:rsidRDefault="00B86CF1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39DB400" w14:textId="77777777" w:rsidR="00B86CF1" w:rsidRPr="003D1AE3" w:rsidRDefault="00B86CF1" w:rsidP="00DA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8C2B15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14:paraId="140F4A35" w14:textId="77777777" w:rsidR="008C2B15" w:rsidRPr="003D1AE3" w:rsidRDefault="00645FA8" w:rsidP="008C2B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Podľa návrhu bud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daň platiť </w:t>
      </w:r>
      <w:r w:rsidR="008C2B1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správcovi dane</w:t>
      </w:r>
      <w:r w:rsidR="004B29F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platiteľ dane, ktorým je</w:t>
      </w:r>
      <w:r w:rsidR="008C2B15" w:rsidRPr="003D1AE3">
        <w:t xml:space="preserve"> </w:t>
      </w:r>
      <w:r w:rsidR="008C2B1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výrobca alebo dodávate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ľ</w:t>
      </w:r>
      <w:r w:rsidR="008C2B1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8C2B1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4B29F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Výrobcom </w:t>
      </w:r>
      <w:r w:rsidR="00B3707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alebo dodávateľom nápoja je zdaniteľná osoba</w:t>
      </w:r>
      <w:r w:rsidR="009D5DF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ktorá uskutoční prvé dodanie takéhoto nápoja v tuzemsku a je </w:t>
      </w:r>
      <w:r w:rsidR="00FA039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ustanovená ako osoba povinná zaplatiť daň</w:t>
      </w:r>
      <w:r w:rsidR="009B17F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99E7D71" w14:textId="77777777" w:rsidR="00734DC7" w:rsidRPr="003D1AE3" w:rsidRDefault="00734DC7" w:rsidP="008C2B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03F15A4" w14:textId="70F41932" w:rsidR="00135226" w:rsidRPr="003D1AE3" w:rsidRDefault="00135226" w:rsidP="00135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842924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5CA71379" w14:textId="00EBE82C" w:rsidR="00AF7F75" w:rsidRPr="003D1AE3" w:rsidRDefault="000216A2" w:rsidP="00AF7F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Ustanovenie upravuje vznik</w:t>
      </w:r>
      <w:r w:rsidR="004A124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daňovej povinnosti</w:t>
      </w:r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ku ktorej dochádza 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dňom prvého dodania nápoja v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4641B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 D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ňom </w:t>
      </w:r>
      <w:r w:rsidR="004641B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prvého dodania nápoja v tuzemsku je 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deň, keď platiteľ 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dane </w:t>
      </w:r>
      <w:r w:rsidR="0080127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prevedie právo nakladať s nápojom ako vlastník na inú osobu.</w:t>
      </w:r>
      <w:r w:rsidR="00A1440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 prvému dodaniu nápoja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vzhľadom na obsah pojmu „platiteľ dane“,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dochádza v čase, keď 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nápoj</w:t>
      </w:r>
      <w:r w:rsidR="0067380F" w:rsidRPr="003D1AE3" w:rsidDel="006738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vyrobený v tuzemsku 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dodá výrobca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inej osobe v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Takisto je pod týmto pojmom potrebné rozumieť situáciu, 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keď nápoj vyrobený v zahraničí a prepravený do tuzemska dodá 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dodávateľ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ktorý tento nápoj nadobudol zo zahraničia,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inej osobe v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1B404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FB70C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prípade, že ide o prvé dodanie nápoja nadobudnutého zo zahraničia, ktorý nie je dodávaný jednorazovo (napríklad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nápoj v balení, ktorý bude postupne rozlievaný, alebo sirup ponúkaný 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zákazníkom </w:t>
      </w:r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prostredníctvom post-</w:t>
      </w:r>
      <w:proofErr w:type="spellStart"/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mixového</w:t>
      </w:r>
      <w:proofErr w:type="spellEnd"/>
      <w:r w:rsidR="00393C6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stroja)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 za deň prvého dodania nápoja a deň vzniku daňovej povinnosti bude považovať</w:t>
      </w:r>
      <w:r w:rsidR="00C052E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už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deň, kedy dodávateľ nápoja prvýkrát dodal akékoľvek množstvo nápoja z nadobudnutého balenia, pričom vzhľadom na  definíciu prvého dodania nápoja v</w:t>
      </w:r>
      <w:r w:rsidR="0073462B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tuzemsku</w:t>
      </w:r>
      <w:r w:rsidR="007346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/§ 2 písm. q)/ bude daňová povinnosť vznikať</w:t>
      </w:r>
      <w:r w:rsidR="00C052E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jednorazovo</w:t>
      </w:r>
      <w:r w:rsidR="005973B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vo výške, v akej by bola vznikla, ak by dodávateľ nápoja </w:t>
      </w:r>
      <w:r w:rsidR="00C052E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dodal celé nadobudnuté balenie nápoja.</w:t>
      </w:r>
      <w:r w:rsidR="00AF7F7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účely vzniku daňovej povinnosti je pritom irelevantné, či sa toto prvé dodanie uskutočňuje za protihodnotu alebo bezodplatne. Pojem „dodanie nápoja“, ktorý v sebe obsahuje tiež pojem „prvé dodanie nápoja v tuzemsku“ je potrebné vykladať identicky s pojmom „dodanie tovaru“ na účely zákona</w:t>
      </w:r>
      <w:r w:rsidR="007346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AF7F7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č. 222/2004 Z. z. o dani z pridanej hodnoty v znení neskorších predpisov.</w:t>
      </w:r>
    </w:p>
    <w:p w14:paraId="5B92BAA9" w14:textId="56441B89" w:rsidR="00FB70C9" w:rsidRPr="003D1AE3" w:rsidRDefault="00FB70C9" w:rsidP="008012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 dôvodov, že uplatňovanie vzniku daňovej povinnosti by mohlo spôsobovať v praxi problémy dodávateľom nápoja, ktorí ten istý nápoj nadobúdajú v tuzemsku už zdanený (daň bola uplatnená 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platiteľom dane pri prvom dodaní nápoja v tuzemsku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), ako aj zo zahraničia (kedy sú oni sami platiteľmi), navrhuje sa ustanoviť, že sa dodávateľ nápoja môže rozhodnúť, že namiesto vzniku daňovej povinnosti pri prvom dodaní nápoja v tuzemsku, ktorý bol nadobudnutý zo zahraničia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 ktorý je určený na uskutočnenie prvého dodania v tuzemsku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bude uplatňovať vznik daňovej povinnosti už pri nadobudnutí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nápoja,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 ak sa tak rozhodne, bude povinný tento postup uplatňovať na každé nadobudnutie nápoja zo zahraničia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najmenej po dobu dvoch kalendárnych rokov počnúc zdaňovacím obdobím, v ktorom sa rozhod</w:t>
      </w:r>
      <w:r w:rsidR="00E84093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="00C5274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l tento vznik daňovej povinnosti uplatňovať</w:t>
      </w:r>
      <w:r w:rsidR="00AF7F7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726011E9" w14:textId="3A0AC195" w:rsidR="00BB738C" w:rsidRPr="003D1AE3" w:rsidRDefault="004A1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Pri </w:t>
      </w:r>
      <w:r w:rsidR="00AF7F7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následnom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dodaní nápoja, ktorý už bol zdanený</w:t>
      </w:r>
      <w:r w:rsidR="00AF7F7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(či už pri jeho prvom dodaní alebo pri nadobudnutí zo zahraničia)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 vzniku daňovej povinnosti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nedochádza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5FC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Výnimkou je opät</w:t>
      </w:r>
      <w:r w:rsidR="00351717">
        <w:rPr>
          <w:rFonts w:ascii="Times New Roman" w:hAnsi="Times New Roman" w:cs="Times New Roman"/>
          <w:bCs/>
          <w:color w:val="000000"/>
          <w:sz w:val="24"/>
          <w:szCs w:val="24"/>
        </w:rPr>
        <w:t>ovné dodanie nápoja /§ 2 písm. r</w:t>
      </w:r>
      <w:r w:rsidR="00EC5FC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bod 3./, ktoré sa považuje za prvé dodanie nápoja v prípade, že už došlo k prvému dodaniu nápoja v tuzemsku, ale tento bol </w:t>
      </w:r>
      <w:r w:rsidR="005303E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následne </w:t>
      </w:r>
      <w:r w:rsidR="00EC5FC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platiteľovi dane vrátený späť, platiteľ dane vykonal opravu základu dane (§ 7 ods. 3) a znovu bude tento nápoj dodávať, t. j. pôjde o prvé dodanie nápoja. </w:t>
      </w:r>
      <w:r w:rsidR="00673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Takisto nebude dochádzať k vzniku daňovej povinnosti ani v prípade prvého dodania nápoja v tuzemsku, ak je toto dodanie spojené s odoslaním alebo prepravou do zahraničia; dôvodom je skutočnosť, že k spotrebe nápoja nedôjde na území Slovenskej republiky.</w:t>
      </w:r>
    </w:p>
    <w:p w14:paraId="603AA7EE" w14:textId="2608A8D0" w:rsidR="00FB70C9" w:rsidRPr="003D1AE3" w:rsidRDefault="00BB7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>Napriek skutočnosti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že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zákon výslovne neukladá 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platiteľovi dane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ktor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ému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vznikne daňová povinnosť</w:t>
      </w:r>
      <w:r w:rsidR="00D859F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podľa § 6 zákona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povinnosť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uvádzať</w:t>
      </w:r>
      <w:r w:rsidR="00F112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samostatne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sumu dane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vzťahujúcu sa na dodaný nápoj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faktúre </w:t>
      </w:r>
      <w:r w:rsidR="00F1122B">
        <w:rPr>
          <w:rFonts w:ascii="Times New Roman" w:hAnsi="Times New Roman" w:cs="Times New Roman"/>
          <w:bCs/>
          <w:color w:val="000000"/>
          <w:sz w:val="24"/>
          <w:szCs w:val="24"/>
        </w:rPr>
        <w:t>alebo inom doklade o predaji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C3E8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je na 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jeho 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dobrovoľnom rozhodnutí 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či</w:t>
      </w:r>
      <w:r w:rsidR="00F112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túto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122B">
        <w:rPr>
          <w:rFonts w:ascii="Times New Roman" w:hAnsi="Times New Roman" w:cs="Times New Roman"/>
          <w:bCs/>
          <w:color w:val="000000"/>
          <w:sz w:val="24"/>
          <w:szCs w:val="24"/>
        </w:rPr>
        <w:t>sumu na predmetnom doklade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uv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edie alebo nie</w:t>
      </w:r>
      <w:r w:rsidR="00724E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5C58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 druhej strane je potrebné uviesť, že využitie tejto možnosti môže významným spôsobom pomôcť pri uplatňovaní </w:t>
      </w:r>
      <w:r w:rsidR="00D859F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mechanizmov ustanovených týmto zákonom, napríklad uplatnenie práva na vrátenie dane oprávnenou osobou.</w:t>
      </w:r>
    </w:p>
    <w:p w14:paraId="25465C06" w14:textId="77777777" w:rsidR="00FB70C9" w:rsidRPr="003D1AE3" w:rsidRDefault="00FB70C9" w:rsidP="00414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E00D5A" w14:textId="45493A17" w:rsidR="00A51AFE" w:rsidRPr="003D1AE3" w:rsidRDefault="00CE6185" w:rsidP="00414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632A3A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14:paraId="246D2D48" w14:textId="5FE626CD" w:rsidR="000F3D50" w:rsidRPr="003D1AE3" w:rsidRDefault="00323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Ustanovenie vymedzuje základ dane, opravu základu dane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dane. </w:t>
      </w:r>
      <w:r w:rsidR="000F3D5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Podľa návrhu bude základom dane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pri balených nápojoch určených na konzumáciu alebo balených nápojoch s vysokým obsahom kofeínu </w:t>
      </w:r>
      <w:r w:rsidR="000F3D5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množstvo dodaného nápoja vyjadrené v</w:t>
      </w:r>
      <w:r w:rsidR="00B537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0F3D5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litroch</w:t>
      </w:r>
      <w:r w:rsidR="00FD66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 P</w:t>
      </w:r>
      <w:r w:rsidR="00B537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ri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nápojoch, ktorými sa na účely zákona rozumejú aj</w:t>
      </w:r>
      <w:r w:rsidR="00B537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042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balen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é</w:t>
      </w:r>
      <w:r w:rsidR="007042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koncentrovan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é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látk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y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(napríklad sirupy, šumienky, šumivé tablety)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227BA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sa ustanovuje osobitný spôsob určenia základu dane.</w:t>
      </w:r>
    </w:p>
    <w:p w14:paraId="0B6EF91A" w14:textId="5E1DE0E1" w:rsidR="00854BD3" w:rsidRPr="003D1AE3" w:rsidRDefault="00BB22E5" w:rsidP="000F3D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Ďalej ustanovenie </w:t>
      </w:r>
      <w:r w:rsidR="00585EE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určuje, v akých prípadoch </w:t>
      </w:r>
      <w:r w:rsidR="008C722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môže platiteľ dane </w:t>
      </w:r>
      <w:r w:rsidR="00585EE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opraviť základ dane a daň a </w:t>
      </w:r>
      <w:r w:rsidR="00517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postup pri oprave základu dane</w:t>
      </w:r>
      <w:r w:rsidR="00585EE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dane</w:t>
      </w:r>
      <w:r w:rsidR="0051780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CE618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Navrhuje sa, aby 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prípadoch, keď po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podaní daňového priznania za 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zdaňovacie obdobi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59637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ktorom vznikla daňová povinnosť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dôjde k </w:t>
      </w:r>
      <w:r w:rsidR="000F3D5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úplnému alebo čiastočnému 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vrát</w:t>
      </w:r>
      <w:r w:rsidR="0033542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eniu </w:t>
      </w:r>
      <w:r w:rsidR="000F3D5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dodaného nápoja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 dane</w:t>
      </w:r>
      <w:r w:rsidR="008C722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mal možnosť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oprav</w:t>
      </w:r>
      <w:r w:rsidR="003D604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8C722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ť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základ dane a</w:t>
      </w:r>
      <w:r w:rsidR="0048138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daň</w:t>
      </w:r>
      <w:r w:rsidR="0048138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 rozsahu množstva nápoja, ktorý 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mu </w:t>
      </w:r>
      <w:r w:rsidR="00854BD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bol vrátený</w:t>
      </w:r>
      <w:r w:rsidR="003A2B1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59637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F4B6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prípade, ak sa platiteľ dane rozhodol pri nápojoch nadobúdaných zo zahraničia uplatňovať vznik daňovej povinnosti podľa § 6 ods. 2, skutočnosťou zakladajúcou postup na opravu základu dane je vrátenie nadobudnutého nápoja jeho dodávateľovi, ktorý mu dodal tento nápoj v zahraničí, ak ešte nedošlo k uskutočneniu prvého dodania takéhoto nápoja v tuzemsku, respektíve, ak už platiteľ dane uskutočnil v tuzemsku prvé dodanie nápoja, pri ktorom vznikla daňová povinnosť podľa § 6 ods. 2, bude môcť opraviť základ dane, ak dôjde k vráteniu ním dodaného nápoja</w:t>
      </w:r>
      <w:r w:rsidR="007346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</w:t>
      </w:r>
      <w:r w:rsidR="001F4B6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v rozsahu množstva nápoja, ktorý mu bol nápoj vrátený. 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 by k</w:t>
      </w:r>
      <w:r w:rsidR="001F4B6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skutočnosti určujúcej vznik práva na opravu základu dane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došlo predtým, ako bolo podané daňové priznanie za predmetné zdaňovacie obdobie,</w:t>
      </w:r>
      <w:r w:rsidR="001F4B6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 ktorom vznikla daňová povinnosť podľa § 6,</w:t>
      </w:r>
      <w:r w:rsidR="00A51AF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platiteľ dane jednoducho neuvedie toto dodanie do daňového priznania, čo vša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 neznamená, že nie je povinný uviesť tieto skutočnosti v záznamoch (§ 13).</w:t>
      </w:r>
      <w:r w:rsidR="00227BA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3B571B09" w14:textId="4957013C" w:rsidR="006044D9" w:rsidRPr="003D1AE3" w:rsidRDefault="00854BD3" w:rsidP="000F3D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D1AE3">
        <w:rPr>
          <w:rFonts w:ascii="Times New Roman" w:hAnsi="Times New Roman"/>
          <w:bCs/>
          <w:color w:val="000000" w:themeColor="text1"/>
          <w:sz w:val="24"/>
          <w:szCs w:val="24"/>
          <w:lang w:eastAsia="sk-SK"/>
        </w:rPr>
        <w:t xml:space="preserve">Rozdiel medzi pôvodným a opraveným základom dane a rozdiel medzi pôvodnou a opravenou daňou sa uvedie v daňovom priznaní za zdaňovacie obdobie, v ktorom došlo k úplnému vráteniu alebo čiastočnému vráteniu dodaného nápoja. Táto skutočnosť musí byť </w:t>
      </w:r>
      <w:r w:rsidR="00041D67" w:rsidRPr="003D1AE3">
        <w:rPr>
          <w:rFonts w:ascii="Times New Roman" w:hAnsi="Times New Roman"/>
          <w:bCs/>
          <w:color w:val="000000" w:themeColor="text1"/>
          <w:sz w:val="24"/>
          <w:szCs w:val="24"/>
          <w:lang w:eastAsia="sk-SK"/>
        </w:rPr>
        <w:t>taktiež</w:t>
      </w:r>
      <w:r w:rsidRPr="003D1AE3">
        <w:rPr>
          <w:rFonts w:ascii="Times New Roman" w:hAnsi="Times New Roman"/>
          <w:bCs/>
          <w:color w:val="000000" w:themeColor="text1"/>
          <w:sz w:val="24"/>
          <w:szCs w:val="24"/>
          <w:lang w:eastAsia="sk-SK"/>
        </w:rPr>
        <w:t xml:space="preserve"> uvedená v záznamoch platiteľa dane. </w:t>
      </w:r>
      <w:r w:rsidR="000F3D50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Pri oprave základu dane sa použije sadzba dane platná v čase vzniku daňovej povinnosti</w:t>
      </w:r>
      <w:r w:rsidR="00596373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7B4F1C7" w14:textId="77777777" w:rsidR="003A2B1F" w:rsidRPr="003D1AE3" w:rsidRDefault="003A2B1F" w:rsidP="00DE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3AC1A0A" w14:textId="77777777" w:rsidR="003A2B1F" w:rsidRPr="003D1AE3" w:rsidRDefault="003A2B1F" w:rsidP="00DE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596373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</w:p>
    <w:p w14:paraId="4C6FB4B1" w14:textId="77777777" w:rsidR="003A2B1F" w:rsidRPr="003D1AE3" w:rsidRDefault="00D734B1" w:rsidP="004A22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Uvedené ustanovenie určuje sadzbu dane z nápoja. Sadzba dane je diferencovaná v závislosti od kategórie, do ktorej patrí </w:t>
      </w:r>
      <w:r w:rsidR="00D37B8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príslušný druh nápoja t. j. upravuje sa </w:t>
      </w:r>
      <w:r w:rsidR="004A22B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sadzba dane z baleného nápoja pripraveného na konzumáciu, z balenej koncentrovanej látky určenej na prípravu nápoja a z baleného nápoja s v</w:t>
      </w:r>
      <w:r w:rsidR="007042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yso</w:t>
      </w:r>
      <w:r w:rsidR="004A22B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</w:t>
      </w:r>
      <w:r w:rsidR="007042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ým</w:t>
      </w:r>
      <w:r w:rsidR="004A22B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042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obsahom </w:t>
      </w:r>
      <w:r w:rsidR="004A22B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kofeínu.</w:t>
      </w:r>
      <w:r w:rsidR="00D37B8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D5E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Platiteľ dane na účely uplatnenia sadzby dane použije informácie o nápoji podľa 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</w:t>
      </w:r>
      <w:r w:rsidR="00DD5E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ariadenia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Európskeho parlamentu a Rady (</w:t>
      </w:r>
      <w:r w:rsidR="00DD5E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EÚ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DD5E0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č. 1169/2011 v platnom znení. </w:t>
      </w:r>
      <w:r w:rsidR="00041D6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 týchto informácií je možné jednoducho určiť skutočnosť, či nápoj obsahuje pridaný cukor, zložku alebo obsahuje sladidlá, ako aj skutočnosť, či ide o nápoj s vysokým obsahom kofeínu. </w:t>
      </w:r>
    </w:p>
    <w:p w14:paraId="7473D9F1" w14:textId="77777777" w:rsidR="00D734B1" w:rsidRPr="003D1AE3" w:rsidRDefault="00D734B1" w:rsidP="00DE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7CE51E" w14:textId="77777777" w:rsidR="008F15F3" w:rsidRPr="003D1AE3" w:rsidRDefault="008F15F3" w:rsidP="003A2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596373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14:paraId="216E7F66" w14:textId="77777777" w:rsidR="008F15F3" w:rsidRPr="003D1AE3" w:rsidRDefault="00C44410" w:rsidP="004A22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Podľa návrhu sa daň z nápoja vypočíta ako súčin základu dane a príslušnej sadzby dane. Tiež sa ustanovujú </w:t>
      </w:r>
      <w:r w:rsidR="008F15F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pravidlá pre zaokrúhľovanie dane.</w:t>
      </w:r>
    </w:p>
    <w:p w14:paraId="56DB7C1E" w14:textId="77777777" w:rsidR="001C737A" w:rsidRPr="003D1AE3" w:rsidRDefault="001C737A" w:rsidP="003A2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1A3B2E" w14:textId="2D8EB5A6" w:rsidR="008F15F3" w:rsidRPr="003D1AE3" w:rsidRDefault="008F15F3" w:rsidP="003A2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 § </w:t>
      </w:r>
      <w:r w:rsidR="00596373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</w:p>
    <w:p w14:paraId="4FD5FF69" w14:textId="7292F932" w:rsidR="00B95503" w:rsidRPr="003D1AE3" w:rsidRDefault="00EC3B07" w:rsidP="003D1AE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B955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 tomto ustanovení je pre platiteľov dane vymedzené zdaňovacie obdobie. </w:t>
      </w:r>
      <w:r w:rsidR="008B07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Navrhuje sa ustanoviť zdaňovacie obdobie</w:t>
      </w:r>
      <w:r w:rsidR="00B955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kalendárny mesiac</w:t>
      </w:r>
      <w:r w:rsidR="008B07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5FB44C63" w14:textId="0B6EF82A" w:rsidR="008F15F3" w:rsidRPr="003D1AE3" w:rsidRDefault="00CF67E5" w:rsidP="00EC3B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Ustanovenie paragrafu ďalej ukladá platiteľovi dane povinnosť podať daňové priznanie do 25 dní po skončení zdaňovacieho obdobia, v ktorom mu vznikla daňová povinnosť alebo v ktorom </w:t>
      </w:r>
      <w:r w:rsidR="004650E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vykonal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oprav</w:t>
      </w:r>
      <w:r w:rsidR="004650E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základu dane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 v tej istej lehote </w:t>
      </w:r>
      <w:r w:rsidR="00CE6CE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 25 dní po skončení zdaňovacieho obdobia </w:t>
      </w:r>
      <w:r w:rsidR="00E22DF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mu vzniká povinnosť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zaplatiť daň. </w:t>
      </w:r>
      <w:r w:rsidR="00BD3A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 uvedeného vyplýva, že ak platiteľovi dane v zdaňovacom období nevznikla daňová povinnosť ani </w:t>
      </w:r>
      <w:r w:rsidR="004650E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nevykonal </w:t>
      </w:r>
      <w:r w:rsidR="00BD3A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oprav</w:t>
      </w:r>
      <w:r w:rsidR="004650E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="00BD3ACD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základu dane, povinnosť podať daňové priznanie platiteľovi dane nevznikne. </w:t>
      </w:r>
      <w:r w:rsidR="008B07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Daňové priznanie</w:t>
      </w:r>
      <w:r w:rsidR="00A8283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ktorého vzor určí Ministerstvo financií </w:t>
      </w:r>
      <w:r w:rsidR="007B1A1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Slovenskej republiky</w:t>
      </w:r>
      <w:r w:rsidR="00A8283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8B07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 navrhuje podávať elektronicky</w:t>
      </w:r>
      <w:r w:rsidR="00A8283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spôsobom podľa</w:t>
      </w:r>
      <w:r w:rsidR="008B070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50E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</w:t>
      </w:r>
      <w:r w:rsidR="00A8283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aňového poriadku.</w:t>
      </w:r>
      <w:r w:rsidR="00CE6CE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22E36BBA" w14:textId="18D6530A" w:rsidR="00E22DFC" w:rsidRPr="003D1AE3" w:rsidRDefault="00E22DFC" w:rsidP="00383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Súčasne sa navrhuje</w:t>
      </w:r>
      <w:r w:rsidR="00CE6CE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aby platiteľ dane, ktorý v zákonom </w:t>
      </w:r>
      <w:r w:rsidR="006122A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="00CE6CE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stanovenej lehote nesplnil oznamovaciu alebo registračnú povinnosť</w:t>
      </w:r>
      <w:r w:rsidR="006E7E7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podľa § 14 tohto zákona</w:t>
      </w:r>
      <w:r w:rsidR="00CE6CE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mal povinnosť podať daňové priznanie za každé zdaňovacie obdobie, za ktoré z dôvodu nesplnenia si tejto povinnosti nepodal daňové priznanie v základnej lehote ustanovenej v § 11 ods. 2 tohto zákona</w:t>
      </w:r>
      <w:r w:rsidR="002C2EB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09A8786B" w14:textId="77777777" w:rsidR="003837CF" w:rsidRPr="003D1AE3" w:rsidRDefault="003837CF" w:rsidP="00B51C34">
      <w:pPr>
        <w:pStyle w:val="Zkladntext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ab/>
        <w:t>Tiež sa ustanovujú pravidlá pre zaokrúhľovanie súm uvedených v daňovom priznaní.</w:t>
      </w:r>
    </w:p>
    <w:p w14:paraId="1F205D0A" w14:textId="77777777" w:rsidR="00B95503" w:rsidRPr="003D1AE3" w:rsidRDefault="00B95503" w:rsidP="00B51C34">
      <w:pPr>
        <w:pStyle w:val="Zkladntext"/>
        <w:jc w:val="both"/>
        <w:rPr>
          <w:color w:val="auto"/>
          <w:szCs w:val="24"/>
        </w:rPr>
      </w:pPr>
    </w:p>
    <w:p w14:paraId="1C2A5C71" w14:textId="77777777" w:rsidR="00614DE2" w:rsidRDefault="00614DE2" w:rsidP="00B51C34">
      <w:pPr>
        <w:pStyle w:val="Zkladntext"/>
        <w:jc w:val="both"/>
        <w:rPr>
          <w:b/>
          <w:bCs/>
          <w:color w:val="auto"/>
          <w:szCs w:val="24"/>
        </w:rPr>
      </w:pPr>
    </w:p>
    <w:p w14:paraId="379E1D01" w14:textId="1AED4986" w:rsidR="003837CF" w:rsidRPr="003D1AE3" w:rsidRDefault="003837CF" w:rsidP="00B51C34">
      <w:pPr>
        <w:pStyle w:val="Zkladntext"/>
        <w:jc w:val="both"/>
        <w:rPr>
          <w:color w:val="auto"/>
          <w:szCs w:val="24"/>
        </w:rPr>
      </w:pPr>
      <w:r w:rsidRPr="003D1AE3">
        <w:rPr>
          <w:b/>
          <w:bCs/>
          <w:color w:val="auto"/>
          <w:szCs w:val="24"/>
        </w:rPr>
        <w:lastRenderedPageBreak/>
        <w:t>K § 1</w:t>
      </w:r>
      <w:r w:rsidR="009977DF" w:rsidRPr="003D1AE3">
        <w:rPr>
          <w:b/>
          <w:bCs/>
          <w:color w:val="auto"/>
          <w:szCs w:val="24"/>
        </w:rPr>
        <w:t>1</w:t>
      </w:r>
    </w:p>
    <w:p w14:paraId="56C46F2C" w14:textId="02D4A551" w:rsidR="00011C0A" w:rsidRPr="003D1AE3" w:rsidRDefault="00A90DD2" w:rsidP="00011C0A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bCs/>
          <w:color w:val="auto"/>
          <w:szCs w:val="24"/>
        </w:rPr>
        <w:t xml:space="preserve">Navrhovanou úpravou sa </w:t>
      </w:r>
      <w:r w:rsidR="003B5E03" w:rsidRPr="003D1AE3">
        <w:rPr>
          <w:bCs/>
          <w:color w:val="auto"/>
          <w:szCs w:val="24"/>
        </w:rPr>
        <w:t xml:space="preserve">vymedzujú </w:t>
      </w:r>
      <w:r w:rsidR="008701F3" w:rsidRPr="003D1AE3">
        <w:rPr>
          <w:bCs/>
          <w:color w:val="auto"/>
          <w:szCs w:val="24"/>
        </w:rPr>
        <w:t>podmienky na vrátenie dane</w:t>
      </w:r>
      <w:r w:rsidR="003B5E03" w:rsidRPr="003D1AE3">
        <w:rPr>
          <w:bCs/>
          <w:color w:val="auto"/>
          <w:szCs w:val="24"/>
        </w:rPr>
        <w:t>.</w:t>
      </w:r>
      <w:r w:rsidR="00AE3EF9" w:rsidRPr="003D1AE3">
        <w:rPr>
          <w:bCs/>
          <w:color w:val="auto"/>
          <w:szCs w:val="24"/>
        </w:rPr>
        <w:t xml:space="preserve"> Vrátiť daň je možné len</w:t>
      </w:r>
      <w:r w:rsidR="008701F3" w:rsidRPr="003D1AE3">
        <w:rPr>
          <w:bCs/>
          <w:color w:val="auto"/>
          <w:szCs w:val="24"/>
        </w:rPr>
        <w:t xml:space="preserve"> z preukázateľne zdaneného nápoja</w:t>
      </w:r>
      <w:r w:rsidRPr="003D1AE3">
        <w:rPr>
          <w:bCs/>
          <w:color w:val="auto"/>
          <w:szCs w:val="24"/>
        </w:rPr>
        <w:t xml:space="preserve"> </w:t>
      </w:r>
      <w:r w:rsidR="009C1581" w:rsidRPr="003D1AE3">
        <w:rPr>
          <w:bCs/>
          <w:color w:val="auto"/>
          <w:szCs w:val="24"/>
        </w:rPr>
        <w:t>exportérovi</w:t>
      </w:r>
      <w:r w:rsidR="00CD71D7" w:rsidRPr="003D1AE3">
        <w:rPr>
          <w:bCs/>
          <w:color w:val="auto"/>
          <w:szCs w:val="24"/>
        </w:rPr>
        <w:t xml:space="preserve"> alebo </w:t>
      </w:r>
      <w:r w:rsidR="00C052EB" w:rsidRPr="003D1AE3">
        <w:rPr>
          <w:bCs/>
          <w:color w:val="auto"/>
          <w:szCs w:val="24"/>
        </w:rPr>
        <w:t>zdaniteľnej osobe</w:t>
      </w:r>
      <w:r w:rsidR="00CD71D7" w:rsidRPr="003D1AE3">
        <w:rPr>
          <w:bCs/>
          <w:color w:val="auto"/>
          <w:szCs w:val="24"/>
        </w:rPr>
        <w:t xml:space="preserve"> </w:t>
      </w:r>
      <w:r w:rsidR="00AE3EF9" w:rsidRPr="003D1AE3">
        <w:rPr>
          <w:bCs/>
          <w:color w:val="auto"/>
          <w:szCs w:val="24"/>
        </w:rPr>
        <w:t xml:space="preserve">po splnení zákonom </w:t>
      </w:r>
      <w:r w:rsidR="00A82835" w:rsidRPr="003D1AE3">
        <w:rPr>
          <w:bCs/>
          <w:color w:val="auto"/>
          <w:szCs w:val="24"/>
        </w:rPr>
        <w:t>ustanove</w:t>
      </w:r>
      <w:r w:rsidR="00AE3EF9" w:rsidRPr="003D1AE3">
        <w:rPr>
          <w:bCs/>
          <w:color w:val="auto"/>
          <w:szCs w:val="24"/>
        </w:rPr>
        <w:t>ných podmienok</w:t>
      </w:r>
      <w:r w:rsidR="004444A4" w:rsidRPr="003D1AE3">
        <w:rPr>
          <w:color w:val="auto"/>
          <w:szCs w:val="24"/>
        </w:rPr>
        <w:t>.</w:t>
      </w:r>
      <w:r w:rsidR="00011C0A">
        <w:rPr>
          <w:color w:val="auto"/>
          <w:szCs w:val="24"/>
        </w:rPr>
        <w:t xml:space="preserve"> </w:t>
      </w:r>
      <w:r w:rsidR="00011C0A" w:rsidRPr="003D1AE3">
        <w:rPr>
          <w:color w:val="auto"/>
          <w:szCs w:val="24"/>
        </w:rPr>
        <w:t>Pokiaľ ide o uplatnenie nároku exportérom alebo ustanovenou zdaniteľnou osobou, je pre správnu aplikáciu inštitútu vrátenia dane potrebné zdôrazniť význam pojmu „preukázateľne zdanený nápoj“, ktorého d</w:t>
      </w:r>
      <w:r w:rsidR="00351717">
        <w:rPr>
          <w:color w:val="auto"/>
          <w:szCs w:val="24"/>
        </w:rPr>
        <w:t>efinícia sa nachádza § 2 písm. j</w:t>
      </w:r>
      <w:r w:rsidR="00011C0A" w:rsidRPr="003D1AE3">
        <w:rPr>
          <w:color w:val="auto"/>
          <w:szCs w:val="24"/>
        </w:rPr>
        <w:t>). Z definície tohto pojmu je zrejmá nevyvrátiteľná právna domnienka, podľa ktorej sa má za to, že ak dotknutá osoba nadobudla v tuzemsku nápoj za protihodnotu (okrem nápoja nadobudnutého zo zahraničia) od akejkoľvek osoby (nemusí ísť o platiteľa dane),v tejto protihodnote je obsiahnutá prislúchajúca suma dane a dotknutá osoba nemusí preukazovať skutočnosť, že daň z nápoja bola platiteľom dane skutočne zaplatená.</w:t>
      </w:r>
    </w:p>
    <w:p w14:paraId="63A3C0DC" w14:textId="082AE51B" w:rsidR="00CC150B" w:rsidRDefault="00AE3EF9" w:rsidP="00182C49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>Pri vrátení dane</w:t>
      </w:r>
      <w:r w:rsidR="00647F4B" w:rsidRPr="003D1AE3">
        <w:rPr>
          <w:color w:val="auto"/>
          <w:szCs w:val="24"/>
        </w:rPr>
        <w:t xml:space="preserve"> exportérovi nápoja </w:t>
      </w:r>
      <w:r w:rsidR="00076293" w:rsidRPr="003D1AE3">
        <w:rPr>
          <w:color w:val="auto"/>
          <w:szCs w:val="24"/>
        </w:rPr>
        <w:t xml:space="preserve">sa </w:t>
      </w:r>
      <w:r w:rsidR="00A82835" w:rsidRPr="003D1AE3">
        <w:rPr>
          <w:color w:val="auto"/>
          <w:szCs w:val="24"/>
        </w:rPr>
        <w:t>u</w:t>
      </w:r>
      <w:r w:rsidR="00076293" w:rsidRPr="003D1AE3">
        <w:rPr>
          <w:color w:val="auto"/>
          <w:szCs w:val="24"/>
        </w:rPr>
        <w:t>stanovuje, že</w:t>
      </w:r>
      <w:r w:rsidR="00977081" w:rsidRPr="003D1AE3">
        <w:rPr>
          <w:color w:val="auto"/>
          <w:szCs w:val="24"/>
        </w:rPr>
        <w:t xml:space="preserve"> daň je možné vrátiť len v rozsahu množstva preukázateľne zdaneného nápoja, ktoré exportér </w:t>
      </w:r>
      <w:r w:rsidR="00076293" w:rsidRPr="003D1AE3">
        <w:rPr>
          <w:color w:val="auto"/>
          <w:szCs w:val="24"/>
        </w:rPr>
        <w:t>dodal</w:t>
      </w:r>
      <w:r w:rsidR="00A82835" w:rsidRPr="003D1AE3">
        <w:rPr>
          <w:color w:val="auto"/>
          <w:szCs w:val="24"/>
        </w:rPr>
        <w:t xml:space="preserve"> za protihodnotu, pričom toto </w:t>
      </w:r>
      <w:r w:rsidR="00076293" w:rsidRPr="003D1AE3">
        <w:rPr>
          <w:color w:val="auto"/>
          <w:szCs w:val="24"/>
        </w:rPr>
        <w:t xml:space="preserve"> </w:t>
      </w:r>
      <w:r w:rsidR="005961E2" w:rsidRPr="003D1AE3">
        <w:rPr>
          <w:color w:val="auto"/>
          <w:szCs w:val="24"/>
        </w:rPr>
        <w:t xml:space="preserve">dodanie je spojené s odoslaním alebo prepravou </w:t>
      </w:r>
      <w:r w:rsidR="00A82835" w:rsidRPr="003D1AE3">
        <w:rPr>
          <w:color w:val="auto"/>
          <w:szCs w:val="24"/>
        </w:rPr>
        <w:t xml:space="preserve">do zahraničia, </w:t>
      </w:r>
      <w:r w:rsidR="00A25506" w:rsidRPr="003D1AE3">
        <w:rPr>
          <w:color w:val="auto"/>
          <w:szCs w:val="24"/>
        </w:rPr>
        <w:t>t. j. napr.</w:t>
      </w:r>
      <w:r w:rsidR="00A82835" w:rsidRPr="003D1AE3">
        <w:rPr>
          <w:color w:val="auto"/>
          <w:szCs w:val="24"/>
        </w:rPr>
        <w:t xml:space="preserve"> ak napríklad</w:t>
      </w:r>
      <w:r w:rsidR="00A25506" w:rsidRPr="003D1AE3">
        <w:rPr>
          <w:color w:val="auto"/>
          <w:szCs w:val="24"/>
        </w:rPr>
        <w:t xml:space="preserve"> exportér nakúpil nápoj </w:t>
      </w:r>
      <w:r w:rsidR="00DE7DA9" w:rsidRPr="003D1AE3">
        <w:rPr>
          <w:color w:val="auto"/>
          <w:szCs w:val="24"/>
        </w:rPr>
        <w:t xml:space="preserve">v tuzemsku </w:t>
      </w:r>
      <w:r w:rsidR="006122A6" w:rsidRPr="003D1AE3">
        <w:rPr>
          <w:color w:val="auto"/>
          <w:szCs w:val="24"/>
        </w:rPr>
        <w:t>/</w:t>
      </w:r>
      <w:r w:rsidR="00B75174" w:rsidRPr="003D1AE3">
        <w:rPr>
          <w:color w:val="auto"/>
          <w:szCs w:val="24"/>
        </w:rPr>
        <w:t xml:space="preserve">cena </w:t>
      </w:r>
      <w:r w:rsidR="00DF3315" w:rsidRPr="003D1AE3">
        <w:rPr>
          <w:color w:val="auto"/>
          <w:szCs w:val="24"/>
        </w:rPr>
        <w:t xml:space="preserve">2 litrového balenia </w:t>
      </w:r>
      <w:r w:rsidR="00B75174" w:rsidRPr="003D1AE3">
        <w:rPr>
          <w:color w:val="auto"/>
          <w:szCs w:val="24"/>
        </w:rPr>
        <w:t>nápoja</w:t>
      </w:r>
      <w:r w:rsidR="00DF3315" w:rsidRPr="003D1AE3">
        <w:rPr>
          <w:color w:val="auto"/>
          <w:szCs w:val="24"/>
        </w:rPr>
        <w:t xml:space="preserve"> bez DPH je</w:t>
      </w:r>
      <w:r w:rsidR="00B75174" w:rsidRPr="003D1AE3">
        <w:rPr>
          <w:color w:val="auto"/>
          <w:szCs w:val="24"/>
        </w:rPr>
        <w:t xml:space="preserve"> 1,30 eur</w:t>
      </w:r>
      <w:r w:rsidR="00DF3315" w:rsidRPr="003D1AE3">
        <w:rPr>
          <w:color w:val="auto"/>
          <w:szCs w:val="24"/>
        </w:rPr>
        <w:t>,</w:t>
      </w:r>
      <w:r w:rsidR="00B75174" w:rsidRPr="003D1AE3">
        <w:rPr>
          <w:color w:val="auto"/>
          <w:szCs w:val="24"/>
        </w:rPr>
        <w:t xml:space="preserve"> z toho daň z</w:t>
      </w:r>
      <w:r w:rsidR="00C33CEF" w:rsidRPr="003D1AE3">
        <w:rPr>
          <w:color w:val="auto"/>
          <w:szCs w:val="24"/>
        </w:rPr>
        <w:t>o sladeného nealkoholického</w:t>
      </w:r>
      <w:r w:rsidR="00B75174" w:rsidRPr="003D1AE3">
        <w:rPr>
          <w:color w:val="auto"/>
          <w:szCs w:val="24"/>
        </w:rPr>
        <w:t xml:space="preserve"> nápoja </w:t>
      </w:r>
      <w:r w:rsidR="00A96973" w:rsidRPr="003D1AE3">
        <w:rPr>
          <w:color w:val="auto"/>
          <w:szCs w:val="24"/>
        </w:rPr>
        <w:t>0,30</w:t>
      </w:r>
      <w:r w:rsidR="00B75174" w:rsidRPr="003D1AE3">
        <w:rPr>
          <w:color w:val="auto"/>
          <w:szCs w:val="24"/>
        </w:rPr>
        <w:t xml:space="preserve"> eur</w:t>
      </w:r>
      <w:r w:rsidR="006122A6" w:rsidRPr="003D1AE3">
        <w:rPr>
          <w:color w:val="auto"/>
          <w:szCs w:val="24"/>
        </w:rPr>
        <w:t>/</w:t>
      </w:r>
      <w:r w:rsidR="00B75174" w:rsidRPr="003D1AE3">
        <w:rPr>
          <w:color w:val="auto"/>
          <w:szCs w:val="24"/>
        </w:rPr>
        <w:t xml:space="preserve"> </w:t>
      </w:r>
      <w:r w:rsidR="00A25506" w:rsidRPr="003D1AE3">
        <w:rPr>
          <w:color w:val="auto"/>
          <w:szCs w:val="24"/>
        </w:rPr>
        <w:t xml:space="preserve">a tento bude </w:t>
      </w:r>
      <w:r w:rsidR="00DE7DA9" w:rsidRPr="003D1AE3">
        <w:rPr>
          <w:color w:val="auto"/>
          <w:szCs w:val="24"/>
        </w:rPr>
        <w:t xml:space="preserve">dodávať </w:t>
      </w:r>
      <w:r w:rsidR="00E6541A" w:rsidRPr="003D1AE3">
        <w:rPr>
          <w:color w:val="auto"/>
          <w:szCs w:val="24"/>
        </w:rPr>
        <w:t>ďalej</w:t>
      </w:r>
      <w:r w:rsidR="00DE7DA9" w:rsidRPr="003D1AE3">
        <w:rPr>
          <w:color w:val="auto"/>
          <w:szCs w:val="24"/>
        </w:rPr>
        <w:t xml:space="preserve"> do zahraničia za protihodnotu </w:t>
      </w:r>
      <w:r w:rsidR="00B75174" w:rsidRPr="003D1AE3">
        <w:rPr>
          <w:color w:val="auto"/>
          <w:szCs w:val="24"/>
        </w:rPr>
        <w:t>(</w:t>
      </w:r>
      <w:r w:rsidR="00DF3315" w:rsidRPr="003D1AE3">
        <w:rPr>
          <w:color w:val="auto"/>
          <w:szCs w:val="24"/>
        </w:rPr>
        <w:t xml:space="preserve">napríklad </w:t>
      </w:r>
      <w:r w:rsidR="00E6541A" w:rsidRPr="003D1AE3">
        <w:rPr>
          <w:color w:val="auto"/>
          <w:szCs w:val="24"/>
        </w:rPr>
        <w:t xml:space="preserve">predajná </w:t>
      </w:r>
      <w:r w:rsidR="00B75174" w:rsidRPr="003D1AE3">
        <w:rPr>
          <w:color w:val="auto"/>
          <w:szCs w:val="24"/>
        </w:rPr>
        <w:t xml:space="preserve">cena nápoja </w:t>
      </w:r>
      <w:r w:rsidR="00DF3315" w:rsidRPr="003D1AE3">
        <w:rPr>
          <w:color w:val="auto"/>
          <w:szCs w:val="24"/>
        </w:rPr>
        <w:t xml:space="preserve">bude </w:t>
      </w:r>
      <w:r w:rsidR="00B75174" w:rsidRPr="003D1AE3">
        <w:rPr>
          <w:color w:val="auto"/>
          <w:szCs w:val="24"/>
        </w:rPr>
        <w:t>1,</w:t>
      </w:r>
      <w:r w:rsidR="00E6541A" w:rsidRPr="003D1AE3">
        <w:rPr>
          <w:color w:val="auto"/>
          <w:szCs w:val="24"/>
        </w:rPr>
        <w:t>1</w:t>
      </w:r>
      <w:r w:rsidR="00B75174" w:rsidRPr="003D1AE3">
        <w:rPr>
          <w:color w:val="auto"/>
          <w:szCs w:val="24"/>
        </w:rPr>
        <w:t>0 eur</w:t>
      </w:r>
      <w:r w:rsidR="00DF3315" w:rsidRPr="003D1AE3">
        <w:rPr>
          <w:color w:val="auto"/>
          <w:szCs w:val="24"/>
        </w:rPr>
        <w:t>, v ktorej je zohľadnený zisk exportéra a nezohľadnenie dane zo sladených nealkoholických nápojov</w:t>
      </w:r>
      <w:r w:rsidR="00B75174" w:rsidRPr="003D1AE3">
        <w:rPr>
          <w:color w:val="auto"/>
          <w:szCs w:val="24"/>
        </w:rPr>
        <w:t>)</w:t>
      </w:r>
      <w:r w:rsidR="00E6541A" w:rsidRPr="003D1AE3">
        <w:rPr>
          <w:color w:val="auto"/>
          <w:szCs w:val="24"/>
        </w:rPr>
        <w:t xml:space="preserve">, </w:t>
      </w:r>
      <w:r w:rsidR="00C33CEF" w:rsidRPr="003D1AE3">
        <w:rPr>
          <w:color w:val="auto"/>
          <w:szCs w:val="24"/>
        </w:rPr>
        <w:t xml:space="preserve">bude môcť po splnení zákonom ustanovených podmienok požiadať o vrátenie dane </w:t>
      </w:r>
      <w:r w:rsidR="00E6541A" w:rsidRPr="003D1AE3">
        <w:rPr>
          <w:color w:val="auto"/>
          <w:szCs w:val="24"/>
        </w:rPr>
        <w:t xml:space="preserve">v sume dane </w:t>
      </w:r>
      <w:r w:rsidR="00A96973" w:rsidRPr="003D1AE3">
        <w:rPr>
          <w:color w:val="auto"/>
          <w:szCs w:val="24"/>
        </w:rPr>
        <w:t>0,30</w:t>
      </w:r>
      <w:r w:rsidR="00C33CEF" w:rsidRPr="003D1AE3">
        <w:rPr>
          <w:color w:val="auto"/>
          <w:szCs w:val="24"/>
        </w:rPr>
        <w:t xml:space="preserve"> eur</w:t>
      </w:r>
      <w:r w:rsidR="00E6541A" w:rsidRPr="003D1AE3">
        <w:rPr>
          <w:color w:val="auto"/>
          <w:szCs w:val="24"/>
        </w:rPr>
        <w:t xml:space="preserve">. </w:t>
      </w:r>
    </w:p>
    <w:p w14:paraId="5E30FF61" w14:textId="77777777" w:rsidR="006F66E7" w:rsidRPr="003D1AE3" w:rsidRDefault="006F66E7" w:rsidP="006F66E7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>Pri uplatnení nároku o vrátenie dane má exportér povinnosť preukázať skutočné dodanie preukázateľne zdaneného nápoja spojeného s odoslaním alebo prepravou do zahraničia určenými dokladmi, ktoré preukazujú dodanie nápoja do zahraničia za protihodnotu, ako aj uskutočnenie prepravy alebo odoslania nápoja do zahraničia.</w:t>
      </w:r>
    </w:p>
    <w:p w14:paraId="18C2216E" w14:textId="77777777" w:rsidR="006F66E7" w:rsidRPr="003D1AE3" w:rsidRDefault="006F66E7" w:rsidP="006F66E7">
      <w:pPr>
        <w:pStyle w:val="Zkladntext"/>
        <w:ind w:firstLine="708"/>
        <w:jc w:val="both"/>
        <w:rPr>
          <w:bCs/>
          <w:szCs w:val="24"/>
        </w:rPr>
      </w:pPr>
      <w:r w:rsidRPr="003D1AE3">
        <w:rPr>
          <w:color w:val="auto"/>
          <w:szCs w:val="24"/>
        </w:rPr>
        <w:t>Zároveň zákon exportérovi jednoznačne ustanovuje spôsob uplatnenia nároku na vrátenie dane. Ustanovuje sa, že exportér uplatňuje nárok na vrátenie dane v daňovom priznaní, a to za kalendárny mesiac, v ktorom došlo k dodaniu nápoja do zahraničia. V daňovom priznaní,  ktoré je exportér uplatňujúci si nárok na vrátenie dane povinný podať do 25 dní po skončení kalendárneho mesiaca, v ktorom tento jeho nárok vznikol, uvedie exportér údaje potrebné na určenie výšky dane, ktorú žiada vrátiť, resp. údaje týkajúce sa opravy dane. Ak v ojedinelých prípadoch bude exportér súčasne aj platiteľom dane a vznikne mu povinnosť podať daňové priznanie v postavení platiteľa dane za zdaňovacie obdobie, ktoré je zhodné s kalendárnym mesiacom, za ktorý si zároveň uplatňuje nárok na vrátenie dane v postavení exportéra, podáva samostatne dve daňové priznania – jedno v postavení platiteľa dane a druhé v postavení exportéra. K vzájomnému započítaniu dane a nároku na vrátenie dane v tomto prípade nedochádza. D</w:t>
      </w:r>
      <w:r w:rsidRPr="003D1AE3">
        <w:rPr>
          <w:bCs/>
          <w:szCs w:val="24"/>
        </w:rPr>
        <w:t>aňové priznanie sa navrhuje podávať elektronicky, pričom na podanie daňového priznania sa bude vzťahovať Daňový poriadok.</w:t>
      </w:r>
    </w:p>
    <w:p w14:paraId="6A892FBB" w14:textId="6B040809" w:rsidR="006F66E7" w:rsidRPr="003D1AE3" w:rsidRDefault="006F66E7" w:rsidP="006F66E7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 xml:space="preserve">Ďalej sa navrhuje </w:t>
      </w:r>
      <w:r w:rsidR="00870AE7">
        <w:rPr>
          <w:color w:val="auto"/>
          <w:szCs w:val="24"/>
        </w:rPr>
        <w:t>u</w:t>
      </w:r>
      <w:r w:rsidRPr="003D1AE3">
        <w:rPr>
          <w:color w:val="auto"/>
          <w:szCs w:val="24"/>
        </w:rPr>
        <w:t xml:space="preserve">stanoviť lehotu na vrátenie dane daňovým úradom, vrátane lehôt v situáciách, keď daňový úrad v  lehote na vrátenie dane začne daňovú kontrolu, a s ohľadom na zistenia tejto daňovej kontroly. V prípade vrátenia dane exportérovi sa </w:t>
      </w:r>
      <w:r w:rsidR="00870AE7">
        <w:rPr>
          <w:color w:val="auto"/>
          <w:szCs w:val="24"/>
        </w:rPr>
        <w:t>u</w:t>
      </w:r>
      <w:r w:rsidRPr="003D1AE3">
        <w:rPr>
          <w:color w:val="auto"/>
          <w:szCs w:val="24"/>
        </w:rPr>
        <w:t xml:space="preserve">stanovuje lehota        30 dní od podania daňového priznania alebo dodatočného daňového priznania. V prípade, že daňový úrad v lehote na vrátenie dane exportérovi začne daňovú kontrolu, </w:t>
      </w:r>
      <w:r w:rsidR="00870AE7">
        <w:rPr>
          <w:color w:val="auto"/>
          <w:szCs w:val="24"/>
        </w:rPr>
        <w:t>u</w:t>
      </w:r>
      <w:r w:rsidRPr="003D1AE3">
        <w:rPr>
          <w:color w:val="auto"/>
          <w:szCs w:val="24"/>
        </w:rPr>
        <w:t>stanovuje sa lehota 10 dní odo dňa nadobudnutia právoplatnosti rozhodnutia. V tomto prípade sa daň vráti vo výške uvedenej v právoplatnom rozhodnutí. Ak exportér neumožní vykonanie daňovej kontroly do troch mesiacov odo dňa jej začatia, navrhuje sa, aby jeho nárok na vrátenie dane zanikol posledným dňom tretieho mesiaca, a to vo výške, v akej bol uplatnený v daňovom priznaní alebo dodatočnom daňovom priznaní.</w:t>
      </w:r>
    </w:p>
    <w:p w14:paraId="2BF910AC" w14:textId="77777777" w:rsidR="006F66E7" w:rsidRPr="003D1AE3" w:rsidRDefault="006F66E7" w:rsidP="006F66E7">
      <w:pPr>
        <w:pStyle w:val="Zkladntext"/>
        <w:ind w:firstLine="708"/>
        <w:jc w:val="both"/>
        <w:rPr>
          <w:bCs/>
          <w:szCs w:val="24"/>
        </w:rPr>
      </w:pPr>
      <w:r w:rsidRPr="003D1AE3">
        <w:rPr>
          <w:bCs/>
          <w:szCs w:val="24"/>
        </w:rPr>
        <w:t xml:space="preserve">Taktiež sa navrhuje ustanoviť povinnosť exportéra vrátiť vrátenú daň v prípade, že po uplatnení nároku na vrátenie dane z preukázateľne zdaneného nápoja dodaného do zahraničia, dôjde následne k úplnému alebo čiastočnému vráteniu nápoja </w:t>
      </w:r>
      <w:r w:rsidRPr="003D1AE3">
        <w:rPr>
          <w:color w:val="auto"/>
          <w:szCs w:val="24"/>
        </w:rPr>
        <w:t>zo zahraničia</w:t>
      </w:r>
      <w:r w:rsidRPr="003D1AE3">
        <w:rPr>
          <w:bCs/>
          <w:szCs w:val="24"/>
        </w:rPr>
        <w:t xml:space="preserve"> exportérovi (napr. z dôvodu reklamácie), ako aj spôsob a lehotu pre splnenie tejto povinnosti. </w:t>
      </w:r>
      <w:r w:rsidRPr="003D1AE3">
        <w:rPr>
          <w:color w:val="auto"/>
          <w:szCs w:val="24"/>
        </w:rPr>
        <w:t xml:space="preserve">V tomto prípade </w:t>
      </w:r>
      <w:r w:rsidRPr="003D1AE3">
        <w:rPr>
          <w:color w:val="auto"/>
          <w:szCs w:val="24"/>
        </w:rPr>
        <w:lastRenderedPageBreak/>
        <w:t xml:space="preserve">bude exportér povinný podať daňové priznanie a vrátiť vrátenú daň v lehote do 25 dní po skončení kalendárneho mesiaca, v ktorom došlo k vráteniu nápoja. </w:t>
      </w:r>
    </w:p>
    <w:p w14:paraId="2BEBCAD6" w14:textId="77777777" w:rsidR="006F66E7" w:rsidRDefault="006F66E7" w:rsidP="003837CF">
      <w:pPr>
        <w:pStyle w:val="Zkladntext"/>
        <w:ind w:firstLine="708"/>
        <w:jc w:val="both"/>
        <w:rPr>
          <w:color w:val="auto"/>
          <w:szCs w:val="24"/>
        </w:rPr>
      </w:pPr>
    </w:p>
    <w:p w14:paraId="01C021FC" w14:textId="66C9E129" w:rsidR="00EF0408" w:rsidRPr="003D1AE3" w:rsidRDefault="006F66E7" w:rsidP="003837CF">
      <w:pPr>
        <w:pStyle w:val="Zkladntext"/>
        <w:ind w:firstLine="708"/>
        <w:jc w:val="both"/>
        <w:rPr>
          <w:color w:val="auto"/>
          <w:szCs w:val="24"/>
        </w:rPr>
      </w:pPr>
      <w:r>
        <w:rPr>
          <w:color w:val="auto"/>
          <w:szCs w:val="24"/>
        </w:rPr>
        <w:t>Pokiaľ ide o vrátenie dane zdaniteľnej osobe inej ako exportér, z</w:t>
      </w:r>
      <w:r w:rsidR="00E6541A" w:rsidRPr="003D1AE3">
        <w:rPr>
          <w:color w:val="auto"/>
          <w:szCs w:val="24"/>
        </w:rPr>
        <w:t xml:space="preserve">ákon </w:t>
      </w:r>
      <w:r>
        <w:rPr>
          <w:color w:val="auto"/>
          <w:szCs w:val="24"/>
        </w:rPr>
        <w:t>taktiež</w:t>
      </w:r>
      <w:r w:rsidR="00E6541A" w:rsidRPr="003D1AE3">
        <w:rPr>
          <w:color w:val="auto"/>
          <w:szCs w:val="24"/>
        </w:rPr>
        <w:t xml:space="preserve"> vymedzuje </w:t>
      </w:r>
      <w:r>
        <w:rPr>
          <w:color w:val="auto"/>
          <w:szCs w:val="24"/>
        </w:rPr>
        <w:t>predpoklady</w:t>
      </w:r>
      <w:r w:rsidR="00BD1E38" w:rsidRPr="003D1AE3">
        <w:rPr>
          <w:color w:val="auto"/>
          <w:szCs w:val="24"/>
        </w:rPr>
        <w:t>, kedy je možné vrátiť daň</w:t>
      </w:r>
      <w:r>
        <w:rPr>
          <w:color w:val="auto"/>
          <w:szCs w:val="24"/>
        </w:rPr>
        <w:t xml:space="preserve"> z preukázateľne zdaneného nápoja</w:t>
      </w:r>
      <w:r w:rsidR="00BD1E38" w:rsidRPr="003D1AE3">
        <w:rPr>
          <w:color w:val="auto"/>
          <w:szCs w:val="24"/>
        </w:rPr>
        <w:t xml:space="preserve">. </w:t>
      </w:r>
      <w:r w:rsidR="00FB4DFA" w:rsidRPr="003D1AE3">
        <w:rPr>
          <w:color w:val="auto"/>
          <w:szCs w:val="24"/>
        </w:rPr>
        <w:t xml:space="preserve">Pôjde o </w:t>
      </w:r>
      <w:r w:rsidR="00BD1E38" w:rsidRPr="003D1AE3">
        <w:rPr>
          <w:color w:val="auto"/>
          <w:szCs w:val="24"/>
        </w:rPr>
        <w:t> prípa</w:t>
      </w:r>
      <w:r w:rsidR="00FB4DFA" w:rsidRPr="003D1AE3">
        <w:rPr>
          <w:color w:val="auto"/>
          <w:szCs w:val="24"/>
        </w:rPr>
        <w:t>d</w:t>
      </w:r>
      <w:r w:rsidR="00BD1E38" w:rsidRPr="003D1AE3">
        <w:rPr>
          <w:color w:val="auto"/>
          <w:szCs w:val="24"/>
        </w:rPr>
        <w:t xml:space="preserve">y, kedy bol </w:t>
      </w:r>
      <w:r>
        <w:rPr>
          <w:color w:val="auto"/>
          <w:szCs w:val="24"/>
        </w:rPr>
        <w:t>takýto</w:t>
      </w:r>
      <w:r w:rsidR="00BD1E38" w:rsidRPr="003D1AE3">
        <w:rPr>
          <w:color w:val="auto"/>
          <w:szCs w:val="24"/>
        </w:rPr>
        <w:t xml:space="preserve"> nápoj</w:t>
      </w:r>
      <w:r w:rsidR="00FB4DFA" w:rsidRPr="003D1AE3">
        <w:rPr>
          <w:color w:val="auto"/>
          <w:szCs w:val="24"/>
        </w:rPr>
        <w:t xml:space="preserve"> počas jeho distribúcie </w:t>
      </w:r>
      <w:r w:rsidR="00CD5EAC" w:rsidRPr="003D1AE3">
        <w:rPr>
          <w:color w:val="auto"/>
          <w:szCs w:val="24"/>
        </w:rPr>
        <w:t>zničený alebo znehodnotený</w:t>
      </w:r>
      <w:r w:rsidR="000D1923" w:rsidRPr="003D1AE3">
        <w:rPr>
          <w:color w:val="auto"/>
          <w:szCs w:val="24"/>
        </w:rPr>
        <w:t xml:space="preserve"> v dôsledku nehody, havárie alebo vplyvom vyššej moci alebo v prípadoch, kedy bol nápoj odobratý ako vzorka na účely úradnej kontroly, úradnej skúšky alebo úradného zisťovania. </w:t>
      </w:r>
      <w:r w:rsidR="005C42C2" w:rsidRPr="003D1AE3">
        <w:rPr>
          <w:color w:val="auto"/>
          <w:szCs w:val="24"/>
        </w:rPr>
        <w:t>V</w:t>
      </w:r>
      <w:r w:rsidR="00EF0408" w:rsidRPr="003D1AE3">
        <w:rPr>
          <w:color w:val="auto"/>
          <w:szCs w:val="24"/>
        </w:rPr>
        <w:t xml:space="preserve">rátenie dane </w:t>
      </w:r>
      <w:r w:rsidR="005C42C2" w:rsidRPr="003D1AE3">
        <w:rPr>
          <w:color w:val="auto"/>
          <w:szCs w:val="24"/>
        </w:rPr>
        <w:t xml:space="preserve">sa </w:t>
      </w:r>
      <w:r w:rsidR="00EF0408" w:rsidRPr="003D1AE3">
        <w:rPr>
          <w:color w:val="auto"/>
          <w:szCs w:val="24"/>
        </w:rPr>
        <w:t>uplatňuje na celkové množstvo zničeného nápoja (napríklad</w:t>
      </w:r>
      <w:r w:rsidR="005C42C2" w:rsidRPr="003D1AE3">
        <w:rPr>
          <w:color w:val="auto"/>
          <w:szCs w:val="24"/>
        </w:rPr>
        <w:t>,</w:t>
      </w:r>
      <w:r w:rsidR="00EF0408" w:rsidRPr="003D1AE3">
        <w:rPr>
          <w:color w:val="auto"/>
          <w:szCs w:val="24"/>
        </w:rPr>
        <w:t xml:space="preserve"> ak </w:t>
      </w:r>
      <w:r w:rsidR="005C42C2" w:rsidRPr="003D1AE3">
        <w:rPr>
          <w:color w:val="auto"/>
          <w:szCs w:val="24"/>
        </w:rPr>
        <w:t xml:space="preserve">sa </w:t>
      </w:r>
      <w:r w:rsidR="00EF0408" w:rsidRPr="003D1AE3">
        <w:rPr>
          <w:color w:val="auto"/>
          <w:szCs w:val="24"/>
        </w:rPr>
        <w:t>v</w:t>
      </w:r>
      <w:r w:rsidR="005C42C2" w:rsidRPr="003D1AE3">
        <w:rPr>
          <w:color w:val="auto"/>
          <w:szCs w:val="24"/>
        </w:rPr>
        <w:t> </w:t>
      </w:r>
      <w:r w:rsidR="00EF0408" w:rsidRPr="003D1AE3">
        <w:rPr>
          <w:color w:val="auto"/>
          <w:szCs w:val="24"/>
        </w:rPr>
        <w:t>dôsledku</w:t>
      </w:r>
      <w:r w:rsidR="005C42C2" w:rsidRPr="003D1AE3">
        <w:rPr>
          <w:color w:val="auto"/>
          <w:szCs w:val="24"/>
        </w:rPr>
        <w:t xml:space="preserve"> určitej</w:t>
      </w:r>
      <w:r w:rsidR="00EF0408" w:rsidRPr="003D1AE3">
        <w:rPr>
          <w:color w:val="auto"/>
          <w:szCs w:val="24"/>
        </w:rPr>
        <w:t xml:space="preserve"> skutočnosti </w:t>
      </w:r>
      <w:r w:rsidR="005C42C2" w:rsidRPr="003D1AE3">
        <w:rPr>
          <w:color w:val="auto"/>
          <w:szCs w:val="24"/>
        </w:rPr>
        <w:t xml:space="preserve">vyleje </w:t>
      </w:r>
      <w:r w:rsidR="00EF0408" w:rsidRPr="003D1AE3">
        <w:rPr>
          <w:color w:val="auto"/>
          <w:szCs w:val="24"/>
        </w:rPr>
        <w:t xml:space="preserve"> </w:t>
      </w:r>
      <w:r w:rsidR="005C42C2" w:rsidRPr="003D1AE3">
        <w:rPr>
          <w:color w:val="auto"/>
          <w:szCs w:val="24"/>
        </w:rPr>
        <w:t xml:space="preserve">obsah </w:t>
      </w:r>
      <w:r w:rsidR="00EF0408" w:rsidRPr="003D1AE3">
        <w:rPr>
          <w:color w:val="auto"/>
          <w:szCs w:val="24"/>
        </w:rPr>
        <w:t>spotrebiteľské</w:t>
      </w:r>
      <w:r w:rsidR="005C42C2" w:rsidRPr="003D1AE3">
        <w:rPr>
          <w:color w:val="auto"/>
          <w:szCs w:val="24"/>
        </w:rPr>
        <w:t>ho</w:t>
      </w:r>
      <w:r w:rsidR="00EF0408" w:rsidRPr="003D1AE3">
        <w:rPr>
          <w:color w:val="auto"/>
          <w:szCs w:val="24"/>
        </w:rPr>
        <w:t xml:space="preserve"> </w:t>
      </w:r>
      <w:r w:rsidR="005C42C2" w:rsidRPr="003D1AE3">
        <w:rPr>
          <w:color w:val="auto"/>
          <w:szCs w:val="24"/>
        </w:rPr>
        <w:t xml:space="preserve">balenia </w:t>
      </w:r>
      <w:r w:rsidR="00EF0408" w:rsidRPr="003D1AE3">
        <w:rPr>
          <w:color w:val="auto"/>
          <w:szCs w:val="24"/>
        </w:rPr>
        <w:t xml:space="preserve">nápoja </w:t>
      </w:r>
      <w:r w:rsidR="005C42C2" w:rsidRPr="003D1AE3">
        <w:rPr>
          <w:color w:val="auto"/>
          <w:szCs w:val="24"/>
        </w:rPr>
        <w:t>a tekutina nenapraviteľne poškodí obaly iných nápojov, čo by bránilo ich predaju, daň sa vráti aj v rozsahu vzťahujúcom sa na všetky ostatné poškodené nápoje) a na celkové množstvo nápoja, z ktorého bola odobratá vzorka na účely úradnej kontroly potravín (napríklad, ak by orgán úradnej kontroly potravín pri výkone kompetencie odobral ako vzorku dva decilitre nápoja zo spotrebiteľského balenia o objeme dva litre, nárok na vrátenie dane vzniká v rozsahu celého spotrebiteľského balenia).</w:t>
      </w:r>
      <w:r w:rsidR="00FD7C34" w:rsidRPr="003D1AE3">
        <w:rPr>
          <w:color w:val="auto"/>
          <w:szCs w:val="24"/>
        </w:rPr>
        <w:t xml:space="preserve"> Uvedené vyplýva z definície nápoja na účely zákona /§ 2 písm. a)/, keďže ten je definovaný ako balený nápoj alebo balená koncentrovaná látka.</w:t>
      </w:r>
    </w:p>
    <w:p w14:paraId="280FB88C" w14:textId="27749017" w:rsidR="000D1923" w:rsidRPr="003D1AE3" w:rsidRDefault="000D1923" w:rsidP="003837CF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 xml:space="preserve">V týchto prípadoch na účely vrátenia dane musia byť tieto skutočnosti úradne </w:t>
      </w:r>
      <w:r w:rsidR="00182C49" w:rsidRPr="003D1AE3">
        <w:rPr>
          <w:color w:val="auto"/>
          <w:szCs w:val="24"/>
        </w:rPr>
        <w:t>zistené a</w:t>
      </w:r>
      <w:r w:rsidR="0073462B">
        <w:rPr>
          <w:color w:val="auto"/>
          <w:szCs w:val="24"/>
        </w:rPr>
        <w:t> </w:t>
      </w:r>
      <w:r w:rsidRPr="003D1AE3">
        <w:rPr>
          <w:color w:val="auto"/>
          <w:szCs w:val="24"/>
        </w:rPr>
        <w:t>potvrdené</w:t>
      </w:r>
      <w:r w:rsidR="0073462B">
        <w:rPr>
          <w:color w:val="auto"/>
          <w:szCs w:val="24"/>
        </w:rPr>
        <w:t xml:space="preserve"> </w:t>
      </w:r>
      <w:r w:rsidRPr="003D1AE3">
        <w:rPr>
          <w:color w:val="auto"/>
          <w:szCs w:val="24"/>
        </w:rPr>
        <w:t>príslušným orgánom</w:t>
      </w:r>
      <w:r w:rsidR="004036AB" w:rsidRPr="003D1AE3">
        <w:rPr>
          <w:color w:val="auto"/>
          <w:szCs w:val="24"/>
        </w:rPr>
        <w:t xml:space="preserve"> (napr. </w:t>
      </w:r>
      <w:r w:rsidR="00A241D1" w:rsidRPr="003D1AE3">
        <w:rPr>
          <w:color w:val="auto"/>
          <w:szCs w:val="24"/>
        </w:rPr>
        <w:t>Policajný</w:t>
      </w:r>
      <w:r w:rsidR="00CB2722" w:rsidRPr="003D1AE3">
        <w:rPr>
          <w:color w:val="auto"/>
          <w:szCs w:val="24"/>
        </w:rPr>
        <w:t>m</w:t>
      </w:r>
      <w:r w:rsidR="00A241D1" w:rsidRPr="003D1AE3">
        <w:rPr>
          <w:color w:val="auto"/>
          <w:szCs w:val="24"/>
        </w:rPr>
        <w:t xml:space="preserve"> zbor</w:t>
      </w:r>
      <w:r w:rsidR="00CB2722" w:rsidRPr="003D1AE3">
        <w:rPr>
          <w:color w:val="auto"/>
          <w:szCs w:val="24"/>
        </w:rPr>
        <w:t>om</w:t>
      </w:r>
      <w:r w:rsidR="00A241D1" w:rsidRPr="003D1AE3">
        <w:rPr>
          <w:color w:val="auto"/>
          <w:szCs w:val="24"/>
        </w:rPr>
        <w:t xml:space="preserve"> S</w:t>
      </w:r>
      <w:r w:rsidR="007B1A11" w:rsidRPr="003D1AE3">
        <w:rPr>
          <w:color w:val="auto"/>
          <w:szCs w:val="24"/>
        </w:rPr>
        <w:t>lovenskej republiky</w:t>
      </w:r>
      <w:r w:rsidR="00A241D1" w:rsidRPr="003D1AE3">
        <w:rPr>
          <w:color w:val="auto"/>
          <w:szCs w:val="24"/>
        </w:rPr>
        <w:t>, poisťovň</w:t>
      </w:r>
      <w:r w:rsidR="00CB2722" w:rsidRPr="003D1AE3">
        <w:rPr>
          <w:color w:val="auto"/>
          <w:szCs w:val="24"/>
        </w:rPr>
        <w:t>ou</w:t>
      </w:r>
      <w:r w:rsidR="00A241D1" w:rsidRPr="003D1AE3">
        <w:rPr>
          <w:color w:val="auto"/>
          <w:szCs w:val="24"/>
        </w:rPr>
        <w:t>, orgán</w:t>
      </w:r>
      <w:r w:rsidR="00CB2722" w:rsidRPr="003D1AE3">
        <w:rPr>
          <w:color w:val="auto"/>
          <w:szCs w:val="24"/>
        </w:rPr>
        <w:t>om</w:t>
      </w:r>
      <w:r w:rsidR="00A241D1" w:rsidRPr="003D1AE3">
        <w:rPr>
          <w:color w:val="auto"/>
          <w:szCs w:val="24"/>
        </w:rPr>
        <w:t xml:space="preserve"> úradnej kontroly potravín a</w:t>
      </w:r>
      <w:r w:rsidR="00FD7C34" w:rsidRPr="003D1AE3">
        <w:rPr>
          <w:color w:val="auto"/>
          <w:szCs w:val="24"/>
        </w:rPr>
        <w:t xml:space="preserve"> </w:t>
      </w:r>
      <w:r w:rsidR="00A241D1" w:rsidRPr="003D1AE3">
        <w:rPr>
          <w:color w:val="auto"/>
          <w:szCs w:val="24"/>
        </w:rPr>
        <w:t>p</w:t>
      </w:r>
      <w:r w:rsidR="00FD7C34" w:rsidRPr="003D1AE3">
        <w:rPr>
          <w:color w:val="auto"/>
          <w:szCs w:val="24"/>
        </w:rPr>
        <w:t>od</w:t>
      </w:r>
      <w:r w:rsidR="00A241D1" w:rsidRPr="003D1AE3">
        <w:rPr>
          <w:color w:val="auto"/>
          <w:szCs w:val="24"/>
        </w:rPr>
        <w:t>.)</w:t>
      </w:r>
      <w:r w:rsidR="00182C49" w:rsidRPr="003D1AE3">
        <w:rPr>
          <w:color w:val="auto"/>
          <w:szCs w:val="24"/>
        </w:rPr>
        <w:t>.</w:t>
      </w:r>
      <w:r w:rsidR="00EF0408" w:rsidRPr="003D1AE3">
        <w:rPr>
          <w:color w:val="auto"/>
          <w:szCs w:val="24"/>
        </w:rPr>
        <w:t xml:space="preserve"> </w:t>
      </w:r>
    </w:p>
    <w:p w14:paraId="7E27A6DA" w14:textId="54F933A4" w:rsidR="00A241D1" w:rsidRPr="003D1AE3" w:rsidRDefault="006F66E7" w:rsidP="003837CF">
      <w:pPr>
        <w:pStyle w:val="Zkladntext"/>
        <w:ind w:firstLine="708"/>
        <w:jc w:val="both"/>
        <w:rPr>
          <w:color w:val="auto"/>
          <w:szCs w:val="24"/>
        </w:rPr>
      </w:pPr>
      <w:r>
        <w:rPr>
          <w:color w:val="auto"/>
          <w:szCs w:val="24"/>
        </w:rPr>
        <w:t>Ďalej je ustanovené</w:t>
      </w:r>
      <w:r w:rsidR="00A241D1" w:rsidRPr="003D1AE3">
        <w:rPr>
          <w:color w:val="auto"/>
          <w:szCs w:val="24"/>
        </w:rPr>
        <w:t xml:space="preserve">, že daň je možné vrátiť aj zdaniteľnej osobe, ak použila preukázateľne zdanený nápoj v tuzemsku na výrobu iného nápoja </w:t>
      </w:r>
      <w:r w:rsidR="00137A1B" w:rsidRPr="003D1AE3">
        <w:rPr>
          <w:color w:val="auto"/>
          <w:szCs w:val="24"/>
        </w:rPr>
        <w:t xml:space="preserve"> </w:t>
      </w:r>
      <w:r w:rsidR="006122A6" w:rsidRPr="003D1AE3">
        <w:rPr>
          <w:color w:val="auto"/>
          <w:szCs w:val="24"/>
        </w:rPr>
        <w:t>/</w:t>
      </w:r>
      <w:r w:rsidR="00137A1B" w:rsidRPr="003D1AE3">
        <w:rPr>
          <w:color w:val="auto"/>
          <w:szCs w:val="24"/>
        </w:rPr>
        <w:t xml:space="preserve">t. j. nápoja podliehajúceho tejto dani vymedzeného v  § 2 písm. a) </w:t>
      </w:r>
      <w:r w:rsidR="009E0C5D" w:rsidRPr="003D1AE3">
        <w:rPr>
          <w:color w:val="auto"/>
          <w:szCs w:val="24"/>
        </w:rPr>
        <w:t>v spojení s písm. g) a h) návrhu zákona</w:t>
      </w:r>
      <w:r w:rsidR="006122A6" w:rsidRPr="003D1AE3">
        <w:rPr>
          <w:color w:val="auto"/>
          <w:szCs w:val="24"/>
        </w:rPr>
        <w:t>/</w:t>
      </w:r>
      <w:r w:rsidR="00137A1B" w:rsidRPr="003D1AE3">
        <w:rPr>
          <w:color w:val="auto"/>
          <w:szCs w:val="24"/>
        </w:rPr>
        <w:t xml:space="preserve"> </w:t>
      </w:r>
      <w:r w:rsidR="00A241D1" w:rsidRPr="003D1AE3">
        <w:rPr>
          <w:color w:val="auto"/>
          <w:szCs w:val="24"/>
        </w:rPr>
        <w:t>alebo</w:t>
      </w:r>
      <w:r w:rsidR="00137A1B" w:rsidRPr="003D1AE3">
        <w:rPr>
          <w:color w:val="auto"/>
          <w:szCs w:val="24"/>
        </w:rPr>
        <w:t xml:space="preserve"> na výrobu</w:t>
      </w:r>
      <w:r w:rsidR="00A241D1" w:rsidRPr="003D1AE3">
        <w:rPr>
          <w:color w:val="auto"/>
          <w:szCs w:val="24"/>
        </w:rPr>
        <w:t xml:space="preserve"> nápoja, ktorý je predmetom spotrebnej dane</w:t>
      </w:r>
      <w:r w:rsidR="00821081" w:rsidRPr="003D1AE3">
        <w:rPr>
          <w:color w:val="auto"/>
          <w:szCs w:val="24"/>
        </w:rPr>
        <w:t xml:space="preserve"> z alkoholických nápojov.</w:t>
      </w:r>
      <w:r w:rsidR="009E0C5D" w:rsidRPr="003D1AE3">
        <w:rPr>
          <w:color w:val="auto"/>
          <w:szCs w:val="24"/>
        </w:rPr>
        <w:t xml:space="preserve"> Pôjde o prípady, keď bol touto osobou kúpený preukázateľne zdanený nápoj, ktorý je baleným nápojom /§ 2 písm. g)/ alebo balenou koncentrovanou látkou /§ 2 písm. h)/.</w:t>
      </w:r>
    </w:p>
    <w:p w14:paraId="42D7743D" w14:textId="36B43DAF" w:rsidR="005F2A1B" w:rsidRPr="003D1AE3" w:rsidRDefault="00C1795A" w:rsidP="00C1795A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 xml:space="preserve">V prípade uplatnenia nároku </w:t>
      </w:r>
      <w:r w:rsidR="005F2A1B" w:rsidRPr="003D1AE3">
        <w:rPr>
          <w:color w:val="auto"/>
          <w:szCs w:val="24"/>
        </w:rPr>
        <w:t>na</w:t>
      </w:r>
      <w:r w:rsidRPr="003D1AE3">
        <w:rPr>
          <w:color w:val="auto"/>
          <w:szCs w:val="24"/>
        </w:rPr>
        <w:t xml:space="preserve"> vrátenie dane zdaniteľnou osobou podľa ods. 1 písm. b) a c) tohto ustanovenia sa navrhuje uplatniť nárok </w:t>
      </w:r>
      <w:r w:rsidR="005F2A1B" w:rsidRPr="003D1AE3">
        <w:rPr>
          <w:color w:val="auto"/>
          <w:szCs w:val="24"/>
        </w:rPr>
        <w:t>na</w:t>
      </w:r>
      <w:r w:rsidRPr="003D1AE3">
        <w:rPr>
          <w:color w:val="auto"/>
          <w:szCs w:val="24"/>
        </w:rPr>
        <w:t xml:space="preserve"> vrátenie dane podaním žiadosti </w:t>
      </w:r>
      <w:r w:rsidR="005F2A1B" w:rsidRPr="003D1AE3">
        <w:rPr>
          <w:color w:val="auto"/>
          <w:szCs w:val="24"/>
        </w:rPr>
        <w:t>o</w:t>
      </w:r>
      <w:r w:rsidRPr="003D1AE3">
        <w:rPr>
          <w:color w:val="auto"/>
          <w:szCs w:val="24"/>
        </w:rPr>
        <w:t xml:space="preserve"> vrátenie dane a predložením príslušných dokladov preukazujúcich stratu alebo odobratie nápoja. </w:t>
      </w:r>
    </w:p>
    <w:p w14:paraId="094DDBDF" w14:textId="6C57EDF4" w:rsidR="005F2A1B" w:rsidRPr="003D1AE3" w:rsidRDefault="005F2A1B" w:rsidP="00C1795A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>V prípade uplatnenia nároku na vrátenie dane zdaniteľnou osobou podľa ods. 1 písm. d) tohto ustanovenia sa navrhuje uplatniť nárok na vrátenie dane podaním žiadosti o vrátenie dane z dôvodu použitia preukázateľne zdaneného nápoja v tuzemsku na výrobu iného nápoja alebo nápoja, ktorý je predmetom spotrebnej dane z alkoholických nápojov.</w:t>
      </w:r>
    </w:p>
    <w:p w14:paraId="733D9D75" w14:textId="50ED5F14" w:rsidR="00FB4DFA" w:rsidRPr="003D1AE3" w:rsidRDefault="00286131" w:rsidP="00D643E9">
      <w:pPr>
        <w:pStyle w:val="Zkladntext"/>
        <w:ind w:firstLine="708"/>
        <w:jc w:val="both"/>
        <w:rPr>
          <w:color w:val="auto"/>
          <w:szCs w:val="24"/>
        </w:rPr>
      </w:pPr>
      <w:r w:rsidRPr="003D1AE3">
        <w:rPr>
          <w:color w:val="auto"/>
          <w:szCs w:val="24"/>
        </w:rPr>
        <w:t>Pre zdaniteľné osoby podľa ods. 1 písm. b) až d) z</w:t>
      </w:r>
      <w:r w:rsidR="00C1795A" w:rsidRPr="003D1AE3">
        <w:rPr>
          <w:color w:val="auto"/>
          <w:szCs w:val="24"/>
        </w:rPr>
        <w:t xml:space="preserve">ákon </w:t>
      </w:r>
      <w:r w:rsidR="00BA3F53">
        <w:rPr>
          <w:color w:val="auto"/>
          <w:szCs w:val="24"/>
        </w:rPr>
        <w:t>u</w:t>
      </w:r>
      <w:r w:rsidR="00C1795A" w:rsidRPr="003D1AE3">
        <w:rPr>
          <w:color w:val="auto"/>
          <w:szCs w:val="24"/>
        </w:rPr>
        <w:t>stanovuje aj prekluzívnu lehotu na podanie žiadosti o vrátenie dane</w:t>
      </w:r>
      <w:r w:rsidRPr="003D1AE3">
        <w:rPr>
          <w:color w:val="auto"/>
          <w:szCs w:val="24"/>
        </w:rPr>
        <w:t>,</w:t>
      </w:r>
      <w:r w:rsidR="00C1795A" w:rsidRPr="003D1AE3">
        <w:rPr>
          <w:color w:val="auto"/>
          <w:szCs w:val="24"/>
        </w:rPr>
        <w:t xml:space="preserve"> a to najneskôr do </w:t>
      </w:r>
      <w:r w:rsidR="00654A4E" w:rsidRPr="003D1AE3">
        <w:rPr>
          <w:color w:val="auto"/>
          <w:szCs w:val="24"/>
        </w:rPr>
        <w:t xml:space="preserve">štyroch </w:t>
      </w:r>
      <w:r w:rsidR="00C1795A" w:rsidRPr="003D1AE3">
        <w:rPr>
          <w:color w:val="auto"/>
          <w:szCs w:val="24"/>
        </w:rPr>
        <w:t>rokov od konca kalendárneho roka, v ktorom došlo k strate alebo odobratiu nápoja u zdaniteľnej osoby</w:t>
      </w:r>
      <w:r w:rsidRPr="003D1AE3">
        <w:rPr>
          <w:color w:val="auto"/>
          <w:szCs w:val="24"/>
        </w:rPr>
        <w:t xml:space="preserve">, resp. najneskôr do </w:t>
      </w:r>
      <w:r w:rsidR="00654A4E" w:rsidRPr="003D1AE3">
        <w:rPr>
          <w:color w:val="auto"/>
          <w:szCs w:val="24"/>
        </w:rPr>
        <w:t xml:space="preserve">štyroch </w:t>
      </w:r>
      <w:r w:rsidRPr="003D1AE3">
        <w:rPr>
          <w:color w:val="auto"/>
          <w:szCs w:val="24"/>
        </w:rPr>
        <w:t>rokov od konca kalendárneho roka, v ktorom došlo k použitiu preukázateľne zdaneného nápoja</w:t>
      </w:r>
      <w:r w:rsidRPr="003D1AE3">
        <w:t xml:space="preserve"> </w:t>
      </w:r>
      <w:r w:rsidRPr="003D1AE3">
        <w:rPr>
          <w:color w:val="auto"/>
          <w:szCs w:val="24"/>
        </w:rPr>
        <w:t>v tuzemsku na výrobu iného nápoja alebo nápoja, ktorý je predmetom spotrebnej dane z alkoholických nápojov. V žiadosti je zdaniteľná osoba povinná uviesť aj číslo účtu, na ktorý žiada vrátiť daň.</w:t>
      </w:r>
      <w:r w:rsidR="00D643E9" w:rsidRPr="003D1AE3">
        <w:rPr>
          <w:color w:val="auto"/>
          <w:szCs w:val="24"/>
        </w:rPr>
        <w:t xml:space="preserve"> N</w:t>
      </w:r>
      <w:r w:rsidR="00FB4DFA" w:rsidRPr="003D1AE3">
        <w:rPr>
          <w:color w:val="auto"/>
          <w:szCs w:val="24"/>
        </w:rPr>
        <w:t>avrhuje</w:t>
      </w:r>
      <w:r w:rsidR="008928A9" w:rsidRPr="003D1AE3">
        <w:rPr>
          <w:color w:val="auto"/>
          <w:szCs w:val="24"/>
        </w:rPr>
        <w:t xml:space="preserve"> sa, aby daňový úrad vrátil daň do </w:t>
      </w:r>
      <w:r w:rsidR="00654A4E" w:rsidRPr="003D1AE3">
        <w:rPr>
          <w:color w:val="auto"/>
          <w:szCs w:val="24"/>
        </w:rPr>
        <w:t>3</w:t>
      </w:r>
      <w:r w:rsidR="008928A9" w:rsidRPr="003D1AE3">
        <w:rPr>
          <w:color w:val="auto"/>
          <w:szCs w:val="24"/>
        </w:rPr>
        <w:t>0 d</w:t>
      </w:r>
      <w:r w:rsidR="00FB4DFA" w:rsidRPr="003D1AE3">
        <w:rPr>
          <w:color w:val="auto"/>
          <w:szCs w:val="24"/>
        </w:rPr>
        <w:t xml:space="preserve">ní od podania žiadosti o vrátenie dane. </w:t>
      </w:r>
      <w:r w:rsidR="006B337F" w:rsidRPr="003D1AE3">
        <w:rPr>
          <w:color w:val="auto"/>
          <w:szCs w:val="24"/>
        </w:rPr>
        <w:t>Ak sa žiadosti vyhovie v plnom rozsahu</w:t>
      </w:r>
      <w:r w:rsidR="00C33CEF" w:rsidRPr="003D1AE3">
        <w:rPr>
          <w:color w:val="auto"/>
          <w:szCs w:val="24"/>
        </w:rPr>
        <w:t xml:space="preserve"> (tzv. pozitívne rozhodnutie), </w:t>
      </w:r>
      <w:r w:rsidR="008928A9" w:rsidRPr="003D1AE3">
        <w:rPr>
          <w:color w:val="auto"/>
          <w:szCs w:val="24"/>
        </w:rPr>
        <w:t xml:space="preserve">vydanie formálneho rozhodnutia je nahradené </w:t>
      </w:r>
      <w:r w:rsidR="00C33CEF" w:rsidRPr="003D1AE3">
        <w:rPr>
          <w:color w:val="auto"/>
          <w:szCs w:val="24"/>
        </w:rPr>
        <w:t>priamo</w:t>
      </w:r>
      <w:r w:rsidR="00017F42" w:rsidRPr="003D1AE3">
        <w:rPr>
          <w:color w:val="auto"/>
          <w:szCs w:val="24"/>
        </w:rPr>
        <w:t xml:space="preserve"> vrátením</w:t>
      </w:r>
      <w:r w:rsidR="008928A9" w:rsidRPr="003D1AE3">
        <w:rPr>
          <w:color w:val="auto"/>
          <w:szCs w:val="24"/>
        </w:rPr>
        <w:t xml:space="preserve"> nárokovanej sumy</w:t>
      </w:r>
      <w:r w:rsidR="003737BF" w:rsidRPr="003D1AE3">
        <w:rPr>
          <w:color w:val="auto"/>
          <w:szCs w:val="24"/>
        </w:rPr>
        <w:t xml:space="preserve"> dane.</w:t>
      </w:r>
      <w:r w:rsidR="00654A4E" w:rsidRPr="003D1AE3">
        <w:rPr>
          <w:color w:val="auto"/>
          <w:szCs w:val="24"/>
        </w:rPr>
        <w:t xml:space="preserve"> Ak daňový úrad žiadosti nevyhovie, alebo žiadosti vyhovie len čiastočne, navrhuje sa, aby vrátil daň do desiatich dní odo dňa nadobudnutia právoplatnosti rozhodnutia, keďže aj v prípade, že žiadosti nebude vyhovené, má zdaniteľná možnosť podať odvolanie.</w:t>
      </w:r>
    </w:p>
    <w:p w14:paraId="7F14E512" w14:textId="06EB78AB" w:rsidR="00D643E9" w:rsidRPr="003D1AE3" w:rsidRDefault="00654A4E" w:rsidP="00D643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 prípade, ak nastane niektorá zo zákonom ustanovených skutočností, napríklad ak správca dane nadobudne pochybnosť o správnosti údajov uvedených v žiadosti alebo ak si správca dane v daňovom konaní vyžiada od zdaniteľnej osoby, ktorá vyrába iný nápoj z nadobudnutého preukázateľne zdaneného nápoja, záznamy, navrhuje sa prerušiť plynutie</w:t>
      </w:r>
      <w:r w:rsidR="000360CD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643E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lehot</w:t>
      </w: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="00D643E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vrátenie dane </w:t>
      </w: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do zákonom ustanoveného momentu</w:t>
      </w:r>
      <w:r w:rsidR="00D643E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1DCE857F" w14:textId="474C741A" w:rsidR="00EA40A3" w:rsidRPr="003D1AE3" w:rsidRDefault="008701F3" w:rsidP="0039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Navrh</w:t>
      </w:r>
      <w:r w:rsidR="006F66E7">
        <w:rPr>
          <w:rFonts w:ascii="Times New Roman" w:eastAsia="Times New Roman" w:hAnsi="Times New Roman" w:cs="Times New Roman"/>
          <w:sz w:val="24"/>
          <w:szCs w:val="24"/>
          <w:lang w:eastAsia="sk-SK"/>
        </w:rPr>
        <w:t>uje sa</w:t>
      </w:r>
      <w:r w:rsidR="00C56CC3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aby daň bolo možné vrátiť len na číslo bankového účtu uvedené </w:t>
      </w:r>
      <w:r w:rsidR="00FB4DFA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zdaniteľnou osobou</w:t>
      </w:r>
      <w:r w:rsidR="00E920E8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6516D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žiadosti o vrátenie dane, resp. na číslo bankového účtu vedeného v registri </w:t>
      </w:r>
      <w:r w:rsidR="00FB4DFA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vedenom daňovým úradom</w:t>
      </w:r>
      <w:r w:rsidR="0046516D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 exportéra, ktoré bolo oznámené poskytovateľmi platobných služieb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správcovi dane</w:t>
      </w:r>
      <w:r w:rsidR="0046516D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776827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prípade, že 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daňový úrad</w:t>
      </w:r>
      <w:r w:rsidR="00776827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neeviduje pre exportéra </w:t>
      </w:r>
      <w:r w:rsidR="00E12A6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zriadený bankový účet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(napríklad z dôvodu, že exportér má zriadený bankový účet v zahraničí)</w:t>
      </w:r>
      <w:r w:rsidR="00E12A6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, u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stano</w:t>
      </w:r>
      <w:r w:rsidR="00E12A6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vuje sa, že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správca dane</w:t>
      </w:r>
      <w:r w:rsidR="00E12A6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môže vrátiť daň</w:t>
      </w:r>
      <w:r w:rsidR="00654A4E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len</w:t>
      </w:r>
      <w:r w:rsidR="00E12A69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číslo bankového účtu, ktoré exportér uvedie v daňovom priznaní, v ktorom uplatňuje nárok o vrátenie dane.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3A7F9E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Podľa návrhu sa na </w:t>
      </w:r>
      <w:r w:rsidR="001134BB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použitie 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vrátenej dane</w:t>
      </w:r>
      <w:r w:rsidR="001134BB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B20DC5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vzťahuje postup podľa § 79 Daňového poriadku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, čo znamená, že daňový úrad môže napríklad p</w:t>
      </w:r>
      <w:r w:rsidR="00026FDC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oužiť sumu 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dane </w:t>
      </w:r>
      <w:r w:rsidR="00026FDC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vrátenie </w:t>
      </w:r>
      <w:r w:rsidR="00E06C22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úhradu daňového nedoplatku exportéra </w:t>
      </w:r>
      <w:r w:rsidR="00026FDC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na dani z pridanej hodnoty.</w:t>
      </w:r>
    </w:p>
    <w:p w14:paraId="16E41382" w14:textId="77777777" w:rsidR="00E06C22" w:rsidRPr="003D1AE3" w:rsidRDefault="00E06C22" w:rsidP="00670182">
      <w:pPr>
        <w:pStyle w:val="Zkladntext"/>
        <w:ind w:firstLine="708"/>
        <w:jc w:val="both"/>
        <w:rPr>
          <w:b/>
          <w:bCs/>
          <w:szCs w:val="24"/>
        </w:rPr>
      </w:pPr>
    </w:p>
    <w:p w14:paraId="46CD28CF" w14:textId="00CA75BE" w:rsidR="00D41B41" w:rsidRPr="003D1AE3" w:rsidRDefault="00D41B41" w:rsidP="007C125C">
      <w:pPr>
        <w:pStyle w:val="Zkladntext"/>
        <w:jc w:val="both"/>
        <w:rPr>
          <w:b/>
          <w:bCs/>
          <w:szCs w:val="24"/>
        </w:rPr>
      </w:pPr>
      <w:r w:rsidRPr="003D1AE3">
        <w:rPr>
          <w:b/>
          <w:bCs/>
          <w:szCs w:val="24"/>
        </w:rPr>
        <w:t>K § 1</w:t>
      </w:r>
      <w:r w:rsidR="009977DF" w:rsidRPr="003D1AE3">
        <w:rPr>
          <w:b/>
          <w:bCs/>
          <w:szCs w:val="24"/>
        </w:rPr>
        <w:t>2</w:t>
      </w:r>
    </w:p>
    <w:p w14:paraId="47A36B16" w14:textId="1CAEE570" w:rsidR="00F73B78" w:rsidRPr="003D1AE3" w:rsidRDefault="00890896" w:rsidP="00383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Navrhovanou úpravou sa upravujú podrobnosti </w:t>
      </w:r>
      <w:r w:rsidR="0019530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vedenia záznamov na účely správy dan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="0019530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obsah záznamov a dob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19530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uchovávania záznamov</w:t>
      </w:r>
      <w:r w:rsidR="00F73B7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 platiteľa dane</w:t>
      </w:r>
      <w:r w:rsidR="00D74A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73B7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exportéra</w:t>
      </w:r>
      <w:r w:rsidR="00D74A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zdaniteľnú osobu, ktorá použila preukázateľne zdanený nápoj v tuzemsku na výrobu iného nápoja alebo nápoja, ktorý je predmetom spotrebn</w:t>
      </w:r>
      <w:r w:rsidR="00B43DB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ej dane z alkoholických nápojov, pričom z</w:t>
      </w:r>
      <w:r w:rsidR="002666F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ákon taxatívne vymedzuje, čo najmä záznamy musia obsahovať.</w:t>
      </w:r>
      <w:r w:rsidR="004F085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Rozsah vedenia záznamov a evidencie má zároveň zabezpečiť identifikovateľnosť nápojov vo väzbe na zdaňovacie obdobie.</w:t>
      </w:r>
    </w:p>
    <w:p w14:paraId="634FF552" w14:textId="146255FA" w:rsidR="009553D5" w:rsidRPr="003D1AE3" w:rsidRDefault="00903753" w:rsidP="00E74771">
      <w:pPr>
        <w:widowControl w:val="0"/>
        <w:snapToGri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Navrhuje sa ustanoviť, aby bol pl</w:t>
      </w:r>
      <w:r w:rsidR="008908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atiteľ dane povinný viesť záznamy podľa jednotlivých zdaňovacích období v</w:t>
      </w:r>
      <w:r w:rsidR="00E7477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rozsahu </w:t>
      </w:r>
      <w:r w:rsidR="0089089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nevyhnutnom pre správne určenie dane a opravy základu dane</w:t>
      </w:r>
      <w:r w:rsidR="004F085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kladá </w:t>
      </w:r>
      <w:r w:rsidR="004F085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sa tiež </w:t>
      </w:r>
      <w:r w:rsidR="009553D5" w:rsidRPr="003D1AE3">
        <w:rPr>
          <w:rFonts w:ascii="Times New Roman" w:hAnsi="Times New Roman"/>
          <w:sz w:val="24"/>
          <w:szCs w:val="24"/>
        </w:rPr>
        <w:t>povinnosť platiteľ</w:t>
      </w:r>
      <w:r w:rsidRPr="003D1AE3">
        <w:rPr>
          <w:rFonts w:ascii="Times New Roman" w:hAnsi="Times New Roman"/>
          <w:sz w:val="24"/>
          <w:szCs w:val="24"/>
        </w:rPr>
        <w:t>ovi</w:t>
      </w:r>
      <w:r w:rsidR="009553D5" w:rsidRPr="003D1AE3">
        <w:rPr>
          <w:rFonts w:ascii="Times New Roman" w:hAnsi="Times New Roman"/>
          <w:sz w:val="24"/>
          <w:szCs w:val="24"/>
        </w:rPr>
        <w:t xml:space="preserve"> dane viesť aj </w:t>
      </w:r>
      <w:r w:rsidRPr="003D1AE3">
        <w:rPr>
          <w:rFonts w:ascii="Times New Roman" w:hAnsi="Times New Roman"/>
          <w:sz w:val="24"/>
          <w:szCs w:val="24"/>
        </w:rPr>
        <w:t xml:space="preserve">podrobnú </w:t>
      </w:r>
      <w:r w:rsidR="009553D5" w:rsidRPr="003D1AE3">
        <w:rPr>
          <w:rFonts w:ascii="Times New Roman" w:hAnsi="Times New Roman"/>
          <w:sz w:val="24"/>
          <w:szCs w:val="24"/>
        </w:rPr>
        <w:t>evidenciu množstva vyrobeného nápoja, nadobudnutého nápoja v tuzemsku zo zahraničia a nápoja dodaného z tuzemska do zahraničia.</w:t>
      </w:r>
      <w:r w:rsidR="004F085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D832BD3" w14:textId="3E007809" w:rsidR="0019530C" w:rsidRPr="003D1AE3" w:rsidRDefault="00303AB1" w:rsidP="00383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Pre potreby preverenia správnosti uplatnenia nároku na vrátenie dane sa e</w:t>
      </w:r>
      <w:r w:rsidR="009553D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xportér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ovi ukladá</w:t>
      </w:r>
      <w:r w:rsidR="009553D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povinn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osť</w:t>
      </w:r>
      <w:r w:rsidR="009553D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viesť záznamy o nadobudnutí preukázateľne zdaneného nápoja a o dodaní nápoja do zahraničia</w:t>
      </w:r>
      <w:r w:rsidR="00AE0E6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54263DDE" w14:textId="0C6B138F" w:rsidR="009842A1" w:rsidRPr="003D1AE3" w:rsidRDefault="009842A1" w:rsidP="00D95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Rovnako pre potreby preverenia správnosti uplatnenia nároku na vrátenie dane</w:t>
      </w:r>
      <w:r w:rsidR="00603CA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zdaniteľná osoba, ktorá použila preukázateľne zdanený nápoj v tuzemsku na výrobu iného nápoja alebo nápoja, ktorý je predmetom spotrebnej dane z alkoholických nápojov, </w:t>
      </w:r>
      <w:r w:rsidR="00603CA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bude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povinná viesť záznamy</w:t>
      </w:r>
      <w:r w:rsidR="00603CA8" w:rsidRPr="003D1AE3">
        <w:t xml:space="preserve"> </w:t>
      </w:r>
      <w:r w:rsidR="00603CA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 nadobudnutí takého nápoja, a tiež záznamy týkajúce sa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</w:t>
      </w:r>
      <w:r w:rsidR="00603CA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yrobeného nápoja.</w:t>
      </w:r>
    </w:p>
    <w:p w14:paraId="02DA1B63" w14:textId="77314BB8" w:rsidR="00B47365" w:rsidRPr="003D1AE3" w:rsidRDefault="00B47365" w:rsidP="00D95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Návrh zákona, pokiaľ ide o záznamovú povinnosť, vo všetkých prípadoch ustanovuje dotknutým osobám, okrem iného, aj uchovávať údaje, z ktorých budú vedieť preukázať, že správne určili sadzbu dane (týka sa platiteľa dane a v zásade ide o informácie o ním vyrábanom, resp. dodávanom nápoji) alebo že nimi uplatňovaný nárok na vrátanie dane je správny (týka sa exportéra alebo zdaniteľnej osoby, ktorá z nadobudnutého zdaneného nápoja vyrába iný nápoj alebo alkoholický nápoj, a v zásade ide o množstvo nadobudnutého preukázateľne zdaneného nápoja a informácie o sadzbách dane podľa § 8 uplatniteľnej pre tento nadobudnutý nápoj).</w:t>
      </w:r>
    </w:p>
    <w:p w14:paraId="7C34F9BE" w14:textId="3B7D6E21" w:rsidR="00E57F70" w:rsidRPr="003D1AE3" w:rsidRDefault="000E3B3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Doba povinného </w:t>
      </w:r>
      <w:r w:rsidR="00DC4108" w:rsidRPr="003D1AE3">
        <w:rPr>
          <w:rFonts w:ascii="Times New Roman" w:hAnsi="Times New Roman"/>
          <w:sz w:val="24"/>
          <w:szCs w:val="24"/>
        </w:rPr>
        <w:t>uchovávani</w:t>
      </w:r>
      <w:r w:rsidRPr="003D1AE3">
        <w:rPr>
          <w:rFonts w:ascii="Times New Roman" w:hAnsi="Times New Roman"/>
          <w:sz w:val="24"/>
          <w:szCs w:val="24"/>
        </w:rPr>
        <w:t>a</w:t>
      </w:r>
      <w:r w:rsidR="00067C73" w:rsidRPr="003D1AE3">
        <w:rPr>
          <w:rFonts w:ascii="Times New Roman" w:hAnsi="Times New Roman"/>
          <w:sz w:val="24"/>
          <w:szCs w:val="24"/>
        </w:rPr>
        <w:t xml:space="preserve"> záznamov platiteľom dane</w:t>
      </w:r>
      <w:r w:rsidR="00DC4108" w:rsidRPr="003D1AE3">
        <w:rPr>
          <w:rFonts w:ascii="Times New Roman" w:hAnsi="Times New Roman"/>
          <w:sz w:val="24"/>
          <w:szCs w:val="24"/>
        </w:rPr>
        <w:t>,</w:t>
      </w:r>
      <w:r w:rsidR="00067C73" w:rsidRPr="003D1AE3">
        <w:rPr>
          <w:rFonts w:ascii="Times New Roman" w:hAnsi="Times New Roman"/>
          <w:sz w:val="24"/>
          <w:szCs w:val="24"/>
        </w:rPr>
        <w:t xml:space="preserve"> exportérom</w:t>
      </w:r>
      <w:r w:rsidR="00DC4108" w:rsidRPr="003D1AE3">
        <w:rPr>
          <w:rFonts w:ascii="Times New Roman" w:hAnsi="Times New Roman"/>
          <w:sz w:val="24"/>
          <w:szCs w:val="24"/>
        </w:rPr>
        <w:t xml:space="preserve"> a zdaniteľnou osobou, ktorá použila preukázateľne zdanený nápoj v tuzemsku na výrobu iného nápoja alebo nápoja, ktorý je predmetom spotrebnej dane z alkoholických nápojov,</w:t>
      </w:r>
      <w:r w:rsidR="00067C73" w:rsidRPr="003D1AE3">
        <w:rPr>
          <w:rFonts w:ascii="Times New Roman" w:hAnsi="Times New Roman"/>
          <w:sz w:val="24"/>
          <w:szCs w:val="24"/>
        </w:rPr>
        <w:t xml:space="preserve"> a</w:t>
      </w:r>
      <w:r w:rsidR="00DC4108" w:rsidRPr="003D1AE3">
        <w:rPr>
          <w:rFonts w:ascii="Times New Roman" w:hAnsi="Times New Roman"/>
          <w:sz w:val="24"/>
          <w:szCs w:val="24"/>
        </w:rPr>
        <w:t>ko aj doba povinného</w:t>
      </w:r>
      <w:r w:rsidR="00067C73" w:rsidRPr="003D1AE3">
        <w:rPr>
          <w:rFonts w:ascii="Times New Roman" w:hAnsi="Times New Roman"/>
          <w:sz w:val="24"/>
          <w:szCs w:val="24"/>
        </w:rPr>
        <w:t> uchovávani</w:t>
      </w:r>
      <w:r w:rsidR="00DC4108" w:rsidRPr="003D1AE3">
        <w:rPr>
          <w:rFonts w:ascii="Times New Roman" w:hAnsi="Times New Roman"/>
          <w:sz w:val="24"/>
          <w:szCs w:val="24"/>
        </w:rPr>
        <w:t>a</w:t>
      </w:r>
      <w:r w:rsidR="00067C73" w:rsidRPr="003D1AE3">
        <w:rPr>
          <w:rFonts w:ascii="Times New Roman" w:hAnsi="Times New Roman"/>
          <w:sz w:val="24"/>
          <w:szCs w:val="24"/>
        </w:rPr>
        <w:t xml:space="preserve"> evidencie platiteľom dane podľa ods. 2 tohto ustanovenia</w:t>
      </w:r>
      <w:r w:rsidR="00DC4108" w:rsidRPr="003D1AE3">
        <w:rPr>
          <w:rFonts w:ascii="Times New Roman" w:hAnsi="Times New Roman"/>
          <w:sz w:val="24"/>
          <w:szCs w:val="24"/>
        </w:rPr>
        <w:t>,</w:t>
      </w:r>
      <w:r w:rsidR="00067C73" w:rsidRPr="003D1AE3">
        <w:rPr>
          <w:rFonts w:ascii="Times New Roman" w:hAnsi="Times New Roman"/>
          <w:sz w:val="24"/>
          <w:szCs w:val="24"/>
        </w:rPr>
        <w:t xml:space="preserve"> </w:t>
      </w:r>
      <w:r w:rsidR="0056358E" w:rsidRPr="003D1AE3">
        <w:rPr>
          <w:rFonts w:ascii="Times New Roman" w:hAnsi="Times New Roman"/>
          <w:sz w:val="24"/>
          <w:szCs w:val="24"/>
        </w:rPr>
        <w:t xml:space="preserve">kopíruje lehotu na zánik práva vyrubiť daň </w:t>
      </w:r>
      <w:r w:rsidR="00067C73" w:rsidRPr="003D1AE3">
        <w:rPr>
          <w:rFonts w:ascii="Times New Roman" w:hAnsi="Times New Roman"/>
          <w:sz w:val="24"/>
          <w:szCs w:val="24"/>
        </w:rPr>
        <w:t xml:space="preserve">podľa § 69 Daňového poriadku. </w:t>
      </w:r>
      <w:r w:rsidR="00EB61FF" w:rsidRPr="003D1AE3">
        <w:rPr>
          <w:rFonts w:ascii="Times New Roman" w:hAnsi="Times New Roman"/>
          <w:sz w:val="24"/>
          <w:szCs w:val="24"/>
        </w:rPr>
        <w:t xml:space="preserve">Ďalej sa </w:t>
      </w:r>
      <w:r w:rsidR="00DC4108" w:rsidRPr="003D1AE3">
        <w:rPr>
          <w:rFonts w:ascii="Times New Roman" w:hAnsi="Times New Roman"/>
          <w:sz w:val="24"/>
          <w:szCs w:val="24"/>
        </w:rPr>
        <w:t>týmto osobám ukladá</w:t>
      </w:r>
      <w:r w:rsidR="00EB61FF" w:rsidRPr="003D1AE3">
        <w:rPr>
          <w:rFonts w:ascii="Times New Roman" w:hAnsi="Times New Roman"/>
          <w:sz w:val="24"/>
          <w:szCs w:val="24"/>
        </w:rPr>
        <w:t xml:space="preserve"> povinnosť na požiadanie doručiť záznamy a evidenciu </w:t>
      </w:r>
      <w:r w:rsidR="00670822" w:rsidRPr="003D1AE3">
        <w:rPr>
          <w:rFonts w:ascii="Times New Roman" w:hAnsi="Times New Roman"/>
          <w:sz w:val="24"/>
          <w:szCs w:val="24"/>
        </w:rPr>
        <w:t xml:space="preserve">správcovi dane </w:t>
      </w:r>
      <w:r w:rsidR="00EB61FF" w:rsidRPr="003D1AE3">
        <w:rPr>
          <w:rFonts w:ascii="Times New Roman" w:hAnsi="Times New Roman"/>
          <w:sz w:val="24"/>
          <w:szCs w:val="24"/>
        </w:rPr>
        <w:t>elektronickými prostriedkami spôsobom podľa Daňového poriadku.</w:t>
      </w:r>
    </w:p>
    <w:p w14:paraId="60FDADF3" w14:textId="7F072BCC" w:rsidR="00B002F8" w:rsidRPr="003D1AE3" w:rsidRDefault="00B002F8" w:rsidP="00B002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7ABCE4A" w14:textId="7213A3AE" w:rsidR="0019530C" w:rsidRPr="003D1AE3" w:rsidRDefault="0019530C" w:rsidP="00195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1</w:t>
      </w:r>
      <w:r w:rsidR="009977DF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6515A06E" w14:textId="77777777" w:rsidR="000F1AAF" w:rsidRPr="003D1AE3" w:rsidRDefault="00973406" w:rsidP="00383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Ustanoveni</w:t>
      </w:r>
      <w:r w:rsidR="000F1A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upravuje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registračn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ú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 oznamovac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iu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povinnos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ť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platiteľa dane a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exportéra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ako aj </w:t>
      </w:r>
      <w:r w:rsidR="000F1A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lehoty na 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ich s</w:t>
      </w:r>
      <w:r w:rsidR="000F1AA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plnenie. </w:t>
      </w:r>
      <w:r w:rsidR="0034008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Ďalej sa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navrhuje ustanoviť</w:t>
      </w:r>
      <w:r w:rsidR="0034008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postup a lehoty pre správcu dane pri </w:t>
      </w:r>
      <w:r w:rsidR="00674F7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registrácii 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platiteľa dane alebo exportéra</w:t>
      </w:r>
      <w:r w:rsidR="0034008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ako aj postup pri zmenách skutočností týkajúcich sa registračnej a oznamovacej povinnosti a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pri </w:t>
      </w:r>
      <w:r w:rsidR="0034008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zrušen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í</w:t>
      </w:r>
      <w:r w:rsidR="0034008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registrácie.</w:t>
      </w:r>
    </w:p>
    <w:p w14:paraId="09B89AF8" w14:textId="77777777" w:rsidR="00F67B9C" w:rsidRPr="003D1AE3" w:rsidRDefault="00435A0E" w:rsidP="000F1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ods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ekoch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 a 2 tohto ustanovenia sa n</w:t>
      </w:r>
      <w:r w:rsidR="00D41B4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avrhuje ustanoviť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registračnú alebo</w:t>
      </w:r>
      <w:r w:rsidR="00D41B4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D4C8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oznamovaciu</w:t>
      </w:r>
      <w:r w:rsidR="00B20DC5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povinnosť pre platiteľa dane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podľa toho, či tento má alebo nemá pridelené daňové identifikačné číslo. Platiteľovi dane, ktorý má pridelené 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takéto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číslo</w:t>
      </w:r>
      <w:r w:rsidR="00F67B9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 ustanovuje povinnosť oznámiť skutočnosť, že mu vznikla daňová povinnosť v lehote do 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piatich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dní od vzniku tejto povinnosti. Platiteľovi dane, ktorý nemá pridelené daňové identifikačné číslo sa ustanovuje povinnosť podať miestne príslušnému daňovému úradu žiadosť o registráciu pre daň v lehote do </w:t>
      </w:r>
      <w:r w:rsidR="00F67B9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piatich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dní od vzniku daňovej povinnosti. </w:t>
      </w:r>
      <w:r w:rsidR="00EE068F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0A1DCB01" w14:textId="1D62FA00" w:rsidR="00D9185C" w:rsidRPr="003D1AE3" w:rsidRDefault="00EE068F" w:rsidP="000F1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Správcovi dane sa </w:t>
      </w:r>
      <w:r w:rsidR="00870AE7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stanovuje povinnosť pri oznamovacej povinnosti platiteľa dane na základe podaného oznámenia bezodkladne platiteľa dane registrovať pre daň. Pri registračnej povinnosti platiteľa dane, ustanovuje zákon správcovi dane 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povinnosť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prideliť platiteľovi da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 daňové identifikačné číslo,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oznámiť mu ho spolu s číslom účtu 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správcu dane vedeného pre daňový subjekt (ak ho ešte nemá pridelené)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vykonať registráciu k dani do </w:t>
      </w:r>
      <w:r w:rsidR="00F67B9C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desiatich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dní od podania žiadosti</w:t>
      </w:r>
      <w:r w:rsidR="006D44C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02F38D4" w14:textId="3785522F" w:rsidR="006D44C0" w:rsidRPr="003D1AE3" w:rsidRDefault="006D44C0" w:rsidP="000F1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 sa platiteľ dane rozhodne uplatňovať vznik daňovej povinnosti podľa § 6 ods. 2 (pri nadobudnutí nápoja zo zahraničia určeného na uskutočnenie prvého dodania v tuzemsku), je povinný túto skutočnosť oznámiť správcovi dane na registračnom tlačive buď pri plnení oznamovacej povinnosti podľa odseku 1 alebo registračnej povinnosti podľa odseku 2, alebo ak  k tomuto rozhodnutiu došlo až po registrácii platiteľa dane, ustanovuje sa osobitná oznamovacia povinnosť platiteľa dane o tejto skutočnosti.</w:t>
      </w:r>
    </w:p>
    <w:p w14:paraId="34018D9A" w14:textId="686CC765" w:rsidR="00824720" w:rsidRPr="003D1AE3" w:rsidRDefault="00D522AD" w:rsidP="000F1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 ods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eku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D44C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tohto paragrafu sa upravuje pos</w:t>
      </w:r>
      <w:r w:rsidR="00870AE7">
        <w:rPr>
          <w:rFonts w:ascii="Times New Roman" w:hAnsi="Times New Roman" w:cs="Times New Roman"/>
          <w:bCs/>
          <w:color w:val="000000"/>
          <w:sz w:val="24"/>
          <w:szCs w:val="24"/>
        </w:rPr>
        <w:t>tup pri registrácii exportéra. Us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tanovuje sa povinnosť pre exportéra pred </w:t>
      </w:r>
      <w:r w:rsidR="00E529C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prvým dodaním preukázateľne zdaneného nápoja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podať miestne príslušnému </w:t>
      </w:r>
      <w:r w:rsidR="0067082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správcovi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da</w:t>
      </w:r>
      <w:r w:rsidR="0067082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žiadosť o registráciu pre daň ako exportér</w:t>
      </w:r>
      <w:r w:rsidR="00EB5AA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pričom je povinný uviesť aj identifikačné číslo prevádzkovateľa potravinárskeho podniku. </w:t>
      </w:r>
      <w:r w:rsidR="0082472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 zmysle § 6 zákona </w:t>
      </w:r>
      <w:r w:rsidR="007B1A1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Národnej rady Slovenskej republiky</w:t>
      </w:r>
      <w:r w:rsidR="0082472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č. 152/1995 Z. z. o potravinách v znení neskorších predpisov, prevádzkovateľ potravinárskeho podniku (PPP) sa musí registrovať na príslušnej Regionálnej veterinárnej a</w:t>
      </w:r>
      <w:r w:rsidR="0053254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82472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potravinovej</w:t>
      </w:r>
      <w:r w:rsidR="0053254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2472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správe (RVPS) a na základe toho ho RVPS zaradí do databázy PPP </w:t>
      </w:r>
      <w:r w:rsidR="0053254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82472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systém vygeneruje jedinečné číslo PID.</w:t>
      </w:r>
    </w:p>
    <w:p w14:paraId="77133D14" w14:textId="77777777" w:rsidR="00D522AD" w:rsidRPr="003D1AE3" w:rsidRDefault="00D522AD" w:rsidP="000F1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Správca dane má povinnosť zaregistrovať žiadateľa ako exportéra do </w:t>
      </w:r>
      <w:r w:rsidR="0027208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desiatich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dní od podania žiadosti o registráciu pre daň.</w:t>
      </w:r>
    </w:p>
    <w:p w14:paraId="381B3163" w14:textId="77777777" w:rsidR="00973406" w:rsidRPr="003D1AE3" w:rsidRDefault="007D515C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  <w:t>V</w:t>
      </w:r>
      <w:r w:rsidR="00005CA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ustanovení zákona sa ďalej upravujú skutočnosti vyplývajúce zo zmeny oznamovacej alebo registračnej povinnosti. </w:t>
      </w:r>
      <w:r w:rsidR="00033DF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Na postup platiteľa dane a exportéra sa vzťahuje Daňový poriadok</w:t>
      </w:r>
      <w:r w:rsidR="000C0359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06426608" w14:textId="77777777" w:rsidR="008203A8" w:rsidRPr="003D1AE3" w:rsidRDefault="008203A8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  <w:t>Navrhuje sa, aby sa oznámenie a žiadosť podľa ustanovení tohto paragrafu podávali elektronickými prostriedkami podľa Daňového poriadku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to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na tlačive podľa § 67 ods. 1 Daňového poriadku.</w:t>
      </w:r>
    </w:p>
    <w:p w14:paraId="3C50E3D3" w14:textId="581DBC1D" w:rsidR="00E112BC" w:rsidRPr="003D1AE3" w:rsidRDefault="008203A8" w:rsidP="00820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Ustanovenie § 14 zároveň upravuje postup </w:t>
      </w:r>
      <w:r w:rsidR="00670822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správcu dane</w:t>
      </w:r>
      <w:r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pri zrušení registrácie platiteľa dane a</w:t>
      </w:r>
      <w:r w:rsidR="00670822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exportéra</w:t>
      </w:r>
      <w:r w:rsidR="00670822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a upravuj</w:t>
      </w:r>
      <w:r w:rsidR="00684C2C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ú</w:t>
      </w:r>
      <w:r w:rsidR="00670822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sa </w:t>
      </w:r>
      <w:r w:rsidR="00684C2C"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aj skutočnosti súvisiace s úmrtím platiteľa dane</w:t>
      </w:r>
      <w:r w:rsidRPr="003D1A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7CD93ECA" w14:textId="77777777" w:rsidR="00B47365" w:rsidRPr="003D1AE3" w:rsidRDefault="00B47365" w:rsidP="00E11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255DFD" w14:textId="7D8A3BDB" w:rsidR="00E112BC" w:rsidRPr="003D1AE3" w:rsidRDefault="00E112BC" w:rsidP="00E11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1</w:t>
      </w:r>
      <w:r w:rsidR="009977DF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</w:p>
    <w:p w14:paraId="6E9354B3" w14:textId="77777777" w:rsidR="00C20E90" w:rsidRPr="003D1AE3" w:rsidRDefault="00E112BC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Ustanovenie uvedeného paragrafu upravuje súčinnosť orgánov úradnej kontroly potravín a postup správcu dane. </w:t>
      </w:r>
    </w:p>
    <w:p w14:paraId="092AC4BC" w14:textId="5F5F007D" w:rsidR="00AA7BF7" w:rsidRPr="003D1AE3" w:rsidRDefault="00AA7BF7" w:rsidP="00AA7B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Orgán úradnej kontroly je povinný poskytnúť súčinnosť daňovému úradu, ak o ňu daňový úrad požiada pri výkone správy daní z dôvodu pochybností správnosti uplatnenia sadzby dane alebo nároku na vrátenie dane. </w:t>
      </w:r>
    </w:p>
    <w:p w14:paraId="25255429" w14:textId="6E9F1960" w:rsidR="00FA530A" w:rsidRPr="003D1AE3" w:rsidRDefault="00E112BC" w:rsidP="00E83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 prípade 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zistenia porušení pri kontrole zloženia nápoja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orgán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om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úradnej kontroly potravín 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sa u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kladá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povinnosť to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muto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orgánu, 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deklarované zloženie nápoja nezodpovedá skutočnému zloženiu, a toto 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mohlo viesť</w:t>
      </w:r>
      <w:r w:rsidR="00547E9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 nesprávnemu 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určeni</w:t>
      </w:r>
      <w:r w:rsidR="00547E9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sadzby dane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platiteľ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om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dane, bezodkladne po</w:t>
      </w:r>
      <w:r w:rsidR="00E9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0E9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zistení oznámiť túto skutočnosť miestne príslušnému správcovi dane. 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="00E9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polu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s oznámením zároveň</w:t>
      </w:r>
      <w:r w:rsidR="000C35D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predloží </w:t>
      </w:r>
      <w:r w:rsidR="00E9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zistenie </w:t>
      </w:r>
      <w:r w:rsidR="000C35DE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úradnej kontroly potravín 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 tejto skutočnosti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spolu s</w:t>
      </w:r>
      <w:r w:rsidR="00AA7BF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došetrením</w:t>
      </w:r>
      <w:r w:rsidR="00AA7BF7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A3F53">
        <w:rPr>
          <w:rFonts w:ascii="Times New Roman" w:hAnsi="Times New Roman" w:cs="Times New Roman"/>
          <w:bCs/>
          <w:color w:val="000000"/>
          <w:sz w:val="24"/>
          <w:szCs w:val="24"/>
        </w:rPr>
        <w:t>vy</w:t>
      </w:r>
      <w:r w:rsidR="006632B3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sledovateľnosti, ako 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67358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aj </w:t>
      </w:r>
      <w:r w:rsidR="00E94E36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sprievodnou dokumentáciou.</w:t>
      </w:r>
      <w:r w:rsidR="00FA530A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27BFFBDA" w14:textId="77777777" w:rsidR="00653B92" w:rsidRPr="003D1AE3" w:rsidRDefault="006632B3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V navrhovanom odseku 3 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sa zároveň 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u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stanovuje povinnosť pre 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správcu dane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ak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="00BE2AE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zistení úradnej kontroly 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vyplynie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že platiteľ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om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dane moh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la byť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uplatn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ená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esprávna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sadzb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dane</w:t>
      </w:r>
      <w:r w:rsidR="001C108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 dôvodu rozdielov v deklarovanom a skutočnom obsahu nápoja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481BA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postupovať</w:t>
      </w:r>
      <w:r w:rsidR="00653B92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podľa § 17 Daňového poriadku.</w:t>
      </w:r>
    </w:p>
    <w:p w14:paraId="66314A45" w14:textId="77777777" w:rsidR="003509D0" w:rsidRDefault="003509D0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D74330" w14:textId="458A5024" w:rsidR="00080C6D" w:rsidRPr="003D1AE3" w:rsidRDefault="00080C6D" w:rsidP="00973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§ 1</w:t>
      </w:r>
      <w:r w:rsidR="009977DF"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14:paraId="305140DE" w14:textId="5B163BC9" w:rsidR="005A4F3D" w:rsidRDefault="00863AE0" w:rsidP="00481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1BA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V navrhovaných prechodných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ustanovenia</w:t>
      </w:r>
      <w:r w:rsidR="00481BA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ch sa ustanovuje, že </w:t>
      </w:r>
      <w:r w:rsidR="00770FA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daňová povinnosť </w:t>
      </w:r>
      <w:r w:rsidR="00C4102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nevzniká </w:t>
      </w:r>
      <w:r w:rsidR="004D24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</w:t>
      </w:r>
      <w:r w:rsidR="00770FA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nápoja, ktorého prvé dodanie</w:t>
      </w:r>
      <w:r w:rsidR="004D24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</w:t>
      </w:r>
      <w:r w:rsidR="00A027F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4D24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tuzemsku </w:t>
      </w:r>
      <w:r w:rsidR="00770FA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bolo uskutočnené </w:t>
      </w:r>
      <w:r w:rsidR="00C4102B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 </w:t>
      </w:r>
      <w:r w:rsidR="00770FA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31.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decembra </w:t>
      </w:r>
      <w:r w:rsidR="00770FA1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2024. </w:t>
      </w:r>
    </w:p>
    <w:p w14:paraId="20447032" w14:textId="077C1BE2" w:rsidR="00D16547" w:rsidRDefault="00770FA1" w:rsidP="005A4F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Rovnako sa u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>stanovuje</w:t>
      </w:r>
      <w:r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že </w:t>
      </w:r>
      <w:r w:rsidR="004D242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preukázateľne zdaneným nápojom, z ktorého možno uplatniť nárok na vrátenie dane</w:t>
      </w:r>
      <w:r w:rsidR="000A268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nie </w:t>
      </w:r>
      <w:r w:rsidR="000A268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je nápoj, ktorého prvé dodan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>ie v tuzemsku bolo uskutočnené d</w:t>
      </w:r>
      <w:r w:rsidR="000A268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o 31.</w:t>
      </w:r>
      <w:r w:rsidR="00665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decembra </w:t>
      </w:r>
      <w:r w:rsidR="000A2684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2024.</w:t>
      </w:r>
      <w:r w:rsidR="005A4F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027F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Platí pritom vyvrátiteľná domnienk</w:t>
      </w:r>
      <w:r w:rsidR="00D16547">
        <w:rPr>
          <w:rFonts w:ascii="Times New Roman" w:hAnsi="Times New Roman" w:cs="Times New Roman"/>
          <w:bCs/>
          <w:color w:val="000000"/>
          <w:sz w:val="24"/>
          <w:szCs w:val="24"/>
        </w:rPr>
        <w:t>a uvedená v navrhovanom odseku 4</w:t>
      </w:r>
      <w:r w:rsidR="00A027F0" w:rsidRPr="003D1AE3">
        <w:rPr>
          <w:rFonts w:ascii="Times New Roman" w:hAnsi="Times New Roman" w:cs="Times New Roman"/>
          <w:bCs/>
          <w:color w:val="000000"/>
          <w:sz w:val="24"/>
          <w:szCs w:val="24"/>
        </w:rPr>
        <w:t>, že ak bol nápoj vyrobený pred účinnosťou zákona, k jeho prvému dodaniu v tuzemsku došlo do 31. decembra 2024; ak má osoba, ktorá si chce uplatniť nárok na vrátenie dane z takéhoto nápoja, dôkaz o opaku svedčiaci skutočnosti, že k prvému dodaniu nápoja došlo 1. januára 2025 a neskôr, zákon nebráni jeho predloženiu pri uplatnení tohto nároku zdaniteľnou osobou alebo exportérom a v prípade úspešného vyvrátenia prezumovanej právnej skutočnosti daňový úrad vráti žiadateľovi alebo exportérovi sumu dane, na ktorú má oprávnený nárok.</w:t>
      </w:r>
      <w:r w:rsidR="00D1654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70B07F6B" w14:textId="74B9C972" w:rsidR="00A027F0" w:rsidRPr="003D1AE3" w:rsidRDefault="00A027F0" w:rsidP="003D1A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BE2E7D8" w14:textId="77777777" w:rsidR="00FA3A65" w:rsidRPr="003D1AE3" w:rsidRDefault="00FA3A65" w:rsidP="00D40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K Čl. II</w:t>
      </w:r>
    </w:p>
    <w:p w14:paraId="319500D1" w14:textId="77777777" w:rsidR="006F66E7" w:rsidRDefault="006F66E7" w:rsidP="001813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AE51107" w14:textId="5359A829" w:rsidR="0065549E" w:rsidRPr="00B0686B" w:rsidRDefault="001813B0" w:rsidP="001813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V nadväznosti na prijatie zákona o dani zo sladených nealkoholických nápojov sa navrhuje doplniť do zákona Národnej rady Slovenskej republiky č. 152/1995 Z. z. o</w:t>
      </w:r>
      <w:r w:rsidR="007B1A11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>potravinách</w:t>
      </w:r>
      <w:r w:rsidR="007B1A11"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znení neskorších predpisov</w:t>
      </w:r>
      <w:r w:rsidRPr="003D1AE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uloženie povinnosti orgánom úradnej kontroly potravín poskytovať v rozsahu ich pôsobnosti</w:t>
      </w:r>
      <w:r w:rsidRPr="00B068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súčinnosť orgánom finančnej správy.</w:t>
      </w:r>
    </w:p>
    <w:p w14:paraId="60CAFEED" w14:textId="7D6712F7" w:rsidR="0065549E" w:rsidRPr="00B0686B" w:rsidRDefault="0065549E" w:rsidP="00D40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A2AB94" w14:textId="77777777" w:rsidR="0056358E" w:rsidRPr="00B0686B" w:rsidRDefault="0065549E" w:rsidP="00D40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 Čl. III</w:t>
      </w:r>
    </w:p>
    <w:p w14:paraId="099D32AC" w14:textId="77777777" w:rsidR="00514B7B" w:rsidRPr="00B0686B" w:rsidRDefault="00514B7B" w:rsidP="00655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EADA528" w14:textId="77777777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 bodom 1 a </w:t>
      </w:r>
      <w:r w:rsidR="000A2CFC"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14:paraId="16A5E3F9" w14:textId="75E54C58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Vzhľadom na zavedenie novej dane do daňového systému v Slovenskej republike je potrebné doplniť do poznámky pod čiarou k odkazu 1 v Daňovom poriadku zákon o dani zo sl</w:t>
      </w:r>
      <w:r w:rsidR="00E2512D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adených nealkoholických nápojov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. Zároveň sa táto poznámka pod čiarou aktualizuje. Zákon o dani zo sladených nealkoholických nápojov sa navrhuje doplniť aj do p</w:t>
      </w:r>
      <w:r w:rsidR="00E2512D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oznámky pod čiarou k odkazu 35.</w:t>
      </w:r>
    </w:p>
    <w:p w14:paraId="7527856B" w14:textId="77777777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8366265" w14:textId="77777777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 bodu </w:t>
      </w:r>
      <w:r w:rsidR="000A2CFC"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29696E5F" w14:textId="5CEBE044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Navrhuje sa </w:t>
      </w:r>
      <w:r w:rsidR="00E2512D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umožniť správcovi dane začať daňovú kontrolu aj spísaním zápisnice, a to vzhľadom na 30-dňovú lehotu na vrátenie dane od podania daňového priznania.</w:t>
      </w:r>
    </w:p>
    <w:p w14:paraId="4CBBF665" w14:textId="77777777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61E87042" w14:textId="23AAD44C" w:rsidR="000A2CFC" w:rsidRPr="00B0686B" w:rsidRDefault="00D55FC1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 bod</w:t>
      </w:r>
      <w:r w:rsidR="00E03B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om</w:t>
      </w: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</w:t>
      </w:r>
      <w:r w:rsidR="00E03B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 5</w:t>
      </w:r>
    </w:p>
    <w:p w14:paraId="2D277F93" w14:textId="4D26846E" w:rsidR="000A2CFC" w:rsidRPr="00B0686B" w:rsidRDefault="00D55FC1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Navrhuje sa </w:t>
      </w:r>
      <w:r w:rsidR="003011B2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ukončenie daňovej kontroly zánikom nároku na vrátenie dane zo sladených nealkoholických nápojov</w:t>
      </w:r>
      <w:r w:rsidR="00C81CC7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E03B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03BBA" w:rsidRPr="00E03BBA">
        <w:rPr>
          <w:rFonts w:ascii="Times New Roman" w:hAnsi="Times New Roman" w:cs="Times New Roman"/>
          <w:bCs/>
          <w:color w:val="000000"/>
          <w:sz w:val="24"/>
          <w:szCs w:val="24"/>
        </w:rPr>
        <w:t>Nadväzne na túto zmenu sa navrhuje, aby v takýchto prípadoch nezačalo určovanie dane podľa pomôcok.</w:t>
      </w:r>
    </w:p>
    <w:p w14:paraId="5F55FDF2" w14:textId="77777777" w:rsidR="00D55FC1" w:rsidRPr="00B0686B" w:rsidRDefault="00D55FC1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FC1B10" w14:textId="555444D5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 bodom </w:t>
      </w:r>
      <w:r w:rsidR="00E03B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až </w:t>
      </w:r>
      <w:r w:rsidR="00E03B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14:paraId="62A6E8BC" w14:textId="77777777" w:rsidR="00514B7B" w:rsidRPr="00B0686B" w:rsidRDefault="00514B7B" w:rsidP="0051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Vzhľadom na zavedenie novej dane sa navrhuje úprava ustanovenia § 79 týkajúceho sa použitia daňového preplatku, aby bolo možné použiť aj túto daň rovnako ako ostatné dane na účely správy daní. Nadväzne na to sa taktiež navrhuje spresniť § 55, ktorý upravuje deň platby dane pri použití tejto novej dane.</w:t>
      </w:r>
    </w:p>
    <w:p w14:paraId="2B69427A" w14:textId="77777777" w:rsidR="00FA3A65" w:rsidRPr="00B0686B" w:rsidRDefault="001C108B" w:rsidP="003A2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B0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K Čl. IV</w:t>
      </w:r>
    </w:p>
    <w:p w14:paraId="389BF9A3" w14:textId="77777777" w:rsidR="003509D0" w:rsidRDefault="003509D0" w:rsidP="000A2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0280E9A" w14:textId="777E053D" w:rsidR="00BE1780" w:rsidRDefault="005440B7" w:rsidP="000A2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Účinnosť zákona sa navrhuje od 1. ja</w:t>
      </w:r>
      <w:r w:rsidR="003837C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nuára</w:t>
      </w:r>
      <w:r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</w:t>
      </w:r>
      <w:r w:rsidR="003837CF" w:rsidRPr="00B0686B">
        <w:rPr>
          <w:rFonts w:ascii="Times New Roman" w:hAnsi="Times New Roman" w:cs="Times New Roman"/>
          <w:bCs/>
          <w:color w:val="000000"/>
          <w:sz w:val="24"/>
          <w:szCs w:val="24"/>
        </w:rPr>
        <w:t>25.</w:t>
      </w:r>
      <w:r w:rsidR="000B4F1F" w:rsidRPr="00B0686B">
        <w:t xml:space="preserve"> </w:t>
      </w:r>
    </w:p>
    <w:sectPr w:rsidR="00BE17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3E170" w14:textId="77777777" w:rsidR="003A1806" w:rsidRDefault="003A1806" w:rsidP="00EC3B07">
      <w:pPr>
        <w:spacing w:after="0" w:line="240" w:lineRule="auto"/>
      </w:pPr>
      <w:r>
        <w:separator/>
      </w:r>
    </w:p>
  </w:endnote>
  <w:endnote w:type="continuationSeparator" w:id="0">
    <w:p w14:paraId="411875DA" w14:textId="77777777" w:rsidR="003A1806" w:rsidRDefault="003A1806" w:rsidP="00EC3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.SF UI Tex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.SFUITex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455319"/>
      <w:docPartObj>
        <w:docPartGallery w:val="Page Numbers (Bottom of Page)"/>
        <w:docPartUnique/>
      </w:docPartObj>
    </w:sdtPr>
    <w:sdtEndPr/>
    <w:sdtContent>
      <w:p w14:paraId="2140F7C1" w14:textId="0C9DCB21" w:rsidR="00095433" w:rsidRDefault="0009543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67C">
          <w:rPr>
            <w:noProof/>
          </w:rPr>
          <w:t>10</w:t>
        </w:r>
        <w:r>
          <w:fldChar w:fldCharType="end"/>
        </w:r>
      </w:p>
    </w:sdtContent>
  </w:sdt>
  <w:p w14:paraId="47901C26" w14:textId="77777777" w:rsidR="00095433" w:rsidRDefault="0009543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2E1BA" w14:textId="77777777" w:rsidR="003A1806" w:rsidRDefault="003A1806" w:rsidP="00EC3B07">
      <w:pPr>
        <w:spacing w:after="0" w:line="240" w:lineRule="auto"/>
      </w:pPr>
      <w:r>
        <w:separator/>
      </w:r>
    </w:p>
  </w:footnote>
  <w:footnote w:type="continuationSeparator" w:id="0">
    <w:p w14:paraId="33C0E306" w14:textId="77777777" w:rsidR="003A1806" w:rsidRDefault="003A1806" w:rsidP="00EC3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86A3F"/>
    <w:multiLevelType w:val="hybridMultilevel"/>
    <w:tmpl w:val="0DC6AB70"/>
    <w:lvl w:ilvl="0" w:tplc="4B2EA78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4BC0"/>
    <w:multiLevelType w:val="hybridMultilevel"/>
    <w:tmpl w:val="25CA16BC"/>
    <w:lvl w:ilvl="0" w:tplc="943AFFB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AD6DD6"/>
    <w:multiLevelType w:val="hybridMultilevel"/>
    <w:tmpl w:val="D05854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B24A6"/>
    <w:multiLevelType w:val="hybridMultilevel"/>
    <w:tmpl w:val="99A016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B0D94"/>
    <w:multiLevelType w:val="hybridMultilevel"/>
    <w:tmpl w:val="6B8E90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07"/>
    <w:rsid w:val="00005CAE"/>
    <w:rsid w:val="00011C0A"/>
    <w:rsid w:val="00017F42"/>
    <w:rsid w:val="00021476"/>
    <w:rsid w:val="000216A2"/>
    <w:rsid w:val="00026FDC"/>
    <w:rsid w:val="00033DF8"/>
    <w:rsid w:val="000360CD"/>
    <w:rsid w:val="00041D67"/>
    <w:rsid w:val="00050962"/>
    <w:rsid w:val="0005750A"/>
    <w:rsid w:val="00065A0E"/>
    <w:rsid w:val="00067C73"/>
    <w:rsid w:val="00076293"/>
    <w:rsid w:val="00080C6D"/>
    <w:rsid w:val="00087265"/>
    <w:rsid w:val="00095433"/>
    <w:rsid w:val="00095463"/>
    <w:rsid w:val="000A2684"/>
    <w:rsid w:val="000A2CFC"/>
    <w:rsid w:val="000B4F1F"/>
    <w:rsid w:val="000B515F"/>
    <w:rsid w:val="000C0359"/>
    <w:rsid w:val="000C10C8"/>
    <w:rsid w:val="000C35DE"/>
    <w:rsid w:val="000D0DE3"/>
    <w:rsid w:val="000D1923"/>
    <w:rsid w:val="000D4CCC"/>
    <w:rsid w:val="000D6D19"/>
    <w:rsid w:val="000E3B39"/>
    <w:rsid w:val="000F1AAF"/>
    <w:rsid w:val="000F2DD1"/>
    <w:rsid w:val="000F3D50"/>
    <w:rsid w:val="000F7747"/>
    <w:rsid w:val="0011062E"/>
    <w:rsid w:val="001134BB"/>
    <w:rsid w:val="00113B87"/>
    <w:rsid w:val="0012301A"/>
    <w:rsid w:val="001335A4"/>
    <w:rsid w:val="00134206"/>
    <w:rsid w:val="00134247"/>
    <w:rsid w:val="00135226"/>
    <w:rsid w:val="00137A1B"/>
    <w:rsid w:val="00144680"/>
    <w:rsid w:val="0014477A"/>
    <w:rsid w:val="00156F73"/>
    <w:rsid w:val="001620A8"/>
    <w:rsid w:val="00167CE8"/>
    <w:rsid w:val="001714CA"/>
    <w:rsid w:val="00174FBF"/>
    <w:rsid w:val="001803EE"/>
    <w:rsid w:val="001813B0"/>
    <w:rsid w:val="00182C49"/>
    <w:rsid w:val="00183DC1"/>
    <w:rsid w:val="0019275E"/>
    <w:rsid w:val="0019530C"/>
    <w:rsid w:val="001A2217"/>
    <w:rsid w:val="001B2289"/>
    <w:rsid w:val="001B362E"/>
    <w:rsid w:val="001B4044"/>
    <w:rsid w:val="001C108B"/>
    <w:rsid w:val="001C737A"/>
    <w:rsid w:val="001D68F3"/>
    <w:rsid w:val="001E22B7"/>
    <w:rsid w:val="001F4B6C"/>
    <w:rsid w:val="00211DA3"/>
    <w:rsid w:val="0021776B"/>
    <w:rsid w:val="00217C3C"/>
    <w:rsid w:val="00222DEF"/>
    <w:rsid w:val="00227BAE"/>
    <w:rsid w:val="0023064E"/>
    <w:rsid w:val="00235E08"/>
    <w:rsid w:val="0026272C"/>
    <w:rsid w:val="00265AB5"/>
    <w:rsid w:val="00265F21"/>
    <w:rsid w:val="002666F1"/>
    <w:rsid w:val="00271B7B"/>
    <w:rsid w:val="00272080"/>
    <w:rsid w:val="00272500"/>
    <w:rsid w:val="0027630F"/>
    <w:rsid w:val="0028058F"/>
    <w:rsid w:val="0028088F"/>
    <w:rsid w:val="00286131"/>
    <w:rsid w:val="00287250"/>
    <w:rsid w:val="0029026A"/>
    <w:rsid w:val="002972AC"/>
    <w:rsid w:val="002A19FE"/>
    <w:rsid w:val="002A5D3D"/>
    <w:rsid w:val="002A6336"/>
    <w:rsid w:val="002C173A"/>
    <w:rsid w:val="002C2EBF"/>
    <w:rsid w:val="002C4AD4"/>
    <w:rsid w:val="002D275D"/>
    <w:rsid w:val="002D3AA6"/>
    <w:rsid w:val="002D620D"/>
    <w:rsid w:val="002D7B42"/>
    <w:rsid w:val="003011B2"/>
    <w:rsid w:val="00303AB1"/>
    <w:rsid w:val="003102ED"/>
    <w:rsid w:val="00323F1B"/>
    <w:rsid w:val="003259CA"/>
    <w:rsid w:val="00326D11"/>
    <w:rsid w:val="00335428"/>
    <w:rsid w:val="00340082"/>
    <w:rsid w:val="00344DCC"/>
    <w:rsid w:val="003500AE"/>
    <w:rsid w:val="003509D0"/>
    <w:rsid w:val="00351717"/>
    <w:rsid w:val="00351DC6"/>
    <w:rsid w:val="0036332B"/>
    <w:rsid w:val="00366E87"/>
    <w:rsid w:val="003737BF"/>
    <w:rsid w:val="00375467"/>
    <w:rsid w:val="003837CF"/>
    <w:rsid w:val="00386BAC"/>
    <w:rsid w:val="0039369D"/>
    <w:rsid w:val="00393C61"/>
    <w:rsid w:val="003959BB"/>
    <w:rsid w:val="00395F44"/>
    <w:rsid w:val="003A1806"/>
    <w:rsid w:val="003A2B1F"/>
    <w:rsid w:val="003A2D4F"/>
    <w:rsid w:val="003A7208"/>
    <w:rsid w:val="003A7F9E"/>
    <w:rsid w:val="003B52FF"/>
    <w:rsid w:val="003B5B4F"/>
    <w:rsid w:val="003B5E03"/>
    <w:rsid w:val="003B72C3"/>
    <w:rsid w:val="003C21BF"/>
    <w:rsid w:val="003C466D"/>
    <w:rsid w:val="003D1AE3"/>
    <w:rsid w:val="003D604B"/>
    <w:rsid w:val="003E4F51"/>
    <w:rsid w:val="003F280E"/>
    <w:rsid w:val="00400211"/>
    <w:rsid w:val="004036AB"/>
    <w:rsid w:val="00404E36"/>
    <w:rsid w:val="00406005"/>
    <w:rsid w:val="004074F6"/>
    <w:rsid w:val="00414CC3"/>
    <w:rsid w:val="004166F0"/>
    <w:rsid w:val="004276CA"/>
    <w:rsid w:val="00435A0E"/>
    <w:rsid w:val="00443F12"/>
    <w:rsid w:val="004444A4"/>
    <w:rsid w:val="00460A97"/>
    <w:rsid w:val="00461296"/>
    <w:rsid w:val="004641BD"/>
    <w:rsid w:val="004650EF"/>
    <w:rsid w:val="0046516D"/>
    <w:rsid w:val="00470DC3"/>
    <w:rsid w:val="004760B2"/>
    <w:rsid w:val="0048138D"/>
    <w:rsid w:val="00481BAB"/>
    <w:rsid w:val="00493185"/>
    <w:rsid w:val="004954F5"/>
    <w:rsid w:val="004958D2"/>
    <w:rsid w:val="004A1242"/>
    <w:rsid w:val="004A22B7"/>
    <w:rsid w:val="004B29F7"/>
    <w:rsid w:val="004B3D25"/>
    <w:rsid w:val="004C7BE4"/>
    <w:rsid w:val="004D2424"/>
    <w:rsid w:val="004D3F9D"/>
    <w:rsid w:val="004D4C87"/>
    <w:rsid w:val="004D7060"/>
    <w:rsid w:val="004E60D0"/>
    <w:rsid w:val="004F0855"/>
    <w:rsid w:val="004F2B07"/>
    <w:rsid w:val="004F4262"/>
    <w:rsid w:val="00502766"/>
    <w:rsid w:val="00506D5C"/>
    <w:rsid w:val="00514B7B"/>
    <w:rsid w:val="0051780F"/>
    <w:rsid w:val="005221B7"/>
    <w:rsid w:val="00523724"/>
    <w:rsid w:val="00524066"/>
    <w:rsid w:val="005303EE"/>
    <w:rsid w:val="005319C8"/>
    <w:rsid w:val="00532546"/>
    <w:rsid w:val="00537C97"/>
    <w:rsid w:val="00541804"/>
    <w:rsid w:val="005440B7"/>
    <w:rsid w:val="00546125"/>
    <w:rsid w:val="00547E91"/>
    <w:rsid w:val="0055138A"/>
    <w:rsid w:val="00560C85"/>
    <w:rsid w:val="0056358E"/>
    <w:rsid w:val="00563D32"/>
    <w:rsid w:val="005659E8"/>
    <w:rsid w:val="0057189B"/>
    <w:rsid w:val="005750DE"/>
    <w:rsid w:val="005771EF"/>
    <w:rsid w:val="00577D2B"/>
    <w:rsid w:val="00583FA7"/>
    <w:rsid w:val="00585EE5"/>
    <w:rsid w:val="0059209A"/>
    <w:rsid w:val="005961E2"/>
    <w:rsid w:val="00596373"/>
    <w:rsid w:val="005973B0"/>
    <w:rsid w:val="005A4F3D"/>
    <w:rsid w:val="005B5A6B"/>
    <w:rsid w:val="005C3E28"/>
    <w:rsid w:val="005C42C2"/>
    <w:rsid w:val="005C5824"/>
    <w:rsid w:val="005D13F2"/>
    <w:rsid w:val="005F2A1B"/>
    <w:rsid w:val="00603CA8"/>
    <w:rsid w:val="006044D9"/>
    <w:rsid w:val="0060783D"/>
    <w:rsid w:val="00612070"/>
    <w:rsid w:val="006122A6"/>
    <w:rsid w:val="00614DE2"/>
    <w:rsid w:val="00632A3A"/>
    <w:rsid w:val="00642E18"/>
    <w:rsid w:val="00645FA8"/>
    <w:rsid w:val="00647F4B"/>
    <w:rsid w:val="00650496"/>
    <w:rsid w:val="00653B92"/>
    <w:rsid w:val="00654A4E"/>
    <w:rsid w:val="0065549E"/>
    <w:rsid w:val="006632B3"/>
    <w:rsid w:val="006652E9"/>
    <w:rsid w:val="00670182"/>
    <w:rsid w:val="00670822"/>
    <w:rsid w:val="00671450"/>
    <w:rsid w:val="0067380F"/>
    <w:rsid w:val="00674F76"/>
    <w:rsid w:val="00677716"/>
    <w:rsid w:val="0068412C"/>
    <w:rsid w:val="00684C2C"/>
    <w:rsid w:val="00693652"/>
    <w:rsid w:val="00697731"/>
    <w:rsid w:val="006A7BCE"/>
    <w:rsid w:val="006B132C"/>
    <w:rsid w:val="006B337F"/>
    <w:rsid w:val="006D1013"/>
    <w:rsid w:val="006D44C0"/>
    <w:rsid w:val="006D5AFB"/>
    <w:rsid w:val="006E6011"/>
    <w:rsid w:val="006E7E70"/>
    <w:rsid w:val="006F66E7"/>
    <w:rsid w:val="00704236"/>
    <w:rsid w:val="00711151"/>
    <w:rsid w:val="0072177D"/>
    <w:rsid w:val="00724EC5"/>
    <w:rsid w:val="00730722"/>
    <w:rsid w:val="007313CD"/>
    <w:rsid w:val="0073462B"/>
    <w:rsid w:val="00734929"/>
    <w:rsid w:val="00734DC7"/>
    <w:rsid w:val="00741C0A"/>
    <w:rsid w:val="00753899"/>
    <w:rsid w:val="00753937"/>
    <w:rsid w:val="00761580"/>
    <w:rsid w:val="007623FF"/>
    <w:rsid w:val="00770FA1"/>
    <w:rsid w:val="00771152"/>
    <w:rsid w:val="00771A89"/>
    <w:rsid w:val="00772732"/>
    <w:rsid w:val="00774F80"/>
    <w:rsid w:val="00776827"/>
    <w:rsid w:val="007768DD"/>
    <w:rsid w:val="00777CFA"/>
    <w:rsid w:val="0078316D"/>
    <w:rsid w:val="00791F30"/>
    <w:rsid w:val="00792C4C"/>
    <w:rsid w:val="007959AA"/>
    <w:rsid w:val="00797C78"/>
    <w:rsid w:val="007A5726"/>
    <w:rsid w:val="007A66A2"/>
    <w:rsid w:val="007B1A11"/>
    <w:rsid w:val="007B51F2"/>
    <w:rsid w:val="007B7D4D"/>
    <w:rsid w:val="007C041C"/>
    <w:rsid w:val="007C125C"/>
    <w:rsid w:val="007C5ADE"/>
    <w:rsid w:val="007C7D84"/>
    <w:rsid w:val="007D4B1B"/>
    <w:rsid w:val="007D515C"/>
    <w:rsid w:val="007E57B3"/>
    <w:rsid w:val="007E5E4E"/>
    <w:rsid w:val="007E6951"/>
    <w:rsid w:val="0080127C"/>
    <w:rsid w:val="008055A0"/>
    <w:rsid w:val="0080767C"/>
    <w:rsid w:val="00814302"/>
    <w:rsid w:val="008203A8"/>
    <w:rsid w:val="008206A2"/>
    <w:rsid w:val="00821081"/>
    <w:rsid w:val="00824720"/>
    <w:rsid w:val="00826055"/>
    <w:rsid w:val="00842924"/>
    <w:rsid w:val="008504D3"/>
    <w:rsid w:val="00851F25"/>
    <w:rsid w:val="00854BD3"/>
    <w:rsid w:val="00856765"/>
    <w:rsid w:val="00863AE0"/>
    <w:rsid w:val="008701F3"/>
    <w:rsid w:val="0087034F"/>
    <w:rsid w:val="00870AE7"/>
    <w:rsid w:val="00876806"/>
    <w:rsid w:val="00890896"/>
    <w:rsid w:val="008928A9"/>
    <w:rsid w:val="008A3BDD"/>
    <w:rsid w:val="008B0703"/>
    <w:rsid w:val="008C2B15"/>
    <w:rsid w:val="008C5BD3"/>
    <w:rsid w:val="008C66D9"/>
    <w:rsid w:val="008C7228"/>
    <w:rsid w:val="008D3BDA"/>
    <w:rsid w:val="008D4CC2"/>
    <w:rsid w:val="008E27D9"/>
    <w:rsid w:val="008F15F3"/>
    <w:rsid w:val="008F4760"/>
    <w:rsid w:val="008F4EA5"/>
    <w:rsid w:val="00900F3A"/>
    <w:rsid w:val="009033D4"/>
    <w:rsid w:val="00903753"/>
    <w:rsid w:val="0091414E"/>
    <w:rsid w:val="00930BFA"/>
    <w:rsid w:val="0093110D"/>
    <w:rsid w:val="0095454A"/>
    <w:rsid w:val="009553D5"/>
    <w:rsid w:val="00965808"/>
    <w:rsid w:val="00973406"/>
    <w:rsid w:val="00977081"/>
    <w:rsid w:val="00977A22"/>
    <w:rsid w:val="009808B3"/>
    <w:rsid w:val="009842A1"/>
    <w:rsid w:val="00986EEF"/>
    <w:rsid w:val="009940F3"/>
    <w:rsid w:val="00994F7C"/>
    <w:rsid w:val="00996CF3"/>
    <w:rsid w:val="009977DF"/>
    <w:rsid w:val="009A08C0"/>
    <w:rsid w:val="009A2C32"/>
    <w:rsid w:val="009A3293"/>
    <w:rsid w:val="009B17FA"/>
    <w:rsid w:val="009B2FC6"/>
    <w:rsid w:val="009B3C85"/>
    <w:rsid w:val="009B6BA5"/>
    <w:rsid w:val="009C1581"/>
    <w:rsid w:val="009C3FD8"/>
    <w:rsid w:val="009C67FE"/>
    <w:rsid w:val="009D0EB9"/>
    <w:rsid w:val="009D578A"/>
    <w:rsid w:val="009D5DF2"/>
    <w:rsid w:val="009D7742"/>
    <w:rsid w:val="009E0C5D"/>
    <w:rsid w:val="009F6315"/>
    <w:rsid w:val="00A02347"/>
    <w:rsid w:val="00A027F0"/>
    <w:rsid w:val="00A14400"/>
    <w:rsid w:val="00A20668"/>
    <w:rsid w:val="00A241D1"/>
    <w:rsid w:val="00A243AF"/>
    <w:rsid w:val="00A25506"/>
    <w:rsid w:val="00A35886"/>
    <w:rsid w:val="00A455B2"/>
    <w:rsid w:val="00A51AFE"/>
    <w:rsid w:val="00A53CC2"/>
    <w:rsid w:val="00A54C7D"/>
    <w:rsid w:val="00A54CBB"/>
    <w:rsid w:val="00A577CC"/>
    <w:rsid w:val="00A64029"/>
    <w:rsid w:val="00A64254"/>
    <w:rsid w:val="00A734C7"/>
    <w:rsid w:val="00A76DF4"/>
    <w:rsid w:val="00A82835"/>
    <w:rsid w:val="00A843B0"/>
    <w:rsid w:val="00A87BA0"/>
    <w:rsid w:val="00A90DD2"/>
    <w:rsid w:val="00A94306"/>
    <w:rsid w:val="00A96973"/>
    <w:rsid w:val="00AA7BF7"/>
    <w:rsid w:val="00AB48CA"/>
    <w:rsid w:val="00AB494D"/>
    <w:rsid w:val="00AC0AD3"/>
    <w:rsid w:val="00AC1166"/>
    <w:rsid w:val="00AD18CD"/>
    <w:rsid w:val="00AD1EE3"/>
    <w:rsid w:val="00AD2E4B"/>
    <w:rsid w:val="00AE0E60"/>
    <w:rsid w:val="00AE2D07"/>
    <w:rsid w:val="00AE37C0"/>
    <w:rsid w:val="00AE3EF9"/>
    <w:rsid w:val="00AF7F75"/>
    <w:rsid w:val="00B0016C"/>
    <w:rsid w:val="00B002F8"/>
    <w:rsid w:val="00B02FDF"/>
    <w:rsid w:val="00B0686B"/>
    <w:rsid w:val="00B06F8E"/>
    <w:rsid w:val="00B07390"/>
    <w:rsid w:val="00B15DA7"/>
    <w:rsid w:val="00B20DC5"/>
    <w:rsid w:val="00B27BF4"/>
    <w:rsid w:val="00B3528D"/>
    <w:rsid w:val="00B36D09"/>
    <w:rsid w:val="00B3707D"/>
    <w:rsid w:val="00B43DBB"/>
    <w:rsid w:val="00B47365"/>
    <w:rsid w:val="00B519FF"/>
    <w:rsid w:val="00B51C34"/>
    <w:rsid w:val="00B537CD"/>
    <w:rsid w:val="00B60746"/>
    <w:rsid w:val="00B61B22"/>
    <w:rsid w:val="00B75174"/>
    <w:rsid w:val="00B80E17"/>
    <w:rsid w:val="00B8103F"/>
    <w:rsid w:val="00B814D3"/>
    <w:rsid w:val="00B86CF1"/>
    <w:rsid w:val="00B95503"/>
    <w:rsid w:val="00BA3F53"/>
    <w:rsid w:val="00BB22E5"/>
    <w:rsid w:val="00BB738C"/>
    <w:rsid w:val="00BC67E0"/>
    <w:rsid w:val="00BD1E38"/>
    <w:rsid w:val="00BD3380"/>
    <w:rsid w:val="00BD3ACD"/>
    <w:rsid w:val="00BE1780"/>
    <w:rsid w:val="00BE2AE0"/>
    <w:rsid w:val="00C04F12"/>
    <w:rsid w:val="00C052EB"/>
    <w:rsid w:val="00C06070"/>
    <w:rsid w:val="00C11347"/>
    <w:rsid w:val="00C1795A"/>
    <w:rsid w:val="00C20297"/>
    <w:rsid w:val="00C20E90"/>
    <w:rsid w:val="00C25162"/>
    <w:rsid w:val="00C33CEF"/>
    <w:rsid w:val="00C4102B"/>
    <w:rsid w:val="00C43274"/>
    <w:rsid w:val="00C44410"/>
    <w:rsid w:val="00C50533"/>
    <w:rsid w:val="00C52748"/>
    <w:rsid w:val="00C56CC3"/>
    <w:rsid w:val="00C618DB"/>
    <w:rsid w:val="00C76039"/>
    <w:rsid w:val="00C81CC7"/>
    <w:rsid w:val="00C87AE9"/>
    <w:rsid w:val="00C920A0"/>
    <w:rsid w:val="00C97B17"/>
    <w:rsid w:val="00CB2722"/>
    <w:rsid w:val="00CB6223"/>
    <w:rsid w:val="00CC03B6"/>
    <w:rsid w:val="00CC067F"/>
    <w:rsid w:val="00CC150B"/>
    <w:rsid w:val="00CC35AE"/>
    <w:rsid w:val="00CC4F8D"/>
    <w:rsid w:val="00CD291F"/>
    <w:rsid w:val="00CD5B63"/>
    <w:rsid w:val="00CD5EAC"/>
    <w:rsid w:val="00CD71D7"/>
    <w:rsid w:val="00CE0BF7"/>
    <w:rsid w:val="00CE6185"/>
    <w:rsid w:val="00CE6CE6"/>
    <w:rsid w:val="00CF25C7"/>
    <w:rsid w:val="00CF3B00"/>
    <w:rsid w:val="00CF67E5"/>
    <w:rsid w:val="00D0093E"/>
    <w:rsid w:val="00D0303D"/>
    <w:rsid w:val="00D043CF"/>
    <w:rsid w:val="00D16547"/>
    <w:rsid w:val="00D16E7F"/>
    <w:rsid w:val="00D21437"/>
    <w:rsid w:val="00D24BDB"/>
    <w:rsid w:val="00D2638A"/>
    <w:rsid w:val="00D272CA"/>
    <w:rsid w:val="00D37B81"/>
    <w:rsid w:val="00D40491"/>
    <w:rsid w:val="00D4110E"/>
    <w:rsid w:val="00D41B41"/>
    <w:rsid w:val="00D43D39"/>
    <w:rsid w:val="00D46EFF"/>
    <w:rsid w:val="00D5046B"/>
    <w:rsid w:val="00D522AD"/>
    <w:rsid w:val="00D53CEF"/>
    <w:rsid w:val="00D55860"/>
    <w:rsid w:val="00D55FC1"/>
    <w:rsid w:val="00D63635"/>
    <w:rsid w:val="00D63BE2"/>
    <w:rsid w:val="00D63D7F"/>
    <w:rsid w:val="00D643E9"/>
    <w:rsid w:val="00D72401"/>
    <w:rsid w:val="00D734B1"/>
    <w:rsid w:val="00D74A80"/>
    <w:rsid w:val="00D778D0"/>
    <w:rsid w:val="00D80FA1"/>
    <w:rsid w:val="00D82777"/>
    <w:rsid w:val="00D837D0"/>
    <w:rsid w:val="00D848B0"/>
    <w:rsid w:val="00D859F1"/>
    <w:rsid w:val="00D9185C"/>
    <w:rsid w:val="00D93B91"/>
    <w:rsid w:val="00D95B70"/>
    <w:rsid w:val="00D95E99"/>
    <w:rsid w:val="00DA15A5"/>
    <w:rsid w:val="00DA5D3A"/>
    <w:rsid w:val="00DB218F"/>
    <w:rsid w:val="00DB36D1"/>
    <w:rsid w:val="00DB487A"/>
    <w:rsid w:val="00DC095A"/>
    <w:rsid w:val="00DC4108"/>
    <w:rsid w:val="00DD3192"/>
    <w:rsid w:val="00DD4F7D"/>
    <w:rsid w:val="00DD5E05"/>
    <w:rsid w:val="00DE1DD9"/>
    <w:rsid w:val="00DE2D7D"/>
    <w:rsid w:val="00DE58FA"/>
    <w:rsid w:val="00DE7DA9"/>
    <w:rsid w:val="00DF02D2"/>
    <w:rsid w:val="00DF3315"/>
    <w:rsid w:val="00DF48B1"/>
    <w:rsid w:val="00E037D7"/>
    <w:rsid w:val="00E03BBA"/>
    <w:rsid w:val="00E06C22"/>
    <w:rsid w:val="00E112BC"/>
    <w:rsid w:val="00E11E0C"/>
    <w:rsid w:val="00E12A69"/>
    <w:rsid w:val="00E15A56"/>
    <w:rsid w:val="00E1601F"/>
    <w:rsid w:val="00E169DD"/>
    <w:rsid w:val="00E21F4F"/>
    <w:rsid w:val="00E22DFC"/>
    <w:rsid w:val="00E2512D"/>
    <w:rsid w:val="00E32AB1"/>
    <w:rsid w:val="00E409AE"/>
    <w:rsid w:val="00E46541"/>
    <w:rsid w:val="00E46BE4"/>
    <w:rsid w:val="00E529CB"/>
    <w:rsid w:val="00E535AD"/>
    <w:rsid w:val="00E53D17"/>
    <w:rsid w:val="00E57F70"/>
    <w:rsid w:val="00E64A1B"/>
    <w:rsid w:val="00E6541A"/>
    <w:rsid w:val="00E67358"/>
    <w:rsid w:val="00E711FE"/>
    <w:rsid w:val="00E74771"/>
    <w:rsid w:val="00E80A33"/>
    <w:rsid w:val="00E81FFB"/>
    <w:rsid w:val="00E83397"/>
    <w:rsid w:val="00E84093"/>
    <w:rsid w:val="00E852CA"/>
    <w:rsid w:val="00E86281"/>
    <w:rsid w:val="00E920E8"/>
    <w:rsid w:val="00E94E36"/>
    <w:rsid w:val="00E97769"/>
    <w:rsid w:val="00EA40A3"/>
    <w:rsid w:val="00EA4712"/>
    <w:rsid w:val="00EA6181"/>
    <w:rsid w:val="00EB5AA8"/>
    <w:rsid w:val="00EB61FF"/>
    <w:rsid w:val="00EC0D6C"/>
    <w:rsid w:val="00EC3B07"/>
    <w:rsid w:val="00EC4AB6"/>
    <w:rsid w:val="00EC5FC7"/>
    <w:rsid w:val="00EC605D"/>
    <w:rsid w:val="00EC67EF"/>
    <w:rsid w:val="00ED3550"/>
    <w:rsid w:val="00EE068F"/>
    <w:rsid w:val="00EE62BD"/>
    <w:rsid w:val="00EF0408"/>
    <w:rsid w:val="00EF0B28"/>
    <w:rsid w:val="00EF646E"/>
    <w:rsid w:val="00F06C35"/>
    <w:rsid w:val="00F1122B"/>
    <w:rsid w:val="00F16407"/>
    <w:rsid w:val="00F16E14"/>
    <w:rsid w:val="00F248E9"/>
    <w:rsid w:val="00F3799E"/>
    <w:rsid w:val="00F409F7"/>
    <w:rsid w:val="00F45961"/>
    <w:rsid w:val="00F56AD4"/>
    <w:rsid w:val="00F6121E"/>
    <w:rsid w:val="00F61F19"/>
    <w:rsid w:val="00F628F1"/>
    <w:rsid w:val="00F67B9C"/>
    <w:rsid w:val="00F70A0E"/>
    <w:rsid w:val="00F71126"/>
    <w:rsid w:val="00F73B78"/>
    <w:rsid w:val="00F800CC"/>
    <w:rsid w:val="00F80F44"/>
    <w:rsid w:val="00F867C2"/>
    <w:rsid w:val="00F873E8"/>
    <w:rsid w:val="00F944DA"/>
    <w:rsid w:val="00F94611"/>
    <w:rsid w:val="00FA0395"/>
    <w:rsid w:val="00FA0DB0"/>
    <w:rsid w:val="00FA11E8"/>
    <w:rsid w:val="00FA3A65"/>
    <w:rsid w:val="00FA530A"/>
    <w:rsid w:val="00FA5DE9"/>
    <w:rsid w:val="00FB16D2"/>
    <w:rsid w:val="00FB2E8D"/>
    <w:rsid w:val="00FB4DFA"/>
    <w:rsid w:val="00FB70C9"/>
    <w:rsid w:val="00FC32A6"/>
    <w:rsid w:val="00FC3E81"/>
    <w:rsid w:val="00FC5F99"/>
    <w:rsid w:val="00FC766E"/>
    <w:rsid w:val="00FD56D8"/>
    <w:rsid w:val="00FD6692"/>
    <w:rsid w:val="00FD7C34"/>
    <w:rsid w:val="00FE1279"/>
    <w:rsid w:val="00FE555C"/>
    <w:rsid w:val="00FE5E46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908A"/>
  <w15:chartTrackingRefBased/>
  <w15:docId w15:val="{3414A0BC-1F8C-4045-8F18-E1212A2F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37C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93B91"/>
    <w:pPr>
      <w:ind w:left="720"/>
      <w:contextualSpacing/>
    </w:pPr>
  </w:style>
  <w:style w:type="paragraph" w:styleId="Bezriadkovania">
    <w:name w:val="No Spacing"/>
    <w:uiPriority w:val="1"/>
    <w:qFormat/>
    <w:rsid w:val="00DD4F7D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B5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51F2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8504D3"/>
    <w:rPr>
      <w:rFonts w:ascii="Times New Roman" w:hAnsi="Times New Roman" w:cs="Times New Roman" w:hint="default"/>
      <w:color w:val="0563C1" w:themeColor="hyperlink"/>
      <w:u w:val="single"/>
    </w:rPr>
  </w:style>
  <w:style w:type="paragraph" w:customStyle="1" w:styleId="p1">
    <w:name w:val="p1"/>
    <w:basedOn w:val="Normlny"/>
    <w:rsid w:val="00366E87"/>
    <w:pPr>
      <w:spacing w:after="0" w:line="240" w:lineRule="auto"/>
    </w:pPr>
    <w:rPr>
      <w:rFonts w:ascii=".SF UI Text" w:hAnsi=".SF UI Text" w:cs="Times New Roman"/>
      <w:color w:val="454545"/>
      <w:sz w:val="26"/>
      <w:szCs w:val="26"/>
      <w:lang w:eastAsia="sk-SK"/>
    </w:rPr>
  </w:style>
  <w:style w:type="character" w:customStyle="1" w:styleId="s1">
    <w:name w:val="s1"/>
    <w:basedOn w:val="Predvolenpsmoodseku"/>
    <w:rsid w:val="00366E87"/>
    <w:rPr>
      <w:rFonts w:ascii=".SFUIText" w:hAnsi=".SFUIText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Predvolenpsmoodseku"/>
    <w:rsid w:val="00366E87"/>
  </w:style>
  <w:style w:type="character" w:styleId="Zstupntext">
    <w:name w:val="Placeholder Text"/>
    <w:basedOn w:val="Predvolenpsmoodseku"/>
    <w:uiPriority w:val="99"/>
    <w:semiHidden/>
    <w:rsid w:val="00AD1EE3"/>
    <w:rPr>
      <w:color w:val="808080"/>
    </w:rPr>
  </w:style>
  <w:style w:type="paragraph" w:customStyle="1" w:styleId="Zkladntext">
    <w:name w:val="Základní text"/>
    <w:rsid w:val="00B51C3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rsid w:val="00EC3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C3B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rsid w:val="00EC3B07"/>
    <w:rPr>
      <w:rFonts w:cs="Times New Roman"/>
      <w:vertAlign w:val="superscript"/>
    </w:rPr>
  </w:style>
  <w:style w:type="character" w:customStyle="1" w:styleId="awspan">
    <w:name w:val="awspan"/>
    <w:basedOn w:val="Predvolenpsmoodseku"/>
    <w:rsid w:val="00B95503"/>
  </w:style>
  <w:style w:type="character" w:styleId="Odkaznakomentr">
    <w:name w:val="annotation reference"/>
    <w:basedOn w:val="Predvolenpsmoodseku"/>
    <w:uiPriority w:val="99"/>
    <w:semiHidden/>
    <w:unhideWhenUsed/>
    <w:rsid w:val="0097340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A633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A633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A633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A6336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09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5433"/>
  </w:style>
  <w:style w:type="paragraph" w:styleId="Pta">
    <w:name w:val="footer"/>
    <w:basedOn w:val="Normlny"/>
    <w:link w:val="PtaChar"/>
    <w:uiPriority w:val="99"/>
    <w:unhideWhenUsed/>
    <w:rsid w:val="0009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0471">
          <w:marLeft w:val="0"/>
          <w:marRight w:val="0"/>
          <w:marTop w:val="200"/>
          <w:marBottom w:val="200"/>
          <w:divBdr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divBdr>
          <w:divsChild>
            <w:div w:id="2221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8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7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597790">
          <w:marLeft w:val="0"/>
          <w:marRight w:val="0"/>
          <w:marTop w:val="200"/>
          <w:marBottom w:val="200"/>
          <w:divBdr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divBdr>
          <w:divsChild>
            <w:div w:id="17336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4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WKX3UHSAJ2R6-2-1300494</_dlc_DocId>
    <_dlc_DocIdUrl xmlns="e60a29af-d413-48d4-bd90-fe9d2a897e4b">
      <Url>https://ovdmasv601/sites/DMS/_layouts/15/DocIdRedir.aspx?ID=WKX3UHSAJ2R6-2-1300494</Url>
      <Description>WKX3UHSAJ2R6-2-1300494</Description>
    </_dlc_DocIdUrl>
  </documentManagement>
</p:properties>
</file>

<file path=customXml/itemProps1.xml><?xml version="1.0" encoding="utf-8"?>
<ds:datastoreItem xmlns:ds="http://schemas.openxmlformats.org/officeDocument/2006/customXml" ds:itemID="{9952F6E0-4498-4C6A-BA21-4A30C91F6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589465-8BB2-4724-B8A1-98307B30E66E}"/>
</file>

<file path=customXml/itemProps3.xml><?xml version="1.0" encoding="utf-8"?>
<ds:datastoreItem xmlns:ds="http://schemas.openxmlformats.org/officeDocument/2006/customXml" ds:itemID="{34ED94FE-6545-47B7-AB55-95EF1BB6796E}"/>
</file>

<file path=customXml/itemProps4.xml><?xml version="1.0" encoding="utf-8"?>
<ds:datastoreItem xmlns:ds="http://schemas.openxmlformats.org/officeDocument/2006/customXml" ds:itemID="{F4E7D60D-AA81-43D2-ADF8-1B72762732D1}"/>
</file>

<file path=customXml/itemProps5.xml><?xml version="1.0" encoding="utf-8"?>
<ds:datastoreItem xmlns:ds="http://schemas.openxmlformats.org/officeDocument/2006/customXml" ds:itemID="{067C66C8-5285-4528-9FE9-FACDD08955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4996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33413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Pavlovcik Michal</dc:creator>
  <cp:keywords/>
  <dc:description/>
  <cp:lastModifiedBy>Beno Mojmir</cp:lastModifiedBy>
  <cp:revision>56</cp:revision>
  <cp:lastPrinted>2017-10-04T08:18:00Z</cp:lastPrinted>
  <dcterms:created xsi:type="dcterms:W3CDTF">2024-04-17T12:10:00Z</dcterms:created>
  <dcterms:modified xsi:type="dcterms:W3CDTF">2024-05-16T06:56:00Z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77a0eb2a-19d2-4a47-a68c-81f60d3da25c</vt:lpwstr>
  </property>
</Properties>
</file>