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1E" w:rsidRPr="00713A1A" w:rsidRDefault="000900BB" w:rsidP="0075071E">
      <w:pPr>
        <w:pStyle w:val="Zakladnystyl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>
            <v:imagedata r:id="rId7" o:title=""/>
            <w10:wrap type="topAndBottom"/>
          </v:shape>
          <o:OLEObject Type="Embed" ProgID="Word.Picture.8" ShapeID="_x0000_s1026" DrawAspect="Content" ObjectID="_1451296475" r:id="rId8"/>
        </w:pict>
      </w:r>
    </w:p>
    <w:p w:rsidR="0075071E" w:rsidRPr="00713A1A" w:rsidRDefault="0075071E" w:rsidP="0075071E">
      <w:pPr>
        <w:pStyle w:val="Zakladnystyl"/>
        <w:jc w:val="center"/>
        <w:rPr>
          <w:sz w:val="28"/>
          <w:szCs w:val="28"/>
        </w:rPr>
      </w:pPr>
      <w:r w:rsidRPr="00713A1A">
        <w:rPr>
          <w:sz w:val="28"/>
          <w:szCs w:val="28"/>
        </w:rPr>
        <w:t xml:space="preserve">NÁVRH </w:t>
      </w:r>
    </w:p>
    <w:p w:rsidR="0075071E" w:rsidRPr="00713A1A" w:rsidRDefault="0075071E" w:rsidP="0075071E">
      <w:pPr>
        <w:pStyle w:val="Zakladnystyl"/>
        <w:jc w:val="center"/>
        <w:rPr>
          <w:sz w:val="28"/>
          <w:szCs w:val="28"/>
        </w:rPr>
      </w:pPr>
      <w:r w:rsidRPr="00713A1A">
        <w:rPr>
          <w:sz w:val="28"/>
          <w:szCs w:val="28"/>
        </w:rPr>
        <w:t>UZNESENIA VLÁDY SLOVENSKEJ REPUBLIKY</w:t>
      </w:r>
    </w:p>
    <w:p w:rsidR="0075071E" w:rsidRPr="00713A1A" w:rsidRDefault="0075071E" w:rsidP="0075071E">
      <w:pPr>
        <w:pStyle w:val="Zakladnystyl"/>
        <w:jc w:val="center"/>
        <w:rPr>
          <w:b/>
          <w:bCs/>
          <w:sz w:val="32"/>
          <w:szCs w:val="32"/>
        </w:rPr>
      </w:pPr>
      <w:r w:rsidRPr="00713A1A">
        <w:rPr>
          <w:b/>
          <w:bCs/>
          <w:sz w:val="32"/>
          <w:szCs w:val="32"/>
        </w:rPr>
        <w:t>č. ...</w:t>
      </w:r>
    </w:p>
    <w:p w:rsidR="0075071E" w:rsidRPr="00713A1A" w:rsidRDefault="0075071E" w:rsidP="0075071E">
      <w:pPr>
        <w:pStyle w:val="Zakladnystyl"/>
        <w:jc w:val="center"/>
        <w:rPr>
          <w:sz w:val="28"/>
          <w:szCs w:val="28"/>
        </w:rPr>
      </w:pPr>
      <w:r w:rsidRPr="00713A1A">
        <w:rPr>
          <w:sz w:val="28"/>
          <w:szCs w:val="28"/>
        </w:rPr>
        <w:t>z ... 201</w:t>
      </w:r>
      <w:r w:rsidR="00BA2753">
        <w:rPr>
          <w:sz w:val="28"/>
          <w:szCs w:val="28"/>
        </w:rPr>
        <w:t>4</w:t>
      </w:r>
    </w:p>
    <w:p w:rsidR="0075071E" w:rsidRPr="00713A1A" w:rsidRDefault="0075071E" w:rsidP="0075071E">
      <w:pPr>
        <w:pStyle w:val="Zakladnystyl"/>
        <w:tabs>
          <w:tab w:val="left" w:pos="3765"/>
        </w:tabs>
        <w:rPr>
          <w:sz w:val="28"/>
          <w:szCs w:val="28"/>
        </w:rPr>
      </w:pPr>
      <w:r w:rsidRPr="00713A1A">
        <w:rPr>
          <w:sz w:val="28"/>
          <w:szCs w:val="28"/>
        </w:rPr>
        <w:tab/>
      </w:r>
    </w:p>
    <w:p w:rsidR="0075071E" w:rsidRPr="00713A1A" w:rsidRDefault="0075071E" w:rsidP="0075071E">
      <w:pPr>
        <w:pStyle w:val="Zakladnystyl"/>
        <w:jc w:val="center"/>
      </w:pPr>
      <w:r w:rsidRPr="00713A1A">
        <w:rPr>
          <w:b/>
          <w:bCs/>
          <w:sz w:val="28"/>
          <w:szCs w:val="28"/>
        </w:rPr>
        <w:t>k </w:t>
      </w:r>
      <w:r w:rsidR="000E7979" w:rsidRPr="00713A1A">
        <w:rPr>
          <w:b/>
          <w:bCs/>
          <w:sz w:val="28"/>
          <w:szCs w:val="28"/>
        </w:rPr>
        <w:t>s</w:t>
      </w:r>
      <w:r w:rsidRPr="00713A1A">
        <w:rPr>
          <w:b/>
          <w:bCs/>
          <w:sz w:val="28"/>
          <w:szCs w:val="20"/>
        </w:rPr>
        <w:t>práv</w:t>
      </w:r>
      <w:r w:rsidR="000E7979" w:rsidRPr="00713A1A">
        <w:rPr>
          <w:b/>
          <w:bCs/>
          <w:sz w:val="28"/>
          <w:szCs w:val="20"/>
        </w:rPr>
        <w:t>e</w:t>
      </w:r>
      <w:r w:rsidRPr="00713A1A">
        <w:rPr>
          <w:b/>
          <w:bCs/>
          <w:sz w:val="28"/>
          <w:szCs w:val="20"/>
        </w:rPr>
        <w:t xml:space="preserve"> o implementácii a čerpaní štrukturálnych fondov a Kohézneho fondu v rámci operačných programov Národného strategického referenčného rámca za obdobie od </w:t>
      </w:r>
      <w:r w:rsidR="00713A1A" w:rsidRPr="00713A1A">
        <w:rPr>
          <w:b/>
          <w:bCs/>
          <w:sz w:val="28"/>
          <w:szCs w:val="20"/>
        </w:rPr>
        <w:t>01.0</w:t>
      </w:r>
      <w:r w:rsidR="00B62142">
        <w:rPr>
          <w:b/>
          <w:bCs/>
          <w:sz w:val="28"/>
          <w:szCs w:val="20"/>
        </w:rPr>
        <w:t>7</w:t>
      </w:r>
      <w:r w:rsidR="00713A1A" w:rsidRPr="00713A1A">
        <w:rPr>
          <w:b/>
          <w:bCs/>
          <w:sz w:val="28"/>
          <w:szCs w:val="20"/>
        </w:rPr>
        <w:t>.2013 do 3</w:t>
      </w:r>
      <w:r w:rsidR="00B62142">
        <w:rPr>
          <w:b/>
          <w:bCs/>
          <w:sz w:val="28"/>
          <w:szCs w:val="20"/>
        </w:rPr>
        <w:t>1</w:t>
      </w:r>
      <w:r w:rsidR="00713A1A" w:rsidRPr="00713A1A">
        <w:rPr>
          <w:b/>
          <w:bCs/>
          <w:sz w:val="28"/>
          <w:szCs w:val="20"/>
        </w:rPr>
        <w:t>.</w:t>
      </w:r>
      <w:r w:rsidR="00B62142">
        <w:rPr>
          <w:b/>
          <w:bCs/>
          <w:sz w:val="28"/>
          <w:szCs w:val="20"/>
        </w:rPr>
        <w:t>12</w:t>
      </w:r>
      <w:r w:rsidR="00713A1A" w:rsidRPr="00713A1A">
        <w:rPr>
          <w:b/>
          <w:bCs/>
          <w:sz w:val="28"/>
          <w:szCs w:val="20"/>
        </w:rPr>
        <w:t>.2013</w:t>
      </w:r>
    </w:p>
    <w:tbl>
      <w:tblPr>
        <w:tblW w:w="928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513"/>
      </w:tblGrid>
      <w:tr w:rsidR="0075071E" w:rsidRPr="00713A1A" w:rsidTr="005F22DF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D653E2" w:rsidRPr="00713A1A" w:rsidRDefault="00D653E2" w:rsidP="002B3286">
            <w:pPr>
              <w:pStyle w:val="Zakladnystyl"/>
              <w:spacing w:line="360" w:lineRule="auto"/>
            </w:pPr>
          </w:p>
          <w:p w:rsidR="0075071E" w:rsidRPr="00713A1A" w:rsidRDefault="0075071E" w:rsidP="002B3286">
            <w:pPr>
              <w:pStyle w:val="Zakladnystyl"/>
              <w:spacing w:line="360" w:lineRule="auto"/>
            </w:pPr>
            <w:r w:rsidRPr="00713A1A">
              <w:t>Číslo materiálu: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75071E" w:rsidRPr="00713A1A" w:rsidRDefault="0075071E" w:rsidP="002B3286">
            <w:pPr>
              <w:pStyle w:val="Zakladnystyl"/>
              <w:spacing w:line="360" w:lineRule="auto"/>
            </w:pPr>
          </w:p>
        </w:tc>
      </w:tr>
      <w:tr w:rsidR="0075071E" w:rsidRPr="00713A1A" w:rsidTr="005F22DF">
        <w:trPr>
          <w:trHeight w:val="397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71E" w:rsidRPr="00713A1A" w:rsidRDefault="0075071E" w:rsidP="002B3286">
            <w:pPr>
              <w:pStyle w:val="Zakladnystyl"/>
            </w:pPr>
            <w:r w:rsidRPr="00713A1A">
              <w:t>Predkladateľ: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71E" w:rsidRPr="00713A1A" w:rsidRDefault="00713A1A" w:rsidP="005F22DF">
            <w:pPr>
              <w:pStyle w:val="Zakladnystyl"/>
              <w:jc w:val="both"/>
            </w:pPr>
            <w:r w:rsidRPr="00713A1A">
              <w:t>vedúci Úradu vlády SR</w:t>
            </w:r>
            <w:r w:rsidR="00B95653" w:rsidRPr="00777593">
              <w:t xml:space="preserve"> a podpredseda vlády a minister financií SR</w:t>
            </w:r>
          </w:p>
        </w:tc>
      </w:tr>
    </w:tbl>
    <w:p w:rsidR="00705EA8" w:rsidRPr="001212D6" w:rsidRDefault="0075071E" w:rsidP="00A418ED">
      <w:pPr>
        <w:pStyle w:val="Vlada"/>
        <w:spacing w:after="240"/>
      </w:pPr>
      <w:r w:rsidRPr="001212D6">
        <w:t>Vláda</w:t>
      </w:r>
    </w:p>
    <w:p w:rsidR="0075071E" w:rsidRPr="001212D6" w:rsidRDefault="00B24E9B" w:rsidP="00F81836">
      <w:pPr>
        <w:pStyle w:val="Nadpis1"/>
      </w:pPr>
      <w:r w:rsidRPr="001212D6">
        <w:t>S</w:t>
      </w:r>
      <w:r w:rsidR="0075071E" w:rsidRPr="001212D6">
        <w:t>chvaľuje</w:t>
      </w:r>
    </w:p>
    <w:p w:rsidR="006F35EB" w:rsidRPr="00952AA7" w:rsidRDefault="000E7979" w:rsidP="00B62142">
      <w:pPr>
        <w:pStyle w:val="Nadpis2"/>
        <w:rPr>
          <w:kern w:val="36"/>
        </w:rPr>
      </w:pPr>
      <w:r w:rsidRPr="001212D6">
        <w:t>s</w:t>
      </w:r>
      <w:r w:rsidR="0075071E" w:rsidRPr="001212D6">
        <w:t>práv</w:t>
      </w:r>
      <w:r w:rsidRPr="001212D6">
        <w:t>u</w:t>
      </w:r>
      <w:r w:rsidR="0075071E" w:rsidRPr="001212D6">
        <w:t xml:space="preserve"> o implementácii a čerpaní štrukturálnych fondov a Kohézneho fondu v rámci operačných programov Národného strategického referenčného rámca za</w:t>
      </w:r>
      <w:r w:rsidRPr="001212D6">
        <w:t> </w:t>
      </w:r>
      <w:r w:rsidR="0075071E" w:rsidRPr="001212D6">
        <w:t xml:space="preserve">obdobie </w:t>
      </w:r>
      <w:r w:rsidR="001212D6" w:rsidRPr="001212D6">
        <w:t xml:space="preserve">od </w:t>
      </w:r>
      <w:r w:rsidR="00B62142" w:rsidRPr="00B62142">
        <w:t>01.07.2013 do 31.12.2013</w:t>
      </w:r>
      <w:r w:rsidR="002B3286" w:rsidRPr="001212D6">
        <w:t>“</w:t>
      </w:r>
      <w:r w:rsidR="006F35EB" w:rsidRPr="001212D6">
        <w:t>.</w:t>
      </w:r>
    </w:p>
    <w:p w:rsidR="00EE7759" w:rsidRPr="00EE7759" w:rsidRDefault="001F5008" w:rsidP="00EE7759">
      <w:pPr>
        <w:pStyle w:val="Nadpis1"/>
        <w:rPr>
          <w:lang w:val="sk-SK"/>
        </w:rPr>
      </w:pPr>
      <w:r>
        <w:rPr>
          <w:lang w:val="sk-SK"/>
        </w:rPr>
        <w:t>Ukladá</w:t>
      </w:r>
    </w:p>
    <w:p w:rsidR="00EE7759" w:rsidRPr="00EE7759" w:rsidRDefault="00EE7759" w:rsidP="00EE7759">
      <w:pPr>
        <w:spacing w:before="120"/>
        <w:jc w:val="both"/>
        <w:rPr>
          <w:b/>
          <w:sz w:val="24"/>
          <w:szCs w:val="24"/>
        </w:rPr>
      </w:pPr>
      <w:r w:rsidRPr="00EE7759">
        <w:rPr>
          <w:b/>
          <w:sz w:val="24"/>
          <w:szCs w:val="24"/>
        </w:rPr>
        <w:t>ministrovi dopravy, výstavby a regionálneho rozvoja</w:t>
      </w:r>
    </w:p>
    <w:p w:rsidR="00EE7759" w:rsidRPr="00EE7759" w:rsidRDefault="00EE7759" w:rsidP="00EE7759">
      <w:pPr>
        <w:jc w:val="both"/>
        <w:rPr>
          <w:b/>
          <w:sz w:val="24"/>
          <w:szCs w:val="24"/>
        </w:rPr>
      </w:pPr>
      <w:r w:rsidRPr="00EE7759">
        <w:rPr>
          <w:b/>
          <w:sz w:val="24"/>
          <w:szCs w:val="24"/>
        </w:rPr>
        <w:t>ministrovi školstva, vedy, výskumu a športu</w:t>
      </w:r>
    </w:p>
    <w:p w:rsidR="00EE7759" w:rsidRPr="00EE7759" w:rsidRDefault="00EE7759" w:rsidP="00EE7759">
      <w:pPr>
        <w:jc w:val="both"/>
        <w:rPr>
          <w:b/>
          <w:sz w:val="24"/>
          <w:szCs w:val="24"/>
        </w:rPr>
      </w:pPr>
      <w:r w:rsidRPr="00EE7759">
        <w:rPr>
          <w:b/>
          <w:sz w:val="24"/>
          <w:szCs w:val="24"/>
        </w:rPr>
        <w:t>ministrovi životného prostredia</w:t>
      </w:r>
    </w:p>
    <w:p w:rsidR="00EE7759" w:rsidRPr="00EE7759" w:rsidRDefault="00EE7759" w:rsidP="00EE7759">
      <w:pPr>
        <w:jc w:val="both"/>
        <w:rPr>
          <w:b/>
          <w:sz w:val="24"/>
          <w:szCs w:val="24"/>
        </w:rPr>
      </w:pPr>
      <w:r w:rsidRPr="00EE7759">
        <w:rPr>
          <w:b/>
          <w:sz w:val="24"/>
          <w:szCs w:val="24"/>
        </w:rPr>
        <w:t>vedúcemu Úradu vlády SR</w:t>
      </w:r>
    </w:p>
    <w:p w:rsidR="001F5008" w:rsidRDefault="001F5008" w:rsidP="001F5008">
      <w:pPr>
        <w:pStyle w:val="Nadpis2"/>
      </w:pPr>
      <w:r>
        <w:t>vypracovať aktualizovanú verziu Akčného plánu na zrýchlenie čerpania a</w:t>
      </w:r>
      <w:r>
        <w:rPr>
          <w:lang w:val="sk-SK"/>
        </w:rPr>
        <w:t> </w:t>
      </w:r>
      <w:r>
        <w:t>implementácie operačného programu</w:t>
      </w:r>
      <w:r w:rsidR="00A418ED">
        <w:rPr>
          <w:lang w:val="sk-SK"/>
        </w:rPr>
        <w:t>,</w:t>
      </w:r>
      <w:r>
        <w:t xml:space="preserve"> s</w:t>
      </w:r>
      <w:r w:rsidR="00093434">
        <w:rPr>
          <w:lang w:val="sk-SK"/>
        </w:rPr>
        <w:t xml:space="preserve"> dôrazom</w:t>
      </w:r>
      <w:r>
        <w:rPr>
          <w:lang w:val="sk-SK"/>
        </w:rPr>
        <w:t xml:space="preserve"> </w:t>
      </w:r>
      <w:r>
        <w:t>na</w:t>
      </w:r>
      <w:r w:rsidR="00A418ED">
        <w:rPr>
          <w:lang w:val="sk-SK"/>
        </w:rPr>
        <w:t> </w:t>
      </w:r>
      <w:r>
        <w:t>zabezpečenie proporcionálneho čerpania finančných záväzkov do konca programového obdobia 2007 – 2013 a na zabezpečenie súladu údajov prezentovaných na</w:t>
      </w:r>
      <w:r>
        <w:rPr>
          <w:lang w:val="sk-SK"/>
        </w:rPr>
        <w:t> </w:t>
      </w:r>
      <w:r>
        <w:t>národnej úrovni, a predložiť na vyjadrenie Úradu vlády SR ako Centrálnemu koordinačnému orgánu a Ministerstvu financií SR ako Certifikačnému orgánu a</w:t>
      </w:r>
      <w:r>
        <w:rPr>
          <w:lang w:val="sk-SK"/>
        </w:rPr>
        <w:t> </w:t>
      </w:r>
      <w:r>
        <w:t>na vedomie Ministerstvu financií SR ako Orgánu auditu</w:t>
      </w:r>
    </w:p>
    <w:p w:rsidR="001F5008" w:rsidRDefault="001F5008" w:rsidP="001F5008">
      <w:pPr>
        <w:pStyle w:val="Nadpis4"/>
      </w:pPr>
      <w:r>
        <w:t>do 10. marca 2014</w:t>
      </w:r>
    </w:p>
    <w:p w:rsidR="001F5008" w:rsidRDefault="001F5008" w:rsidP="001F5008">
      <w:pPr>
        <w:pStyle w:val="Nadpis2"/>
      </w:pPr>
      <w:r>
        <w:t>predložiť odpočet plnenia aktualizovaného Akčného plánu na zrýchlenie čerpania a implementácie operačného programu s údajmi ku koncu predchádzajúceho mesiaca na vyjadrenie Úradu vlády SR ako Centrálnemu    koordinačnému   orgánu a Ministerstvu financií SR ako Certifikačnému orgánu a</w:t>
      </w:r>
      <w:r w:rsidR="000900BB">
        <w:rPr>
          <w:lang w:val="sk-SK"/>
        </w:rPr>
        <w:t> </w:t>
      </w:r>
      <w:bookmarkStart w:id="0" w:name="_GoBack"/>
      <w:bookmarkEnd w:id="0"/>
      <w:r>
        <w:t>na vedomie Ministerstvu financií SR ako Orgánu auditu</w:t>
      </w:r>
    </w:p>
    <w:p w:rsidR="00EE7759" w:rsidRDefault="001F5008" w:rsidP="001F5008">
      <w:pPr>
        <w:pStyle w:val="Nadpis4"/>
      </w:pPr>
      <w:r>
        <w:t>do 10. mája 2014 a následne každé dva mesiace</w:t>
      </w:r>
    </w:p>
    <w:p w:rsidR="00320F25" w:rsidRDefault="00320F25" w:rsidP="000000E9">
      <w:pPr>
        <w:spacing w:before="120"/>
        <w:jc w:val="both"/>
        <w:rPr>
          <w:b/>
          <w:sz w:val="24"/>
          <w:szCs w:val="24"/>
        </w:rPr>
      </w:pPr>
    </w:p>
    <w:p w:rsidR="000000E9" w:rsidRPr="000000E9" w:rsidRDefault="000000E9" w:rsidP="000000E9">
      <w:pPr>
        <w:spacing w:before="120"/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lastRenderedPageBreak/>
        <w:t xml:space="preserve">ministrovi hospodárstva 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 xml:space="preserve">ministrovi životného prostredia 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>ministrovi pôdohospodárstva a rozvoja vidieka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 xml:space="preserve">ministrovi práce, sociálnych vecí a rodiny 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minist</w:t>
      </w:r>
      <w:r w:rsidRPr="000000E9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>ovi</w:t>
      </w:r>
      <w:r w:rsidRPr="000000E9">
        <w:rPr>
          <w:b/>
          <w:sz w:val="24"/>
          <w:szCs w:val="24"/>
        </w:rPr>
        <w:t xml:space="preserve"> školstva, vedy, výskumu a športu 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 xml:space="preserve">ministrovi zdravotníctva </w:t>
      </w:r>
    </w:p>
    <w:p w:rsidR="000000E9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 xml:space="preserve">ministrovi dopravy, výstavby a regionálneho rozvoja </w:t>
      </w:r>
    </w:p>
    <w:p w:rsidR="00952AA7" w:rsidRPr="000000E9" w:rsidRDefault="000000E9" w:rsidP="000000E9">
      <w:pPr>
        <w:jc w:val="both"/>
        <w:rPr>
          <w:b/>
          <w:sz w:val="24"/>
          <w:szCs w:val="24"/>
        </w:rPr>
      </w:pPr>
      <w:r w:rsidRPr="000000E9">
        <w:rPr>
          <w:b/>
          <w:sz w:val="24"/>
          <w:szCs w:val="24"/>
        </w:rPr>
        <w:t>vedúcemu Úradu vlády</w:t>
      </w:r>
      <w:r w:rsidR="00BF5825">
        <w:rPr>
          <w:b/>
          <w:sz w:val="24"/>
          <w:szCs w:val="24"/>
        </w:rPr>
        <w:t xml:space="preserve"> SR</w:t>
      </w:r>
    </w:p>
    <w:p w:rsidR="001F5008" w:rsidRPr="001F5008" w:rsidRDefault="001F5008" w:rsidP="001F5008">
      <w:pPr>
        <w:pStyle w:val="Nadpis2"/>
      </w:pPr>
      <w:r w:rsidRPr="00A709D9">
        <w:t>pred</w:t>
      </w:r>
      <w:r w:rsidR="00183694">
        <w:rPr>
          <w:lang w:val="sk-SK"/>
        </w:rPr>
        <w:t>ložiť</w:t>
      </w:r>
      <w:r w:rsidRPr="00A709D9">
        <w:t xml:space="preserve"> Centrálnemu koordinačnému orgánu Výhľadový plán kontrahovania a čerpania finančných prostriedkov zo štrukturálnych fondov a Kohézneho fondu za príslušný operačný program v rámci Národného strategického referenčného rámca na roky 2007 – 2013 spolu s odpočtom za predchádzajúce sledované obdobie</w:t>
      </w:r>
    </w:p>
    <w:p w:rsidR="001F5008" w:rsidRDefault="001F5008" w:rsidP="001F5008">
      <w:pPr>
        <w:pStyle w:val="Nadpis4"/>
      </w:pPr>
      <w:r w:rsidRPr="00A709D9">
        <w:t xml:space="preserve">do 20. </w:t>
      </w:r>
      <w:r w:rsidR="00BC74D4">
        <w:t>j</w:t>
      </w:r>
      <w:r w:rsidRPr="00A709D9">
        <w:t>anuára</w:t>
      </w:r>
      <w:r w:rsidR="00BC74D4">
        <w:t xml:space="preserve"> 2014</w:t>
      </w:r>
      <w:r>
        <w:t xml:space="preserve"> a</w:t>
      </w:r>
      <w:r w:rsidR="0012134E">
        <w:t> polročne</w:t>
      </w:r>
    </w:p>
    <w:p w:rsidR="001F5008" w:rsidRDefault="001F5008" w:rsidP="001F5008">
      <w:pPr>
        <w:pStyle w:val="Nadpis1"/>
        <w:rPr>
          <w:lang w:val="sk-SK"/>
        </w:rPr>
      </w:pPr>
      <w:r>
        <w:rPr>
          <w:lang w:val="sk-SK"/>
        </w:rPr>
        <w:t>Zrušuje</w:t>
      </w:r>
    </w:p>
    <w:p w:rsidR="001F5008" w:rsidRPr="001F5008" w:rsidRDefault="001F5008" w:rsidP="001F5008">
      <w:pPr>
        <w:pStyle w:val="Nadpis2"/>
      </w:pPr>
      <w:r w:rsidRPr="001F5008">
        <w:t>úlohu v bode B.2 uznesenia vlády SR č. 123 zo 7. marca 2013 – predložiť odpočet plnenia aktualizovaného Akčného plánu na zrýchlenie čerpania a implementácie operačného programu s údajmi ku koncu predchádzajúceho mesiaca na vyjadrenie Ministerstvu dopravy, výstavby a  regionálneho    rozvoja    SR    ako   Centrálnemu    koordinačnému    orgánu a Ministerstvu financií SR ako Certifikačnému orgánu a na vedomie Ministerstvu financií SR ako Orgánu auditu</w:t>
      </w:r>
    </w:p>
    <w:p w:rsidR="001F5008" w:rsidRDefault="00EE7759" w:rsidP="00EE7759">
      <w:pPr>
        <w:pStyle w:val="Nadpis2"/>
      </w:pPr>
      <w:r>
        <w:rPr>
          <w:lang w:val="sk-SK"/>
        </w:rPr>
        <w:t xml:space="preserve">úlohu v </w:t>
      </w:r>
      <w:r w:rsidR="001F5008">
        <w:t>bod</w:t>
      </w:r>
      <w:r>
        <w:rPr>
          <w:lang w:val="sk-SK"/>
        </w:rPr>
        <w:t>e</w:t>
      </w:r>
      <w:r w:rsidR="001F5008">
        <w:t xml:space="preserve"> B.1. uznesenia </w:t>
      </w:r>
      <w:r>
        <w:rPr>
          <w:lang w:val="sk-SK"/>
        </w:rPr>
        <w:t xml:space="preserve">vlády SR </w:t>
      </w:r>
      <w:r w:rsidR="001F5008">
        <w:t>č 937</w:t>
      </w:r>
      <w:r>
        <w:rPr>
          <w:lang w:val="sk-SK"/>
        </w:rPr>
        <w:t xml:space="preserve"> </w:t>
      </w:r>
      <w:r w:rsidR="001F5008">
        <w:t>zo 17. decembra 2008</w:t>
      </w:r>
      <w:r>
        <w:rPr>
          <w:lang w:val="sk-SK"/>
        </w:rPr>
        <w:t xml:space="preserve"> - </w:t>
      </w:r>
      <w:r w:rsidRPr="00EE7759">
        <w:rPr>
          <w:lang w:val="sk-SK"/>
        </w:rPr>
        <w:t>predkladať Centrálnemu koordinačnému orgánu Výhľadový plán kontrahovania a čerpania finančných prostriedkov zo štrukturálnych fondov a Kohézneho fondu za</w:t>
      </w:r>
      <w:r>
        <w:rPr>
          <w:lang w:val="sk-SK"/>
        </w:rPr>
        <w:t> </w:t>
      </w:r>
      <w:r w:rsidRPr="00EE7759">
        <w:rPr>
          <w:lang w:val="sk-SK"/>
        </w:rPr>
        <w:t>príslušný operačný program v rámci Národného strategického referenčného rámca SR na roky 2007 – 2013 spolu s odpočtom za predchádzajúce sledované obdobie</w:t>
      </w:r>
    </w:p>
    <w:p w:rsidR="00183694" w:rsidRPr="00EE7759" w:rsidRDefault="00183694" w:rsidP="00183694">
      <w:pPr>
        <w:tabs>
          <w:tab w:val="left" w:pos="1276"/>
        </w:tabs>
        <w:spacing w:before="360"/>
        <w:jc w:val="both"/>
        <w:rPr>
          <w:b/>
          <w:sz w:val="24"/>
          <w:szCs w:val="24"/>
        </w:rPr>
      </w:pPr>
      <w:r w:rsidRPr="00EE7759">
        <w:rPr>
          <w:b/>
          <w:sz w:val="24"/>
          <w:szCs w:val="24"/>
        </w:rPr>
        <w:t xml:space="preserve">Vykonajú: </w:t>
      </w:r>
      <w:r>
        <w:rPr>
          <w:b/>
          <w:sz w:val="24"/>
          <w:szCs w:val="24"/>
        </w:rPr>
        <w:tab/>
      </w:r>
      <w:r w:rsidRPr="000000E9">
        <w:rPr>
          <w:sz w:val="24"/>
          <w:szCs w:val="24"/>
        </w:rPr>
        <w:t>minister dopravy, výstavby a regionálneho rozvoja</w:t>
      </w:r>
    </w:p>
    <w:p w:rsidR="00183694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000E9">
        <w:rPr>
          <w:sz w:val="24"/>
          <w:szCs w:val="24"/>
        </w:rPr>
        <w:t>minister školstva, vedy, výskumu a</w:t>
      </w:r>
      <w:r>
        <w:rPr>
          <w:sz w:val="24"/>
          <w:szCs w:val="24"/>
        </w:rPr>
        <w:t> </w:t>
      </w:r>
      <w:r w:rsidRPr="000000E9">
        <w:rPr>
          <w:sz w:val="24"/>
          <w:szCs w:val="24"/>
        </w:rPr>
        <w:t>športu</w:t>
      </w:r>
    </w:p>
    <w:p w:rsidR="00183694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 w:rsidRPr="000000E9">
        <w:rPr>
          <w:sz w:val="24"/>
          <w:szCs w:val="24"/>
        </w:rPr>
        <w:tab/>
        <w:t>minis</w:t>
      </w:r>
      <w:r>
        <w:rPr>
          <w:sz w:val="24"/>
          <w:szCs w:val="24"/>
        </w:rPr>
        <w:t>ter</w:t>
      </w:r>
      <w:r w:rsidRPr="000000E9">
        <w:rPr>
          <w:sz w:val="24"/>
          <w:szCs w:val="24"/>
        </w:rPr>
        <w:t xml:space="preserve"> práce, sociálnych vecí a</w:t>
      </w:r>
      <w:r>
        <w:rPr>
          <w:sz w:val="24"/>
          <w:szCs w:val="24"/>
        </w:rPr>
        <w:t> </w:t>
      </w:r>
      <w:r w:rsidRPr="000000E9">
        <w:rPr>
          <w:sz w:val="24"/>
          <w:szCs w:val="24"/>
        </w:rPr>
        <w:t>rodiny</w:t>
      </w:r>
    </w:p>
    <w:p w:rsidR="00183694" w:rsidRPr="000000E9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000E9">
        <w:rPr>
          <w:sz w:val="24"/>
          <w:szCs w:val="24"/>
        </w:rPr>
        <w:t>minist</w:t>
      </w:r>
      <w:r>
        <w:rPr>
          <w:sz w:val="24"/>
          <w:szCs w:val="24"/>
        </w:rPr>
        <w:t>er</w:t>
      </w:r>
      <w:r w:rsidRPr="000000E9">
        <w:rPr>
          <w:sz w:val="24"/>
          <w:szCs w:val="24"/>
        </w:rPr>
        <w:t xml:space="preserve"> zdravotníctva</w:t>
      </w:r>
    </w:p>
    <w:p w:rsidR="00183694" w:rsidRPr="000000E9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minister hospodárstva</w:t>
      </w:r>
    </w:p>
    <w:p w:rsidR="00183694" w:rsidRPr="000000E9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 w:rsidRPr="000000E9">
        <w:rPr>
          <w:sz w:val="24"/>
          <w:szCs w:val="24"/>
        </w:rPr>
        <w:tab/>
        <w:t>minister životného prostredia</w:t>
      </w:r>
    </w:p>
    <w:p w:rsidR="00183694" w:rsidRPr="000000E9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 w:rsidRPr="000000E9">
        <w:rPr>
          <w:sz w:val="24"/>
          <w:szCs w:val="24"/>
        </w:rPr>
        <w:tab/>
        <w:t>minister pôdohospodárstva a rozvoja vidieka</w:t>
      </w:r>
    </w:p>
    <w:p w:rsidR="00183694" w:rsidRPr="000000E9" w:rsidRDefault="00183694" w:rsidP="00183694">
      <w:pPr>
        <w:tabs>
          <w:tab w:val="left" w:pos="1276"/>
        </w:tabs>
        <w:jc w:val="both"/>
        <w:rPr>
          <w:sz w:val="24"/>
          <w:szCs w:val="24"/>
        </w:rPr>
      </w:pPr>
      <w:r w:rsidRPr="000000E9">
        <w:rPr>
          <w:sz w:val="24"/>
          <w:szCs w:val="24"/>
        </w:rPr>
        <w:tab/>
        <w:t>vedúci Úradu vlády SR</w:t>
      </w:r>
    </w:p>
    <w:p w:rsidR="001F5008" w:rsidRDefault="001F5008" w:rsidP="00952AA7">
      <w:pPr>
        <w:jc w:val="both"/>
        <w:rPr>
          <w:sz w:val="24"/>
          <w:szCs w:val="24"/>
        </w:rPr>
      </w:pPr>
    </w:p>
    <w:p w:rsidR="00952AA7" w:rsidRPr="00A709D9" w:rsidRDefault="00952AA7" w:rsidP="00952AA7">
      <w:pPr>
        <w:spacing w:before="120" w:after="120"/>
        <w:ind w:left="1418" w:hanging="2"/>
        <w:outlineLvl w:val="3"/>
        <w:rPr>
          <w:sz w:val="24"/>
          <w:szCs w:val="24"/>
        </w:rPr>
      </w:pPr>
    </w:p>
    <w:p w:rsidR="001F5008" w:rsidRDefault="001F5008" w:rsidP="001F5008">
      <w:pPr>
        <w:jc w:val="both"/>
        <w:rPr>
          <w:sz w:val="24"/>
          <w:szCs w:val="24"/>
        </w:rPr>
      </w:pPr>
    </w:p>
    <w:p w:rsidR="00952AA7" w:rsidRPr="001212D6" w:rsidRDefault="00952AA7" w:rsidP="00952AA7">
      <w:pPr>
        <w:pStyle w:val="Nadpis2"/>
        <w:numPr>
          <w:ilvl w:val="0"/>
          <w:numId w:val="0"/>
        </w:numPr>
        <w:rPr>
          <w:kern w:val="36"/>
        </w:rPr>
      </w:pPr>
    </w:p>
    <w:sectPr w:rsidR="00952AA7" w:rsidRPr="001212D6" w:rsidSect="00705EA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4679"/>
        </w:tabs>
        <w:ind w:left="4679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3"/>
    </w:lvlOverride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71E"/>
    <w:rsid w:val="000000E9"/>
    <w:rsid w:val="00005DAF"/>
    <w:rsid w:val="000071C2"/>
    <w:rsid w:val="00037123"/>
    <w:rsid w:val="000900BB"/>
    <w:rsid w:val="00093434"/>
    <w:rsid w:val="000A4F08"/>
    <w:rsid w:val="000E7979"/>
    <w:rsid w:val="000F5EC2"/>
    <w:rsid w:val="001212D6"/>
    <w:rsid w:val="0012134E"/>
    <w:rsid w:val="001260C4"/>
    <w:rsid w:val="001300BD"/>
    <w:rsid w:val="00163563"/>
    <w:rsid w:val="001636EC"/>
    <w:rsid w:val="00183694"/>
    <w:rsid w:val="00195803"/>
    <w:rsid w:val="001B79BE"/>
    <w:rsid w:val="001F5008"/>
    <w:rsid w:val="00201FFD"/>
    <w:rsid w:val="002B3286"/>
    <w:rsid w:val="002E5920"/>
    <w:rsid w:val="002F0FAC"/>
    <w:rsid w:val="0030740D"/>
    <w:rsid w:val="00320F25"/>
    <w:rsid w:val="00321E3C"/>
    <w:rsid w:val="0032655C"/>
    <w:rsid w:val="00381339"/>
    <w:rsid w:val="003971C2"/>
    <w:rsid w:val="003F75AE"/>
    <w:rsid w:val="00421B93"/>
    <w:rsid w:val="00520485"/>
    <w:rsid w:val="00521AEF"/>
    <w:rsid w:val="005A0CCA"/>
    <w:rsid w:val="005B3131"/>
    <w:rsid w:val="005F22DF"/>
    <w:rsid w:val="00604387"/>
    <w:rsid w:val="00681BFE"/>
    <w:rsid w:val="006F35EB"/>
    <w:rsid w:val="00702C8A"/>
    <w:rsid w:val="00705EA8"/>
    <w:rsid w:val="00713A1A"/>
    <w:rsid w:val="007408FA"/>
    <w:rsid w:val="0075071E"/>
    <w:rsid w:val="00777593"/>
    <w:rsid w:val="007B1931"/>
    <w:rsid w:val="00803879"/>
    <w:rsid w:val="00803E96"/>
    <w:rsid w:val="00804221"/>
    <w:rsid w:val="00805B18"/>
    <w:rsid w:val="00822E54"/>
    <w:rsid w:val="00850250"/>
    <w:rsid w:val="00875FEB"/>
    <w:rsid w:val="008D6CC8"/>
    <w:rsid w:val="008F482F"/>
    <w:rsid w:val="009306EA"/>
    <w:rsid w:val="00952AA7"/>
    <w:rsid w:val="00963CB2"/>
    <w:rsid w:val="00981A5D"/>
    <w:rsid w:val="009D0207"/>
    <w:rsid w:val="009F6218"/>
    <w:rsid w:val="00A05C6D"/>
    <w:rsid w:val="00A22A57"/>
    <w:rsid w:val="00A27542"/>
    <w:rsid w:val="00A418ED"/>
    <w:rsid w:val="00A4650F"/>
    <w:rsid w:val="00A61B1F"/>
    <w:rsid w:val="00A744AB"/>
    <w:rsid w:val="00AD0381"/>
    <w:rsid w:val="00B14287"/>
    <w:rsid w:val="00B24862"/>
    <w:rsid w:val="00B24E9B"/>
    <w:rsid w:val="00B34ADD"/>
    <w:rsid w:val="00B357F0"/>
    <w:rsid w:val="00B515BD"/>
    <w:rsid w:val="00B62142"/>
    <w:rsid w:val="00B95653"/>
    <w:rsid w:val="00BA2753"/>
    <w:rsid w:val="00BB0506"/>
    <w:rsid w:val="00BC74D4"/>
    <w:rsid w:val="00BF5825"/>
    <w:rsid w:val="00C47145"/>
    <w:rsid w:val="00C663D7"/>
    <w:rsid w:val="00D16466"/>
    <w:rsid w:val="00D653E2"/>
    <w:rsid w:val="00DB00E2"/>
    <w:rsid w:val="00E107B7"/>
    <w:rsid w:val="00E557D5"/>
    <w:rsid w:val="00E632DA"/>
    <w:rsid w:val="00EC4E09"/>
    <w:rsid w:val="00EE7759"/>
    <w:rsid w:val="00EF4820"/>
    <w:rsid w:val="00F05E5E"/>
    <w:rsid w:val="00F81836"/>
    <w:rsid w:val="00F9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50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75071E"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  <w:lang w:val="x-none" w:eastAsia="x-none"/>
    </w:rPr>
  </w:style>
  <w:style w:type="paragraph" w:styleId="Nadpis2">
    <w:name w:val="heading 2"/>
    <w:aliases w:val="Úloha"/>
    <w:basedOn w:val="Normlny"/>
    <w:link w:val="Nadpis2Char"/>
    <w:qFormat/>
    <w:rsid w:val="0075071E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  <w:lang w:val="x-none" w:eastAsia="x-none"/>
    </w:rPr>
  </w:style>
  <w:style w:type="paragraph" w:styleId="Nadpis3">
    <w:name w:val="heading 3"/>
    <w:aliases w:val="Podúloha"/>
    <w:basedOn w:val="Normlny"/>
    <w:link w:val="Nadpis3Char"/>
    <w:qFormat/>
    <w:rsid w:val="0075071E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75071E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75071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75071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75071E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75071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75071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75071E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character" w:customStyle="1" w:styleId="Nadpis2Char">
    <w:name w:val="Nadpis 2 Char"/>
    <w:aliases w:val="Úloha Char"/>
    <w:basedOn w:val="Predvolenpsmoodseku"/>
    <w:link w:val="Nadpis2"/>
    <w:rsid w:val="007507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dpis3Char">
    <w:name w:val="Nadpis 3 Char"/>
    <w:aliases w:val="Podúloha Char"/>
    <w:basedOn w:val="Predvolenpsmoodseku"/>
    <w:link w:val="Nadpis3"/>
    <w:rsid w:val="0075071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75071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75071E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75071E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75071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75071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75071E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rsid w:val="0075071E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sid w:val="00750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75071E"/>
    <w:pPr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uiPriority w:val="99"/>
    <w:rsid w:val="0075071E"/>
    <w:pPr>
      <w:spacing w:before="100" w:beforeAutospacing="1" w:after="100" w:afterAutospacing="1"/>
    </w:pPr>
    <w:rPr>
      <w:sz w:val="24"/>
      <w:szCs w:val="24"/>
    </w:rPr>
  </w:style>
  <w:style w:type="character" w:customStyle="1" w:styleId="spanr">
    <w:name w:val="span_r"/>
    <w:basedOn w:val="Predvolenpsmoodseku"/>
    <w:rsid w:val="0075071E"/>
  </w:style>
  <w:style w:type="character" w:styleId="Odkaznakomentr">
    <w:name w:val="annotation reference"/>
    <w:rsid w:val="0075071E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5071E"/>
  </w:style>
  <w:style w:type="character" w:customStyle="1" w:styleId="TextkomentraChar">
    <w:name w:val="Text komentára Char"/>
    <w:basedOn w:val="Predvolenpsmoodseku"/>
    <w:link w:val="Textkomentra"/>
    <w:rsid w:val="0075071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07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5071E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B14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50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75071E"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  <w:lang w:val="x-none" w:eastAsia="x-none"/>
    </w:rPr>
  </w:style>
  <w:style w:type="paragraph" w:styleId="Nadpis2">
    <w:name w:val="heading 2"/>
    <w:aliases w:val="Úloha"/>
    <w:basedOn w:val="Normlny"/>
    <w:link w:val="Nadpis2Char"/>
    <w:qFormat/>
    <w:rsid w:val="0075071E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  <w:lang w:val="x-none" w:eastAsia="x-none"/>
    </w:rPr>
  </w:style>
  <w:style w:type="paragraph" w:styleId="Nadpis3">
    <w:name w:val="heading 3"/>
    <w:aliases w:val="Podúloha"/>
    <w:basedOn w:val="Normlny"/>
    <w:link w:val="Nadpis3Char"/>
    <w:qFormat/>
    <w:rsid w:val="0075071E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75071E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75071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75071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75071E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75071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75071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75071E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character" w:customStyle="1" w:styleId="Nadpis2Char">
    <w:name w:val="Nadpis 2 Char"/>
    <w:aliases w:val="Úloha Char"/>
    <w:basedOn w:val="Predvolenpsmoodseku"/>
    <w:link w:val="Nadpis2"/>
    <w:rsid w:val="007507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dpis3Char">
    <w:name w:val="Nadpis 3 Char"/>
    <w:aliases w:val="Podúloha Char"/>
    <w:basedOn w:val="Predvolenpsmoodseku"/>
    <w:link w:val="Nadpis3"/>
    <w:rsid w:val="0075071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75071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75071E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75071E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75071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75071E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75071E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rsid w:val="0075071E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sid w:val="00750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75071E"/>
    <w:pPr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uiPriority w:val="99"/>
    <w:rsid w:val="0075071E"/>
    <w:pPr>
      <w:spacing w:before="100" w:beforeAutospacing="1" w:after="100" w:afterAutospacing="1"/>
    </w:pPr>
    <w:rPr>
      <w:sz w:val="24"/>
      <w:szCs w:val="24"/>
    </w:rPr>
  </w:style>
  <w:style w:type="character" w:customStyle="1" w:styleId="spanr">
    <w:name w:val="span_r"/>
    <w:basedOn w:val="Predvolenpsmoodseku"/>
    <w:rsid w:val="0075071E"/>
  </w:style>
  <w:style w:type="character" w:styleId="Odkaznakomentr">
    <w:name w:val="annotation reference"/>
    <w:rsid w:val="0075071E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5071E"/>
  </w:style>
  <w:style w:type="character" w:customStyle="1" w:styleId="TextkomentraChar">
    <w:name w:val="Text komentára Char"/>
    <w:basedOn w:val="Predvolenpsmoodseku"/>
    <w:link w:val="Textkomentra"/>
    <w:rsid w:val="0075071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07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5071E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B14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WKX3UHSAJ2R6-2-368392</_dlc_DocId>
    <_dlc_DocIdUrl xmlns="e60a29af-d413-48d4-bd90-fe9d2a897e4b">
      <Url>https://ovdmasv601/sites/DMS/_layouts/15/DocIdRedir.aspx?ID=WKX3UHSAJ2R6-2-368392</Url>
      <Description>WKX3UHSAJ2R6-2-368392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A9BD3E-A65D-4B40-9020-60C625EA1D11}"/>
</file>

<file path=customXml/itemProps2.xml><?xml version="1.0" encoding="utf-8"?>
<ds:datastoreItem xmlns:ds="http://schemas.openxmlformats.org/officeDocument/2006/customXml" ds:itemID="{294FF711-8EB2-489B-9902-27606AB9CA95}"/>
</file>

<file path=customXml/itemProps3.xml><?xml version="1.0" encoding="utf-8"?>
<ds:datastoreItem xmlns:ds="http://schemas.openxmlformats.org/officeDocument/2006/customXml" ds:itemID="{7707354C-F393-482C-A5E4-D4CAF89A6FDE}"/>
</file>

<file path=customXml/itemProps4.xml><?xml version="1.0" encoding="utf-8"?>
<ds:datastoreItem xmlns:ds="http://schemas.openxmlformats.org/officeDocument/2006/customXml" ds:itemID="{01561DED-AC45-4006-A7B9-BC49128A6854}"/>
</file>

<file path=customXml/itemProps5.xml><?xml version="1.0" encoding="utf-8"?>
<ds:datastoreItem xmlns:ds="http://schemas.openxmlformats.org/officeDocument/2006/customXml" ds:itemID="{9A5DA222-44A1-4C73-8476-DE9F57414F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Cserhelyi, Richard</dc:creator>
  <cp:lastModifiedBy>Minarových Pavol</cp:lastModifiedBy>
  <cp:revision>21</cp:revision>
  <cp:lastPrinted>2014-01-15T12:08:00Z</cp:lastPrinted>
  <dcterms:created xsi:type="dcterms:W3CDTF">2013-07-03T09:10:00Z</dcterms:created>
  <dcterms:modified xsi:type="dcterms:W3CDTF">2014-01-15T12:08:00Z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bd654138-e4ff-4a20-8d05-bf9ad6bae666</vt:lpwstr>
  </property>
</Properties>
</file>