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D9" w:rsidRPr="002515A0" w:rsidRDefault="005416D9" w:rsidP="005416D9">
      <w:pPr>
        <w:widowControl/>
        <w:jc w:val="center"/>
        <w:rPr>
          <w:color w:val="000000"/>
          <w:spacing w:val="30"/>
        </w:rPr>
      </w:pPr>
      <w:r w:rsidRPr="002515A0">
        <w:rPr>
          <w:color w:val="000000"/>
          <w:spacing w:val="30"/>
        </w:rPr>
        <w:t>(Návrh)</w:t>
      </w:r>
    </w:p>
    <w:p w:rsidR="005416D9" w:rsidRPr="002515A0" w:rsidRDefault="005416D9" w:rsidP="005416D9">
      <w:pPr>
        <w:widowControl/>
        <w:jc w:val="center"/>
        <w:rPr>
          <w:color w:val="000000"/>
        </w:rPr>
      </w:pPr>
    </w:p>
    <w:p w:rsidR="005416D9" w:rsidRPr="002515A0" w:rsidRDefault="005416D9" w:rsidP="005416D9">
      <w:pPr>
        <w:widowControl/>
        <w:jc w:val="center"/>
        <w:rPr>
          <w:b/>
          <w:bCs/>
          <w:caps/>
          <w:color w:val="000000"/>
          <w:spacing w:val="30"/>
        </w:rPr>
      </w:pPr>
      <w:r w:rsidRPr="002515A0">
        <w:rPr>
          <w:b/>
          <w:bCs/>
          <w:caps/>
          <w:color w:val="000000"/>
          <w:spacing w:val="30"/>
        </w:rPr>
        <w:t>Komuniké</w:t>
      </w:r>
    </w:p>
    <w:p w:rsidR="005416D9" w:rsidRPr="002515A0" w:rsidRDefault="005416D9" w:rsidP="005416D9">
      <w:pPr>
        <w:widowControl/>
        <w:jc w:val="center"/>
        <w:rPr>
          <w:b/>
          <w:bCs/>
          <w:caps/>
          <w:color w:val="000000"/>
          <w:spacing w:val="30"/>
        </w:rPr>
      </w:pPr>
    </w:p>
    <w:p w:rsidR="005416D9" w:rsidRDefault="005416D9" w:rsidP="005416D9">
      <w:pPr>
        <w:widowControl/>
        <w:tabs>
          <w:tab w:val="left" w:pos="851"/>
        </w:tabs>
        <w:jc w:val="both"/>
        <w:rPr>
          <w:color w:val="000000"/>
        </w:rPr>
      </w:pPr>
      <w:r w:rsidRPr="002515A0">
        <w:rPr>
          <w:b/>
          <w:bCs/>
          <w:caps/>
          <w:color w:val="000000"/>
          <w:spacing w:val="30"/>
        </w:rPr>
        <w:tab/>
      </w:r>
      <w:r w:rsidRPr="00B233C3">
        <w:rPr>
          <w:color w:val="000000"/>
        </w:rPr>
        <w:t xml:space="preserve">Vláda Slovenskej republiky na svojom rokovaní </w:t>
      </w:r>
      <w:r w:rsidRPr="00D876E4">
        <w:rPr>
          <w:color w:val="000000"/>
        </w:rPr>
        <w:t xml:space="preserve">dňa </w:t>
      </w:r>
      <w:r w:rsidR="000402AE">
        <w:rPr>
          <w:color w:val="000000"/>
        </w:rPr>
        <w:t xml:space="preserve">.............. </w:t>
      </w:r>
      <w:r>
        <w:rPr>
          <w:color w:val="000000"/>
        </w:rPr>
        <w:t>schválila materiál</w:t>
      </w:r>
      <w:r w:rsidRPr="00B233C3">
        <w:rPr>
          <w:color w:val="000000"/>
        </w:rPr>
        <w:t xml:space="preserve"> </w:t>
      </w:r>
      <w:r>
        <w:rPr>
          <w:color w:val="000000"/>
        </w:rPr>
        <w:t>„S</w:t>
      </w:r>
      <w:r w:rsidRPr="00B233C3">
        <w:rPr>
          <w:color w:val="000000"/>
        </w:rPr>
        <w:t>práva o implementácii a čerpaní štrukturálnych fondov a Kohézneho fondu v</w:t>
      </w:r>
      <w:r w:rsidR="00C92278">
        <w:rPr>
          <w:color w:val="000000"/>
        </w:rPr>
        <w:t> </w:t>
      </w:r>
      <w:r w:rsidRPr="00B233C3">
        <w:rPr>
          <w:color w:val="000000"/>
        </w:rPr>
        <w:t>rámci operačných programov Národného strategického referenčného rámca za obdobie</w:t>
      </w:r>
      <w:r>
        <w:rPr>
          <w:color w:val="000000"/>
        </w:rPr>
        <w:t xml:space="preserve"> </w:t>
      </w:r>
      <w:r w:rsidR="00EB092A">
        <w:rPr>
          <w:color w:val="000000"/>
        </w:rPr>
        <w:t xml:space="preserve">                  </w:t>
      </w:r>
      <w:r>
        <w:rPr>
          <w:color w:val="000000"/>
        </w:rPr>
        <w:t>od</w:t>
      </w:r>
      <w:r w:rsidRPr="00B233C3">
        <w:rPr>
          <w:color w:val="000000"/>
        </w:rPr>
        <w:t xml:space="preserve"> </w:t>
      </w:r>
      <w:r w:rsidR="00A40A74" w:rsidRPr="00A40A74">
        <w:rPr>
          <w:color w:val="000000"/>
        </w:rPr>
        <w:t>01.07.2013 do 31.12.2013</w:t>
      </w:r>
      <w:bookmarkStart w:id="0" w:name="_GoBack"/>
      <w:bookmarkEnd w:id="0"/>
      <w:r w:rsidR="00C92278">
        <w:rPr>
          <w:color w:val="000000"/>
        </w:rPr>
        <w:t>“.</w:t>
      </w:r>
    </w:p>
    <w:p w:rsidR="001D6F8A" w:rsidRDefault="005416D9" w:rsidP="00C92278">
      <w:pPr>
        <w:tabs>
          <w:tab w:val="left" w:pos="540"/>
        </w:tabs>
        <w:spacing w:before="120"/>
        <w:ind w:firstLine="851"/>
        <w:jc w:val="both"/>
      </w:pPr>
      <w:r>
        <w:rPr>
          <w:rStyle w:val="Textzstupnhosymbolu"/>
          <w:color w:val="000000"/>
        </w:rPr>
        <w:t>Správa poskytuje prehľadnú informáciu</w:t>
      </w:r>
      <w:r w:rsidRPr="00292A26">
        <w:rPr>
          <w:rStyle w:val="Textzstupnhosymbolu"/>
          <w:color w:val="000000"/>
        </w:rPr>
        <w:t xml:space="preserve"> o aktuálnom stave implementácie</w:t>
      </w:r>
      <w:r>
        <w:rPr>
          <w:rStyle w:val="Textzstupnhosymbolu"/>
          <w:color w:val="000000"/>
        </w:rPr>
        <w:t xml:space="preserve"> </w:t>
      </w:r>
      <w:r w:rsidRPr="00292A26">
        <w:rPr>
          <w:rStyle w:val="Textzstupnhosymbolu"/>
          <w:color w:val="000000"/>
        </w:rPr>
        <w:t>a čerpania štrukturálnych fondov a Kohézneho fondu v rámci operačných programov</w:t>
      </w:r>
      <w:r w:rsidR="00D06CE6">
        <w:rPr>
          <w:rStyle w:val="Textzstupnhosymbolu"/>
          <w:color w:val="000000"/>
        </w:rPr>
        <w:t xml:space="preserve"> </w:t>
      </w:r>
      <w:r w:rsidRPr="00292A26">
        <w:rPr>
          <w:rStyle w:val="Textzstupnhosymbolu"/>
          <w:color w:val="000000"/>
        </w:rPr>
        <w:t>Národného strategické</w:t>
      </w:r>
      <w:r>
        <w:rPr>
          <w:rStyle w:val="Textzstupnhosymbolu"/>
          <w:color w:val="000000"/>
        </w:rPr>
        <w:t>ho referenčného rámca SR k 3</w:t>
      </w:r>
      <w:r w:rsidR="00A40A74">
        <w:rPr>
          <w:rStyle w:val="Textzstupnhosymbolu"/>
          <w:color w:val="000000"/>
        </w:rPr>
        <w:t>1</w:t>
      </w:r>
      <w:r>
        <w:rPr>
          <w:rStyle w:val="Textzstupnhosymbolu"/>
          <w:color w:val="000000"/>
        </w:rPr>
        <w:t>.</w:t>
      </w:r>
      <w:r w:rsidR="00A40A74">
        <w:rPr>
          <w:rStyle w:val="Textzstupnhosymbolu"/>
          <w:color w:val="000000"/>
        </w:rPr>
        <w:t>12</w:t>
      </w:r>
      <w:r>
        <w:rPr>
          <w:rStyle w:val="Textzstupnhosymbolu"/>
          <w:color w:val="000000"/>
        </w:rPr>
        <w:t>.</w:t>
      </w:r>
      <w:r w:rsidRPr="00292A26">
        <w:rPr>
          <w:rStyle w:val="Textzstupnhosymbolu"/>
          <w:color w:val="000000"/>
        </w:rPr>
        <w:t>20</w:t>
      </w:r>
      <w:r>
        <w:rPr>
          <w:rStyle w:val="Textzstupnhosymbolu"/>
          <w:color w:val="000000"/>
        </w:rPr>
        <w:t>1</w:t>
      </w:r>
      <w:r w:rsidR="009F245E">
        <w:rPr>
          <w:rStyle w:val="Textzstupnhosymbolu"/>
          <w:color w:val="000000"/>
        </w:rPr>
        <w:t>3</w:t>
      </w:r>
      <w:r w:rsidR="00C92278">
        <w:rPr>
          <w:rStyle w:val="Textzstupnhosymbolu"/>
          <w:color w:val="000000"/>
        </w:rPr>
        <w:t>.</w:t>
      </w:r>
    </w:p>
    <w:sectPr w:rsidR="001D6F8A" w:rsidSect="00E32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16D9"/>
    <w:rsid w:val="000402AE"/>
    <w:rsid w:val="001557DE"/>
    <w:rsid w:val="001D6F8A"/>
    <w:rsid w:val="004C4830"/>
    <w:rsid w:val="005416D9"/>
    <w:rsid w:val="005C2544"/>
    <w:rsid w:val="009F245E"/>
    <w:rsid w:val="00A40A74"/>
    <w:rsid w:val="00C92278"/>
    <w:rsid w:val="00D06CE6"/>
    <w:rsid w:val="00E10F5B"/>
    <w:rsid w:val="00E3211D"/>
    <w:rsid w:val="00EB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416D9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416D9"/>
    <w:rPr>
      <w:rFonts w:ascii="Times New Roman" w:hAnsi="Times New Roman"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416D9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416D9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WKX3UHSAJ2R6-2-368408</_dlc_DocId>
    <_dlc_DocIdUrl xmlns="e60a29af-d413-48d4-bd90-fe9d2a897e4b">
      <Url>https://ovdmasv601/sites/DMS/_layouts/15/DocIdRedir.aspx?ID=WKX3UHSAJ2R6-2-368408</Url>
      <Description>WKX3UHSAJ2R6-2-368408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D98C9-C4A2-473A-BBD4-27FC61622FAE}"/>
</file>

<file path=customXml/itemProps2.xml><?xml version="1.0" encoding="utf-8"?>
<ds:datastoreItem xmlns:ds="http://schemas.openxmlformats.org/officeDocument/2006/customXml" ds:itemID="{11D097FB-C460-49E1-B339-428C01EDE9B2}"/>
</file>

<file path=customXml/itemProps3.xml><?xml version="1.0" encoding="utf-8"?>
<ds:datastoreItem xmlns:ds="http://schemas.openxmlformats.org/officeDocument/2006/customXml" ds:itemID="{FA18CE7A-6487-4A29-BD13-778080C4C2AC}"/>
</file>

<file path=customXml/itemProps4.xml><?xml version="1.0" encoding="utf-8"?>
<ds:datastoreItem xmlns:ds="http://schemas.openxmlformats.org/officeDocument/2006/customXml" ds:itemID="{D374631A-88B1-4B4A-B5AB-D58C2695B1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</Words>
  <Characters>442</Characters>
  <Application>Microsoft Office Word</Application>
  <DocSecurity>0</DocSecurity>
  <Lines>3</Lines>
  <Paragraphs>1</Paragraphs>
  <ScaleCrop>false</ScaleCrop>
  <Company>MVRR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Cserhelyi, Richard</dc:creator>
  <cp:lastModifiedBy>Minarových Pavol</cp:lastModifiedBy>
  <cp:revision>10</cp:revision>
  <dcterms:created xsi:type="dcterms:W3CDTF">2012-02-17T08:51:00Z</dcterms:created>
  <dcterms:modified xsi:type="dcterms:W3CDTF">2014-01-03T13:00:00Z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b0d4a4b6-1412-48f7-af4e-e1871367a44e</vt:lpwstr>
  </property>
</Properties>
</file>