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6EA" w:rsidRDefault="00D076EA" w:rsidP="00D076E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Doložka vybraných vplyvov</w:t>
      </w:r>
    </w:p>
    <w:p w:rsidR="00D076EA" w:rsidRPr="00AA2250" w:rsidRDefault="00D076EA" w:rsidP="00D076EA">
      <w:pPr>
        <w:pStyle w:val="Odsekzoznamu"/>
        <w:ind w:left="426"/>
        <w:rPr>
          <w:b/>
          <w:sz w:val="14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297"/>
      </w:tblGrid>
      <w:tr w:rsidR="00D076EA" w:rsidRPr="008318FC" w:rsidTr="00F362F3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D076EA" w:rsidRPr="008318FC" w:rsidRDefault="00D076EA" w:rsidP="00D076EA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2"/>
                <w:szCs w:val="22"/>
              </w:rPr>
            </w:pPr>
            <w:r w:rsidRPr="008318FC">
              <w:rPr>
                <w:b/>
                <w:sz w:val="22"/>
                <w:szCs w:val="22"/>
              </w:rPr>
              <w:t>Základné údaje</w:t>
            </w: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D076EA" w:rsidRPr="008318FC" w:rsidRDefault="00D076EA" w:rsidP="00F362F3">
            <w:pPr>
              <w:pStyle w:val="Odsekzoznamu"/>
              <w:ind w:left="142"/>
              <w:rPr>
                <w:b/>
                <w:sz w:val="22"/>
                <w:szCs w:val="22"/>
              </w:rPr>
            </w:pPr>
            <w:r w:rsidRPr="008318FC">
              <w:rPr>
                <w:b/>
                <w:sz w:val="22"/>
                <w:szCs w:val="22"/>
              </w:rPr>
              <w:t>Názov materiálu</w:t>
            </w:r>
          </w:p>
          <w:p w:rsidR="00D076EA" w:rsidRPr="00C6389D" w:rsidRDefault="00D076EA" w:rsidP="00F362F3">
            <w:pPr>
              <w:pStyle w:val="Odsekzoznamu"/>
              <w:ind w:left="142"/>
              <w:rPr>
                <w:b/>
                <w:sz w:val="22"/>
                <w:szCs w:val="22"/>
              </w:rPr>
            </w:pPr>
            <w:r w:rsidRPr="00C6389D">
              <w:rPr>
                <w:sz w:val="22"/>
                <w:szCs w:val="22"/>
              </w:rPr>
              <w:t>Návrh na zrušenie úlohy č. 2 v mesiaci december z Plánu legislatívnych úloh  vlády Slovenskej republiky na rok 2015</w:t>
            </w:r>
            <w:r>
              <w:rPr>
                <w:sz w:val="22"/>
                <w:szCs w:val="22"/>
              </w:rPr>
              <w:t xml:space="preserve"> </w:t>
            </w:r>
            <w:r w:rsidRPr="00114B8A">
              <w:rPr>
                <w:color w:val="000000"/>
              </w:rPr>
              <w:t>v znení bodu B.3 uznesenia vlády SR č. 9 z 13. januára 2016 a úlohy B.8 uznesenia vlády SR č. 172 zo 16. apríla 2014</w:t>
            </w: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EA" w:rsidRPr="008318FC" w:rsidRDefault="00D076EA" w:rsidP="00F362F3">
            <w:pPr>
              <w:rPr>
                <w:sz w:val="20"/>
                <w:szCs w:val="20"/>
                <w:lang w:eastAsia="en-US"/>
              </w:rPr>
            </w:pP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D076EA" w:rsidRDefault="00D076EA" w:rsidP="00F362F3">
            <w:pPr>
              <w:pStyle w:val="Odsekzoznamu"/>
              <w:ind w:left="142"/>
              <w:rPr>
                <w:b/>
                <w:sz w:val="22"/>
                <w:szCs w:val="22"/>
              </w:rPr>
            </w:pPr>
            <w:r w:rsidRPr="008318FC">
              <w:rPr>
                <w:b/>
                <w:sz w:val="22"/>
                <w:szCs w:val="22"/>
              </w:rPr>
              <w:t xml:space="preserve">Predkladateľ (a spolupredkladateľ) </w:t>
            </w:r>
          </w:p>
          <w:p w:rsidR="00D076EA" w:rsidRPr="005654A1" w:rsidRDefault="00D076EA" w:rsidP="00F362F3">
            <w:pPr>
              <w:pStyle w:val="Odsekzoznamu"/>
              <w:ind w:left="142"/>
              <w:rPr>
                <w:color w:val="FF0000"/>
                <w:sz w:val="12"/>
                <w:szCs w:val="12"/>
              </w:rPr>
            </w:pPr>
          </w:p>
          <w:p w:rsidR="00D076EA" w:rsidRPr="00C6389D" w:rsidRDefault="00D076EA" w:rsidP="00F362F3">
            <w:pPr>
              <w:pStyle w:val="Odsekzoznamu"/>
              <w:ind w:left="142"/>
              <w:rPr>
                <w:sz w:val="22"/>
                <w:szCs w:val="22"/>
              </w:rPr>
            </w:pPr>
            <w:r w:rsidRPr="00C6389D">
              <w:rPr>
                <w:sz w:val="22"/>
                <w:szCs w:val="22"/>
              </w:rPr>
              <w:t>Ministerstvo hospodárstva SR</w:t>
            </w:r>
          </w:p>
          <w:p w:rsidR="00D076EA" w:rsidRPr="008318FC" w:rsidRDefault="00D076EA" w:rsidP="00F362F3">
            <w:pPr>
              <w:pStyle w:val="Odsekzoznamu"/>
              <w:ind w:left="142"/>
              <w:rPr>
                <w:b/>
                <w:sz w:val="22"/>
                <w:szCs w:val="22"/>
              </w:rPr>
            </w:pPr>
            <w:r w:rsidRPr="008318FC">
              <w:rPr>
                <w:b/>
                <w:sz w:val="22"/>
                <w:szCs w:val="22"/>
              </w:rPr>
              <w:t xml:space="preserve">                              </w:t>
            </w:r>
            <w:r>
              <w:rPr>
                <w:b/>
                <w:sz w:val="22"/>
                <w:szCs w:val="22"/>
              </w:rPr>
              <w:t xml:space="preserve">      </w:t>
            </w:r>
          </w:p>
          <w:p w:rsidR="00D076EA" w:rsidRPr="008318FC" w:rsidRDefault="00D076EA" w:rsidP="00F362F3">
            <w:pPr>
              <w:pStyle w:val="Odsekzoznamu"/>
              <w:ind w:left="142"/>
              <w:rPr>
                <w:b/>
                <w:sz w:val="22"/>
                <w:szCs w:val="22"/>
              </w:rPr>
            </w:pP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76EA" w:rsidRPr="008318FC" w:rsidRDefault="00D076EA" w:rsidP="00F362F3">
            <w:pPr>
              <w:rPr>
                <w:sz w:val="20"/>
                <w:szCs w:val="20"/>
                <w:lang w:eastAsia="en-US"/>
              </w:rPr>
            </w:pPr>
          </w:p>
        </w:tc>
      </w:tr>
      <w:tr w:rsidR="00D076EA" w:rsidRPr="008318FC" w:rsidTr="00F362F3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vAlign w:val="center"/>
            <w:hideMark/>
          </w:tcPr>
          <w:p w:rsidR="00D076EA" w:rsidRPr="008318FC" w:rsidRDefault="00D076EA" w:rsidP="00F362F3">
            <w:pPr>
              <w:pStyle w:val="Odsekzoznamu"/>
              <w:ind w:left="142"/>
              <w:rPr>
                <w:b/>
                <w:sz w:val="22"/>
                <w:szCs w:val="22"/>
              </w:rPr>
            </w:pPr>
            <w:r w:rsidRPr="008318FC">
              <w:rPr>
                <w:b/>
                <w:sz w:val="22"/>
                <w:szCs w:val="22"/>
              </w:rPr>
              <w:t>Charakter predkladaného materiálu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076EA" w:rsidRPr="008318FC" w:rsidRDefault="00D076EA" w:rsidP="00F362F3">
            <w:pPr>
              <w:jc w:val="center"/>
              <w:rPr>
                <w:sz w:val="20"/>
                <w:szCs w:val="20"/>
                <w:lang w:eastAsia="en-US"/>
              </w:rPr>
            </w:pPr>
            <w:r w:rsidRPr="008318FC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076EA" w:rsidRPr="00AA2250" w:rsidRDefault="00D076EA" w:rsidP="00F362F3">
            <w:pPr>
              <w:rPr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sz w:val="20"/>
                <w:szCs w:val="20"/>
                <w:lang w:eastAsia="en-US"/>
              </w:rPr>
              <w:t>Materiál nelegislatívnej povahy</w:t>
            </w:r>
          </w:p>
        </w:tc>
      </w:tr>
      <w:tr w:rsidR="00D076EA" w:rsidRPr="008318FC" w:rsidTr="00F362F3">
        <w:tc>
          <w:tcPr>
            <w:tcW w:w="42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6EA" w:rsidRPr="008318FC" w:rsidRDefault="00D076EA" w:rsidP="00F362F3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076EA" w:rsidRPr="008318FC" w:rsidRDefault="00D076EA" w:rsidP="00F362F3">
            <w:pPr>
              <w:jc w:val="center"/>
              <w:rPr>
                <w:sz w:val="20"/>
                <w:szCs w:val="20"/>
                <w:lang w:eastAsia="en-US"/>
              </w:rPr>
            </w:pPr>
            <w:r w:rsidRPr="008318FC">
              <w:rPr>
                <w:rFonts w:ascii="MS Mincho" w:eastAsia="MS Mincho" w:hAnsi="MS Mincho" w:cs="MS Minch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076EA" w:rsidRPr="00AA2250" w:rsidRDefault="00D076EA" w:rsidP="00F362F3">
            <w:pPr>
              <w:ind w:left="175" w:hanging="175"/>
              <w:rPr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sz w:val="20"/>
                <w:szCs w:val="20"/>
                <w:lang w:eastAsia="en-US"/>
              </w:rPr>
              <w:t>Materiál legislatívnej povahy</w:t>
            </w:r>
          </w:p>
        </w:tc>
      </w:tr>
      <w:tr w:rsidR="00D076EA" w:rsidRPr="008318FC" w:rsidTr="00F362F3">
        <w:tc>
          <w:tcPr>
            <w:tcW w:w="42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6EA" w:rsidRPr="008318FC" w:rsidRDefault="00D076EA" w:rsidP="00F362F3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D076EA" w:rsidRPr="008318FC" w:rsidRDefault="00D076EA" w:rsidP="00F362F3">
            <w:pPr>
              <w:jc w:val="center"/>
              <w:rPr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076EA" w:rsidRPr="00AA2250" w:rsidRDefault="00D076EA" w:rsidP="00F362F3">
            <w:pPr>
              <w:rPr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sz w:val="20"/>
                <w:szCs w:val="20"/>
                <w:lang w:eastAsia="en-US"/>
              </w:rPr>
              <w:t>Transpozícia práva EÚ</w:t>
            </w: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FFFFFF"/>
          </w:tcPr>
          <w:p w:rsidR="00D076EA" w:rsidRPr="00AA2250" w:rsidRDefault="00D076EA" w:rsidP="00F362F3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>V prípade transpozície uveďte zoznam transponovaných predpisov:</w:t>
            </w:r>
          </w:p>
          <w:p w:rsidR="00D076EA" w:rsidRPr="008318FC" w:rsidRDefault="00D076EA" w:rsidP="00F362F3">
            <w:pPr>
              <w:rPr>
                <w:sz w:val="20"/>
                <w:szCs w:val="20"/>
                <w:lang w:eastAsia="en-US"/>
              </w:rPr>
            </w:pPr>
          </w:p>
        </w:tc>
      </w:tr>
      <w:tr w:rsidR="00D076EA" w:rsidRPr="008318FC" w:rsidTr="00F362F3">
        <w:tc>
          <w:tcPr>
            <w:tcW w:w="56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D076EA" w:rsidRPr="008318FC" w:rsidRDefault="00D076EA" w:rsidP="00F362F3">
            <w:pPr>
              <w:pStyle w:val="Odsekzoznamu"/>
              <w:ind w:left="142"/>
              <w:rPr>
                <w:b/>
                <w:sz w:val="22"/>
                <w:szCs w:val="22"/>
              </w:rPr>
            </w:pPr>
            <w:r w:rsidRPr="008318FC">
              <w:rPr>
                <w:b/>
                <w:sz w:val="22"/>
                <w:szCs w:val="22"/>
              </w:rPr>
              <w:t>Termín začiatku a ukončenia PPK</w:t>
            </w:r>
          </w:p>
        </w:tc>
        <w:tc>
          <w:tcPr>
            <w:tcW w:w="354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EA" w:rsidRPr="008318FC" w:rsidRDefault="00D076EA" w:rsidP="00F362F3">
            <w:pPr>
              <w:rPr>
                <w:i/>
                <w:sz w:val="20"/>
                <w:szCs w:val="20"/>
                <w:lang w:eastAsia="en-US"/>
              </w:rPr>
            </w:pPr>
          </w:p>
        </w:tc>
      </w:tr>
      <w:tr w:rsidR="00D076EA" w:rsidRPr="008318FC" w:rsidTr="00F362F3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D076EA" w:rsidRPr="008318FC" w:rsidRDefault="00D076EA" w:rsidP="00F362F3">
            <w:pPr>
              <w:pStyle w:val="Odsekzoznamu"/>
              <w:ind w:left="142"/>
              <w:rPr>
                <w:b/>
                <w:sz w:val="22"/>
                <w:szCs w:val="22"/>
              </w:rPr>
            </w:pPr>
            <w:r w:rsidRPr="008318FC">
              <w:rPr>
                <w:b/>
                <w:sz w:val="22"/>
                <w:szCs w:val="22"/>
              </w:rPr>
              <w:t>Predpokladaný termín predloženia na MPK*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EA" w:rsidRPr="008318FC" w:rsidRDefault="00D076EA" w:rsidP="00F362F3">
            <w:pPr>
              <w:rPr>
                <w:sz w:val="20"/>
                <w:szCs w:val="20"/>
                <w:lang w:eastAsia="en-US"/>
              </w:rPr>
            </w:pPr>
          </w:p>
        </w:tc>
      </w:tr>
      <w:tr w:rsidR="00D076EA" w:rsidRPr="008318FC" w:rsidTr="00F362F3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D076EA" w:rsidRPr="008318FC" w:rsidRDefault="00D076EA" w:rsidP="00F362F3">
            <w:pPr>
              <w:pStyle w:val="Odsekzoznamu"/>
              <w:ind w:left="142"/>
              <w:rPr>
                <w:b/>
                <w:sz w:val="22"/>
                <w:szCs w:val="22"/>
              </w:rPr>
            </w:pPr>
            <w:r w:rsidRPr="008318FC">
              <w:rPr>
                <w:b/>
                <w:sz w:val="22"/>
                <w:szCs w:val="22"/>
              </w:rPr>
              <w:t>Predpokladaný termín predloženia na Rokovanie vlády SR*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6EA" w:rsidRPr="008318FC" w:rsidRDefault="00D076EA" w:rsidP="00F362F3">
            <w:pPr>
              <w:rPr>
                <w:i/>
                <w:sz w:val="20"/>
                <w:szCs w:val="20"/>
                <w:lang w:eastAsia="en-US"/>
              </w:rPr>
            </w:pP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D076EA" w:rsidRPr="008318FC" w:rsidRDefault="00D076EA" w:rsidP="00F362F3">
            <w:pPr>
              <w:rPr>
                <w:sz w:val="20"/>
                <w:szCs w:val="20"/>
                <w:lang w:eastAsia="en-US"/>
              </w:rPr>
            </w:pP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D076EA" w:rsidRPr="008318FC" w:rsidRDefault="00D076EA" w:rsidP="00D076EA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2"/>
                <w:szCs w:val="22"/>
              </w:rPr>
            </w:pPr>
            <w:r w:rsidRPr="008318FC">
              <w:rPr>
                <w:b/>
                <w:sz w:val="22"/>
                <w:szCs w:val="22"/>
              </w:rPr>
              <w:t>Definícia problému</w:t>
            </w:r>
          </w:p>
        </w:tc>
      </w:tr>
      <w:tr w:rsidR="00D076EA" w:rsidRPr="008318FC" w:rsidTr="00F362F3">
        <w:trPr>
          <w:trHeight w:val="718"/>
        </w:trPr>
        <w:tc>
          <w:tcPr>
            <w:tcW w:w="9180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76EA" w:rsidRPr="00AA2250" w:rsidRDefault="00D076EA" w:rsidP="00F362F3">
            <w:pPr>
              <w:rPr>
                <w:i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>Uveďte základné problémy, na ktoré navrhovaná regulácia reaguje.</w:t>
            </w:r>
          </w:p>
          <w:p w:rsidR="00D076EA" w:rsidRPr="00025C08" w:rsidRDefault="00D076EA" w:rsidP="00F362F3">
            <w:pPr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Zrušenie úlohy č. 2 z mesiaca december z </w:t>
            </w:r>
            <w:r w:rsidRPr="00C6389D">
              <w:rPr>
                <w:sz w:val="20"/>
                <w:szCs w:val="20"/>
                <w:lang w:eastAsia="en-US"/>
              </w:rPr>
              <w:t>PLÚV SR na rok 2015</w:t>
            </w:r>
            <w:r>
              <w:rPr>
                <w:sz w:val="20"/>
                <w:szCs w:val="20"/>
                <w:lang w:eastAsia="en-US"/>
              </w:rPr>
              <w:t xml:space="preserve">  (Zákon o obchodovaní s výrobkami obranného </w:t>
            </w:r>
            <w:r w:rsidRPr="00AA2250">
              <w:rPr>
                <w:sz w:val="20"/>
                <w:szCs w:val="20"/>
                <w:lang w:eastAsia="en-US"/>
              </w:rPr>
              <w:t>priemyslu</w:t>
            </w:r>
            <w:r>
              <w:rPr>
                <w:sz w:val="20"/>
                <w:szCs w:val="20"/>
                <w:lang w:eastAsia="en-US"/>
              </w:rPr>
              <w:t xml:space="preserve">) </w:t>
            </w:r>
            <w:r w:rsidRPr="00114B8A">
              <w:rPr>
                <w:color w:val="000000"/>
                <w:sz w:val="20"/>
                <w:szCs w:val="20"/>
                <w:lang w:eastAsia="en-US"/>
              </w:rPr>
              <w:t>a úlohy B.8 uznesenia vlády SR č. 172/2014 (</w:t>
            </w:r>
            <w:r w:rsidRPr="00114B8A">
              <w:rPr>
                <w:color w:val="000000"/>
                <w:sz w:val="20"/>
                <w:szCs w:val="20"/>
              </w:rPr>
              <w:t>skrátiť lehotu na vydanie transferových licencií podľa zákona č. 392/2011 Z. z. o obchodovaní s výrobkami obranného priemyslu)</w:t>
            </w: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D076EA" w:rsidRPr="008318FC" w:rsidRDefault="00D076EA" w:rsidP="00D076EA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2"/>
                <w:szCs w:val="22"/>
              </w:rPr>
            </w:pPr>
            <w:r w:rsidRPr="008318FC">
              <w:rPr>
                <w:b/>
                <w:sz w:val="22"/>
                <w:szCs w:val="22"/>
              </w:rPr>
              <w:t>Ciele a výsledný stav</w:t>
            </w:r>
          </w:p>
        </w:tc>
      </w:tr>
      <w:tr w:rsidR="00D076EA" w:rsidRPr="008318FC" w:rsidTr="00F362F3">
        <w:trPr>
          <w:trHeight w:val="741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76EA" w:rsidRPr="00AA2250" w:rsidRDefault="00D076EA" w:rsidP="00F362F3">
            <w:pPr>
              <w:rPr>
                <w:i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>Uveďte hlavné ciele navrhovaného predpisu (aký výsledný stav chcete reguláciou dosiahnuť).</w:t>
            </w:r>
          </w:p>
          <w:p w:rsidR="00D076EA" w:rsidRPr="008318FC" w:rsidRDefault="00D076EA" w:rsidP="00F362F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Zrušenie úlohy č. 2 z mesiaca december  z </w:t>
            </w:r>
            <w:r w:rsidRPr="00C6389D">
              <w:rPr>
                <w:sz w:val="20"/>
                <w:szCs w:val="20"/>
                <w:lang w:eastAsia="en-US"/>
              </w:rPr>
              <w:t>PLÚV SR na rok 2015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114B8A">
              <w:rPr>
                <w:color w:val="000000"/>
                <w:sz w:val="20"/>
                <w:szCs w:val="20"/>
                <w:lang w:eastAsia="en-US"/>
              </w:rPr>
              <w:t>a úlohy B.8 uznesenia vlády SR č. 172/2014</w:t>
            </w: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D076EA" w:rsidRPr="008318FC" w:rsidRDefault="00D076EA" w:rsidP="00D076EA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2"/>
                <w:szCs w:val="22"/>
              </w:rPr>
            </w:pPr>
            <w:r w:rsidRPr="008318FC">
              <w:rPr>
                <w:b/>
                <w:sz w:val="22"/>
                <w:szCs w:val="22"/>
              </w:rPr>
              <w:t>Dotknuté subjekty</w:t>
            </w: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76EA" w:rsidRPr="00AA2250" w:rsidRDefault="00D076EA" w:rsidP="00F362F3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 xml:space="preserve">Uveďte subjekty, ktorých sa zmeny návrhu dotknú priamo aj nepriamo: </w:t>
            </w:r>
          </w:p>
          <w:p w:rsidR="00D076EA" w:rsidRPr="008318FC" w:rsidRDefault="00D076EA" w:rsidP="00F362F3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Žiadne</w:t>
            </w: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D076EA" w:rsidRPr="008318FC" w:rsidRDefault="00D076EA" w:rsidP="00D076EA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2"/>
                <w:szCs w:val="22"/>
              </w:rPr>
            </w:pPr>
            <w:r w:rsidRPr="008318FC">
              <w:rPr>
                <w:b/>
                <w:sz w:val="22"/>
                <w:szCs w:val="22"/>
              </w:rPr>
              <w:t>Alternatívne riešenia</w:t>
            </w:r>
          </w:p>
        </w:tc>
      </w:tr>
      <w:tr w:rsidR="00D076EA" w:rsidRPr="00AA2250" w:rsidTr="00F362F3">
        <w:trPr>
          <w:trHeight w:val="709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076EA" w:rsidRPr="00AA2250" w:rsidRDefault="00D076EA" w:rsidP="00F362F3">
            <w:pPr>
              <w:rPr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 xml:space="preserve">Aké alternatívne riešenia boli posudzované?           </w:t>
            </w:r>
            <w:r w:rsidRPr="00AA2250">
              <w:rPr>
                <w:rFonts w:eastAsia="Calibri"/>
                <w:sz w:val="20"/>
                <w:szCs w:val="20"/>
                <w:lang w:eastAsia="en-US"/>
              </w:rPr>
              <w:t>Žiadne</w:t>
            </w:r>
          </w:p>
          <w:p w:rsidR="00D076EA" w:rsidRPr="00AA2250" w:rsidRDefault="00D076EA" w:rsidP="00F362F3">
            <w:pPr>
              <w:rPr>
                <w:i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>Uveďte, aké alternatívne spôsoby na odstránenie definovaného problému boli identifikované a posudzované.</w:t>
            </w: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D076EA" w:rsidRPr="008318FC" w:rsidRDefault="00D076EA" w:rsidP="00D076EA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2"/>
                <w:szCs w:val="22"/>
              </w:rPr>
            </w:pPr>
            <w:r w:rsidRPr="008318FC">
              <w:rPr>
                <w:b/>
                <w:sz w:val="22"/>
                <w:szCs w:val="22"/>
              </w:rPr>
              <w:t>Vykonávacie predpisy</w:t>
            </w:r>
          </w:p>
        </w:tc>
      </w:tr>
      <w:tr w:rsidR="00D076EA" w:rsidRPr="008318FC" w:rsidTr="00F362F3">
        <w:tc>
          <w:tcPr>
            <w:tcW w:w="6203" w:type="dxa"/>
            <w:gridSpan w:val="6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076EA" w:rsidRPr="00AA2250" w:rsidRDefault="00D076EA" w:rsidP="00F362F3">
            <w:pPr>
              <w:rPr>
                <w:i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 xml:space="preserve">Predpokladá sa </w:t>
            </w:r>
            <w:r w:rsidRPr="00C6389D">
              <w:rPr>
                <w:rFonts w:eastAsia="Calibri"/>
                <w:i/>
                <w:sz w:val="20"/>
                <w:szCs w:val="20"/>
                <w:lang w:eastAsia="en-US"/>
              </w:rPr>
              <w:t>prijatie</w:t>
            </w: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>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076EA" w:rsidRPr="00AA2250" w:rsidRDefault="00D076EA" w:rsidP="00F362F3">
            <w:pPr>
              <w:jc w:val="center"/>
              <w:rPr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  <w:r w:rsidRPr="00AA2250">
              <w:rPr>
                <w:rFonts w:eastAsia="Calibri"/>
                <w:sz w:val="20"/>
                <w:szCs w:val="20"/>
                <w:lang w:eastAsia="en-US"/>
              </w:rPr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076EA" w:rsidRPr="00AA2250" w:rsidRDefault="00D076EA" w:rsidP="00F362F3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  <w:r w:rsidRPr="00AA2250">
              <w:rPr>
                <w:rFonts w:eastAsia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76EA" w:rsidRPr="00AA2250" w:rsidRDefault="00D076EA" w:rsidP="00F362F3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>Ak áno, uveďte ktoré oblasti budú nimi upravené, resp. ktorých vykonávacích predpisov sa zmena dotkne:</w:t>
            </w:r>
          </w:p>
          <w:p w:rsidR="00D076EA" w:rsidRPr="00AA2250" w:rsidRDefault="00D076EA" w:rsidP="00F362F3">
            <w:pPr>
              <w:rPr>
                <w:sz w:val="20"/>
                <w:szCs w:val="20"/>
                <w:lang w:eastAsia="en-US"/>
              </w:rPr>
            </w:pP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D076EA" w:rsidRPr="008318FC" w:rsidRDefault="00D076EA" w:rsidP="00D076EA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2"/>
                <w:szCs w:val="22"/>
              </w:rPr>
            </w:pPr>
            <w:r w:rsidRPr="008318FC">
              <w:rPr>
                <w:b/>
                <w:sz w:val="22"/>
                <w:szCs w:val="22"/>
              </w:rPr>
              <w:t xml:space="preserve">Transpozícia práva EÚ </w:t>
            </w:r>
          </w:p>
        </w:tc>
      </w:tr>
      <w:tr w:rsidR="00D076EA" w:rsidRPr="008318FC" w:rsidTr="00F362F3">
        <w:trPr>
          <w:trHeight w:val="157"/>
        </w:trPr>
        <w:tc>
          <w:tcPr>
            <w:tcW w:w="9180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076EA" w:rsidRPr="00AA2250" w:rsidRDefault="00D076EA" w:rsidP="00F362F3">
            <w:pPr>
              <w:rPr>
                <w:i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>Uveďte, v ktorých ustanoveniach ide národná právna úprava nad rámec minimálnych požiadaviek EÚ spolu s odôvodnením.    Žiadne</w:t>
            </w:r>
          </w:p>
        </w:tc>
      </w:tr>
      <w:tr w:rsidR="00D076EA" w:rsidRPr="008318FC" w:rsidTr="00F362F3">
        <w:trPr>
          <w:trHeight w:val="248"/>
        </w:trPr>
        <w:tc>
          <w:tcPr>
            <w:tcW w:w="9180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76EA" w:rsidRPr="008318FC" w:rsidRDefault="00D076EA" w:rsidP="00F362F3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D076EA" w:rsidRPr="008318FC" w:rsidRDefault="00D076EA" w:rsidP="00D076EA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2"/>
                <w:szCs w:val="22"/>
              </w:rPr>
            </w:pPr>
            <w:r w:rsidRPr="008318FC">
              <w:rPr>
                <w:b/>
                <w:sz w:val="22"/>
                <w:szCs w:val="22"/>
              </w:rPr>
              <w:t>Preskúmanie účelnosti**</w:t>
            </w:r>
          </w:p>
        </w:tc>
      </w:tr>
      <w:tr w:rsidR="00D076EA" w:rsidRPr="008318FC" w:rsidTr="00F362F3">
        <w:tc>
          <w:tcPr>
            <w:tcW w:w="9180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76EA" w:rsidRPr="00AA2250" w:rsidRDefault="00D076EA" w:rsidP="00F362F3">
            <w:pPr>
              <w:rPr>
                <w:i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>Uveďte termín, kedy by malo dôjsť k preskúmaniu účinnosti a účelnosti navrhovaného predpisu.</w:t>
            </w:r>
          </w:p>
          <w:p w:rsidR="00D076EA" w:rsidRPr="00AA2250" w:rsidRDefault="00D076EA" w:rsidP="00F362F3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>Uveďte kritériá, na základe ktorých bude preskúmanie vykonané.</w:t>
            </w:r>
          </w:p>
          <w:p w:rsidR="00D076EA" w:rsidRPr="008318FC" w:rsidRDefault="00D076EA" w:rsidP="00F362F3">
            <w:pPr>
              <w:rPr>
                <w:i/>
                <w:sz w:val="20"/>
                <w:szCs w:val="20"/>
                <w:lang w:eastAsia="en-US"/>
              </w:rPr>
            </w:pPr>
          </w:p>
        </w:tc>
      </w:tr>
      <w:tr w:rsidR="00D076EA" w:rsidRPr="00AA2250" w:rsidTr="00F362F3">
        <w:trPr>
          <w:trHeight w:val="715"/>
        </w:trPr>
        <w:tc>
          <w:tcPr>
            <w:tcW w:w="91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076EA" w:rsidRPr="00AA2250" w:rsidRDefault="00D076EA" w:rsidP="00F362F3">
            <w:pPr>
              <w:ind w:left="142" w:hanging="142"/>
              <w:rPr>
                <w:sz w:val="14"/>
                <w:szCs w:val="20"/>
                <w:lang w:eastAsia="en-US"/>
              </w:rPr>
            </w:pPr>
          </w:p>
          <w:p w:rsidR="00D076EA" w:rsidRPr="00AA2250" w:rsidRDefault="00D076EA" w:rsidP="00F362F3">
            <w:pPr>
              <w:ind w:left="142" w:hanging="14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sz w:val="20"/>
                <w:szCs w:val="20"/>
                <w:lang w:eastAsia="en-US"/>
              </w:rPr>
              <w:t xml:space="preserve">* vyplniť iba v prípade, ak materiál nie je zahrnutý do Plánu práce vlády Slovenskej republiky alebo Plánu legislatívnych úloh vlády Slovenskej republiky. </w:t>
            </w:r>
          </w:p>
          <w:p w:rsidR="00D076EA" w:rsidRDefault="00D076EA" w:rsidP="00F362F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sz w:val="20"/>
                <w:szCs w:val="20"/>
                <w:lang w:eastAsia="en-US"/>
              </w:rPr>
              <w:t>** nepovinné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                 </w:t>
            </w:r>
          </w:p>
          <w:p w:rsidR="00D076EA" w:rsidRDefault="00D076EA" w:rsidP="00F362F3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                                           </w:t>
            </w:r>
          </w:p>
          <w:p w:rsidR="00D076EA" w:rsidRDefault="00D076EA" w:rsidP="00F362F3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D076EA" w:rsidRPr="00AA2250" w:rsidRDefault="00D076EA" w:rsidP="00F362F3">
            <w:pPr>
              <w:rPr>
                <w:sz w:val="20"/>
                <w:szCs w:val="20"/>
                <w:lang w:eastAsia="en-US"/>
              </w:rPr>
            </w:pPr>
          </w:p>
        </w:tc>
      </w:tr>
      <w:tr w:rsidR="00D076EA" w:rsidRPr="00AA2250" w:rsidTr="00F362F3">
        <w:trPr>
          <w:trHeight w:val="577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  <w:hideMark/>
          </w:tcPr>
          <w:p w:rsidR="00D076EA" w:rsidRPr="00AA2250" w:rsidRDefault="00D076EA" w:rsidP="00D076EA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2"/>
                <w:szCs w:val="22"/>
              </w:rPr>
            </w:pPr>
            <w:r w:rsidRPr="00AA2250">
              <w:rPr>
                <w:b/>
                <w:sz w:val="22"/>
                <w:szCs w:val="22"/>
              </w:rPr>
              <w:lastRenderedPageBreak/>
              <w:t>Vplyvy navrhovaného materiálu</w:t>
            </w:r>
          </w:p>
        </w:tc>
      </w:tr>
      <w:tr w:rsidR="00D076EA" w:rsidRPr="00AA2250" w:rsidTr="00F362F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D076EA" w:rsidRPr="00AA2250" w:rsidRDefault="00D076EA" w:rsidP="00F362F3">
            <w:pPr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Vplyvy na rozpočet verejnej správy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ind w:left="-107" w:right="-108"/>
              <w:jc w:val="center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6EA" w:rsidRPr="00AA2250" w:rsidRDefault="00D076EA" w:rsidP="00F362F3">
            <w:pPr>
              <w:ind w:left="34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Negatívne</w:t>
            </w:r>
          </w:p>
        </w:tc>
      </w:tr>
      <w:tr w:rsidR="00D076EA" w:rsidRPr="00AA2250" w:rsidTr="00F362F3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2E2"/>
            <w:hideMark/>
          </w:tcPr>
          <w:p w:rsidR="00D076EA" w:rsidRPr="00AA2250" w:rsidRDefault="00D076EA" w:rsidP="00F362F3">
            <w:pPr>
              <w:rPr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sz w:val="20"/>
                <w:szCs w:val="20"/>
                <w:lang w:eastAsia="en-US"/>
              </w:rPr>
              <w:t xml:space="preserve">    z toho rozpočtovo zabezpečené vplyvy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rPr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sz w:val="20"/>
                <w:szCs w:val="20"/>
                <w:lang w:eastAsia="en-US"/>
              </w:rPr>
              <w:t>Áno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rPr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sz w:val="20"/>
                <w:szCs w:val="20"/>
                <w:lang w:eastAsia="en-US"/>
              </w:rPr>
              <w:t>Nie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ind w:left="-107" w:right="-108"/>
              <w:jc w:val="center"/>
              <w:rPr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6EA" w:rsidRPr="00AA2250" w:rsidRDefault="00D076EA" w:rsidP="00F362F3">
            <w:pPr>
              <w:ind w:left="34"/>
              <w:rPr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sz w:val="20"/>
                <w:szCs w:val="20"/>
                <w:lang w:eastAsia="en-US"/>
              </w:rPr>
              <w:t>Čiastočne</w:t>
            </w:r>
          </w:p>
        </w:tc>
      </w:tr>
      <w:tr w:rsidR="00D076EA" w:rsidRPr="00AA2250" w:rsidTr="00F362F3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D076EA" w:rsidRPr="00AA2250" w:rsidRDefault="00D076EA" w:rsidP="00F362F3">
            <w:pPr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Vplyvy na podnikateľské prostredie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ind w:right="-108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6EA" w:rsidRPr="00AA2250" w:rsidRDefault="00D076EA" w:rsidP="00F362F3">
            <w:pPr>
              <w:ind w:left="54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Negatívne</w:t>
            </w:r>
          </w:p>
        </w:tc>
      </w:tr>
      <w:tr w:rsidR="00D076EA" w:rsidRPr="00AA2250" w:rsidTr="00F362F3"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hideMark/>
          </w:tcPr>
          <w:p w:rsidR="00D076EA" w:rsidRPr="00AA2250" w:rsidRDefault="00D076EA" w:rsidP="00F362F3">
            <w:pPr>
              <w:rPr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sz w:val="20"/>
                <w:szCs w:val="20"/>
                <w:lang w:eastAsia="en-US"/>
              </w:rPr>
              <w:t xml:space="preserve">    z toho vplyvy na MSP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ind w:right="-108"/>
              <w:rPr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sz w:val="20"/>
                <w:szCs w:val="20"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rPr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sz w:val="20"/>
                <w:szCs w:val="20"/>
                <w:lang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6EA" w:rsidRPr="00AA2250" w:rsidRDefault="00D076EA" w:rsidP="00F362F3">
            <w:pPr>
              <w:ind w:left="54"/>
              <w:rPr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sz w:val="20"/>
                <w:szCs w:val="20"/>
                <w:lang w:eastAsia="en-US"/>
              </w:rPr>
              <w:t>Negatívne</w:t>
            </w:r>
          </w:p>
        </w:tc>
      </w:tr>
      <w:tr w:rsidR="00D076EA" w:rsidRPr="00AA2250" w:rsidTr="00F362F3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D076EA" w:rsidRPr="00AA2250" w:rsidRDefault="00D076EA" w:rsidP="00F362F3">
            <w:pPr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Sociálne vplyvy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ind w:right="-108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MS Mincho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6EA" w:rsidRPr="00AA2250" w:rsidRDefault="00D076EA" w:rsidP="00F362F3">
            <w:pPr>
              <w:ind w:left="54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Negatívne</w:t>
            </w:r>
          </w:p>
        </w:tc>
      </w:tr>
      <w:tr w:rsidR="00D076EA" w:rsidRPr="00AA2250" w:rsidTr="00F362F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D076EA" w:rsidRPr="00AA2250" w:rsidRDefault="00D076EA" w:rsidP="00F362F3">
            <w:pPr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Vplyvy na životné prostredie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ind w:right="-108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MS Mincho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6EA" w:rsidRPr="00AA2250" w:rsidRDefault="00D076EA" w:rsidP="00F362F3">
            <w:pPr>
              <w:ind w:left="54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Negatívne</w:t>
            </w:r>
          </w:p>
        </w:tc>
      </w:tr>
      <w:tr w:rsidR="00D076EA" w:rsidRPr="00AA2250" w:rsidTr="00F362F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D076EA" w:rsidRPr="00AA2250" w:rsidRDefault="00D076EA" w:rsidP="00F362F3">
            <w:pPr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Vplyvy na informatizáciu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ind w:right="-108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MS Mincho"/>
                <w:b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6EA" w:rsidRPr="00AA2250" w:rsidRDefault="00D076EA" w:rsidP="00F362F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ascii="MS Mincho" w:eastAsia="MS Mincho" w:hAnsi="MS Mincho" w:cs="MS Mincho" w:hint="eastAsia"/>
                <w:b/>
                <w:sz w:val="20"/>
                <w:szCs w:val="20"/>
                <w:lang w:eastAsia="en-US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76EA" w:rsidRPr="00AA2250" w:rsidRDefault="00D076EA" w:rsidP="00F362F3">
            <w:pPr>
              <w:ind w:left="54"/>
              <w:rPr>
                <w:b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b/>
                <w:sz w:val="20"/>
                <w:szCs w:val="20"/>
                <w:lang w:eastAsia="en-US"/>
              </w:rPr>
              <w:t>Negatívne</w:t>
            </w:r>
          </w:p>
        </w:tc>
      </w:tr>
    </w:tbl>
    <w:p w:rsidR="00D076EA" w:rsidRDefault="00D076EA" w:rsidP="00D076EA">
      <w:pPr>
        <w:ind w:right="141"/>
        <w:rPr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D076EA" w:rsidRPr="00AA2250" w:rsidTr="00F362F3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D076EA" w:rsidRPr="00AA2250" w:rsidRDefault="00D076EA" w:rsidP="00D076EA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2"/>
                <w:szCs w:val="22"/>
              </w:rPr>
            </w:pPr>
            <w:r w:rsidRPr="00AA2250">
              <w:rPr>
                <w:b/>
                <w:sz w:val="22"/>
                <w:szCs w:val="22"/>
              </w:rPr>
              <w:t>Poznámky</w:t>
            </w:r>
          </w:p>
        </w:tc>
      </w:tr>
      <w:tr w:rsidR="00D076EA" w:rsidRPr="00AA2250" w:rsidTr="00F362F3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D076EA" w:rsidRPr="00AA2250" w:rsidRDefault="00D076EA" w:rsidP="00F362F3">
            <w:pPr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>V prípade potreby uveďte doplňujúce informácie k návrhu</w:t>
            </w:r>
          </w:p>
          <w:p w:rsidR="00D076EA" w:rsidRPr="00AA2250" w:rsidRDefault="00D076EA" w:rsidP="00F362F3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D076EA" w:rsidRPr="00AA2250" w:rsidTr="00F362F3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D076EA" w:rsidRPr="00AA2250" w:rsidRDefault="00D076EA" w:rsidP="00D076EA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2"/>
                <w:szCs w:val="22"/>
              </w:rPr>
            </w:pPr>
            <w:r w:rsidRPr="00AA2250">
              <w:rPr>
                <w:b/>
                <w:sz w:val="22"/>
                <w:szCs w:val="22"/>
              </w:rPr>
              <w:t>Kontakt na spracovateľa</w:t>
            </w:r>
          </w:p>
        </w:tc>
      </w:tr>
      <w:tr w:rsidR="00D076EA" w:rsidRPr="00AA2250" w:rsidTr="00F362F3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076EA" w:rsidRPr="00AA2250" w:rsidRDefault="00D076EA" w:rsidP="00F362F3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>Uveďte údaje na kontaktnú osobu, ktorú je možné kontaktovať v súvislosti s posúdením vybraných vplyvov</w:t>
            </w:r>
          </w:p>
          <w:p w:rsidR="00D076EA" w:rsidRPr="00E92613" w:rsidRDefault="00D076EA" w:rsidP="00F362F3">
            <w:pPr>
              <w:rPr>
                <w:color w:val="00B0F0"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sz w:val="20"/>
                <w:szCs w:val="20"/>
                <w:lang w:eastAsia="en-US"/>
              </w:rPr>
              <w:t>Mgr. Silvia Horváthová, riaditeľka odboru výkonu obchodných opatrení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; e-mail: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horváthová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@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mhsr.sk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tel.č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. 02/48542174,  mobil: 0918709789</w:t>
            </w:r>
          </w:p>
        </w:tc>
      </w:tr>
      <w:tr w:rsidR="00D076EA" w:rsidRPr="00AA2250" w:rsidTr="00F362F3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D076EA" w:rsidRPr="00AA2250" w:rsidRDefault="00D076EA" w:rsidP="00D076EA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2"/>
                <w:szCs w:val="22"/>
              </w:rPr>
            </w:pPr>
            <w:r w:rsidRPr="00AA2250">
              <w:rPr>
                <w:b/>
                <w:sz w:val="22"/>
                <w:szCs w:val="22"/>
              </w:rPr>
              <w:t>Zdroje</w:t>
            </w:r>
          </w:p>
        </w:tc>
      </w:tr>
      <w:tr w:rsidR="00D076EA" w:rsidRPr="00AA2250" w:rsidTr="00F362F3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76EA" w:rsidRPr="00AA2250" w:rsidRDefault="00D076EA" w:rsidP="00F362F3">
            <w:pPr>
              <w:rPr>
                <w:i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>Uveďte zdroje (štatistiky, prieskumy, spoluprácu s odborníkmi a iné), z ktorých ste pri vypracovávaní doložky, príp. analýz vplyvov vychádzali.</w:t>
            </w:r>
          </w:p>
          <w:p w:rsidR="00D076EA" w:rsidRPr="00AA2250" w:rsidRDefault="00D076EA" w:rsidP="00F362F3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D076EA" w:rsidRPr="00AA2250" w:rsidTr="00F362F3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D076EA" w:rsidRPr="00AA2250" w:rsidRDefault="00D076EA" w:rsidP="00D076EA">
            <w:pPr>
              <w:pStyle w:val="Odsekzoznamu"/>
              <w:numPr>
                <w:ilvl w:val="0"/>
                <w:numId w:val="1"/>
              </w:numPr>
              <w:ind w:left="426"/>
              <w:rPr>
                <w:b/>
                <w:sz w:val="22"/>
                <w:szCs w:val="22"/>
              </w:rPr>
            </w:pPr>
            <w:r w:rsidRPr="00AA2250">
              <w:rPr>
                <w:b/>
                <w:sz w:val="22"/>
                <w:szCs w:val="22"/>
              </w:rPr>
              <w:t>Stanovisko Komisie pre posudzovanie vybraných vplyvov z PPK</w:t>
            </w:r>
          </w:p>
        </w:tc>
      </w:tr>
      <w:tr w:rsidR="00D076EA" w:rsidRPr="00AA2250" w:rsidTr="00F362F3"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76EA" w:rsidRPr="00AA2250" w:rsidRDefault="00D076EA" w:rsidP="00F362F3">
            <w:pPr>
              <w:rPr>
                <w:i/>
                <w:sz w:val="20"/>
                <w:szCs w:val="20"/>
                <w:lang w:eastAsia="en-US"/>
              </w:rPr>
            </w:pPr>
            <w:r w:rsidRPr="00AA2250">
              <w:rPr>
                <w:rFonts w:eastAsia="Calibri"/>
                <w:i/>
                <w:sz w:val="20"/>
                <w:szCs w:val="20"/>
                <w:lang w:eastAsia="en-US"/>
              </w:rPr>
              <w:t>Uveďte stanovisko Komisie pre posudzovanie vybraných vplyvov, ktoré Vám bolo zaslané v rámci predbežného pripomienkového konania</w:t>
            </w:r>
          </w:p>
          <w:p w:rsidR="00D076EA" w:rsidRPr="00AA2250" w:rsidRDefault="00D076EA" w:rsidP="00F362F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D076EA" w:rsidRPr="00AA2250" w:rsidRDefault="00D076EA" w:rsidP="00F362F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D076EA" w:rsidRPr="00AA2250" w:rsidRDefault="00D076EA" w:rsidP="00F362F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D076EA" w:rsidRPr="00AA2250" w:rsidRDefault="00D076EA" w:rsidP="00F362F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D076EA" w:rsidRPr="00AA2250" w:rsidRDefault="00D076EA" w:rsidP="00F362F3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D076EA" w:rsidRDefault="00D076EA" w:rsidP="00D076EA">
      <w:pPr>
        <w:rPr>
          <w:b/>
          <w:sz w:val="20"/>
          <w:szCs w:val="20"/>
        </w:rPr>
      </w:pPr>
    </w:p>
    <w:p w:rsidR="00EE0A5E" w:rsidRDefault="00EE0A5E">
      <w:bookmarkStart w:id="0" w:name="_GoBack"/>
      <w:bookmarkEnd w:id="0"/>
    </w:p>
    <w:sectPr w:rsidR="00EE0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6EA"/>
    <w:rsid w:val="00D076EA"/>
    <w:rsid w:val="00EE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07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076EA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07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076EA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WKX3UHSAJ2R6-2-437144</_dlc_DocId>
    <_dlc_DocIdUrl xmlns="e60a29af-d413-48d4-bd90-fe9d2a897e4b">
      <Url>https://ovdmasv601/sites/DMS/_layouts/15/DocIdRedir.aspx?ID=WKX3UHSAJ2R6-2-437144</Url>
      <Description>WKX3UHSAJ2R6-2-437144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4FDCBF-E679-4A47-9A50-22444139EFC9}"/>
</file>

<file path=customXml/itemProps2.xml><?xml version="1.0" encoding="utf-8"?>
<ds:datastoreItem xmlns:ds="http://schemas.openxmlformats.org/officeDocument/2006/customXml" ds:itemID="{A59DAE29-5CB8-4C63-969E-1DDC20186B87}"/>
</file>

<file path=customXml/itemProps3.xml><?xml version="1.0" encoding="utf-8"?>
<ds:datastoreItem xmlns:ds="http://schemas.openxmlformats.org/officeDocument/2006/customXml" ds:itemID="{6961012F-1094-4DE8-A38C-5103E2DBA369}"/>
</file>

<file path=customXml/itemProps4.xml><?xml version="1.0" encoding="utf-8"?>
<ds:datastoreItem xmlns:ds="http://schemas.openxmlformats.org/officeDocument/2006/customXml" ds:itemID="{3EFC503C-4102-4E2A-BB27-F85D518255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Hajdu Ladislav</dc:creator>
  <cp:lastModifiedBy>Hajdu Ladislav</cp:lastModifiedBy>
  <cp:revision>1</cp:revision>
  <dcterms:created xsi:type="dcterms:W3CDTF">2016-03-01T11:07:00Z</dcterms:created>
  <dcterms:modified xsi:type="dcterms:W3CDTF">2016-03-01T11:07:00Z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f2e094a1-58fb-4fe7-a627-e63902b746ee</vt:lpwstr>
  </property>
</Properties>
</file>