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176" w:rsidRDefault="00BD3176" w:rsidP="00BD3176">
      <w:pPr>
        <w:widowControl/>
        <w:jc w:val="center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VLÁDA SLOVENSKEJ REPUBLIKY</w:t>
      </w:r>
    </w:p>
    <w:p w:rsidR="00BD3176" w:rsidRDefault="00BD3176" w:rsidP="00BD3176">
      <w:pPr>
        <w:pStyle w:val="Nadpis5"/>
      </w:pPr>
    </w:p>
    <w:p w:rsidR="00BD3176" w:rsidRDefault="00BD3176" w:rsidP="00BD3176">
      <w:pPr>
        <w:pStyle w:val="Nadpis5"/>
        <w:rPr>
          <w:spacing w:val="-3"/>
        </w:rPr>
      </w:pPr>
    </w:p>
    <w:p w:rsidR="00BD3176" w:rsidRDefault="00BD3176" w:rsidP="00BD3176">
      <w:pPr>
        <w:framePr w:hSpace="180" w:wrap="notBeside" w:vAnchor="text" w:hAnchor="text" w:x="3884" w:y="-153"/>
        <w:rPr>
          <w:noProof/>
          <w:lang w:val="sk-SK"/>
        </w:rPr>
      </w:pPr>
      <w:r>
        <w:rPr>
          <w:noProof/>
          <w:lang w:val="sk-SK"/>
        </w:rPr>
        <w:drawing>
          <wp:inline distT="0" distB="0" distL="0" distR="0">
            <wp:extent cx="695325" cy="800100"/>
            <wp:effectExtent l="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176" w:rsidRDefault="00BD3176" w:rsidP="00BD3176">
      <w:pPr>
        <w:widowControl/>
        <w:tabs>
          <w:tab w:val="left" w:pos="709"/>
        </w:tabs>
        <w:overflowPunct/>
        <w:autoSpaceDE/>
        <w:adjustRightInd/>
        <w:spacing w:after="200" w:line="276" w:lineRule="auto"/>
        <w:jc w:val="center"/>
        <w:rPr>
          <w:sz w:val="28"/>
          <w:szCs w:val="28"/>
          <w:lang w:val="sk-SK" w:eastAsia="en-US"/>
        </w:rPr>
      </w:pPr>
      <w:r>
        <w:rPr>
          <w:sz w:val="28"/>
          <w:szCs w:val="28"/>
          <w:lang w:val="sk-SK" w:eastAsia="en-US"/>
        </w:rPr>
        <w:t>N Á V R H</w:t>
      </w:r>
    </w:p>
    <w:p w:rsidR="00BD3176" w:rsidRDefault="00BD3176" w:rsidP="00BD3176">
      <w:pPr>
        <w:widowControl/>
        <w:tabs>
          <w:tab w:val="left" w:pos="709"/>
        </w:tabs>
        <w:overflowPunct/>
        <w:autoSpaceDE/>
        <w:adjustRightInd/>
        <w:spacing w:line="276" w:lineRule="auto"/>
        <w:jc w:val="center"/>
        <w:rPr>
          <w:sz w:val="28"/>
          <w:szCs w:val="28"/>
          <w:lang w:val="sk-SK" w:eastAsia="en-US"/>
        </w:rPr>
      </w:pPr>
      <w:r>
        <w:rPr>
          <w:sz w:val="28"/>
          <w:szCs w:val="28"/>
          <w:lang w:val="sk-SK" w:eastAsia="en-US"/>
        </w:rPr>
        <w:t>UZNESENIA VLÁDY SLOVENSKEJ REPUBLIKY</w:t>
      </w:r>
    </w:p>
    <w:p w:rsidR="00BD3176" w:rsidRDefault="00BD3176" w:rsidP="00BD3176">
      <w:pPr>
        <w:widowControl/>
        <w:overflowPunct/>
        <w:autoSpaceDE/>
        <w:adjustRightInd/>
        <w:spacing w:line="276" w:lineRule="auto"/>
        <w:jc w:val="center"/>
        <w:rPr>
          <w:bCs/>
          <w:sz w:val="28"/>
          <w:szCs w:val="28"/>
          <w:lang w:val="sk-SK" w:eastAsia="en-US"/>
        </w:rPr>
      </w:pPr>
      <w:r>
        <w:rPr>
          <w:bCs/>
          <w:sz w:val="28"/>
          <w:szCs w:val="28"/>
          <w:lang w:val="sk-SK" w:eastAsia="en-US"/>
        </w:rPr>
        <w:t>č...........</w:t>
      </w:r>
    </w:p>
    <w:p w:rsidR="00BD3176" w:rsidRDefault="00BD3176" w:rsidP="00BD3176">
      <w:pPr>
        <w:widowControl/>
        <w:overflowPunct/>
        <w:autoSpaceDE/>
        <w:adjustRightInd/>
        <w:spacing w:line="276" w:lineRule="auto"/>
        <w:jc w:val="center"/>
        <w:rPr>
          <w:sz w:val="28"/>
          <w:szCs w:val="28"/>
          <w:lang w:val="sk-SK" w:eastAsia="en-US"/>
        </w:rPr>
      </w:pPr>
      <w:r>
        <w:rPr>
          <w:sz w:val="28"/>
          <w:szCs w:val="28"/>
          <w:lang w:val="sk-SK" w:eastAsia="en-US"/>
        </w:rPr>
        <w:t>z .... 201</w:t>
      </w:r>
      <w:r w:rsidR="00B93FF6">
        <w:rPr>
          <w:sz w:val="28"/>
          <w:szCs w:val="28"/>
          <w:lang w:val="sk-SK" w:eastAsia="en-US"/>
        </w:rPr>
        <w:t>9</w:t>
      </w:r>
    </w:p>
    <w:p w:rsidR="001140BA" w:rsidRDefault="001140BA" w:rsidP="00BD3176">
      <w:pPr>
        <w:widowControl/>
        <w:overflowPunct/>
        <w:autoSpaceDE/>
        <w:adjustRightInd/>
        <w:spacing w:line="276" w:lineRule="auto"/>
        <w:jc w:val="center"/>
        <w:rPr>
          <w:sz w:val="28"/>
          <w:szCs w:val="28"/>
          <w:lang w:val="sk-SK" w:eastAsia="en-US"/>
        </w:rPr>
      </w:pPr>
    </w:p>
    <w:p w:rsidR="00673009" w:rsidRPr="00DF5828" w:rsidRDefault="006C5976" w:rsidP="003919BA">
      <w:pPr>
        <w:pStyle w:val="Zkladntext2"/>
        <w:ind w:left="60"/>
        <w:rPr>
          <w:b/>
          <w:sz w:val="22"/>
          <w:szCs w:val="22"/>
        </w:rPr>
      </w:pPr>
      <w:r>
        <w:rPr>
          <w:b/>
          <w:bCs/>
        </w:rPr>
        <w:t>Návrh na poskytnutie návratnej</w:t>
      </w:r>
      <w:r w:rsidR="003919BA" w:rsidRPr="00DF5828">
        <w:rPr>
          <w:b/>
          <w:bCs/>
        </w:rPr>
        <w:t xml:space="preserve"> finančn</w:t>
      </w:r>
      <w:r>
        <w:rPr>
          <w:b/>
          <w:bCs/>
        </w:rPr>
        <w:t>ej</w:t>
      </w:r>
      <w:r w:rsidR="003919BA" w:rsidRPr="00DF5828">
        <w:rPr>
          <w:b/>
          <w:bCs/>
        </w:rPr>
        <w:t xml:space="preserve"> výpomoc</w:t>
      </w:r>
      <w:r>
        <w:rPr>
          <w:b/>
          <w:bCs/>
        </w:rPr>
        <w:t xml:space="preserve">i </w:t>
      </w:r>
      <w:r w:rsidR="001140BA">
        <w:rPr>
          <w:b/>
          <w:bCs/>
        </w:rPr>
        <w:t>na rekonštrukciu ciest a modernizáciu mostných objektov v pôsobnosti Nitrianskeho</w:t>
      </w:r>
      <w:r w:rsidR="003919BA" w:rsidRPr="00DF5828">
        <w:rPr>
          <w:b/>
          <w:bCs/>
        </w:rPr>
        <w:t xml:space="preserve"> </w:t>
      </w:r>
      <w:r w:rsidR="001140BA">
        <w:rPr>
          <w:b/>
          <w:bCs/>
        </w:rPr>
        <w:t>samosprávneho kraja</w:t>
      </w:r>
      <w:r w:rsidR="00121088" w:rsidRPr="00DF5828">
        <w:rPr>
          <w:b/>
          <w:bCs/>
        </w:rPr>
        <w:t xml:space="preserve"> </w:t>
      </w:r>
    </w:p>
    <w:p w:rsidR="00BD3176" w:rsidRDefault="00BD3176" w:rsidP="00BD3176">
      <w:pPr>
        <w:pStyle w:val="Odsekzoznamu"/>
        <w:spacing w:after="0" w:line="240" w:lineRule="auto"/>
        <w:ind w:left="142"/>
        <w:jc w:val="both"/>
        <w:rPr>
          <w:rFonts w:asciiTheme="minorBidi" w:hAnsiTheme="minorBidi" w:cs="Arial"/>
          <w:sz w:val="24"/>
          <w:szCs w:val="24"/>
        </w:rPr>
      </w:pPr>
    </w:p>
    <w:p w:rsidR="001140BA" w:rsidRDefault="001140BA" w:rsidP="00BD3176">
      <w:pPr>
        <w:pStyle w:val="Odsekzoznamu"/>
        <w:spacing w:after="0" w:line="240" w:lineRule="auto"/>
        <w:ind w:left="142"/>
        <w:jc w:val="both"/>
        <w:rPr>
          <w:rFonts w:asciiTheme="minorBidi" w:hAnsiTheme="minorBidi" w:cs="Arial"/>
          <w:sz w:val="24"/>
          <w:szCs w:val="24"/>
        </w:rPr>
      </w:pPr>
    </w:p>
    <w:p w:rsidR="00BD3176" w:rsidRDefault="00BD3176" w:rsidP="00BD3176">
      <w:pPr>
        <w:widowControl/>
        <w:overflowPunct/>
        <w:autoSpaceDE/>
        <w:adjustRightInd/>
        <w:spacing w:after="200" w:line="276" w:lineRule="auto"/>
        <w:jc w:val="both"/>
        <w:rPr>
          <w:rFonts w:asciiTheme="minorBidi" w:hAnsiTheme="minorBidi" w:cs="Arial"/>
          <w:sz w:val="24"/>
          <w:szCs w:val="24"/>
          <w:lang w:val="sk-SK" w:eastAsia="en-US"/>
        </w:rPr>
      </w:pPr>
      <w:r>
        <w:rPr>
          <w:rFonts w:asciiTheme="minorBidi" w:hAnsiTheme="minorBidi" w:cs="Arial"/>
          <w:sz w:val="24"/>
          <w:szCs w:val="24"/>
          <w:lang w:val="sk-SK" w:eastAsia="en-US"/>
        </w:rPr>
        <w:t>Číslo materiálu:</w:t>
      </w:r>
    </w:p>
    <w:p w:rsidR="00BD3176" w:rsidRDefault="00BD3176" w:rsidP="00BD3176">
      <w:pPr>
        <w:widowControl/>
        <w:pBdr>
          <w:bottom w:val="single" w:sz="12" w:space="1" w:color="auto"/>
        </w:pBdr>
        <w:overflowPunct/>
        <w:autoSpaceDE/>
        <w:adjustRightInd/>
        <w:jc w:val="both"/>
        <w:rPr>
          <w:rFonts w:asciiTheme="minorBidi" w:hAnsiTheme="minorBidi" w:cs="Arial"/>
          <w:sz w:val="24"/>
          <w:szCs w:val="24"/>
          <w:lang w:val="sk-SK" w:eastAsia="en-US"/>
        </w:rPr>
      </w:pPr>
      <w:r>
        <w:rPr>
          <w:rFonts w:asciiTheme="minorBidi" w:hAnsiTheme="minorBidi" w:cs="Arial"/>
          <w:sz w:val="24"/>
          <w:szCs w:val="24"/>
          <w:lang w:val="sk-SK" w:eastAsia="en-US"/>
        </w:rPr>
        <w:t>Predkladateľ :   minister financií</w:t>
      </w:r>
    </w:p>
    <w:p w:rsidR="00BD3176" w:rsidRDefault="00BD3176" w:rsidP="00BD3176">
      <w:pPr>
        <w:pStyle w:val="Vlada"/>
        <w:spacing w:before="0" w:after="0"/>
        <w:rPr>
          <w:rFonts w:asciiTheme="minorBidi" w:hAnsiTheme="minorBidi" w:cs="Arial"/>
          <w:sz w:val="24"/>
          <w:szCs w:val="24"/>
        </w:rPr>
      </w:pPr>
    </w:p>
    <w:p w:rsidR="00BD3176" w:rsidRDefault="00BD3176" w:rsidP="00BD3176">
      <w:pPr>
        <w:pStyle w:val="Vlada"/>
        <w:spacing w:before="0" w:after="0"/>
        <w:rPr>
          <w:rFonts w:asciiTheme="minorBidi" w:hAnsiTheme="minorBidi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Vláda</w:t>
      </w:r>
    </w:p>
    <w:p w:rsidR="00BD3176" w:rsidRDefault="00BD3176" w:rsidP="00BD3176">
      <w:pPr>
        <w:pStyle w:val="Vlada"/>
        <w:spacing w:before="0" w:after="0"/>
        <w:rPr>
          <w:rFonts w:asciiTheme="minorBidi" w:hAnsiTheme="minorBidi" w:cs="Arial"/>
          <w:sz w:val="24"/>
          <w:szCs w:val="24"/>
        </w:rPr>
      </w:pPr>
    </w:p>
    <w:p w:rsidR="00BD3176" w:rsidRDefault="00BD3176" w:rsidP="00BD3176">
      <w:pPr>
        <w:pStyle w:val="Nadpis1"/>
        <w:rPr>
          <w:rFonts w:asciiTheme="minorBidi" w:hAnsiTheme="minorBidi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A.</w:t>
      </w:r>
      <w:r>
        <w:rPr>
          <w:rFonts w:asciiTheme="minorBidi" w:hAnsiTheme="minorBidi" w:cs="Arial"/>
          <w:sz w:val="24"/>
          <w:szCs w:val="24"/>
        </w:rPr>
        <w:tab/>
        <w:t xml:space="preserve">súhlasí </w:t>
      </w:r>
    </w:p>
    <w:p w:rsidR="00121088" w:rsidRDefault="00121088" w:rsidP="009E05CB">
      <w:pPr>
        <w:pStyle w:val="Zkladntext2"/>
        <w:jc w:val="left"/>
        <w:rPr>
          <w:bCs/>
        </w:rPr>
      </w:pPr>
    </w:p>
    <w:p w:rsidR="00DD7794" w:rsidRPr="00C459B6" w:rsidRDefault="009E05CB" w:rsidP="009E05CB">
      <w:pPr>
        <w:pStyle w:val="Zkladntext2"/>
        <w:ind w:left="1416" w:hanging="645"/>
        <w:jc w:val="both"/>
        <w:rPr>
          <w:rFonts w:asciiTheme="minorBidi" w:hAnsiTheme="minorBidi" w:cs="Arial"/>
        </w:rPr>
      </w:pPr>
      <w:r>
        <w:rPr>
          <w:rFonts w:asciiTheme="minorBidi" w:hAnsiTheme="minorBidi" w:cs="Arial"/>
        </w:rPr>
        <w:t>A.1</w:t>
      </w:r>
      <w:r w:rsidR="00121088">
        <w:rPr>
          <w:rFonts w:asciiTheme="minorBidi" w:hAnsiTheme="minorBidi" w:cs="Arial"/>
        </w:rPr>
        <w:t>.</w:t>
      </w:r>
      <w:r w:rsidR="00121088">
        <w:rPr>
          <w:rFonts w:asciiTheme="minorBidi" w:hAnsiTheme="minorBidi" w:cs="Arial"/>
        </w:rPr>
        <w:tab/>
        <w:t xml:space="preserve">s poskytnutím návratnej finančnej výpomoci zo štátnych finančných aktív </w:t>
      </w:r>
      <w:r w:rsidR="00D65EF5">
        <w:rPr>
          <w:rFonts w:asciiTheme="minorBidi" w:hAnsiTheme="minorBidi" w:cs="Arial"/>
        </w:rPr>
        <w:t xml:space="preserve"> v sume </w:t>
      </w:r>
      <w:r w:rsidR="0095192F">
        <w:rPr>
          <w:rFonts w:asciiTheme="minorBidi" w:hAnsiTheme="minorBidi" w:cs="Arial"/>
        </w:rPr>
        <w:t>15</w:t>
      </w:r>
      <w:r w:rsidR="00D65EF5">
        <w:rPr>
          <w:rFonts w:asciiTheme="minorBidi" w:hAnsiTheme="minorBidi" w:cs="Arial"/>
        </w:rPr>
        <w:t> </w:t>
      </w:r>
      <w:r w:rsidR="00121088">
        <w:rPr>
          <w:rFonts w:asciiTheme="minorBidi" w:hAnsiTheme="minorBidi" w:cs="Arial"/>
        </w:rPr>
        <w:t xml:space="preserve">000 000 eur </w:t>
      </w:r>
      <w:r>
        <w:rPr>
          <w:rFonts w:asciiTheme="minorBidi" w:hAnsiTheme="minorBidi" w:cs="Arial"/>
        </w:rPr>
        <w:t>Nitrianskemu</w:t>
      </w:r>
      <w:r w:rsidR="00121088">
        <w:rPr>
          <w:rFonts w:asciiTheme="minorBidi" w:hAnsiTheme="minorBidi" w:cs="Arial"/>
        </w:rPr>
        <w:t xml:space="preserve"> samosprávnemu kraju </w:t>
      </w:r>
      <w:r w:rsidR="00121088" w:rsidRPr="003919BA">
        <w:rPr>
          <w:bCs/>
        </w:rPr>
        <w:t xml:space="preserve">na </w:t>
      </w:r>
      <w:r w:rsidR="008C045A">
        <w:rPr>
          <w:bCs/>
        </w:rPr>
        <w:t xml:space="preserve">rekonštrukciu </w:t>
      </w:r>
      <w:r w:rsidR="00121088" w:rsidRPr="008C045A">
        <w:rPr>
          <w:bCs/>
        </w:rPr>
        <w:t>ciest II. a III. triedy</w:t>
      </w:r>
      <w:r w:rsidR="00283A43" w:rsidRPr="008C045A">
        <w:rPr>
          <w:bCs/>
        </w:rPr>
        <w:t xml:space="preserve"> </w:t>
      </w:r>
      <w:r w:rsidR="008C045A" w:rsidRPr="008C045A">
        <w:rPr>
          <w:bCs/>
        </w:rPr>
        <w:t xml:space="preserve">a modernizáciu mostných objektov </w:t>
      </w:r>
      <w:r w:rsidR="00367E16">
        <w:rPr>
          <w:bCs/>
        </w:rPr>
        <w:t xml:space="preserve">v pôsobnosti </w:t>
      </w:r>
      <w:r w:rsidRPr="008C045A">
        <w:rPr>
          <w:rFonts w:asciiTheme="minorBidi" w:hAnsiTheme="minorBidi" w:cs="Arial"/>
        </w:rPr>
        <w:t>Nitrianskeho</w:t>
      </w:r>
      <w:r w:rsidR="00283A43" w:rsidRPr="008C045A">
        <w:rPr>
          <w:rFonts w:asciiTheme="minorBidi" w:hAnsiTheme="minorBidi" w:cs="Arial"/>
        </w:rPr>
        <w:t xml:space="preserve"> samosprávneho kraja</w:t>
      </w:r>
      <w:r w:rsidR="005A377E" w:rsidRPr="008C045A">
        <w:rPr>
          <w:rFonts w:asciiTheme="minorBidi" w:hAnsiTheme="minorBidi" w:cs="Arial"/>
        </w:rPr>
        <w:t xml:space="preserve"> vrátane projektovej </w:t>
      </w:r>
      <w:r w:rsidR="00367E16">
        <w:rPr>
          <w:rFonts w:asciiTheme="minorBidi" w:hAnsiTheme="minorBidi" w:cs="Arial"/>
        </w:rPr>
        <w:t xml:space="preserve"> prípravy a inžinierskej </w:t>
      </w:r>
      <w:bookmarkStart w:id="0" w:name="_GoBack"/>
      <w:bookmarkEnd w:id="0"/>
      <w:r w:rsidRPr="008C045A">
        <w:rPr>
          <w:rFonts w:asciiTheme="minorBidi" w:hAnsiTheme="minorBidi" w:cs="Arial"/>
        </w:rPr>
        <w:t>činnosti</w:t>
      </w:r>
    </w:p>
    <w:p w:rsidR="00BD3176" w:rsidRDefault="00BD3176" w:rsidP="00832B84">
      <w:pPr>
        <w:pStyle w:val="Zkladntext2"/>
        <w:ind w:left="1416"/>
        <w:jc w:val="left"/>
        <w:rPr>
          <w:rFonts w:asciiTheme="minorBidi" w:hAnsiTheme="minorBidi" w:cs="Arial"/>
          <w:b/>
          <w:bCs/>
        </w:rPr>
      </w:pPr>
    </w:p>
    <w:p w:rsidR="00BD3176" w:rsidRDefault="00BD3176" w:rsidP="00BD3176">
      <w:pPr>
        <w:pStyle w:val="Nadpis1"/>
        <w:rPr>
          <w:rFonts w:asciiTheme="minorBidi" w:hAnsiTheme="minorBidi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B.</w:t>
      </w:r>
      <w:r>
        <w:rPr>
          <w:rFonts w:asciiTheme="minorBidi" w:hAnsiTheme="minorBidi" w:cs="Arial"/>
          <w:sz w:val="24"/>
          <w:szCs w:val="24"/>
        </w:rPr>
        <w:tab/>
        <w:t>ukladá</w:t>
      </w:r>
    </w:p>
    <w:p w:rsidR="00BD3176" w:rsidRDefault="00BD3176" w:rsidP="00BD3176">
      <w:pPr>
        <w:suppressAutoHyphens/>
        <w:ind w:left="567"/>
        <w:jc w:val="both"/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</w:pPr>
    </w:p>
    <w:p w:rsidR="00BD3176" w:rsidRDefault="00BD3176" w:rsidP="00BD3176">
      <w:pPr>
        <w:suppressAutoHyphens/>
        <w:ind w:left="567"/>
        <w:jc w:val="both"/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</w:pPr>
      <w:r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  <w:t xml:space="preserve"> ministrovi financií </w:t>
      </w:r>
    </w:p>
    <w:p w:rsidR="00BD3176" w:rsidRDefault="00BD3176" w:rsidP="00BD3176">
      <w:pPr>
        <w:suppressAutoHyphens/>
        <w:ind w:left="567"/>
        <w:jc w:val="both"/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</w:pPr>
    </w:p>
    <w:p w:rsidR="00BD3176" w:rsidRDefault="00BD3176" w:rsidP="00BD3176">
      <w:pPr>
        <w:pStyle w:val="Odsekzoznamu"/>
        <w:spacing w:after="0" w:line="240" w:lineRule="auto"/>
        <w:ind w:left="1418" w:hanging="698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B.1.</w:t>
      </w:r>
      <w:r>
        <w:rPr>
          <w:rFonts w:asciiTheme="minorBidi" w:hAnsiTheme="minorBidi" w:cs="Arial"/>
          <w:sz w:val="24"/>
          <w:szCs w:val="24"/>
        </w:rPr>
        <w:tab/>
        <w:t xml:space="preserve">poskytnúť návratnú finančnú výpomoc zo štátnych finančných aktív v sume </w:t>
      </w:r>
      <w:r w:rsidR="009E05CB">
        <w:rPr>
          <w:rFonts w:asciiTheme="minorBidi" w:hAnsiTheme="minorBidi" w:cs="Arial"/>
          <w:sz w:val="24"/>
          <w:szCs w:val="24"/>
        </w:rPr>
        <w:t>podľa bodu</w:t>
      </w:r>
      <w:r>
        <w:rPr>
          <w:rFonts w:asciiTheme="minorBidi" w:hAnsiTheme="minorBidi" w:cs="Arial"/>
          <w:sz w:val="24"/>
          <w:szCs w:val="24"/>
        </w:rPr>
        <w:t xml:space="preserve"> A.1</w:t>
      </w:r>
      <w:r w:rsidR="0095192F">
        <w:rPr>
          <w:rFonts w:asciiTheme="minorBidi" w:hAnsiTheme="minorBidi" w:cs="Arial"/>
          <w:sz w:val="24"/>
          <w:szCs w:val="24"/>
        </w:rPr>
        <w:t>.</w:t>
      </w:r>
      <w:r w:rsidR="009E05CB">
        <w:rPr>
          <w:rFonts w:asciiTheme="minorBidi" w:hAnsiTheme="minorBidi" w:cs="Arial"/>
          <w:sz w:val="24"/>
          <w:szCs w:val="24"/>
        </w:rPr>
        <w:t xml:space="preserve"> </w:t>
      </w:r>
      <w:r>
        <w:rPr>
          <w:rFonts w:asciiTheme="minorBidi" w:hAnsiTheme="minorBidi" w:cs="Arial"/>
          <w:sz w:val="24"/>
          <w:szCs w:val="24"/>
        </w:rPr>
        <w:t xml:space="preserve">uznesenia </w:t>
      </w:r>
      <w:r>
        <w:rPr>
          <w:rFonts w:ascii="Times New Roman" w:hAnsi="Times New Roman" w:cs="Arial"/>
          <w:sz w:val="24"/>
          <w:szCs w:val="24"/>
        </w:rPr>
        <w:t xml:space="preserve">s tým, že prostriedky sa uvoľnia </w:t>
      </w:r>
      <w:r w:rsidR="000C4947">
        <w:rPr>
          <w:rFonts w:ascii="Times New Roman" w:hAnsi="Times New Roman" w:cs="Arial"/>
          <w:sz w:val="24"/>
          <w:szCs w:val="24"/>
        </w:rPr>
        <w:t xml:space="preserve">v zmysle </w:t>
      </w:r>
      <w:r w:rsidR="00E7199C">
        <w:rPr>
          <w:rFonts w:ascii="Times New Roman" w:hAnsi="Times New Roman" w:cs="Arial"/>
          <w:sz w:val="24"/>
          <w:szCs w:val="24"/>
        </w:rPr>
        <w:t>uzatvoren</w:t>
      </w:r>
      <w:r w:rsidR="009E05CB">
        <w:rPr>
          <w:rFonts w:ascii="Times New Roman" w:hAnsi="Times New Roman" w:cs="Arial"/>
          <w:sz w:val="24"/>
          <w:szCs w:val="24"/>
        </w:rPr>
        <w:t>ej zmluvy</w:t>
      </w:r>
    </w:p>
    <w:p w:rsidR="00BD3176" w:rsidRDefault="00BD3176" w:rsidP="00BD3176">
      <w:pPr>
        <w:suppressAutoHyphens/>
        <w:ind w:left="1440" w:hanging="873"/>
        <w:jc w:val="both"/>
        <w:rPr>
          <w:rFonts w:cs="Arial"/>
          <w:sz w:val="24"/>
          <w:szCs w:val="24"/>
          <w:lang w:val="sk-SK"/>
        </w:rPr>
      </w:pPr>
    </w:p>
    <w:p w:rsidR="00E7199C" w:rsidRPr="009E05CB" w:rsidRDefault="00BD3176" w:rsidP="009E05CB">
      <w:pPr>
        <w:widowControl/>
        <w:overflowPunct/>
        <w:autoSpaceDE/>
        <w:adjustRightInd/>
        <w:spacing w:line="240" w:lineRule="atLeast"/>
        <w:ind w:left="698" w:firstLine="720"/>
        <w:rPr>
          <w:rFonts w:cs="Arial"/>
          <w:i/>
          <w:iCs/>
          <w:sz w:val="24"/>
          <w:szCs w:val="24"/>
          <w:lang w:val="sk-SK" w:eastAsia="en-US"/>
        </w:rPr>
      </w:pPr>
      <w:r>
        <w:rPr>
          <w:rFonts w:cs="Arial"/>
          <w:i/>
          <w:iCs/>
          <w:sz w:val="24"/>
          <w:szCs w:val="24"/>
          <w:lang w:val="sk-SK" w:eastAsia="en-US"/>
        </w:rPr>
        <w:t xml:space="preserve">v termíne do </w:t>
      </w:r>
      <w:r w:rsidR="00E7199C">
        <w:rPr>
          <w:rFonts w:cs="Arial"/>
          <w:i/>
          <w:iCs/>
          <w:sz w:val="24"/>
          <w:szCs w:val="24"/>
          <w:lang w:val="sk-SK" w:eastAsia="en-US"/>
        </w:rPr>
        <w:t>31.12.202</w:t>
      </w:r>
      <w:r w:rsidR="009E05CB">
        <w:rPr>
          <w:rFonts w:cs="Arial"/>
          <w:i/>
          <w:iCs/>
          <w:sz w:val="24"/>
          <w:szCs w:val="24"/>
          <w:lang w:val="sk-SK" w:eastAsia="en-US"/>
        </w:rPr>
        <w:t>3</w:t>
      </w:r>
    </w:p>
    <w:p w:rsidR="00BD3176" w:rsidRDefault="00BD3176" w:rsidP="00BD3176">
      <w:pPr>
        <w:pStyle w:val="Odsekzoznamu"/>
        <w:spacing w:after="0" w:line="240" w:lineRule="auto"/>
        <w:ind w:left="1440" w:hanging="720"/>
        <w:jc w:val="both"/>
        <w:rPr>
          <w:rFonts w:asciiTheme="minorBidi" w:hAnsiTheme="minorBidi" w:cs="Arial"/>
          <w:b/>
          <w:bCs/>
          <w:sz w:val="24"/>
          <w:szCs w:val="24"/>
        </w:rPr>
      </w:pPr>
    </w:p>
    <w:p w:rsidR="00BD3176" w:rsidRDefault="00BD3176" w:rsidP="00BD3176">
      <w:pPr>
        <w:suppressAutoHyphens/>
        <w:spacing w:line="240" w:lineRule="atLeast"/>
        <w:jc w:val="both"/>
        <w:rPr>
          <w:rFonts w:asciiTheme="minorBidi" w:hAnsiTheme="minorBidi" w:cs="Arial"/>
          <w:bCs/>
          <w:spacing w:val="-3"/>
          <w:sz w:val="24"/>
          <w:szCs w:val="24"/>
          <w:lang w:val="sk-SK"/>
        </w:rPr>
      </w:pPr>
      <w:r>
        <w:rPr>
          <w:rFonts w:asciiTheme="minorBidi" w:hAnsiTheme="minorBidi" w:cs="Arial"/>
          <w:b/>
          <w:bCs/>
          <w:sz w:val="24"/>
          <w:szCs w:val="24"/>
          <w:lang w:val="sk-SK"/>
        </w:rPr>
        <w:t>Vykoná:</w:t>
      </w:r>
      <w:r>
        <w:rPr>
          <w:rFonts w:asciiTheme="minorBidi" w:hAnsiTheme="minorBidi" w:cs="Arial"/>
          <w:sz w:val="24"/>
          <w:szCs w:val="24"/>
          <w:lang w:val="sk-SK"/>
        </w:rPr>
        <w:t xml:space="preserve">   </w:t>
      </w:r>
      <w:r>
        <w:rPr>
          <w:rFonts w:asciiTheme="minorBidi" w:hAnsiTheme="minorBidi" w:cs="Arial"/>
          <w:sz w:val="24"/>
          <w:szCs w:val="24"/>
          <w:lang w:val="sk-SK"/>
        </w:rPr>
        <w:tab/>
      </w:r>
      <w:r w:rsidR="00706648">
        <w:rPr>
          <w:rFonts w:asciiTheme="minorBidi" w:hAnsiTheme="minorBidi" w:cs="Arial"/>
          <w:sz w:val="24"/>
          <w:szCs w:val="24"/>
          <w:lang w:val="sk-SK"/>
        </w:rPr>
        <w:t xml:space="preserve"> </w:t>
      </w:r>
      <w:r>
        <w:rPr>
          <w:rFonts w:asciiTheme="minorBidi" w:hAnsiTheme="minorBidi" w:cs="Arial"/>
          <w:bCs/>
          <w:spacing w:val="-3"/>
          <w:sz w:val="24"/>
          <w:szCs w:val="24"/>
          <w:lang w:val="sk-SK"/>
        </w:rPr>
        <w:t>minister financií</w:t>
      </w:r>
    </w:p>
    <w:p w:rsidR="00BD3176" w:rsidRDefault="00BD3176" w:rsidP="00BD3176">
      <w:pPr>
        <w:suppressAutoHyphens/>
        <w:spacing w:line="240" w:lineRule="atLeast"/>
        <w:jc w:val="both"/>
        <w:rPr>
          <w:rFonts w:asciiTheme="minorBidi" w:hAnsiTheme="minorBidi" w:cs="Arial"/>
          <w:bCs/>
          <w:spacing w:val="-3"/>
          <w:sz w:val="24"/>
          <w:szCs w:val="24"/>
          <w:lang w:val="sk-SK"/>
        </w:rPr>
      </w:pPr>
    </w:p>
    <w:p w:rsidR="00E421F5" w:rsidRDefault="00BD3176" w:rsidP="003919BA">
      <w:pPr>
        <w:suppressAutoHyphens/>
        <w:spacing w:line="240" w:lineRule="atLeast"/>
        <w:jc w:val="both"/>
        <w:rPr>
          <w:rFonts w:asciiTheme="minorBidi" w:hAnsiTheme="minorBidi" w:cs="Arial"/>
          <w:bCs/>
          <w:sz w:val="24"/>
          <w:szCs w:val="24"/>
          <w:lang w:val="sk-SK"/>
        </w:rPr>
      </w:pPr>
      <w:r>
        <w:rPr>
          <w:rFonts w:asciiTheme="minorBidi" w:hAnsiTheme="minorBidi" w:cs="Arial"/>
          <w:b/>
          <w:bCs/>
          <w:sz w:val="24"/>
          <w:szCs w:val="24"/>
          <w:lang w:val="sk-SK"/>
        </w:rPr>
        <w:t xml:space="preserve">Na vedomie:   </w:t>
      </w:r>
      <w:r w:rsidR="008040B6" w:rsidRPr="008040B6">
        <w:rPr>
          <w:rFonts w:asciiTheme="minorBidi" w:hAnsiTheme="minorBidi" w:cs="Arial"/>
          <w:bCs/>
          <w:sz w:val="24"/>
          <w:szCs w:val="24"/>
          <w:lang w:val="sk-SK"/>
        </w:rPr>
        <w:t>predsed</w:t>
      </w:r>
      <w:r w:rsidR="009E05CB">
        <w:rPr>
          <w:rFonts w:asciiTheme="minorBidi" w:hAnsiTheme="minorBidi" w:cs="Arial"/>
          <w:bCs/>
          <w:sz w:val="24"/>
          <w:szCs w:val="24"/>
          <w:lang w:val="sk-SK"/>
        </w:rPr>
        <w:t>a Nitrianskeho</w:t>
      </w:r>
      <w:r w:rsidR="008040B6" w:rsidRPr="008040B6">
        <w:rPr>
          <w:rFonts w:asciiTheme="minorBidi" w:hAnsiTheme="minorBidi" w:cs="Arial"/>
          <w:bCs/>
          <w:sz w:val="24"/>
          <w:szCs w:val="24"/>
          <w:lang w:val="sk-SK"/>
        </w:rPr>
        <w:t xml:space="preserve"> samosprávneho kraja</w:t>
      </w:r>
    </w:p>
    <w:p w:rsidR="008040B6" w:rsidRDefault="008040B6" w:rsidP="009E05CB">
      <w:pPr>
        <w:suppressAutoHyphens/>
        <w:spacing w:line="240" w:lineRule="atLeast"/>
        <w:jc w:val="both"/>
        <w:rPr>
          <w:rFonts w:asciiTheme="minorBidi" w:hAnsiTheme="minorBidi" w:cs="Arial"/>
          <w:bCs/>
          <w:sz w:val="24"/>
          <w:szCs w:val="24"/>
          <w:lang w:val="sk-SK"/>
        </w:rPr>
      </w:pPr>
      <w:r>
        <w:rPr>
          <w:rFonts w:asciiTheme="minorBidi" w:hAnsiTheme="minorBidi" w:cs="Arial"/>
          <w:bCs/>
          <w:sz w:val="24"/>
          <w:szCs w:val="24"/>
          <w:lang w:val="sk-SK"/>
        </w:rPr>
        <w:tab/>
      </w:r>
      <w:r>
        <w:rPr>
          <w:rFonts w:asciiTheme="minorBidi" w:hAnsiTheme="minorBidi" w:cs="Arial"/>
          <w:bCs/>
          <w:sz w:val="24"/>
          <w:szCs w:val="24"/>
          <w:lang w:val="sk-SK"/>
        </w:rPr>
        <w:tab/>
      </w:r>
      <w:r w:rsidR="00E20A68">
        <w:rPr>
          <w:rFonts w:asciiTheme="minorBidi" w:hAnsiTheme="minorBidi" w:cs="Arial"/>
          <w:bCs/>
          <w:sz w:val="24"/>
          <w:szCs w:val="24"/>
          <w:lang w:val="sk-SK"/>
        </w:rPr>
        <w:t xml:space="preserve"> </w:t>
      </w:r>
    </w:p>
    <w:p w:rsidR="00E20A68" w:rsidRDefault="00E20A68" w:rsidP="003919BA">
      <w:pPr>
        <w:suppressAutoHyphens/>
        <w:spacing w:line="240" w:lineRule="atLeast"/>
        <w:jc w:val="both"/>
      </w:pPr>
      <w:r>
        <w:rPr>
          <w:rFonts w:asciiTheme="minorBidi" w:hAnsiTheme="minorBidi" w:cs="Arial"/>
          <w:bCs/>
          <w:sz w:val="24"/>
          <w:szCs w:val="24"/>
          <w:lang w:val="sk-SK"/>
        </w:rPr>
        <w:tab/>
      </w:r>
      <w:r>
        <w:rPr>
          <w:rFonts w:asciiTheme="minorBidi" w:hAnsiTheme="minorBidi" w:cs="Arial"/>
          <w:bCs/>
          <w:sz w:val="24"/>
          <w:szCs w:val="24"/>
          <w:lang w:val="sk-SK"/>
        </w:rPr>
        <w:tab/>
        <w:t xml:space="preserve"> </w:t>
      </w:r>
    </w:p>
    <w:sectPr w:rsidR="00E20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950"/>
    <w:rsid w:val="00086D5A"/>
    <w:rsid w:val="000C4947"/>
    <w:rsid w:val="001140BA"/>
    <w:rsid w:val="00121088"/>
    <w:rsid w:val="00191BCE"/>
    <w:rsid w:val="00277CEB"/>
    <w:rsid w:val="00283A43"/>
    <w:rsid w:val="00367E16"/>
    <w:rsid w:val="00370C67"/>
    <w:rsid w:val="003919BA"/>
    <w:rsid w:val="003B3EB4"/>
    <w:rsid w:val="00470521"/>
    <w:rsid w:val="00492084"/>
    <w:rsid w:val="004C201F"/>
    <w:rsid w:val="00590368"/>
    <w:rsid w:val="005A377E"/>
    <w:rsid w:val="005F555C"/>
    <w:rsid w:val="00673009"/>
    <w:rsid w:val="006C5976"/>
    <w:rsid w:val="00706648"/>
    <w:rsid w:val="008040B6"/>
    <w:rsid w:val="00832B84"/>
    <w:rsid w:val="008539C9"/>
    <w:rsid w:val="008820B8"/>
    <w:rsid w:val="008C045A"/>
    <w:rsid w:val="008C70DF"/>
    <w:rsid w:val="0095192F"/>
    <w:rsid w:val="00967391"/>
    <w:rsid w:val="00971D90"/>
    <w:rsid w:val="009E05CB"/>
    <w:rsid w:val="00A37D8A"/>
    <w:rsid w:val="00A63A48"/>
    <w:rsid w:val="00B20903"/>
    <w:rsid w:val="00B500A4"/>
    <w:rsid w:val="00B93FF6"/>
    <w:rsid w:val="00BD3176"/>
    <w:rsid w:val="00C459B6"/>
    <w:rsid w:val="00C97F32"/>
    <w:rsid w:val="00D65EF5"/>
    <w:rsid w:val="00DA0950"/>
    <w:rsid w:val="00DD7794"/>
    <w:rsid w:val="00DF5828"/>
    <w:rsid w:val="00E16514"/>
    <w:rsid w:val="00E20A68"/>
    <w:rsid w:val="00E332DE"/>
    <w:rsid w:val="00E421F5"/>
    <w:rsid w:val="00E7199C"/>
    <w:rsid w:val="00F06AAE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45E7E-74B7-430B-815A-A82A546E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D317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BD3176"/>
    <w:pPr>
      <w:keepNext/>
      <w:outlineLvl w:val="0"/>
    </w:pPr>
    <w:rPr>
      <w:b/>
      <w:bCs/>
      <w:lang w:val="sk-SK"/>
    </w:rPr>
  </w:style>
  <w:style w:type="paragraph" w:styleId="Nadpis5">
    <w:name w:val="heading 5"/>
    <w:basedOn w:val="Normlny"/>
    <w:next w:val="Normlny"/>
    <w:link w:val="Nadpis5Char"/>
    <w:uiPriority w:val="99"/>
    <w:semiHidden/>
    <w:unhideWhenUsed/>
    <w:qFormat/>
    <w:rsid w:val="00BD3176"/>
    <w:pPr>
      <w:keepNext/>
      <w:jc w:val="both"/>
      <w:outlineLvl w:val="4"/>
    </w:pPr>
    <w:rPr>
      <w:b/>
      <w:bCs/>
      <w:sz w:val="24"/>
      <w:szCs w:val="24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BD317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semiHidden/>
    <w:rsid w:val="00BD3176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BD3176"/>
    <w:pPr>
      <w:widowControl/>
      <w:overflowPunct/>
      <w:autoSpaceDE/>
      <w:autoSpaceDN/>
      <w:adjustRightInd/>
      <w:spacing w:after="200" w:line="276" w:lineRule="auto"/>
      <w:ind w:left="720"/>
      <w:contextualSpacing/>
    </w:pPr>
    <w:rPr>
      <w:rFonts w:ascii="Arial Narrow" w:hAnsi="Arial Narrow"/>
      <w:sz w:val="22"/>
      <w:szCs w:val="36"/>
      <w:lang w:val="sk-SK" w:eastAsia="en-US"/>
    </w:rPr>
  </w:style>
  <w:style w:type="paragraph" w:customStyle="1" w:styleId="Vlada">
    <w:name w:val="Vlada"/>
    <w:basedOn w:val="Normlny"/>
    <w:uiPriority w:val="99"/>
    <w:rsid w:val="00BD3176"/>
    <w:pPr>
      <w:widowControl/>
      <w:spacing w:before="480" w:after="120"/>
    </w:pPr>
    <w:rPr>
      <w:b/>
      <w:bCs/>
      <w:sz w:val="32"/>
      <w:szCs w:val="32"/>
      <w:lang w:val="sk-SK"/>
    </w:rPr>
  </w:style>
  <w:style w:type="paragraph" w:styleId="Zkladntext2">
    <w:name w:val="Body Text 2"/>
    <w:basedOn w:val="Normlny"/>
    <w:link w:val="Zkladntext2Char"/>
    <w:uiPriority w:val="99"/>
    <w:unhideWhenUsed/>
    <w:rsid w:val="003919BA"/>
    <w:pPr>
      <w:widowControl/>
      <w:overflowPunct/>
      <w:adjustRightInd/>
      <w:jc w:val="center"/>
    </w:pPr>
    <w:rPr>
      <w:sz w:val="24"/>
      <w:szCs w:val="24"/>
      <w:lang w:val="sk-SK"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919BA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664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6648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WKX3UHSAJ2R6-2-920804</_dlc_DocId>
    <_dlc_DocIdUrl xmlns="e60a29af-d413-48d4-bd90-fe9d2a897e4b">
      <Url>https://ovdmasv601/sites/DMS/_layouts/15/DocIdRedir.aspx?ID=WKX3UHSAJ2R6-2-920804</Url>
      <Description>WKX3UHSAJ2R6-2-920804</Description>
    </_dlc_DocIdUrl>
  </documentManagement>
</p:properties>
</file>

<file path=customXml/itemProps1.xml><?xml version="1.0" encoding="utf-8"?>
<ds:datastoreItem xmlns:ds="http://schemas.openxmlformats.org/officeDocument/2006/customXml" ds:itemID="{ED915946-0552-4CB2-986E-FD4AFC183E40}"/>
</file>

<file path=customXml/itemProps2.xml><?xml version="1.0" encoding="utf-8"?>
<ds:datastoreItem xmlns:ds="http://schemas.openxmlformats.org/officeDocument/2006/customXml" ds:itemID="{58943E56-D30A-4051-8103-5744A86F8FBA}"/>
</file>

<file path=customXml/itemProps3.xml><?xml version="1.0" encoding="utf-8"?>
<ds:datastoreItem xmlns:ds="http://schemas.openxmlformats.org/officeDocument/2006/customXml" ds:itemID="{2B1D798D-803D-40D2-AA49-8B118F08531E}"/>
</file>

<file path=customXml/itemProps4.xml><?xml version="1.0" encoding="utf-8"?>
<ds:datastoreItem xmlns:ds="http://schemas.openxmlformats.org/officeDocument/2006/customXml" ds:itemID="{FEE149B2-D575-4619-AE88-50792B6D89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Seratorova Alica</dc:creator>
  <cp:keywords/>
  <dc:description/>
  <cp:lastModifiedBy>Dracova Ingrida</cp:lastModifiedBy>
  <cp:revision>7</cp:revision>
  <cp:lastPrinted>2019-04-04T15:33:00Z</cp:lastPrinted>
  <dcterms:created xsi:type="dcterms:W3CDTF">2019-06-25T11:27:00Z</dcterms:created>
  <dcterms:modified xsi:type="dcterms:W3CDTF">2019-06-26T10:03:00Z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a9e3547f-2918-4e00-95b3-88867976ab11</vt:lpwstr>
  </property>
</Properties>
</file>