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868" w:rsidRPr="00FC3E1B" w:rsidRDefault="006F01E6">
      <w:pPr>
        <w:jc w:val="center"/>
        <w:rPr>
          <w:rFonts w:ascii="Times New Roman" w:hAnsi="Times New Roman" w:cs="Arial"/>
          <w:sz w:val="24"/>
          <w:szCs w:val="24"/>
        </w:rPr>
      </w:pPr>
      <w:r w:rsidRPr="00FC3E1B">
        <w:rPr>
          <w:rFonts w:cs="Arial"/>
          <w:noProof/>
          <w:szCs w:val="24"/>
        </w:rPr>
        <w:drawing>
          <wp:inline distT="0" distB="0" distL="0" distR="0">
            <wp:extent cx="609600" cy="78105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868" w:rsidRPr="00FC3E1B" w:rsidRDefault="006C2868">
      <w:pPr>
        <w:jc w:val="center"/>
        <w:rPr>
          <w:rFonts w:ascii="Times New Roman" w:hAnsi="Times New Roman" w:cs="Arial"/>
          <w:caps/>
          <w:sz w:val="28"/>
          <w:szCs w:val="24"/>
        </w:rPr>
      </w:pPr>
    </w:p>
    <w:p w:rsidR="006C2868" w:rsidRPr="00FC3E1B" w:rsidRDefault="006C2868">
      <w:pPr>
        <w:jc w:val="center"/>
        <w:rPr>
          <w:rFonts w:ascii="Times New Roman" w:hAnsi="Times New Roman" w:cs="Arial"/>
          <w:caps/>
          <w:sz w:val="28"/>
          <w:szCs w:val="24"/>
        </w:rPr>
      </w:pPr>
      <w:r w:rsidRPr="00FC3E1B">
        <w:rPr>
          <w:rFonts w:ascii="Times New Roman" w:hAnsi="Times New Roman" w:cs="Arial"/>
          <w:caps/>
          <w:sz w:val="28"/>
          <w:szCs w:val="24"/>
        </w:rPr>
        <w:t>Návrh</w:t>
      </w:r>
    </w:p>
    <w:p w:rsidR="006C2868" w:rsidRPr="00FC3E1B" w:rsidRDefault="006C2868">
      <w:pPr>
        <w:jc w:val="center"/>
        <w:rPr>
          <w:rFonts w:ascii="Times New Roman" w:hAnsi="Times New Roman" w:cs="Arial"/>
          <w:caps/>
          <w:sz w:val="28"/>
          <w:szCs w:val="24"/>
        </w:rPr>
      </w:pPr>
      <w:r w:rsidRPr="00FC3E1B">
        <w:rPr>
          <w:rFonts w:ascii="Times New Roman" w:hAnsi="Times New Roman" w:cs="Arial"/>
          <w:caps/>
          <w:sz w:val="28"/>
          <w:szCs w:val="24"/>
        </w:rPr>
        <w:t>Uznesenie vlády Slovenskej republiky</w:t>
      </w:r>
    </w:p>
    <w:p w:rsidR="006C2868" w:rsidRPr="00FC3E1B" w:rsidRDefault="006C2868">
      <w:pPr>
        <w:jc w:val="center"/>
        <w:rPr>
          <w:rFonts w:ascii="Times New Roman" w:hAnsi="Times New Roman" w:cs="Arial"/>
          <w:b/>
          <w:sz w:val="32"/>
          <w:szCs w:val="24"/>
        </w:rPr>
      </w:pPr>
      <w:r w:rsidRPr="00FC3E1B">
        <w:rPr>
          <w:rFonts w:ascii="Times New Roman" w:hAnsi="Times New Roman" w:cs="Arial"/>
          <w:b/>
          <w:sz w:val="32"/>
          <w:szCs w:val="24"/>
        </w:rPr>
        <w:t>č. ...</w:t>
      </w:r>
    </w:p>
    <w:p w:rsidR="006C2868" w:rsidRPr="00FC3E1B" w:rsidRDefault="006C2868">
      <w:pPr>
        <w:jc w:val="center"/>
        <w:rPr>
          <w:rFonts w:ascii="Times New Roman" w:hAnsi="Times New Roman" w:cs="Arial"/>
          <w:sz w:val="28"/>
          <w:szCs w:val="24"/>
        </w:rPr>
      </w:pPr>
      <w:r w:rsidRPr="00FC3E1B">
        <w:rPr>
          <w:rFonts w:ascii="Times New Roman" w:hAnsi="Times New Roman" w:cs="Arial"/>
          <w:sz w:val="28"/>
          <w:szCs w:val="24"/>
        </w:rPr>
        <w:t>z ...</w:t>
      </w:r>
    </w:p>
    <w:p w:rsidR="006C2868" w:rsidRPr="00FC3E1B" w:rsidRDefault="006C2868">
      <w:pPr>
        <w:jc w:val="center"/>
        <w:rPr>
          <w:rFonts w:ascii="Times New Roman" w:hAnsi="Times New Roman" w:cs="Arial"/>
          <w:sz w:val="24"/>
          <w:szCs w:val="24"/>
        </w:rPr>
      </w:pPr>
    </w:p>
    <w:p w:rsidR="006C2868" w:rsidRPr="00FC3E1B" w:rsidRDefault="006C2868">
      <w:pPr>
        <w:jc w:val="center"/>
        <w:rPr>
          <w:rFonts w:ascii="Times New Roman" w:hAnsi="Times New Roman" w:cs="Arial"/>
          <w:b/>
          <w:sz w:val="28"/>
          <w:szCs w:val="24"/>
        </w:rPr>
      </w:pPr>
      <w:r w:rsidRPr="00FC3E1B">
        <w:rPr>
          <w:rFonts w:ascii="Times New Roman" w:hAnsi="Times New Roman" w:cs="Arial"/>
          <w:b/>
          <w:sz w:val="28"/>
          <w:szCs w:val="24"/>
        </w:rPr>
        <w:t xml:space="preserve">k návrhu nariadenia vlády Slovenskej republiky, ktorým sa </w:t>
      </w:r>
      <w:r w:rsidR="00A67B24">
        <w:rPr>
          <w:rFonts w:ascii="Times New Roman" w:hAnsi="Times New Roman" w:cs="Arial"/>
          <w:b/>
          <w:sz w:val="28"/>
          <w:szCs w:val="24"/>
        </w:rPr>
        <w:t xml:space="preserve">mení a </w:t>
      </w:r>
      <w:r w:rsidR="00C2445F">
        <w:rPr>
          <w:rFonts w:ascii="Times New Roman" w:hAnsi="Times New Roman" w:cs="Arial"/>
          <w:b/>
          <w:sz w:val="28"/>
          <w:szCs w:val="24"/>
        </w:rPr>
        <w:t xml:space="preserve">dopĺňa </w:t>
      </w:r>
      <w:r w:rsidR="00C71909">
        <w:rPr>
          <w:rFonts w:ascii="Times New Roman" w:hAnsi="Times New Roman" w:cs="Arial"/>
          <w:b/>
          <w:sz w:val="28"/>
          <w:szCs w:val="24"/>
        </w:rPr>
        <w:t>n</w:t>
      </w:r>
      <w:r w:rsidR="00C2445F">
        <w:rPr>
          <w:rFonts w:ascii="Times New Roman" w:hAnsi="Times New Roman" w:cs="Arial"/>
          <w:b/>
          <w:sz w:val="28"/>
          <w:szCs w:val="24"/>
        </w:rPr>
        <w:t>ariadenie vlády Slov</w:t>
      </w:r>
      <w:r w:rsidR="00A51085">
        <w:rPr>
          <w:rFonts w:ascii="Times New Roman" w:hAnsi="Times New Roman" w:cs="Arial"/>
          <w:b/>
          <w:sz w:val="28"/>
          <w:szCs w:val="24"/>
        </w:rPr>
        <w:t>enskej republiky č. 269/2020 Z. </w:t>
      </w:r>
      <w:r w:rsidR="00C2445F">
        <w:rPr>
          <w:rFonts w:ascii="Times New Roman" w:hAnsi="Times New Roman" w:cs="Arial"/>
          <w:b/>
          <w:sz w:val="28"/>
          <w:szCs w:val="24"/>
        </w:rPr>
        <w:t xml:space="preserve">z. na vykonanie niektorých opatrení hospodárskej mobilizácie v súvislosti s vyhlásením núdzového stavu na zabezpečenie riešenia druhej vlny </w:t>
      </w:r>
      <w:r w:rsidR="00A51085">
        <w:rPr>
          <w:rFonts w:ascii="Times New Roman" w:hAnsi="Times New Roman" w:cs="Arial"/>
          <w:b/>
          <w:sz w:val="28"/>
          <w:szCs w:val="24"/>
        </w:rPr>
        <w:t xml:space="preserve">pandémie </w:t>
      </w:r>
      <w:proofErr w:type="spellStart"/>
      <w:r w:rsidR="00C2445F">
        <w:rPr>
          <w:rFonts w:ascii="Times New Roman" w:hAnsi="Times New Roman" w:cs="Arial"/>
          <w:b/>
          <w:sz w:val="28"/>
          <w:szCs w:val="24"/>
        </w:rPr>
        <w:t>koronavírusu</w:t>
      </w:r>
      <w:proofErr w:type="spellEnd"/>
      <w:r w:rsidR="00C2445F">
        <w:rPr>
          <w:rFonts w:ascii="Times New Roman" w:hAnsi="Times New Roman" w:cs="Arial"/>
          <w:b/>
          <w:sz w:val="28"/>
          <w:szCs w:val="24"/>
        </w:rPr>
        <w:t xml:space="preserve"> COVID-19</w:t>
      </w:r>
    </w:p>
    <w:p w:rsidR="006C2868" w:rsidRPr="00FC3E1B" w:rsidRDefault="006C2868">
      <w:pPr>
        <w:jc w:val="both"/>
        <w:rPr>
          <w:rFonts w:ascii="Times New Roman" w:hAnsi="Times New Roman" w:cs="Arial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6C2868" w:rsidRPr="00FC3E1B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6C2868" w:rsidRPr="00FC3E1B" w:rsidRDefault="006C2868">
            <w:pPr>
              <w:rPr>
                <w:rFonts w:ascii="Times New Roman" w:hAnsi="Times New Roman" w:cs="Arial"/>
                <w:sz w:val="24"/>
                <w:szCs w:val="24"/>
              </w:rPr>
            </w:pPr>
            <w:r w:rsidRPr="00FC3E1B">
              <w:rPr>
                <w:rFonts w:ascii="Times New Roman" w:hAnsi="Times New Roman" w:cs="Arial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C2868" w:rsidRPr="00FC3E1B" w:rsidRDefault="006C2868">
            <w:pPr>
              <w:rPr>
                <w:rFonts w:ascii="Times New Roman" w:hAnsi="Times New Roman" w:cs="Arial"/>
                <w:sz w:val="24"/>
                <w:szCs w:val="24"/>
              </w:rPr>
            </w:pPr>
          </w:p>
        </w:tc>
      </w:tr>
      <w:tr w:rsidR="006C2868" w:rsidRPr="00FC3E1B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868" w:rsidRPr="00FC3E1B" w:rsidRDefault="006C2868">
            <w:pPr>
              <w:rPr>
                <w:rFonts w:ascii="Times New Roman" w:hAnsi="Times New Roman" w:cs="Arial"/>
                <w:sz w:val="24"/>
                <w:szCs w:val="24"/>
              </w:rPr>
            </w:pPr>
            <w:r w:rsidRPr="00FC3E1B">
              <w:rPr>
                <w:rFonts w:ascii="Times New Roman" w:hAnsi="Times New Roman" w:cs="Arial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868" w:rsidRPr="00FC3E1B" w:rsidRDefault="00AE6ACE" w:rsidP="00AE6ACE">
            <w:pPr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podpredseda vlády a minister hospodárstva</w:t>
            </w:r>
            <w:bookmarkStart w:id="0" w:name="_GoBack"/>
            <w:bookmarkEnd w:id="0"/>
            <w:r w:rsidR="006C2868" w:rsidRPr="00FC3E1B">
              <w:rPr>
                <w:rFonts w:ascii="Times New Roman" w:hAnsi="Times New Roman" w:cs="Arial"/>
                <w:sz w:val="24"/>
                <w:szCs w:val="24"/>
              </w:rPr>
              <w:br/>
              <w:t> </w:t>
            </w:r>
          </w:p>
        </w:tc>
      </w:tr>
    </w:tbl>
    <w:p w:rsidR="006C2868" w:rsidRPr="00FC3E1B" w:rsidRDefault="006C2868">
      <w:pPr>
        <w:spacing w:before="480" w:after="120"/>
        <w:jc w:val="both"/>
        <w:rPr>
          <w:rFonts w:ascii="Times New Roman" w:hAnsi="Times New Roman" w:cs="Arial"/>
          <w:b/>
          <w:sz w:val="32"/>
          <w:szCs w:val="24"/>
        </w:rPr>
      </w:pPr>
      <w:r w:rsidRPr="00FC3E1B">
        <w:rPr>
          <w:rFonts w:ascii="Times New Roman" w:hAnsi="Times New Roman" w:cs="Arial"/>
          <w:b/>
          <w:sz w:val="32"/>
          <w:szCs w:val="24"/>
        </w:rPr>
        <w:t>Vláda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89"/>
      </w:tblGrid>
      <w:tr w:rsidR="006C2868" w:rsidRPr="00FC3E1B" w:rsidTr="00A51085">
        <w:trPr>
          <w:trHeight w:val="1955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:rsidR="006C2868" w:rsidRPr="00FC3E1B" w:rsidRDefault="006C2868" w:rsidP="00362AE1">
            <w:pPr>
              <w:pStyle w:val="Nadpis1"/>
              <w:spacing w:before="360" w:after="120"/>
              <w:ind w:left="567" w:hanging="567"/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</w:pPr>
            <w:r w:rsidRPr="00FC3E1B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>A. </w:t>
            </w:r>
            <w:r w:rsidRPr="00FC3E1B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ab/>
              <w:t>schvaľuje </w:t>
            </w:r>
          </w:p>
          <w:p w:rsidR="006C2868" w:rsidRPr="00FC3E1B" w:rsidRDefault="00A51085" w:rsidP="00AC020A">
            <w:pPr>
              <w:ind w:left="1261" w:hanging="709"/>
              <w:jc w:val="both"/>
              <w:rPr>
                <w:rFonts w:ascii="Times New Roman" w:hAnsi="Times New Roman" w:cs="Arial"/>
                <w:i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A.</w:t>
            </w:r>
            <w:r w:rsidR="006C2868" w:rsidRPr="00FC3E1B">
              <w:rPr>
                <w:rFonts w:ascii="Times New Roman" w:hAnsi="Times New Roman" w:cs="Arial"/>
                <w:sz w:val="24"/>
                <w:szCs w:val="24"/>
              </w:rPr>
              <w:t>1. </w:t>
            </w:r>
            <w:r w:rsidR="006C2868" w:rsidRPr="00FC3E1B">
              <w:rPr>
                <w:rFonts w:ascii="Times New Roman" w:hAnsi="Times New Roman" w:cs="Arial"/>
                <w:sz w:val="24"/>
                <w:szCs w:val="24"/>
              </w:rPr>
              <w:tab/>
              <w:t xml:space="preserve">návrh nariadenia vlády Slovenskej republiky, </w:t>
            </w:r>
            <w:r w:rsidR="00AE6ACE" w:rsidRPr="00AE6ACE">
              <w:rPr>
                <w:rFonts w:ascii="Times New Roman" w:hAnsi="Times New Roman"/>
                <w:sz w:val="24"/>
                <w:szCs w:val="24"/>
              </w:rPr>
              <w:t xml:space="preserve">ktorým sa </w:t>
            </w:r>
            <w:r w:rsidR="00A67B24">
              <w:rPr>
                <w:rFonts w:ascii="Times New Roman" w:hAnsi="Times New Roman"/>
                <w:sz w:val="24"/>
                <w:szCs w:val="24"/>
              </w:rPr>
              <w:t xml:space="preserve">mení a </w:t>
            </w:r>
            <w:r w:rsidR="00AE6ACE" w:rsidRPr="00AE6ACE">
              <w:rPr>
                <w:rFonts w:ascii="Times New Roman" w:hAnsi="Times New Roman"/>
                <w:sz w:val="24"/>
                <w:szCs w:val="24"/>
              </w:rPr>
              <w:t>dopĺňa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020A">
              <w:rPr>
                <w:rFonts w:ascii="Times New Roman" w:hAnsi="Times New Roman"/>
                <w:sz w:val="24"/>
                <w:szCs w:val="24"/>
              </w:rPr>
              <w:t>n</w:t>
            </w:r>
            <w:r w:rsidR="00AE6ACE" w:rsidRPr="00AE6ACE">
              <w:rPr>
                <w:rFonts w:ascii="Times New Roman" w:hAnsi="Times New Roman"/>
                <w:sz w:val="24"/>
                <w:szCs w:val="24"/>
              </w:rPr>
              <w:t>ariadenie vlády Slovenskej republiky č. 269/2020 Z.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AE6ACE" w:rsidRPr="00AE6ACE">
              <w:rPr>
                <w:rFonts w:ascii="Times New Roman" w:hAnsi="Times New Roman"/>
                <w:sz w:val="24"/>
                <w:szCs w:val="24"/>
              </w:rPr>
              <w:t xml:space="preserve">z. na vykonanie niektorých opatrení hospodárskej mobilizácie v súvislosti s vyhlásením núdzového stavu na zabezpečenie riešenia druhej vlny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pandémie </w:t>
            </w:r>
            <w:proofErr w:type="spellStart"/>
            <w:r w:rsidR="00AE6ACE" w:rsidRPr="00AE6ACE">
              <w:rPr>
                <w:rFonts w:ascii="Times New Roman" w:hAnsi="Times New Roman"/>
                <w:sz w:val="24"/>
                <w:szCs w:val="24"/>
              </w:rPr>
              <w:t>koronavírusu</w:t>
            </w:r>
            <w:proofErr w:type="spellEnd"/>
            <w:r w:rsidR="00AE6ACE" w:rsidRPr="00AE6ACE">
              <w:rPr>
                <w:rFonts w:ascii="Times New Roman" w:hAnsi="Times New Roman"/>
                <w:sz w:val="24"/>
                <w:szCs w:val="24"/>
              </w:rPr>
              <w:t xml:space="preserve"> COVID-19</w:t>
            </w:r>
            <w:r w:rsidR="006C2868" w:rsidRPr="00FC3E1B"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</w:tc>
      </w:tr>
      <w:tr w:rsidR="006C2868" w:rsidRPr="00FC3E1B">
        <w:trPr>
          <w:trHeight w:val="2260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:rsidR="006C2868" w:rsidRPr="00FC3E1B" w:rsidRDefault="006C2868">
            <w:pPr>
              <w:pStyle w:val="Nadpis1"/>
              <w:spacing w:before="360"/>
              <w:ind w:left="567" w:hanging="567"/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</w:pPr>
            <w:r w:rsidRPr="00FC3E1B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>B. </w:t>
            </w:r>
            <w:r w:rsidRPr="00FC3E1B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ab/>
            </w:r>
            <w:r w:rsidR="00FC3E1B" w:rsidRPr="00FC3E1B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>ukladá</w:t>
            </w:r>
            <w:r w:rsidRPr="00FC3E1B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> </w:t>
            </w:r>
          </w:p>
          <w:p w:rsidR="006C2868" w:rsidRPr="00FC3E1B" w:rsidRDefault="006C2868">
            <w:pPr>
              <w:spacing w:before="240" w:after="120"/>
              <w:ind w:left="567"/>
              <w:rPr>
                <w:rFonts w:ascii="Times New Roman" w:hAnsi="Times New Roman" w:cs="Arial"/>
                <w:b/>
                <w:sz w:val="24"/>
                <w:szCs w:val="24"/>
              </w:rPr>
            </w:pPr>
            <w:r w:rsidRPr="00FC3E1B">
              <w:rPr>
                <w:rFonts w:ascii="Times New Roman" w:hAnsi="Times New Roman" w:cs="Arial"/>
                <w:b/>
                <w:sz w:val="24"/>
                <w:szCs w:val="24"/>
              </w:rPr>
              <w:t>predsed</w:t>
            </w:r>
            <w:r w:rsidR="00FC3E1B" w:rsidRPr="00FC3E1B">
              <w:rPr>
                <w:rFonts w:ascii="Times New Roman" w:hAnsi="Times New Roman" w:cs="Arial"/>
                <w:b/>
                <w:sz w:val="24"/>
                <w:szCs w:val="24"/>
              </w:rPr>
              <w:t>ovi</w:t>
            </w:r>
            <w:r w:rsidR="00A51085">
              <w:rPr>
                <w:rFonts w:ascii="Times New Roman" w:hAnsi="Times New Roman" w:cs="Arial"/>
                <w:b/>
                <w:sz w:val="24"/>
                <w:szCs w:val="24"/>
              </w:rPr>
              <w:t xml:space="preserve"> vlády</w:t>
            </w:r>
          </w:p>
          <w:p w:rsidR="00234632" w:rsidRDefault="00A51085" w:rsidP="00A51085">
            <w:pPr>
              <w:pStyle w:val="Nadpis2"/>
              <w:ind w:left="1261" w:hanging="694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B.</w:t>
            </w:r>
            <w:r w:rsidR="006C2868" w:rsidRPr="00FC3E1B">
              <w:rPr>
                <w:rFonts w:ascii="Times New Roman" w:hAnsi="Times New Roman" w:cs="Arial"/>
                <w:sz w:val="24"/>
                <w:szCs w:val="24"/>
              </w:rPr>
              <w:t>1. </w:t>
            </w:r>
            <w:r w:rsidR="006C2868" w:rsidRPr="00FC3E1B">
              <w:rPr>
                <w:rFonts w:ascii="Times New Roman" w:hAnsi="Times New Roman" w:cs="Arial"/>
                <w:sz w:val="24"/>
                <w:szCs w:val="24"/>
              </w:rPr>
              <w:tab/>
            </w:r>
            <w:r w:rsidR="00234632">
              <w:rPr>
                <w:rFonts w:ascii="Times New Roman" w:hAnsi="Times New Roman" w:cs="Arial"/>
                <w:sz w:val="24"/>
                <w:szCs w:val="24"/>
              </w:rPr>
              <w:t xml:space="preserve">bezodkladne </w:t>
            </w:r>
            <w:r w:rsidR="006C2868" w:rsidRPr="00FC3E1B">
              <w:rPr>
                <w:rFonts w:ascii="Times New Roman" w:hAnsi="Times New Roman" w:cs="Arial"/>
                <w:sz w:val="24"/>
                <w:szCs w:val="24"/>
              </w:rPr>
              <w:t>zabezpečiť uverejnenie nariadenia vlády Slovenskej republiky v</w:t>
            </w:r>
            <w:r w:rsidR="00130402">
              <w:rPr>
                <w:rFonts w:ascii="Times New Roman" w:hAnsi="Times New Roman" w:cs="Arial"/>
                <w:sz w:val="24"/>
                <w:szCs w:val="24"/>
              </w:rPr>
              <w:t> </w:t>
            </w:r>
            <w:r w:rsidR="006C2868" w:rsidRPr="00FC3E1B">
              <w:rPr>
                <w:rFonts w:ascii="Times New Roman" w:hAnsi="Times New Roman" w:cs="Arial"/>
                <w:sz w:val="24"/>
                <w:szCs w:val="24"/>
              </w:rPr>
              <w:t>Zbier</w:t>
            </w:r>
            <w:r w:rsidR="00234632">
              <w:rPr>
                <w:rFonts w:ascii="Times New Roman" w:hAnsi="Times New Roman" w:cs="Arial"/>
                <w:sz w:val="24"/>
                <w:szCs w:val="24"/>
              </w:rPr>
              <w:t>ke zákonov Slovenskej republiky,</w:t>
            </w:r>
          </w:p>
          <w:p w:rsidR="00234632" w:rsidRDefault="00234632" w:rsidP="00234632">
            <w:pPr>
              <w:pStyle w:val="Nadpis2"/>
              <w:ind w:left="1418" w:hanging="851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  <w:p w:rsidR="00234632" w:rsidRPr="00234632" w:rsidRDefault="00234632" w:rsidP="00234632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20" w:after="120"/>
              <w:ind w:left="1276" w:hanging="709"/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234632">
              <w:rPr>
                <w:rFonts w:ascii="Times New Roman" w:hAnsi="Times New Roman"/>
                <w:b/>
                <w:sz w:val="24"/>
                <w:szCs w:val="24"/>
              </w:rPr>
              <w:t>ministerke kultúry</w:t>
            </w:r>
          </w:p>
          <w:p w:rsidR="00234632" w:rsidRPr="00234632" w:rsidRDefault="00234632" w:rsidP="00234632">
            <w:pPr>
              <w:widowControl/>
              <w:tabs>
                <w:tab w:val="left" w:pos="1276"/>
              </w:tabs>
              <w:autoSpaceDE/>
              <w:autoSpaceDN/>
              <w:adjustRightInd/>
              <w:ind w:left="1276" w:hanging="709"/>
              <w:jc w:val="both"/>
              <w:outlineLvl w:val="1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</w:pPr>
            <w:r w:rsidRPr="00234632">
              <w:rPr>
                <w:rFonts w:ascii="Times New Roman" w:hAnsi="Times New Roman"/>
                <w:sz w:val="24"/>
                <w:szCs w:val="24"/>
              </w:rPr>
              <w:t>B.2.</w:t>
            </w:r>
            <w:r w:rsidRPr="00234632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234632">
              <w:rPr>
                <w:rFonts w:ascii="Times New Roman" w:hAnsi="Times New Roman"/>
                <w:sz w:val="24"/>
                <w:szCs w:val="24"/>
              </w:rPr>
              <w:t>bezodkladne</w:t>
            </w:r>
            <w:r w:rsidRPr="0023463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34632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  <w:t>zabezpečiť zverejnenie informácie o prijatí nariadenia vlády Slovenskej republiky v Tlačovej agentúre Slovenskej republiky a odvy</w:t>
            </w:r>
            <w:r w:rsidR="005B6B1D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  <w:t>sielanie informácie o</w:t>
            </w:r>
            <w:r w:rsidR="00A51085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  <w:t xml:space="preserve"> doplnení a zmene v rámci vykonávania nariadených </w:t>
            </w:r>
            <w:r w:rsidR="005B6B1D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  <w:t>opatrení</w:t>
            </w:r>
            <w:r w:rsidRPr="00234632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  <w:t xml:space="preserve"> hospodárskej mobilizácie podľa tohto nariadenia vo</w:t>
            </w:r>
            <w:r w:rsidR="00A51085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  <w:t> </w:t>
            </w:r>
            <w:r w:rsidRPr="00234632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  <w:t>vysielaní Rozhlasu a televízie Slovenska</w:t>
            </w:r>
            <w:r w:rsidR="00A51085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  <w:t>.</w:t>
            </w:r>
          </w:p>
          <w:p w:rsidR="006C2868" w:rsidRPr="00FC3E1B" w:rsidRDefault="006C2868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FC3E1B">
              <w:rPr>
                <w:rFonts w:ascii="Times New Roman" w:hAnsi="Times New Roman" w:cs="Arial"/>
                <w:sz w:val="24"/>
                <w:szCs w:val="24"/>
              </w:rPr>
              <w:t> </w:t>
            </w:r>
          </w:p>
          <w:p w:rsidR="00234632" w:rsidRDefault="00234632" w:rsidP="00234632">
            <w:pPr>
              <w:widowControl/>
              <w:autoSpaceDE/>
              <w:autoSpaceDN/>
              <w:adjustRightInd/>
              <w:spacing w:before="12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34632">
              <w:rPr>
                <w:rFonts w:ascii="Times New Roman" w:hAnsi="Times New Roman"/>
                <w:b/>
                <w:bCs/>
                <w:sz w:val="24"/>
                <w:szCs w:val="24"/>
              </w:rPr>
              <w:t>Vykonajú:</w:t>
            </w:r>
            <w:r w:rsidRPr="00234632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234632">
              <w:rPr>
                <w:rFonts w:ascii="Times New Roman" w:hAnsi="Times New Roman"/>
                <w:sz w:val="24"/>
                <w:szCs w:val="24"/>
              </w:rPr>
              <w:t>predseda vlády</w:t>
            </w:r>
          </w:p>
          <w:p w:rsidR="006C2868" w:rsidRPr="00FC3E1B" w:rsidRDefault="00234632" w:rsidP="00A51085">
            <w:pPr>
              <w:widowControl/>
              <w:autoSpaceDE/>
              <w:autoSpaceDN/>
              <w:adjustRightInd/>
              <w:ind w:left="272" w:firstLine="1134"/>
              <w:jc w:val="both"/>
              <w:outlineLvl w:val="1"/>
              <w:rPr>
                <w:rFonts w:ascii="Times New Roman" w:hAnsi="Times New Roman" w:cs="Arial"/>
                <w:i/>
                <w:sz w:val="24"/>
                <w:szCs w:val="24"/>
              </w:rPr>
            </w:pPr>
            <w:r w:rsidRPr="00234632">
              <w:rPr>
                <w:rFonts w:ascii="Times New Roman" w:hAnsi="Times New Roman"/>
                <w:sz w:val="24"/>
                <w:szCs w:val="24"/>
              </w:rPr>
              <w:t>ministerka kultúry</w:t>
            </w:r>
          </w:p>
        </w:tc>
      </w:tr>
    </w:tbl>
    <w:p w:rsidR="006C2868" w:rsidRPr="00FC3E1B" w:rsidRDefault="006C2868">
      <w:pPr>
        <w:rPr>
          <w:rFonts w:ascii="Times New Roman" w:hAnsi="Times New Roman" w:cs="Arial"/>
          <w:sz w:val="24"/>
          <w:szCs w:val="24"/>
        </w:rPr>
      </w:pPr>
    </w:p>
    <w:sectPr w:rsidR="006C2868" w:rsidRPr="00FC3E1B" w:rsidSect="00A51085">
      <w:pgSz w:w="11907" w:h="16839" w:code="9"/>
      <w:pgMar w:top="1134" w:right="1417" w:bottom="851" w:left="1417" w:header="708" w:footer="708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E12"/>
    <w:rsid w:val="000C40EC"/>
    <w:rsid w:val="00130402"/>
    <w:rsid w:val="002044C9"/>
    <w:rsid w:val="00234632"/>
    <w:rsid w:val="00234974"/>
    <w:rsid w:val="00362AE1"/>
    <w:rsid w:val="003C0710"/>
    <w:rsid w:val="003D6B69"/>
    <w:rsid w:val="00490835"/>
    <w:rsid w:val="00575934"/>
    <w:rsid w:val="005B6B1D"/>
    <w:rsid w:val="00672883"/>
    <w:rsid w:val="006C2868"/>
    <w:rsid w:val="006F01E6"/>
    <w:rsid w:val="007427D6"/>
    <w:rsid w:val="008A5741"/>
    <w:rsid w:val="008F6E12"/>
    <w:rsid w:val="00A324A2"/>
    <w:rsid w:val="00A51085"/>
    <w:rsid w:val="00A67B24"/>
    <w:rsid w:val="00AC020A"/>
    <w:rsid w:val="00AE6ACE"/>
    <w:rsid w:val="00B300B6"/>
    <w:rsid w:val="00C2445F"/>
    <w:rsid w:val="00C71909"/>
    <w:rsid w:val="00C815F5"/>
    <w:rsid w:val="00D1763F"/>
    <w:rsid w:val="00D20FF7"/>
    <w:rsid w:val="00E67A99"/>
    <w:rsid w:val="00F233FC"/>
    <w:rsid w:val="00FC3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5AFF48"/>
  <w14:defaultImageDpi w14:val="0"/>
  <w15:docId w15:val="{BC510F12-7A7E-44DF-AEBC-8DB5F69D6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C3E1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FC3E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openxmlformats.org/officeDocument/2006/relationships/customXml" Target="../customXml/item5.xml"/><Relationship Id="rId5" Type="http://schemas.openxmlformats.org/officeDocument/2006/relationships/image" Target="media/image1.wmf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WKX3UHSAJ2R6-2-1002276</_dlc_DocId>
    <_dlc_DocIdUrl xmlns="e60a29af-d413-48d4-bd90-fe9d2a897e4b">
      <Url>https://ovdmasv601/sites/DMS/_layouts/15/DocIdRedir.aspx?ID=WKX3UHSAJ2R6-2-1002276</Url>
      <Description>WKX3UHSAJ2R6-2-1002276</Description>
    </_dlc_DocIdUrl>
  </documentManagement>
</p:properties>
</file>

<file path=customXml/itemProps1.xml><?xml version="1.0" encoding="utf-8"?>
<ds:datastoreItem xmlns:ds="http://schemas.openxmlformats.org/officeDocument/2006/customXml" ds:itemID="{464A19DA-F218-49EE-8B8D-D570A917BF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EBE3DF-17BA-4251-86C7-A0BDA1239405}"/>
</file>

<file path=customXml/itemProps3.xml><?xml version="1.0" encoding="utf-8"?>
<ds:datastoreItem xmlns:ds="http://schemas.openxmlformats.org/officeDocument/2006/customXml" ds:itemID="{7F7A1BE6-B3C8-4910-9A1B-2FC84B7646BD}"/>
</file>

<file path=customXml/itemProps4.xml><?xml version="1.0" encoding="utf-8"?>
<ds:datastoreItem xmlns:ds="http://schemas.openxmlformats.org/officeDocument/2006/customXml" ds:itemID="{E3D8E497-4BDC-432F-93FB-317C2D93F7A8}"/>
</file>

<file path=customXml/itemProps5.xml><?xml version="1.0" encoding="utf-8"?>
<ds:datastoreItem xmlns:ds="http://schemas.openxmlformats.org/officeDocument/2006/customXml" ds:itemID="{E89B6B5B-6DBF-40FE-86DD-A07155B90E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Podhorský, Viliam</dc:creator>
  <cp:keywords/>
  <dc:description/>
  <cp:lastModifiedBy>Starackova Jana</cp:lastModifiedBy>
  <cp:revision>3</cp:revision>
  <cp:lastPrinted>2014-09-12T08:15:00Z</cp:lastPrinted>
  <dcterms:created xsi:type="dcterms:W3CDTF">2020-10-15T13:26:00Z</dcterms:created>
  <dcterms:modified xsi:type="dcterms:W3CDTF">2020-10-15T13:26:00Z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5908c346-29fa-4eed-a3df-f1020a0d9999</vt:lpwstr>
  </property>
</Properties>
</file>