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4E6C3693" w:rsidR="0081708C" w:rsidRPr="00CA6E29" w:rsidRDefault="00C0662A" w:rsidP="00DA513C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DA513C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návrhu zákona, ktorým sa mení a dopĺňa zákon č. 161/2015 Z. z. Civilný mimosporový poriadok v znení neskorších predpisov a ktorým sa menia a dopĺňajú niektoré zákony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099346BB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87083A">
              <w:rPr>
                <w:rFonts w:ascii="Times New Roman" w:hAnsi="Times New Roman" w:cs="Times New Roman"/>
                <w:sz w:val="25"/>
                <w:szCs w:val="25"/>
              </w:rPr>
              <w:t>ministerka spravodlivosti Slovenskej republiky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8A4D29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37CF0557" w14:textId="7BEF5F88" w:rsidR="00DA513C" w:rsidRDefault="00DA513C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DA513C" w14:paraId="0D98A56A" w14:textId="77777777">
        <w:trPr>
          <w:divId w:val="150262515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C7DBE0C" w14:textId="77777777" w:rsidR="00DA513C" w:rsidRDefault="00DA513C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EF08E87" w14:textId="77777777" w:rsidR="00DA513C" w:rsidRDefault="00DA513C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DA513C" w14:paraId="401B5545" w14:textId="77777777">
        <w:trPr>
          <w:divId w:val="150262515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40E9B37" w14:textId="77777777" w:rsidR="00DA513C" w:rsidRDefault="00DA513C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F65604D" w14:textId="77777777" w:rsidR="00DA513C" w:rsidRDefault="00DA513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F2C4336" w14:textId="77777777" w:rsidR="00DA513C" w:rsidRDefault="00DA513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návrh zákona, ktorým sa mení a dopĺňa zákon č. 161/2015 Z. z. Civilný mimosporový poriadok v znení neskorších predpisov a ktorým sa menia a dopĺňajú niektoré zákony;</w:t>
            </w:r>
          </w:p>
        </w:tc>
      </w:tr>
      <w:tr w:rsidR="00DA513C" w14:paraId="51128D0A" w14:textId="77777777">
        <w:trPr>
          <w:divId w:val="1502625157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A30C0F" w14:textId="77777777" w:rsidR="00DA513C" w:rsidRDefault="00DA513C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DA513C" w14:paraId="10A8A653" w14:textId="77777777">
        <w:trPr>
          <w:divId w:val="150262515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B9A08F" w14:textId="77777777" w:rsidR="00DA513C" w:rsidRDefault="00DA513C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F516551" w14:textId="77777777" w:rsidR="00DA513C" w:rsidRDefault="00DA513C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poveruje</w:t>
            </w:r>
          </w:p>
        </w:tc>
      </w:tr>
      <w:tr w:rsidR="00DA513C" w14:paraId="66108D6F" w14:textId="77777777">
        <w:trPr>
          <w:divId w:val="150262515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1018616" w14:textId="77777777" w:rsidR="00DA513C" w:rsidRDefault="00DA513C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281BBDB" w14:textId="77777777" w:rsidR="00DA513C" w:rsidRDefault="00DA513C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predsedu vlády Slovenskej republiky</w:t>
            </w:r>
          </w:p>
        </w:tc>
      </w:tr>
      <w:tr w:rsidR="00DA513C" w14:paraId="370FDB23" w14:textId="77777777">
        <w:trPr>
          <w:divId w:val="150262515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40EC31A" w14:textId="77777777" w:rsidR="00DA513C" w:rsidRDefault="00DA513C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55F85E0" w14:textId="77777777" w:rsidR="00DA513C" w:rsidRDefault="00DA513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C9FBC84" w14:textId="77777777" w:rsidR="00DA513C" w:rsidRDefault="00DA513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predložiť vládny návrh zákona predsedovi Národnej rady Slovenskej republiky na ďalšie ústavné prerokovanie,</w:t>
            </w:r>
          </w:p>
        </w:tc>
      </w:tr>
      <w:tr w:rsidR="00DA513C" w14:paraId="72DD217C" w14:textId="77777777">
        <w:trPr>
          <w:divId w:val="1502625157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56969E" w14:textId="77777777" w:rsidR="00DA513C" w:rsidRDefault="00DA513C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DA513C" w14:paraId="4941FA1B" w14:textId="77777777">
        <w:trPr>
          <w:divId w:val="150262515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85A7614" w14:textId="77777777" w:rsidR="00DA513C" w:rsidRDefault="00DA513C"/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170A3A0" w14:textId="3953DB67" w:rsidR="00DA513C" w:rsidRDefault="00DA513C" w:rsidP="003766B2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ministerk</w:t>
            </w:r>
            <w:r w:rsidR="003766B2">
              <w:rPr>
                <w:rFonts w:ascii="Times" w:hAnsi="Times" w:cs="Times"/>
                <w:b/>
                <w:bCs/>
                <w:sz w:val="25"/>
                <w:szCs w:val="25"/>
              </w:rPr>
              <w:t>u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 spravodlivosti Slovenskej republiky</w:t>
            </w:r>
          </w:p>
        </w:tc>
      </w:tr>
      <w:tr w:rsidR="00DA513C" w14:paraId="30AB7055" w14:textId="77777777">
        <w:trPr>
          <w:divId w:val="150262515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4B481" w14:textId="77777777" w:rsidR="00DA513C" w:rsidRDefault="00DA513C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22D7269" w14:textId="77777777" w:rsidR="00DA513C" w:rsidRDefault="00DA513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48AECCF" w14:textId="77777777" w:rsidR="00DA513C" w:rsidRDefault="00DA513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uviesť a odôvodniť vládny návrh zákona v Národnej rade Slovenskej republiky.</w:t>
            </w:r>
          </w:p>
        </w:tc>
      </w:tr>
      <w:tr w:rsidR="00DA513C" w14:paraId="13B5E40D" w14:textId="77777777">
        <w:trPr>
          <w:divId w:val="1502625157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012A05" w14:textId="77777777" w:rsidR="00DA513C" w:rsidRDefault="00DA513C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2930DC98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1"/>
        <w:gridCol w:w="7745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697754AB" w14:textId="4271D10E" w:rsidR="00DA513C" w:rsidRDefault="00DA513C">
            <w:pPr>
              <w:divId w:val="397018278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predseda vlády Slovenskej republiky</w:t>
            </w:r>
          </w:p>
          <w:p w14:paraId="7B9DFC7F" w14:textId="236DE71F" w:rsidR="00557779" w:rsidRPr="00557779" w:rsidRDefault="00DA513C" w:rsidP="00DA513C">
            <w:r>
              <w:rPr>
                <w:rFonts w:ascii="Times" w:hAnsi="Times" w:cs="Times"/>
                <w:sz w:val="25"/>
                <w:szCs w:val="25"/>
              </w:rPr>
              <w:t>ministerka spravodlivosti Slovenskej republiky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2331C203" w:rsidR="00557779" w:rsidRPr="0010780A" w:rsidRDefault="00DA513C" w:rsidP="00DA513C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14:paraId="12C1C442" w14:textId="171C118C" w:rsidR="00557779" w:rsidRDefault="00DA513C" w:rsidP="00DA513C">
            <w:r>
              <w:rPr>
                <w:rFonts w:ascii="Times" w:hAnsi="Times" w:cs="Times"/>
                <w:sz w:val="25"/>
                <w:szCs w:val="25"/>
              </w:rPr>
              <w:t>predseda Národnej rady Slovenskej republiky</w:t>
            </w:r>
          </w:p>
        </w:tc>
      </w:tr>
    </w:tbl>
    <w:p w14:paraId="4FF3A38B" w14:textId="77777777" w:rsidR="00557779" w:rsidRDefault="00557779" w:rsidP="0081708C"/>
    <w:sectPr w:rsidR="00557779" w:rsidSect="00C858E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56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84B063" w14:textId="77777777" w:rsidR="008A4D29" w:rsidRDefault="008A4D29" w:rsidP="0093087B">
      <w:r>
        <w:separator/>
      </w:r>
    </w:p>
  </w:endnote>
  <w:endnote w:type="continuationSeparator" w:id="0">
    <w:p w14:paraId="574A2AEA" w14:textId="77777777" w:rsidR="008A4D29" w:rsidRDefault="008A4D29" w:rsidP="00930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4EC038" w14:textId="77777777" w:rsidR="0093087B" w:rsidRDefault="0093087B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7178CA" w14:textId="77777777" w:rsidR="0093087B" w:rsidRDefault="0093087B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15EA51" w14:textId="77777777" w:rsidR="0093087B" w:rsidRDefault="0093087B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137863" w14:textId="77777777" w:rsidR="008A4D29" w:rsidRDefault="008A4D29" w:rsidP="0093087B">
      <w:r>
        <w:separator/>
      </w:r>
    </w:p>
  </w:footnote>
  <w:footnote w:type="continuationSeparator" w:id="0">
    <w:p w14:paraId="2F2F2EE9" w14:textId="77777777" w:rsidR="008A4D29" w:rsidRDefault="008A4D29" w:rsidP="009308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00611F" w14:textId="77777777" w:rsidR="0093087B" w:rsidRDefault="0093087B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15A6CF" w14:textId="77777777" w:rsidR="0093087B" w:rsidRDefault="0093087B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680A22" w14:textId="77777777" w:rsidR="0093087B" w:rsidRDefault="0093087B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4658"/>
    <w:rsid w:val="000B4032"/>
    <w:rsid w:val="000D00CC"/>
    <w:rsid w:val="0010780A"/>
    <w:rsid w:val="00175B8A"/>
    <w:rsid w:val="001D495F"/>
    <w:rsid w:val="001D6DF6"/>
    <w:rsid w:val="00237156"/>
    <w:rsid w:val="00266B00"/>
    <w:rsid w:val="002B0D08"/>
    <w:rsid w:val="00356199"/>
    <w:rsid w:val="00372BCE"/>
    <w:rsid w:val="003766B2"/>
    <w:rsid w:val="00376D2B"/>
    <w:rsid w:val="00402F32"/>
    <w:rsid w:val="00456D57"/>
    <w:rsid w:val="005151A4"/>
    <w:rsid w:val="00557779"/>
    <w:rsid w:val="00596D02"/>
    <w:rsid w:val="005B5FDE"/>
    <w:rsid w:val="005E1E88"/>
    <w:rsid w:val="006740F9"/>
    <w:rsid w:val="006A2A39"/>
    <w:rsid w:val="006B6F58"/>
    <w:rsid w:val="006F2EA0"/>
    <w:rsid w:val="006F3C1D"/>
    <w:rsid w:val="006F6506"/>
    <w:rsid w:val="007C2AD6"/>
    <w:rsid w:val="0081708C"/>
    <w:rsid w:val="008462F5"/>
    <w:rsid w:val="0087083A"/>
    <w:rsid w:val="008A4D29"/>
    <w:rsid w:val="008C3A96"/>
    <w:rsid w:val="0092640A"/>
    <w:rsid w:val="0093087B"/>
    <w:rsid w:val="00976A51"/>
    <w:rsid w:val="009964F3"/>
    <w:rsid w:val="009C4F6D"/>
    <w:rsid w:val="00A21962"/>
    <w:rsid w:val="00A3474E"/>
    <w:rsid w:val="00B07CB6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DA513C"/>
    <w:rsid w:val="00E22B67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D9B848F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93087B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308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87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Zákon - návrh uznesenia vlády"/>
    <f:field ref="objsubject" par="" edit="true" text="Zákon - návrh uznesenia vlády"/>
    <f:field ref="objcreatedby" par="" text="Administrator, System"/>
    <f:field ref="objcreatedat" par="" text="27.8.2020 12:43:22"/>
    <f:field ref="objchangedby" par="" text="Administrator, System"/>
    <f:field ref="objmodifiedat" par="" text="27.8.2020 12:43:26"/>
    <f:field ref="doc_FSCFOLIO_1_1001_FieldDocumentNumber" par="" text=""/>
    <f:field ref="doc_FSCFOLIO_1_1001_FieldSubject" par="" edit="true" text="Zákon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WKX3UHSAJ2R6-2-1003298</_dlc_DocId>
    <_dlc_DocIdUrl xmlns="e60a29af-d413-48d4-bd90-fe9d2a897e4b">
      <Url>https://ovdmasv601/sites/DMS/_layouts/15/DocIdRedir.aspx?ID=WKX3UHSAJ2R6-2-1003298</Url>
      <Description>WKX3UHSAJ2R6-2-1003298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73DE654B-9114-40AE-94A8-B698186E01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8D5AAE-BC54-4300-8467-4E51F07DE863}"/>
</file>

<file path=customXml/itemProps4.xml><?xml version="1.0" encoding="utf-8"?>
<ds:datastoreItem xmlns:ds="http://schemas.openxmlformats.org/officeDocument/2006/customXml" ds:itemID="{E9A56006-3E45-4F9A-AB52-E43FD386DDF3}"/>
</file>

<file path=customXml/itemProps5.xml><?xml version="1.0" encoding="utf-8"?>
<ds:datastoreItem xmlns:ds="http://schemas.openxmlformats.org/officeDocument/2006/customXml" ds:itemID="{5C9D13A2-A556-442D-9E38-B09C8F036081}"/>
</file>

<file path=customXml/itemProps6.xml><?xml version="1.0" encoding="utf-8"?>
<ds:datastoreItem xmlns:ds="http://schemas.openxmlformats.org/officeDocument/2006/customXml" ds:itemID="{48BA25EE-3EB0-4C53-B3A9-DDAEDE273F4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2020-08-28T07:53:00Z</dcterms:created>
  <dcterms:modified xsi:type="dcterms:W3CDTF">2020-10-22T06:54:00Z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e2ba0aec-d7d3-40d4-a705-b0c4577dd6b2</vt:lpwstr>
  </property>
</Properties>
</file>