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88C" w:rsidRPr="00FA1DD7" w:rsidRDefault="004272FA" w:rsidP="00A3288C">
      <w:pPr>
        <w:pStyle w:val="Zarkazkladnhotextu"/>
        <w:tabs>
          <w:tab w:val="left" w:pos="0"/>
        </w:tabs>
        <w:suppressAutoHyphens/>
        <w:ind w:left="0"/>
        <w:jc w:val="center"/>
        <w:rPr>
          <w:sz w:val="32"/>
          <w:szCs w:val="32"/>
        </w:rPr>
      </w:pPr>
      <w:r>
        <w:rPr>
          <w:sz w:val="24"/>
          <w:szCs w:val="24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199.5pt;margin-top:36pt;width:55.2pt;height:63pt;z-index:1;visibility:visible;mso-wrap-edited:f">
            <v:imagedata r:id="rId10" o:title="" gain="69719f"/>
            <w10:wrap type="topAndBottom"/>
          </v:shape>
          <o:OLEObject Type="Embed" ProgID="Word.Picture.8" ShapeID="_x0000_s1031" DrawAspect="Content" ObjectID="_1669462123" r:id="rId11"/>
        </w:object>
      </w:r>
      <w:r w:rsidR="00A3288C" w:rsidRPr="00FA1DD7">
        <w:rPr>
          <w:sz w:val="32"/>
          <w:szCs w:val="32"/>
        </w:rPr>
        <w:t>VLÁDA SLOVENSKEJ REPUBLIKY</w:t>
      </w:r>
    </w:p>
    <w:p w:rsidR="00A3288C" w:rsidRPr="00FA1DD7" w:rsidRDefault="00A3288C" w:rsidP="00A3288C">
      <w:pPr>
        <w:pStyle w:val="Zarkazkladnhotextu"/>
        <w:tabs>
          <w:tab w:val="num" w:pos="720"/>
          <w:tab w:val="left" w:pos="1276"/>
          <w:tab w:val="left" w:pos="1418"/>
        </w:tabs>
        <w:suppressAutoHyphens/>
        <w:ind w:left="-2814"/>
      </w:pPr>
    </w:p>
    <w:p w:rsidR="00A3288C" w:rsidRPr="00FA1DD7" w:rsidRDefault="00A3288C" w:rsidP="00A3288C">
      <w:pPr>
        <w:pStyle w:val="Zakladnystyl"/>
        <w:tabs>
          <w:tab w:val="clear" w:pos="1440"/>
          <w:tab w:val="num" w:pos="0"/>
        </w:tabs>
        <w:jc w:val="center"/>
        <w:outlineLvl w:val="0"/>
        <w:rPr>
          <w:szCs w:val="28"/>
        </w:rPr>
      </w:pPr>
      <w:r w:rsidRPr="00FA1DD7">
        <w:rPr>
          <w:szCs w:val="28"/>
        </w:rPr>
        <w:t>(N Á V</w:t>
      </w:r>
      <w:r>
        <w:rPr>
          <w:szCs w:val="28"/>
        </w:rPr>
        <w:t xml:space="preserve"> </w:t>
      </w:r>
      <w:r w:rsidRPr="00FA1DD7">
        <w:rPr>
          <w:szCs w:val="28"/>
        </w:rPr>
        <w:t>R H)</w:t>
      </w:r>
    </w:p>
    <w:p w:rsidR="00A3288C" w:rsidRPr="00FA1DD7" w:rsidRDefault="00A3288C" w:rsidP="00A3288C">
      <w:pPr>
        <w:pStyle w:val="Zakladnystyl"/>
        <w:jc w:val="center"/>
        <w:outlineLvl w:val="0"/>
        <w:rPr>
          <w:sz w:val="28"/>
          <w:szCs w:val="28"/>
        </w:rPr>
      </w:pPr>
    </w:p>
    <w:p w:rsidR="00A3288C" w:rsidRPr="00FA1DD7" w:rsidRDefault="00A3288C" w:rsidP="00A3288C">
      <w:pPr>
        <w:pStyle w:val="Zakladnystyl"/>
        <w:jc w:val="center"/>
        <w:rPr>
          <w:sz w:val="28"/>
          <w:szCs w:val="28"/>
        </w:rPr>
      </w:pPr>
      <w:r w:rsidRPr="00FA1DD7">
        <w:rPr>
          <w:sz w:val="28"/>
          <w:szCs w:val="28"/>
        </w:rPr>
        <w:t>UZNESENIE VLÁDY SLOVENSKEJ REPUBLIKY</w:t>
      </w:r>
    </w:p>
    <w:p w:rsidR="00A3288C" w:rsidRPr="00FA1DD7" w:rsidRDefault="00A3288C" w:rsidP="00A3288C">
      <w:pPr>
        <w:pStyle w:val="Zakladnystyl"/>
        <w:jc w:val="center"/>
        <w:rPr>
          <w:bCs/>
          <w:sz w:val="28"/>
          <w:szCs w:val="28"/>
        </w:rPr>
      </w:pPr>
      <w:r w:rsidRPr="00FA1DD7">
        <w:rPr>
          <w:bCs/>
          <w:sz w:val="28"/>
          <w:szCs w:val="28"/>
        </w:rPr>
        <w:t xml:space="preserve"> </w:t>
      </w:r>
    </w:p>
    <w:p w:rsidR="00A3288C" w:rsidRPr="00FA1DD7" w:rsidRDefault="00A3288C" w:rsidP="00A3288C">
      <w:pPr>
        <w:pStyle w:val="Zakladnystyl"/>
        <w:jc w:val="center"/>
        <w:rPr>
          <w:b/>
          <w:bCs/>
          <w:sz w:val="28"/>
          <w:szCs w:val="28"/>
        </w:rPr>
      </w:pPr>
      <w:r w:rsidRPr="00FA1DD7">
        <w:rPr>
          <w:b/>
          <w:bCs/>
          <w:sz w:val="28"/>
          <w:szCs w:val="28"/>
        </w:rPr>
        <w:t>č. ......</w:t>
      </w:r>
    </w:p>
    <w:p w:rsidR="00A3288C" w:rsidRPr="00FA1DD7" w:rsidRDefault="00A3288C" w:rsidP="00A3288C">
      <w:pPr>
        <w:pStyle w:val="Zakladnystyl"/>
        <w:jc w:val="center"/>
        <w:rPr>
          <w:sz w:val="28"/>
          <w:szCs w:val="28"/>
        </w:rPr>
      </w:pPr>
      <w:r w:rsidRPr="00FA1DD7">
        <w:rPr>
          <w:sz w:val="28"/>
          <w:szCs w:val="28"/>
        </w:rPr>
        <w:t>z .........................</w:t>
      </w:r>
    </w:p>
    <w:p w:rsidR="00A3288C" w:rsidRPr="00FA1DD7" w:rsidRDefault="00A3288C" w:rsidP="00A3288C">
      <w:pPr>
        <w:pStyle w:val="Zakladnystyl"/>
        <w:jc w:val="center"/>
      </w:pPr>
      <w:r w:rsidRPr="00FA1DD7">
        <w:t xml:space="preserve"> </w:t>
      </w:r>
    </w:p>
    <w:p w:rsidR="00A3288C" w:rsidRPr="00AF496B" w:rsidRDefault="00A3288C" w:rsidP="00A3288C">
      <w:pPr>
        <w:pStyle w:val="Zarkazkladnhotextu"/>
        <w:ind w:left="60"/>
        <w:jc w:val="center"/>
        <w:rPr>
          <w:b/>
          <w:bCs/>
          <w:sz w:val="28"/>
          <w:lang w:val="sk-SK"/>
        </w:rPr>
      </w:pPr>
      <w:r w:rsidRPr="00FA1DD7">
        <w:rPr>
          <w:b/>
          <w:sz w:val="28"/>
        </w:rPr>
        <w:t>k</w:t>
      </w:r>
      <w:r>
        <w:rPr>
          <w:b/>
          <w:sz w:val="28"/>
        </w:rPr>
        <w:t xml:space="preserve"> návrhu Obrannej stratégie</w:t>
      </w:r>
      <w:r w:rsidR="008C3E63">
        <w:rPr>
          <w:b/>
          <w:sz w:val="28"/>
        </w:rPr>
        <w:t xml:space="preserve"> Slovenskej republiky</w:t>
      </w:r>
    </w:p>
    <w:p w:rsidR="00A3288C" w:rsidRPr="00FA1DD7" w:rsidRDefault="00A3288C" w:rsidP="00A3288C">
      <w:pPr>
        <w:pStyle w:val="Zakladnystyl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3288C" w:rsidRPr="00FA1DD7" w:rsidTr="00A73B3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3288C" w:rsidRPr="00FA1DD7" w:rsidRDefault="00A3288C" w:rsidP="00A73B3D">
            <w:pPr>
              <w:pStyle w:val="Zakladnystyl"/>
              <w:rPr>
                <w:sz w:val="23"/>
                <w:szCs w:val="23"/>
              </w:rPr>
            </w:pPr>
            <w:r w:rsidRPr="00FA1DD7">
              <w:rPr>
                <w:sz w:val="23"/>
                <w:szCs w:val="23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3288C" w:rsidRPr="00FA1DD7" w:rsidRDefault="00A3288C" w:rsidP="00A73B3D">
            <w:pPr>
              <w:pStyle w:val="Zakladnystyl"/>
              <w:rPr>
                <w:sz w:val="23"/>
                <w:szCs w:val="23"/>
              </w:rPr>
            </w:pPr>
          </w:p>
        </w:tc>
      </w:tr>
      <w:tr w:rsidR="00A3288C" w:rsidRPr="00FA1DD7" w:rsidTr="00A73B3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88C" w:rsidRPr="00FA1DD7" w:rsidRDefault="00A3288C" w:rsidP="00A73B3D">
            <w:pPr>
              <w:pStyle w:val="Zakladnystyl"/>
              <w:rPr>
                <w:sz w:val="23"/>
                <w:szCs w:val="23"/>
              </w:rPr>
            </w:pPr>
            <w:r w:rsidRPr="00FA1DD7">
              <w:rPr>
                <w:sz w:val="23"/>
                <w:szCs w:val="23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88C" w:rsidRPr="00FA1DD7" w:rsidRDefault="00597C41" w:rsidP="00A73B3D">
            <w:pPr>
              <w:pStyle w:val="Zakladnysty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minister obrany</w:t>
            </w:r>
            <w:bookmarkStart w:id="0" w:name="_GoBack"/>
            <w:bookmarkEnd w:id="0"/>
          </w:p>
        </w:tc>
      </w:tr>
    </w:tbl>
    <w:p w:rsidR="00A3288C" w:rsidRPr="00FA1DD7" w:rsidRDefault="00A3288C" w:rsidP="00A3288C">
      <w:pPr>
        <w:pStyle w:val="Vlada"/>
        <w:spacing w:before="360" w:after="0"/>
        <w:rPr>
          <w:sz w:val="28"/>
          <w:szCs w:val="24"/>
        </w:rPr>
      </w:pPr>
      <w:r w:rsidRPr="00FA1DD7">
        <w:rPr>
          <w:sz w:val="28"/>
          <w:szCs w:val="24"/>
        </w:rPr>
        <w:t xml:space="preserve">Vláda </w:t>
      </w:r>
    </w:p>
    <w:p w:rsidR="00A3288C" w:rsidRPr="00FA1DD7" w:rsidRDefault="00A3288C" w:rsidP="00A3288C">
      <w:pPr>
        <w:pStyle w:val="Heading1orobas"/>
        <w:numPr>
          <w:ilvl w:val="3"/>
          <w:numId w:val="1"/>
        </w:numPr>
        <w:ind w:left="567" w:hanging="567"/>
        <w:rPr>
          <w:szCs w:val="24"/>
        </w:rPr>
      </w:pPr>
      <w:r w:rsidRPr="00FA1DD7">
        <w:rPr>
          <w:szCs w:val="24"/>
        </w:rPr>
        <w:t>schvaľuje</w:t>
      </w:r>
    </w:p>
    <w:p w:rsidR="00A3288C" w:rsidRPr="00FA1DD7" w:rsidRDefault="00A3288C" w:rsidP="00A3288C">
      <w:pPr>
        <w:pStyle w:val="Heading2loha"/>
        <w:tabs>
          <w:tab w:val="clear" w:pos="1277"/>
          <w:tab w:val="left" w:pos="1418"/>
        </w:tabs>
        <w:spacing w:before="240" w:after="120"/>
        <w:ind w:left="1418"/>
      </w:pPr>
      <w:r w:rsidRPr="00FA1DD7">
        <w:t xml:space="preserve">A.1. </w:t>
      </w:r>
      <w:r w:rsidRPr="00FA1DD7">
        <w:tab/>
      </w:r>
      <w:r>
        <w:t>návrh Obrannej stratégie</w:t>
      </w:r>
      <w:r w:rsidRPr="00FA1DD7">
        <w:t xml:space="preserve"> Slovenskej republiky; </w:t>
      </w:r>
    </w:p>
    <w:p w:rsidR="00A3288C" w:rsidRPr="004E329E" w:rsidRDefault="00A3288C" w:rsidP="00A3288C">
      <w:pPr>
        <w:pStyle w:val="Heading1orobas"/>
        <w:numPr>
          <w:ilvl w:val="3"/>
          <w:numId w:val="1"/>
        </w:numPr>
        <w:ind w:left="567" w:hanging="567"/>
        <w:rPr>
          <w:szCs w:val="24"/>
        </w:rPr>
      </w:pPr>
      <w:r w:rsidRPr="004E329E">
        <w:rPr>
          <w:szCs w:val="24"/>
        </w:rPr>
        <w:t>poveruje</w:t>
      </w:r>
    </w:p>
    <w:p w:rsidR="00A3288C" w:rsidRPr="004E329E" w:rsidRDefault="00A3288C" w:rsidP="00A3288C"/>
    <w:p w:rsidR="00A3288C" w:rsidRPr="004E329E" w:rsidRDefault="00A3288C" w:rsidP="00A3288C">
      <w:pPr>
        <w:pStyle w:val="Heading1orobas"/>
        <w:numPr>
          <w:ilvl w:val="0"/>
          <w:numId w:val="0"/>
        </w:numPr>
        <w:spacing w:before="0" w:after="120"/>
        <w:ind w:left="567"/>
        <w:rPr>
          <w:sz w:val="24"/>
        </w:rPr>
      </w:pPr>
      <w:r w:rsidRPr="004E329E">
        <w:rPr>
          <w:sz w:val="24"/>
        </w:rPr>
        <w:t xml:space="preserve">predsedu vlády </w:t>
      </w:r>
    </w:p>
    <w:p w:rsidR="006B0AF4" w:rsidRPr="005E124C" w:rsidRDefault="00A3288C" w:rsidP="005E124C">
      <w:pPr>
        <w:spacing w:before="240"/>
        <w:ind w:left="1418" w:hanging="851"/>
        <w:jc w:val="both"/>
      </w:pPr>
      <w:r w:rsidRPr="004E329E">
        <w:t xml:space="preserve">B.1. </w:t>
      </w:r>
      <w:r w:rsidRPr="004E329E">
        <w:tab/>
        <w:t>predložiť návrh Obrannej stratégie Slovenskej republiky predsedovi Národnej rady Slovenskej republiky na ďalšie ústavné prerokovanie,</w:t>
      </w:r>
    </w:p>
    <w:p w:rsidR="006B0AF4" w:rsidRPr="006B0AF4" w:rsidRDefault="006B0AF4" w:rsidP="00A3288C">
      <w:pPr>
        <w:ind w:left="567"/>
        <w:rPr>
          <w:i/>
        </w:rPr>
      </w:pPr>
    </w:p>
    <w:p w:rsidR="00A3288C" w:rsidRPr="006B0AF4" w:rsidRDefault="00A3288C" w:rsidP="00A3288C">
      <w:pPr>
        <w:pStyle w:val="Nosite"/>
        <w:spacing w:before="0" w:after="0"/>
        <w:rPr>
          <w:snapToGrid w:val="0"/>
        </w:rPr>
      </w:pPr>
      <w:r w:rsidRPr="006B0AF4">
        <w:rPr>
          <w:snapToGrid w:val="0"/>
        </w:rPr>
        <w:t>ministra obrany</w:t>
      </w:r>
    </w:p>
    <w:p w:rsidR="00A3288C" w:rsidRPr="006B0AF4" w:rsidRDefault="00A3288C" w:rsidP="00A3288C">
      <w:pPr>
        <w:spacing w:before="240"/>
        <w:ind w:left="1418" w:hanging="851"/>
        <w:jc w:val="both"/>
      </w:pPr>
      <w:r w:rsidRPr="006B0AF4">
        <w:t xml:space="preserve">B.2. </w:t>
      </w:r>
      <w:r w:rsidRPr="006B0AF4">
        <w:tab/>
        <w:t>uviesť a odôvodniť návrh Obrannej stratégie Slovenskej republiky v Národnej rade Slovenskej republiky</w:t>
      </w:r>
      <w:r w:rsidR="0066519A" w:rsidRPr="006B0AF4">
        <w:t>,</w:t>
      </w:r>
    </w:p>
    <w:p w:rsidR="0002149B" w:rsidRPr="006B0AF4" w:rsidRDefault="0002149B" w:rsidP="0002149B">
      <w:pPr>
        <w:pStyle w:val="Heading1orobas"/>
        <w:numPr>
          <w:ilvl w:val="3"/>
          <w:numId w:val="1"/>
        </w:numPr>
        <w:ind w:left="567" w:hanging="567"/>
        <w:rPr>
          <w:szCs w:val="24"/>
        </w:rPr>
      </w:pPr>
      <w:r w:rsidRPr="006B0AF4">
        <w:rPr>
          <w:szCs w:val="24"/>
        </w:rPr>
        <w:t>zrušuje</w:t>
      </w:r>
    </w:p>
    <w:p w:rsidR="0002149B" w:rsidRPr="006B0AF4" w:rsidRDefault="0002149B" w:rsidP="0002149B">
      <w:pPr>
        <w:rPr>
          <w:lang w:eastAsia="sk-SK"/>
        </w:rPr>
      </w:pPr>
    </w:p>
    <w:p w:rsidR="00A3288C" w:rsidRPr="006B0AF4" w:rsidRDefault="0066519A" w:rsidP="0066519A">
      <w:pPr>
        <w:ind w:left="1418" w:hanging="851"/>
        <w:jc w:val="both"/>
        <w:rPr>
          <w:lang w:eastAsia="sk-SK"/>
        </w:rPr>
      </w:pPr>
      <w:r w:rsidRPr="006B0AF4">
        <w:rPr>
          <w:lang w:eastAsia="sk-SK"/>
        </w:rPr>
        <w:t xml:space="preserve">C.1. </w:t>
      </w:r>
      <w:r w:rsidRPr="006B0AF4">
        <w:rPr>
          <w:lang w:eastAsia="sk-SK"/>
        </w:rPr>
        <w:tab/>
      </w:r>
      <w:r w:rsidR="009E2392" w:rsidRPr="006B0AF4">
        <w:rPr>
          <w:lang w:eastAsia="sk-SK"/>
        </w:rPr>
        <w:t>uzneseni</w:t>
      </w:r>
      <w:r w:rsidR="00721A4D">
        <w:rPr>
          <w:lang w:eastAsia="sk-SK"/>
        </w:rPr>
        <w:t>e</w:t>
      </w:r>
      <w:r w:rsidR="0002149B" w:rsidRPr="006B0AF4">
        <w:rPr>
          <w:lang w:eastAsia="sk-SK"/>
        </w:rPr>
        <w:t xml:space="preserve"> vlády </w:t>
      </w:r>
      <w:r w:rsidR="009E2392" w:rsidRPr="006B0AF4">
        <w:rPr>
          <w:lang w:eastAsia="sk-SK"/>
        </w:rPr>
        <w:t>SR</w:t>
      </w:r>
      <w:r w:rsidR="0002149B" w:rsidRPr="006B0AF4">
        <w:rPr>
          <w:lang w:eastAsia="sk-SK"/>
        </w:rPr>
        <w:t xml:space="preserve"> č. 460</w:t>
      </w:r>
      <w:r w:rsidRPr="006B0AF4">
        <w:rPr>
          <w:lang w:eastAsia="sk-SK"/>
        </w:rPr>
        <w:t xml:space="preserve"> zo 4. októbra 2017</w:t>
      </w:r>
      <w:r w:rsidR="00721A4D">
        <w:rPr>
          <w:lang w:eastAsia="sk-SK"/>
        </w:rPr>
        <w:t xml:space="preserve"> k návrhu Obrannej stratégie Slovenskej republiky.</w:t>
      </w:r>
    </w:p>
    <w:p w:rsidR="0066519A" w:rsidRPr="006B0AF4" w:rsidRDefault="0066519A" w:rsidP="0066519A">
      <w:pPr>
        <w:ind w:left="1418" w:hanging="851"/>
        <w:jc w:val="both"/>
        <w:rPr>
          <w:lang w:eastAsia="sk-SK"/>
        </w:rPr>
      </w:pPr>
    </w:p>
    <w:p w:rsidR="0002149B" w:rsidRPr="004E329E" w:rsidRDefault="0002149B" w:rsidP="0002149B">
      <w:pPr>
        <w:ind w:left="567"/>
        <w:rPr>
          <w:snapToGrid w:val="0"/>
        </w:rPr>
      </w:pPr>
    </w:p>
    <w:p w:rsidR="00A3288C" w:rsidRPr="004E329E" w:rsidRDefault="00A3288C" w:rsidP="00A3288C">
      <w:pPr>
        <w:pStyle w:val="Nosite"/>
        <w:spacing w:before="0" w:after="0"/>
        <w:ind w:left="0"/>
        <w:rPr>
          <w:b w:val="0"/>
          <w:snapToGrid w:val="0"/>
        </w:rPr>
      </w:pPr>
      <w:r w:rsidRPr="004E329E">
        <w:rPr>
          <w:snapToGrid w:val="0"/>
        </w:rPr>
        <w:t>Vykoná:</w:t>
      </w:r>
      <w:r w:rsidRPr="004E329E">
        <w:rPr>
          <w:snapToGrid w:val="0"/>
        </w:rPr>
        <w:tab/>
      </w:r>
      <w:r w:rsidRPr="004E329E">
        <w:rPr>
          <w:b w:val="0"/>
          <w:snapToGrid w:val="0"/>
        </w:rPr>
        <w:t xml:space="preserve">predseda vlády </w:t>
      </w:r>
    </w:p>
    <w:p w:rsidR="00A3288C" w:rsidRPr="004E329E" w:rsidRDefault="00A3288C" w:rsidP="00A3288C">
      <w:pPr>
        <w:pStyle w:val="Nosite"/>
        <w:spacing w:before="0" w:after="0"/>
        <w:ind w:left="708" w:firstLine="708"/>
        <w:rPr>
          <w:b w:val="0"/>
        </w:rPr>
      </w:pPr>
      <w:r w:rsidRPr="004E329E">
        <w:rPr>
          <w:b w:val="0"/>
        </w:rPr>
        <w:t>minister obrany</w:t>
      </w:r>
    </w:p>
    <w:p w:rsidR="00A3288C" w:rsidRPr="004E329E" w:rsidRDefault="00A3288C" w:rsidP="00A3288C">
      <w:pPr>
        <w:pStyle w:val="Navedomie"/>
        <w:rPr>
          <w:b w:val="0"/>
        </w:rPr>
      </w:pPr>
      <w:r w:rsidRPr="004E329E">
        <w:rPr>
          <w:lang w:eastAsia="en-US"/>
        </w:rPr>
        <w:lastRenderedPageBreak/>
        <w:t>Na vedomie:</w:t>
      </w:r>
      <w:r w:rsidRPr="004E329E">
        <w:rPr>
          <w:lang w:eastAsia="en-US"/>
        </w:rPr>
        <w:tab/>
      </w:r>
      <w:r w:rsidRPr="004E329E">
        <w:rPr>
          <w:b w:val="0"/>
        </w:rPr>
        <w:t>predseda Národnej rady Slovenskej republiky</w:t>
      </w:r>
    </w:p>
    <w:p w:rsidR="00A3288C" w:rsidRPr="004E329E" w:rsidRDefault="00A3288C" w:rsidP="00A3288C">
      <w:pPr>
        <w:pStyle w:val="Navedomie"/>
        <w:spacing w:before="0"/>
        <w:ind w:left="709" w:firstLine="709"/>
        <w:rPr>
          <w:b w:val="0"/>
        </w:rPr>
      </w:pPr>
      <w:r w:rsidRPr="004E329E">
        <w:rPr>
          <w:b w:val="0"/>
        </w:rPr>
        <w:t>predseda Výboru Národnej rady Slovenskej republiky pre obranu a</w:t>
      </w:r>
      <w:r>
        <w:rPr>
          <w:b w:val="0"/>
        </w:rPr>
        <w:t xml:space="preserve"> </w:t>
      </w:r>
      <w:r w:rsidRPr="004E329E">
        <w:rPr>
          <w:b w:val="0"/>
        </w:rPr>
        <w:t>bezpečnosť</w:t>
      </w:r>
    </w:p>
    <w:p w:rsidR="00A3288C" w:rsidRPr="004E329E" w:rsidRDefault="00A3288C" w:rsidP="00A3288C">
      <w:pPr>
        <w:pStyle w:val="Navedomiezoznam"/>
      </w:pPr>
      <w:r w:rsidRPr="004E329E">
        <w:t>predseda Zahraničného výboru Národnej rady Slovenskej republiky</w:t>
      </w:r>
    </w:p>
    <w:p w:rsidR="00A3288C" w:rsidRPr="006B3F4E" w:rsidRDefault="00A3288C" w:rsidP="00A3288C">
      <w:pPr>
        <w:pStyle w:val="Navedomiezoznam"/>
      </w:pPr>
      <w:r w:rsidRPr="006B3F4E">
        <w:t xml:space="preserve">predseda Výboru Národnej rady Slovenskej republiky pre európske záležitosti </w:t>
      </w:r>
    </w:p>
    <w:p w:rsidR="001270BC" w:rsidRPr="00A3288C" w:rsidRDefault="001270BC" w:rsidP="00A3288C"/>
    <w:sectPr w:rsidR="001270BC" w:rsidRPr="00A3288C" w:rsidSect="00C13676">
      <w:pgSz w:w="11906" w:h="16838"/>
      <w:pgMar w:top="1417" w:right="1417" w:bottom="141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2FA" w:rsidRDefault="004272FA" w:rsidP="00C13676">
      <w:r>
        <w:separator/>
      </w:r>
    </w:p>
  </w:endnote>
  <w:endnote w:type="continuationSeparator" w:id="0">
    <w:p w:rsidR="004272FA" w:rsidRDefault="004272FA" w:rsidP="00C13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2FA" w:rsidRDefault="004272FA" w:rsidP="00C13676">
      <w:r>
        <w:separator/>
      </w:r>
    </w:p>
  </w:footnote>
  <w:footnote w:type="continuationSeparator" w:id="0">
    <w:p w:rsidR="004272FA" w:rsidRDefault="004272FA" w:rsidP="00C13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2FB4"/>
    <w:multiLevelType w:val="multilevel"/>
    <w:tmpl w:val="78061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D3316F8"/>
    <w:multiLevelType w:val="hybridMultilevel"/>
    <w:tmpl w:val="F77E30D8"/>
    <w:lvl w:ilvl="0" w:tplc="8BC0EC8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681819"/>
    <w:multiLevelType w:val="hybridMultilevel"/>
    <w:tmpl w:val="EC646798"/>
    <w:lvl w:ilvl="0" w:tplc="A1746CAE">
      <w:start w:val="1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294272C3"/>
    <w:multiLevelType w:val="hybridMultilevel"/>
    <w:tmpl w:val="A192E650"/>
    <w:lvl w:ilvl="0" w:tplc="438A8E7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i w:val="0"/>
        <w:strike w:val="0"/>
        <w:color w:val="auto"/>
      </w:rPr>
    </w:lvl>
    <w:lvl w:ilvl="1" w:tplc="041B000F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color w:val="auto"/>
      </w:rPr>
    </w:lvl>
    <w:lvl w:ilvl="2" w:tplc="041B0003">
      <w:start w:val="1"/>
      <w:numFmt w:val="lowerRoman"/>
      <w:lvlText w:val="%3."/>
      <w:lvlJc w:val="right"/>
      <w:pPr>
        <w:ind w:left="2160" w:hanging="180"/>
      </w:pPr>
    </w:lvl>
    <w:lvl w:ilvl="3" w:tplc="27B0157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B0003" w:tentative="1">
      <w:start w:val="1"/>
      <w:numFmt w:val="lowerLetter"/>
      <w:lvlText w:val="%5."/>
      <w:lvlJc w:val="left"/>
      <w:pPr>
        <w:ind w:left="3600" w:hanging="360"/>
      </w:pPr>
    </w:lvl>
    <w:lvl w:ilvl="5" w:tplc="041B0005" w:tentative="1">
      <w:start w:val="1"/>
      <w:numFmt w:val="lowerRoman"/>
      <w:lvlText w:val="%6."/>
      <w:lvlJc w:val="right"/>
      <w:pPr>
        <w:ind w:left="4320" w:hanging="180"/>
      </w:pPr>
    </w:lvl>
    <w:lvl w:ilvl="6" w:tplc="041B0001" w:tentative="1">
      <w:start w:val="1"/>
      <w:numFmt w:val="decimal"/>
      <w:lvlText w:val="%7."/>
      <w:lvlJc w:val="left"/>
      <w:pPr>
        <w:ind w:left="5040" w:hanging="360"/>
      </w:pPr>
    </w:lvl>
    <w:lvl w:ilvl="7" w:tplc="041B0003" w:tentative="1">
      <w:start w:val="1"/>
      <w:numFmt w:val="lowerLetter"/>
      <w:lvlText w:val="%8."/>
      <w:lvlJc w:val="left"/>
      <w:pPr>
        <w:ind w:left="5760" w:hanging="360"/>
      </w:pPr>
    </w:lvl>
    <w:lvl w:ilvl="8" w:tplc="041B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80592"/>
    <w:multiLevelType w:val="multilevel"/>
    <w:tmpl w:val="AF085EE2"/>
    <w:lvl w:ilvl="0">
      <w:start w:val="1"/>
      <w:numFmt w:val="decimal"/>
      <w:pStyle w:val="Heading1orob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010"/>
    <w:rsid w:val="0001396A"/>
    <w:rsid w:val="0002149B"/>
    <w:rsid w:val="00093835"/>
    <w:rsid w:val="000F26A2"/>
    <w:rsid w:val="00106A0B"/>
    <w:rsid w:val="001270BC"/>
    <w:rsid w:val="001338D1"/>
    <w:rsid w:val="00137379"/>
    <w:rsid w:val="001C1383"/>
    <w:rsid w:val="001E1DDF"/>
    <w:rsid w:val="00246DD1"/>
    <w:rsid w:val="00270A3A"/>
    <w:rsid w:val="002E7231"/>
    <w:rsid w:val="00324CD9"/>
    <w:rsid w:val="00370010"/>
    <w:rsid w:val="00372A6E"/>
    <w:rsid w:val="003757F4"/>
    <w:rsid w:val="003B5484"/>
    <w:rsid w:val="003E640D"/>
    <w:rsid w:val="004272FA"/>
    <w:rsid w:val="00444381"/>
    <w:rsid w:val="00526B01"/>
    <w:rsid w:val="00597C41"/>
    <w:rsid w:val="005A517D"/>
    <w:rsid w:val="005B48FD"/>
    <w:rsid w:val="005E124C"/>
    <w:rsid w:val="006129CC"/>
    <w:rsid w:val="0066519A"/>
    <w:rsid w:val="00682874"/>
    <w:rsid w:val="006A022D"/>
    <w:rsid w:val="006B0AF4"/>
    <w:rsid w:val="00705DA3"/>
    <w:rsid w:val="00721A4D"/>
    <w:rsid w:val="007A11A4"/>
    <w:rsid w:val="007C0669"/>
    <w:rsid w:val="007C5221"/>
    <w:rsid w:val="007E54FD"/>
    <w:rsid w:val="00836E41"/>
    <w:rsid w:val="008C30BC"/>
    <w:rsid w:val="008C3E63"/>
    <w:rsid w:val="008F5C0F"/>
    <w:rsid w:val="00991A36"/>
    <w:rsid w:val="009D5AE8"/>
    <w:rsid w:val="009E2392"/>
    <w:rsid w:val="00A1765D"/>
    <w:rsid w:val="00A3288C"/>
    <w:rsid w:val="00A32F41"/>
    <w:rsid w:val="00A434CC"/>
    <w:rsid w:val="00A51F3C"/>
    <w:rsid w:val="00A56FE6"/>
    <w:rsid w:val="00A6194D"/>
    <w:rsid w:val="00A73B3D"/>
    <w:rsid w:val="00AB5DF3"/>
    <w:rsid w:val="00AF496B"/>
    <w:rsid w:val="00B60C9D"/>
    <w:rsid w:val="00B657F1"/>
    <w:rsid w:val="00B7744F"/>
    <w:rsid w:val="00BE5B26"/>
    <w:rsid w:val="00C13676"/>
    <w:rsid w:val="00C80C53"/>
    <w:rsid w:val="00CA3C3D"/>
    <w:rsid w:val="00CA5328"/>
    <w:rsid w:val="00D92C6E"/>
    <w:rsid w:val="00DD119D"/>
    <w:rsid w:val="00E20C8E"/>
    <w:rsid w:val="00EB1AF0"/>
    <w:rsid w:val="00F02C3F"/>
    <w:rsid w:val="00F1717A"/>
    <w:rsid w:val="00F948BD"/>
    <w:rsid w:val="00FA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88E042D"/>
  <w15:chartTrackingRefBased/>
  <w15:docId w15:val="{BBF0C8FC-D71B-498B-8961-0E4A25DE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  <w:lang w:eastAsia="en-US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7001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uiPriority w:val="99"/>
    <w:unhideWhenUsed/>
    <w:rsid w:val="00370010"/>
    <w:pPr>
      <w:spacing w:after="120"/>
      <w:ind w:left="283"/>
    </w:pPr>
    <w:rPr>
      <w:rFonts w:eastAsia="Times New Roman"/>
      <w:sz w:val="20"/>
      <w:szCs w:val="20"/>
      <w:lang w:val="x-none" w:eastAsia="cs-CZ"/>
    </w:rPr>
  </w:style>
  <w:style w:type="character" w:customStyle="1" w:styleId="ZarkazkladnhotextuChar">
    <w:name w:val="Zarážka základného textu Char"/>
    <w:link w:val="Zarkazkladnhotextu"/>
    <w:uiPriority w:val="99"/>
    <w:rsid w:val="00370010"/>
    <w:rPr>
      <w:rFonts w:eastAsia="Times New Roman"/>
      <w:lang w:val="x-none" w:eastAsia="cs-CZ"/>
    </w:rPr>
  </w:style>
  <w:style w:type="paragraph" w:customStyle="1" w:styleId="Heading2loha">
    <w:name w:val="Heading 2.Úloha"/>
    <w:basedOn w:val="Normlny"/>
    <w:rsid w:val="00370010"/>
    <w:pPr>
      <w:tabs>
        <w:tab w:val="num" w:pos="1277"/>
      </w:tabs>
      <w:autoSpaceDE w:val="0"/>
      <w:autoSpaceDN w:val="0"/>
      <w:spacing w:before="120"/>
      <w:ind w:left="1277" w:hanging="851"/>
      <w:jc w:val="both"/>
    </w:pPr>
    <w:rPr>
      <w:rFonts w:eastAsia="Times New Roman"/>
      <w:lang w:eastAsia="sk-SK"/>
    </w:rPr>
  </w:style>
  <w:style w:type="paragraph" w:customStyle="1" w:styleId="Heading1orobas">
    <w:name w:val="Heading 1.Čo robí (časť)"/>
    <w:basedOn w:val="Normlny"/>
    <w:next w:val="Normlny"/>
    <w:rsid w:val="00370010"/>
    <w:pPr>
      <w:keepNext/>
      <w:numPr>
        <w:numId w:val="5"/>
      </w:numPr>
      <w:autoSpaceDE w:val="0"/>
      <w:autoSpaceDN w:val="0"/>
      <w:spacing w:before="360"/>
    </w:pPr>
    <w:rPr>
      <w:rFonts w:eastAsia="Times New Roman"/>
      <w:b/>
      <w:bCs/>
      <w:kern w:val="32"/>
      <w:sz w:val="28"/>
      <w:szCs w:val="28"/>
      <w:lang w:eastAsia="sk-SK"/>
    </w:rPr>
  </w:style>
  <w:style w:type="paragraph" w:customStyle="1" w:styleId="Zakladnystyl">
    <w:name w:val="Zakladny styl"/>
    <w:rsid w:val="00370010"/>
    <w:pPr>
      <w:tabs>
        <w:tab w:val="num" w:pos="1440"/>
      </w:tabs>
      <w:autoSpaceDE w:val="0"/>
      <w:autoSpaceDN w:val="0"/>
    </w:pPr>
    <w:rPr>
      <w:rFonts w:eastAsia="Times New Roman"/>
      <w:sz w:val="24"/>
      <w:szCs w:val="24"/>
    </w:rPr>
  </w:style>
  <w:style w:type="paragraph" w:customStyle="1" w:styleId="Vlada">
    <w:name w:val="Vlada"/>
    <w:basedOn w:val="Normlny"/>
    <w:rsid w:val="00370010"/>
    <w:pPr>
      <w:autoSpaceDE w:val="0"/>
      <w:autoSpaceDN w:val="0"/>
      <w:spacing w:before="480" w:after="120"/>
    </w:pPr>
    <w:rPr>
      <w:rFonts w:eastAsia="Times New Roman"/>
      <w:b/>
      <w:bCs/>
      <w:sz w:val="32"/>
      <w:szCs w:val="32"/>
      <w:lang w:eastAsia="sk-SK"/>
    </w:rPr>
  </w:style>
  <w:style w:type="paragraph" w:customStyle="1" w:styleId="Navedomie">
    <w:name w:val="Na vedomie"/>
    <w:basedOn w:val="Normlny"/>
    <w:next w:val="Navedomiezoznam"/>
    <w:rsid w:val="00370010"/>
    <w:pPr>
      <w:spacing w:before="360"/>
    </w:pPr>
    <w:rPr>
      <w:rFonts w:eastAsia="Times New Roman"/>
      <w:b/>
      <w:bCs/>
      <w:lang w:eastAsia="sk-SK"/>
    </w:rPr>
  </w:style>
  <w:style w:type="paragraph" w:customStyle="1" w:styleId="Navedomiezoznam">
    <w:name w:val="Na vedomie_zoznam"/>
    <w:basedOn w:val="Navedomie"/>
    <w:uiPriority w:val="99"/>
    <w:rsid w:val="00370010"/>
    <w:pPr>
      <w:spacing w:before="0"/>
      <w:ind w:left="1418"/>
    </w:pPr>
    <w:rPr>
      <w:b w:val="0"/>
      <w:bCs w:val="0"/>
    </w:rPr>
  </w:style>
  <w:style w:type="paragraph" w:customStyle="1" w:styleId="Nosite">
    <w:name w:val="Nositeľ"/>
    <w:basedOn w:val="Zakladnystyl"/>
    <w:next w:val="Nadpis2"/>
    <w:uiPriority w:val="99"/>
    <w:rsid w:val="00370010"/>
    <w:pPr>
      <w:tabs>
        <w:tab w:val="clear" w:pos="1440"/>
      </w:tabs>
      <w:autoSpaceDE/>
      <w:autoSpaceDN/>
      <w:spacing w:before="240" w:after="120"/>
      <w:ind w:left="567"/>
    </w:pPr>
    <w:rPr>
      <w:b/>
      <w:bCs/>
    </w:rPr>
  </w:style>
  <w:style w:type="character" w:customStyle="1" w:styleId="Nadpis2Char">
    <w:name w:val="Nadpis 2 Char"/>
    <w:link w:val="Nadpis2"/>
    <w:uiPriority w:val="9"/>
    <w:semiHidden/>
    <w:rsid w:val="00370010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C13676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C13676"/>
    <w:rPr>
      <w:sz w:val="24"/>
      <w:szCs w:val="24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C13676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C13676"/>
    <w:rPr>
      <w:sz w:val="24"/>
      <w:szCs w:val="24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12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5E124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WKX3UHSAJ2R6-2-1013973</_dlc_DocId>
    <_dlc_DocIdUrl xmlns="e60a29af-d413-48d4-bd90-fe9d2a897e4b">
      <Url>https://ovdmasv601/sites/DMS/_layouts/15/DocIdRedir.aspx?ID=WKX3UHSAJ2R6-2-1013973</Url>
      <Description>WKX3UHSAJ2R6-2-1013973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5845569-8C69-4BDB-A6FD-EE8BD5AEE5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4ABAB2-8F7D-4C70-A3A7-E6C7C3D58B50}"/>
</file>

<file path=customXml/itemProps3.xml><?xml version="1.0" encoding="utf-8"?>
<ds:datastoreItem xmlns:ds="http://schemas.openxmlformats.org/officeDocument/2006/customXml" ds:itemID="{39EA1E22-D936-4405-A469-024ADA5FFC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9F00AE-3641-4BE2-8CA2-BF9FBADB3A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KOHUT Michal</dc:creator>
  <cp:keywords/>
  <dc:description/>
  <cp:lastModifiedBy>KOHUT Michal</cp:lastModifiedBy>
  <cp:revision>15</cp:revision>
  <cp:lastPrinted>2020-12-01T09:19:00Z</cp:lastPrinted>
  <dcterms:created xsi:type="dcterms:W3CDTF">2020-11-24T13:08:00Z</dcterms:created>
  <dcterms:modified xsi:type="dcterms:W3CDTF">2020-12-14T13:42:00Z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f3f193ab-7476-4776-b38c-943fc26f998f</vt:lpwstr>
  </property>
</Properties>
</file>