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917" w:rsidRPr="005E67C6" w:rsidRDefault="00017169" w:rsidP="003F7917">
      <w:pPr>
        <w:pStyle w:val="Zakladnystyl"/>
      </w:pPr>
      <w:bookmarkStart w:id="0" w:name="_GoBack"/>
      <w:bookmarkEnd w:id="0"/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94.2pt;margin-top:-7.65pt;width:55.2pt;height:63pt;z-index:251659264;visibility:visible;mso-wrap-edited:f">
            <v:imagedata r:id="rId11" o:title=""/>
            <w10:wrap type="topAndBottom"/>
          </v:shape>
          <o:OLEObject Type="Embed" ProgID="Word.Picture.8" ShapeID="_x0000_s1028" DrawAspect="Content" ObjectID="_1678691131" r:id="rId12"/>
        </w:object>
      </w:r>
    </w:p>
    <w:p w:rsidR="003F7917" w:rsidRPr="005E67C6" w:rsidRDefault="003F7917" w:rsidP="003F7917">
      <w:pPr>
        <w:pStyle w:val="Zakladnystyl"/>
        <w:jc w:val="center"/>
        <w:rPr>
          <w:sz w:val="28"/>
          <w:szCs w:val="28"/>
        </w:rPr>
      </w:pPr>
      <w:r w:rsidRPr="005E67C6">
        <w:rPr>
          <w:sz w:val="28"/>
          <w:szCs w:val="28"/>
        </w:rPr>
        <w:t>UZNESENIE VLÁDY SLOVENSKEJ REPUBLIKY</w:t>
      </w:r>
    </w:p>
    <w:p w:rsidR="003F7917" w:rsidRPr="005E67C6" w:rsidRDefault="003F7917" w:rsidP="003F7917">
      <w:pPr>
        <w:pStyle w:val="Zakladnystyl"/>
        <w:jc w:val="center"/>
        <w:rPr>
          <w:b/>
          <w:bCs/>
          <w:sz w:val="32"/>
          <w:szCs w:val="32"/>
        </w:rPr>
      </w:pPr>
      <w:r w:rsidRPr="005E67C6">
        <w:rPr>
          <w:b/>
          <w:bCs/>
          <w:sz w:val="32"/>
          <w:szCs w:val="32"/>
        </w:rPr>
        <w:t xml:space="preserve">č. </w:t>
      </w:r>
    </w:p>
    <w:p w:rsidR="003F7917" w:rsidRPr="005E67C6" w:rsidRDefault="003F7917" w:rsidP="005A56E6">
      <w:pPr>
        <w:pStyle w:val="Zakladnystyl"/>
        <w:jc w:val="center"/>
        <w:rPr>
          <w:sz w:val="28"/>
          <w:szCs w:val="28"/>
        </w:rPr>
      </w:pPr>
      <w:r w:rsidRPr="005E67C6">
        <w:rPr>
          <w:sz w:val="28"/>
          <w:szCs w:val="28"/>
        </w:rPr>
        <w:t>z </w:t>
      </w:r>
    </w:p>
    <w:p w:rsidR="003F7917" w:rsidRPr="005E67C6" w:rsidRDefault="003F7917" w:rsidP="003F7917">
      <w:pPr>
        <w:pStyle w:val="Zakladnystyl"/>
        <w:jc w:val="center"/>
        <w:rPr>
          <w:b/>
          <w:bCs/>
          <w:sz w:val="28"/>
          <w:szCs w:val="28"/>
        </w:rPr>
      </w:pPr>
      <w:r w:rsidRPr="005E67C6">
        <w:rPr>
          <w:b/>
          <w:bCs/>
          <w:sz w:val="28"/>
          <w:szCs w:val="28"/>
        </w:rPr>
        <w:t xml:space="preserve">k návrhu na doplnenie uznesenia vlády SR č. </w:t>
      </w:r>
      <w:r w:rsidR="003B0939" w:rsidRPr="005E67C6">
        <w:rPr>
          <w:b/>
          <w:bCs/>
          <w:sz w:val="28"/>
          <w:szCs w:val="28"/>
        </w:rPr>
        <w:t>160</w:t>
      </w:r>
      <w:r w:rsidRPr="005E67C6">
        <w:rPr>
          <w:b/>
          <w:bCs/>
          <w:sz w:val="28"/>
          <w:szCs w:val="28"/>
        </w:rPr>
        <w:t xml:space="preserve"> z</w:t>
      </w:r>
      <w:r w:rsidR="003B0939" w:rsidRPr="005E67C6">
        <w:rPr>
          <w:b/>
          <w:bCs/>
          <w:sz w:val="28"/>
          <w:szCs w:val="28"/>
        </w:rPr>
        <w:t>o</w:t>
      </w:r>
      <w:r w:rsidRPr="005E67C6">
        <w:rPr>
          <w:b/>
          <w:bCs/>
          <w:sz w:val="28"/>
          <w:szCs w:val="28"/>
        </w:rPr>
        <w:t> </w:t>
      </w:r>
      <w:r w:rsidR="003B0939" w:rsidRPr="005E67C6">
        <w:rPr>
          <w:b/>
          <w:bCs/>
          <w:sz w:val="28"/>
          <w:szCs w:val="28"/>
        </w:rPr>
        <w:t>17</w:t>
      </w:r>
      <w:r w:rsidRPr="005E67C6">
        <w:rPr>
          <w:b/>
          <w:bCs/>
          <w:sz w:val="28"/>
          <w:szCs w:val="28"/>
        </w:rPr>
        <w:t xml:space="preserve">. </w:t>
      </w:r>
      <w:r w:rsidR="003B0939" w:rsidRPr="005E67C6">
        <w:rPr>
          <w:b/>
          <w:bCs/>
          <w:sz w:val="28"/>
          <w:szCs w:val="28"/>
        </w:rPr>
        <w:t>marca</w:t>
      </w:r>
      <w:r w:rsidRPr="005E67C6">
        <w:rPr>
          <w:b/>
          <w:bCs/>
          <w:sz w:val="28"/>
          <w:szCs w:val="28"/>
        </w:rPr>
        <w:t xml:space="preserve"> 2021</w:t>
      </w:r>
      <w:r w:rsidR="007B59B8" w:rsidRPr="005E67C6">
        <w:rPr>
          <w:b/>
          <w:bCs/>
          <w:sz w:val="28"/>
          <w:szCs w:val="28"/>
        </w:rPr>
        <w:t xml:space="preserve"> </w:t>
      </w:r>
      <w:r w:rsidR="007B59B8" w:rsidRPr="005E67C6">
        <w:rPr>
          <w:b/>
          <w:bCs/>
          <w:sz w:val="28"/>
          <w:szCs w:val="28"/>
          <w:shd w:val="clear" w:color="auto" w:fill="FFFFFF"/>
        </w:rPr>
        <w:t>k návrhu na opakované predĺženie času trvania núdzového stavu podľa </w:t>
      </w:r>
      <w:hyperlink r:id="rId13" w:history="1">
        <w:r w:rsidR="007B59B8" w:rsidRPr="005E67C6">
          <w:rPr>
            <w:rStyle w:val="Hypertextovprepojenie"/>
            <w:b/>
            <w:bCs/>
            <w:color w:val="auto"/>
            <w:sz w:val="28"/>
            <w:szCs w:val="28"/>
            <w:u w:val="none"/>
            <w:shd w:val="clear" w:color="auto" w:fill="FFFFFF"/>
          </w:rPr>
          <w:t>čl. 5 ods. 2 ústavného zákona č. 227/2002 Z. z.</w:t>
        </w:r>
      </w:hyperlink>
      <w:r w:rsidR="007B59B8" w:rsidRPr="005E67C6">
        <w:rPr>
          <w:b/>
          <w:bCs/>
          <w:sz w:val="28"/>
          <w:szCs w:val="28"/>
          <w:shd w:val="clear" w:color="auto" w:fill="FFFFFF"/>
        </w:rPr>
        <w:t> o bezpečnosti štátu v čase vojny, vojnového stavu, výnimočného stavu a núdzového stavu v znení neskorších predpisov vyhláseného uznesením vlády SR č. 587 z 30. septembra 2020 a na prijatie opatrení podľa </w:t>
      </w:r>
      <w:hyperlink r:id="rId14" w:history="1">
        <w:r w:rsidR="007B59B8" w:rsidRPr="005E67C6">
          <w:rPr>
            <w:rStyle w:val="Hypertextovprepojenie"/>
            <w:b/>
            <w:bCs/>
            <w:color w:val="auto"/>
            <w:sz w:val="28"/>
            <w:szCs w:val="28"/>
            <w:u w:val="none"/>
            <w:shd w:val="clear" w:color="auto" w:fill="FFFFFF"/>
          </w:rPr>
          <w:t>čl. 5 ods. 4 ústavného zákona č. 227/2002 Z. z.</w:t>
        </w:r>
      </w:hyperlink>
      <w:r w:rsidR="007B59B8" w:rsidRPr="005E67C6">
        <w:rPr>
          <w:b/>
          <w:bCs/>
          <w:sz w:val="28"/>
          <w:szCs w:val="28"/>
          <w:shd w:val="clear" w:color="auto" w:fill="FFFFFF"/>
        </w:rPr>
        <w:t> o bezpečnosti štátu v čase vojny, vojnového stavu, výnimočného stavu a núdzového stavu v znení neskorších predpisov</w:t>
      </w:r>
      <w:r w:rsidRPr="005E67C6">
        <w:rPr>
          <w:b/>
          <w:bCs/>
          <w:sz w:val="28"/>
          <w:szCs w:val="28"/>
        </w:rPr>
        <w:t xml:space="preserve"> </w:t>
      </w:r>
    </w:p>
    <w:p w:rsidR="003F7917" w:rsidRPr="005E67C6" w:rsidRDefault="003F7917" w:rsidP="003F7917">
      <w:pPr>
        <w:pStyle w:val="Zakladnystyl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E67C6" w:rsidRPr="005E67C6" w:rsidTr="0032022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F7917" w:rsidRPr="005E67C6" w:rsidRDefault="003F7917" w:rsidP="0032022B">
            <w:pPr>
              <w:pStyle w:val="Zakladnystyl"/>
            </w:pPr>
            <w:r w:rsidRPr="005E67C6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F7917" w:rsidRPr="005E67C6" w:rsidRDefault="003F7917" w:rsidP="0032022B">
            <w:pPr>
              <w:pStyle w:val="Zakladnystyl"/>
            </w:pPr>
          </w:p>
        </w:tc>
      </w:tr>
      <w:tr w:rsidR="005E67C6" w:rsidRPr="005E67C6" w:rsidTr="0032022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7917" w:rsidRPr="005E67C6" w:rsidRDefault="003F7917" w:rsidP="0032022B">
            <w:pPr>
              <w:pStyle w:val="Zakladnystyl"/>
            </w:pPr>
            <w:r w:rsidRPr="005E67C6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7917" w:rsidRPr="005E67C6" w:rsidRDefault="00506EE5" w:rsidP="0032022B">
            <w:pPr>
              <w:pStyle w:val="Zakladnystyl"/>
            </w:pPr>
            <w:r>
              <w:t>podpredseda vlády a minister financií poverený riadením ministerstva zdravotníctva</w:t>
            </w:r>
          </w:p>
        </w:tc>
      </w:tr>
    </w:tbl>
    <w:p w:rsidR="003F7917" w:rsidRPr="005E67C6" w:rsidRDefault="003F7917" w:rsidP="00BB2501">
      <w:pPr>
        <w:pStyle w:val="Vlada"/>
        <w:spacing w:after="240"/>
        <w:rPr>
          <w:sz w:val="24"/>
          <w:szCs w:val="24"/>
        </w:rPr>
      </w:pPr>
      <w:r w:rsidRPr="005E67C6">
        <w:t>Vláda</w:t>
      </w:r>
    </w:p>
    <w:p w:rsidR="003F7917" w:rsidRPr="005E67C6" w:rsidRDefault="003F7917" w:rsidP="007D6685">
      <w:pPr>
        <w:pStyle w:val="Nadpis1"/>
        <w:spacing w:before="0" w:after="240"/>
      </w:pPr>
      <w:r w:rsidRPr="005E67C6">
        <w:t>schvaľuje</w:t>
      </w:r>
    </w:p>
    <w:p w:rsidR="003F7917" w:rsidRPr="005E67C6" w:rsidRDefault="003F7917" w:rsidP="00BB2501">
      <w:pPr>
        <w:pStyle w:val="Nadpis2"/>
        <w:spacing w:before="0" w:after="360"/>
      </w:pPr>
      <w:r w:rsidRPr="005E67C6">
        <w:t xml:space="preserve">návrh na doplnenie uznesenia vlády SR č. </w:t>
      </w:r>
      <w:r w:rsidR="003B0939" w:rsidRPr="005E67C6">
        <w:t>160</w:t>
      </w:r>
      <w:r w:rsidRPr="005E67C6">
        <w:t xml:space="preserve"> z</w:t>
      </w:r>
      <w:r w:rsidR="003B0939" w:rsidRPr="005E67C6">
        <w:t>o</w:t>
      </w:r>
      <w:r w:rsidRPr="005E67C6">
        <w:t> </w:t>
      </w:r>
      <w:r w:rsidR="003B0939" w:rsidRPr="005E67C6">
        <w:t>17. marca</w:t>
      </w:r>
      <w:r w:rsidRPr="005E67C6">
        <w:t xml:space="preserve"> 2021;</w:t>
      </w:r>
    </w:p>
    <w:p w:rsidR="003F7917" w:rsidRPr="005E67C6" w:rsidRDefault="003F7917" w:rsidP="007D6685">
      <w:pPr>
        <w:pStyle w:val="Nadpis1"/>
        <w:spacing w:before="0" w:after="240"/>
      </w:pPr>
      <w:r w:rsidRPr="005E67C6">
        <w:t>dopĺňa</w:t>
      </w:r>
    </w:p>
    <w:p w:rsidR="00FF5C58" w:rsidRDefault="00FF5C58" w:rsidP="00FF5C58">
      <w:pPr>
        <w:pStyle w:val="Nadpis2"/>
        <w:ind w:left="1843" w:hanging="709"/>
      </w:pPr>
      <w:r>
        <w:t xml:space="preserve">v bode C.1. </w:t>
      </w:r>
      <w:r w:rsidRPr="00431157">
        <w:t>uznesen</w:t>
      </w:r>
      <w:r>
        <w:t xml:space="preserve">ia vlády SR </w:t>
      </w:r>
      <w:r w:rsidRPr="00431157">
        <w:t xml:space="preserve">č. </w:t>
      </w:r>
      <w:r>
        <w:t>160 zo 17. marca 2021 bod 31</w:t>
      </w:r>
      <w:r w:rsidR="0058284C">
        <w:t xml:space="preserve"> a 32, ktoré znejú</w:t>
      </w:r>
      <w:r>
        <w:t xml:space="preserve">: </w:t>
      </w:r>
    </w:p>
    <w:p w:rsidR="0058284C" w:rsidRDefault="00FF5C58" w:rsidP="00FF5C58">
      <w:pPr>
        <w:pStyle w:val="Nadpis2"/>
        <w:numPr>
          <w:ilvl w:val="0"/>
          <w:numId w:val="0"/>
        </w:numPr>
        <w:ind w:left="1701"/>
      </w:pPr>
      <w:r>
        <w:t>„31. s účinnosťou od 1. apríla</w:t>
      </w:r>
      <w:r w:rsidRPr="00A977E2">
        <w:t xml:space="preserve"> 2021</w:t>
      </w:r>
      <w:r>
        <w:t xml:space="preserve"> </w:t>
      </w:r>
      <w:r w:rsidRPr="0042732F">
        <w:t xml:space="preserve">cestu </w:t>
      </w:r>
      <w:r>
        <w:t>účel individuálnej duchovnej starostlivosti pri dodržaní proti</w:t>
      </w:r>
      <w:r w:rsidRPr="0042732F">
        <w:t>epidemi</w:t>
      </w:r>
      <w:r>
        <w:t>ologi</w:t>
      </w:r>
      <w:r w:rsidRPr="0042732F">
        <w:t>ckých opatrení stanovených vo vyhláške Úradu verejného zdravotníctva Slovenskej republiky</w:t>
      </w:r>
      <w:r>
        <w:t xml:space="preserve"> a cestu späť;</w:t>
      </w:r>
    </w:p>
    <w:p w:rsidR="00FF5C58" w:rsidRDefault="0058284C" w:rsidP="00FF5C58">
      <w:pPr>
        <w:pStyle w:val="Nadpis2"/>
        <w:numPr>
          <w:ilvl w:val="0"/>
          <w:numId w:val="0"/>
        </w:numPr>
        <w:ind w:left="1701"/>
      </w:pPr>
      <w:r>
        <w:t>32. s účinnosťou od 1. apríla</w:t>
      </w:r>
      <w:r w:rsidRPr="00A977E2">
        <w:t xml:space="preserve"> 2021</w:t>
      </w:r>
      <w:r>
        <w:t xml:space="preserve"> </w:t>
      </w:r>
      <w:r w:rsidRPr="0042732F">
        <w:t xml:space="preserve">cestu </w:t>
      </w:r>
      <w:r>
        <w:t>účel pobytu v prírode držiteľa poľovného lístka za účelom plnenia opatrení proti šíreniu afrického moru ošípaných pri dodržaní proti</w:t>
      </w:r>
      <w:r w:rsidRPr="0042732F">
        <w:t>epidemi</w:t>
      </w:r>
      <w:r>
        <w:t>ologi</w:t>
      </w:r>
      <w:r w:rsidRPr="0042732F">
        <w:t>ckých opatrení stanovených vo vyhláške Úradu verejného zdravotníctva Slovenskej republiky</w:t>
      </w:r>
      <w:r>
        <w:t xml:space="preserve"> a cestu späť.</w:t>
      </w:r>
      <w:r w:rsidR="00FF5C58">
        <w:t>“</w:t>
      </w:r>
      <w:r>
        <w:t xml:space="preserve"> </w:t>
      </w:r>
    </w:p>
    <w:p w:rsidR="00FF5C58" w:rsidRDefault="00FF5C58" w:rsidP="00FF5C58">
      <w:pPr>
        <w:pStyle w:val="Nadpis2"/>
        <w:numPr>
          <w:ilvl w:val="0"/>
          <w:numId w:val="0"/>
        </w:numPr>
        <w:spacing w:before="0" w:after="240"/>
        <w:ind w:left="1985"/>
      </w:pPr>
    </w:p>
    <w:p w:rsidR="003F7917" w:rsidRPr="005E67C6" w:rsidRDefault="00E0741A" w:rsidP="007D6685">
      <w:pPr>
        <w:pStyle w:val="Nadpis2"/>
        <w:spacing w:before="0" w:after="240"/>
      </w:pPr>
      <w:r w:rsidRPr="005E67C6">
        <w:t xml:space="preserve">v časti C </w:t>
      </w:r>
      <w:r w:rsidRPr="005E67C6">
        <w:rPr>
          <w:shd w:val="clear" w:color="auto" w:fill="FFFFFF"/>
        </w:rPr>
        <w:t>uznesenia vlády SR č. 160 zo 17. marca 2021 bod C.3., ktorý znie:</w:t>
      </w:r>
      <w:r w:rsidRPr="005E67C6">
        <w:t xml:space="preserve"> </w:t>
      </w:r>
    </w:p>
    <w:p w:rsidR="00E0741A" w:rsidRPr="005E67C6" w:rsidRDefault="00E0741A" w:rsidP="00BB2501">
      <w:pPr>
        <w:pStyle w:val="Nadpis2"/>
        <w:numPr>
          <w:ilvl w:val="0"/>
          <w:numId w:val="0"/>
        </w:numPr>
        <w:spacing w:before="0" w:after="360"/>
        <w:ind w:left="1985"/>
      </w:pPr>
      <w:r w:rsidRPr="005E67C6">
        <w:t xml:space="preserve">„C.3. </w:t>
      </w:r>
      <w:r w:rsidR="00990814" w:rsidRPr="005E67C6">
        <w:t>na účely bodu C.1.</w:t>
      </w:r>
      <w:r w:rsidR="00694C7B">
        <w:t>, kde sa vyžaduje negatívny výsledok RT-PCR testu</w:t>
      </w:r>
      <w:r w:rsidR="00775327">
        <w:t xml:space="preserve"> </w:t>
      </w:r>
      <w:r w:rsidR="00775327" w:rsidRPr="00955030">
        <w:t>nie starší ako 7 dní</w:t>
      </w:r>
      <w:r w:rsidR="00694C7B" w:rsidRPr="00955030">
        <w:t xml:space="preserve"> </w:t>
      </w:r>
      <w:r w:rsidR="00694C7B">
        <w:t xml:space="preserve">alebo antigénového testu certifikovaného na </w:t>
      </w:r>
      <w:r w:rsidR="00694C7B">
        <w:lastRenderedPageBreak/>
        <w:t>území Európskej únie na ochorenie COVID-19 nie starší ako 7 dní,</w:t>
      </w:r>
      <w:r w:rsidR="00990814" w:rsidRPr="005E67C6">
        <w:t xml:space="preserve"> sa </w:t>
      </w:r>
      <w:r w:rsidR="007B59B8" w:rsidRPr="005E67C6">
        <w:t xml:space="preserve">negatívnym výsledkom </w:t>
      </w:r>
      <w:r w:rsidR="00694C7B">
        <w:t xml:space="preserve">tohto testu </w:t>
      </w:r>
      <w:r w:rsidR="007B59B8" w:rsidRPr="005E67C6">
        <w:t xml:space="preserve">vykonaným od </w:t>
      </w:r>
      <w:r w:rsidR="00BB2501" w:rsidRPr="005E67C6">
        <w:t>1. apríla 2021 do 4</w:t>
      </w:r>
      <w:r w:rsidR="007B59B8" w:rsidRPr="005E67C6">
        <w:t>. apríla 2021 možno preukázať až do 11. apríla 2021;“</w:t>
      </w:r>
      <w:r w:rsidR="005A56E6" w:rsidRPr="005E67C6">
        <w:t>;</w:t>
      </w:r>
    </w:p>
    <w:p w:rsidR="003F7917" w:rsidRPr="005E67C6" w:rsidRDefault="003F7917" w:rsidP="007D6685">
      <w:pPr>
        <w:keepNext/>
        <w:numPr>
          <w:ilvl w:val="0"/>
          <w:numId w:val="1"/>
        </w:numPr>
        <w:spacing w:after="240"/>
        <w:outlineLvl w:val="0"/>
        <w:rPr>
          <w:b/>
          <w:bCs/>
          <w:kern w:val="32"/>
          <w:sz w:val="28"/>
          <w:szCs w:val="28"/>
        </w:rPr>
      </w:pPr>
      <w:r w:rsidRPr="005E67C6">
        <w:rPr>
          <w:b/>
          <w:bCs/>
          <w:kern w:val="32"/>
          <w:sz w:val="28"/>
          <w:szCs w:val="28"/>
        </w:rPr>
        <w:t>ukladá</w:t>
      </w:r>
    </w:p>
    <w:p w:rsidR="003F7917" w:rsidRPr="005E67C6" w:rsidRDefault="003F7917" w:rsidP="007D6685">
      <w:pPr>
        <w:spacing w:after="240"/>
        <w:jc w:val="both"/>
        <w:rPr>
          <w:rFonts w:eastAsia="Times New Roman"/>
          <w:b/>
          <w:bCs/>
          <w:sz w:val="24"/>
          <w:szCs w:val="24"/>
        </w:rPr>
      </w:pPr>
      <w:r w:rsidRPr="005E67C6">
        <w:rPr>
          <w:rFonts w:eastAsia="Times New Roman"/>
          <w:b/>
          <w:bCs/>
          <w:sz w:val="24"/>
          <w:szCs w:val="24"/>
        </w:rPr>
        <w:t xml:space="preserve">                   predsedovi vlády</w:t>
      </w:r>
    </w:p>
    <w:p w:rsidR="003F7917" w:rsidRPr="005E67C6" w:rsidRDefault="003F7917" w:rsidP="007D6685">
      <w:pPr>
        <w:spacing w:after="240"/>
        <w:jc w:val="both"/>
        <w:rPr>
          <w:rFonts w:eastAsia="Times New Roman"/>
          <w:sz w:val="24"/>
          <w:szCs w:val="24"/>
        </w:rPr>
      </w:pPr>
      <w:r w:rsidRPr="005E67C6">
        <w:rPr>
          <w:rFonts w:eastAsia="Times New Roman"/>
          <w:sz w:val="24"/>
          <w:szCs w:val="24"/>
        </w:rPr>
        <w:t xml:space="preserve">                  C.1. </w:t>
      </w:r>
      <w:r w:rsidRPr="005E67C6">
        <w:rPr>
          <w:rFonts w:eastAsia="Times New Roman"/>
          <w:sz w:val="24"/>
          <w:szCs w:val="24"/>
        </w:rPr>
        <w:tab/>
        <w:t xml:space="preserve">zabezpečiť uverejnenie tohto uznesenia vlády v Zbierke zákonov            </w:t>
      </w:r>
      <w:r w:rsidRPr="005E67C6">
        <w:rPr>
          <w:rFonts w:eastAsia="Times New Roman"/>
          <w:sz w:val="24"/>
          <w:szCs w:val="24"/>
        </w:rPr>
        <w:br/>
        <w:t xml:space="preserve">                            </w:t>
      </w:r>
      <w:r w:rsidRPr="005E67C6">
        <w:rPr>
          <w:rFonts w:eastAsia="Times New Roman"/>
          <w:sz w:val="24"/>
          <w:szCs w:val="24"/>
        </w:rPr>
        <w:tab/>
        <w:t>Slovenskej republiky</w:t>
      </w:r>
    </w:p>
    <w:p w:rsidR="003F7917" w:rsidRPr="005E67C6" w:rsidRDefault="003F7917" w:rsidP="007D6685">
      <w:pPr>
        <w:spacing w:after="240"/>
        <w:jc w:val="both"/>
        <w:rPr>
          <w:rFonts w:eastAsia="Times New Roman"/>
          <w:i/>
          <w:iCs/>
          <w:sz w:val="24"/>
          <w:szCs w:val="24"/>
        </w:rPr>
      </w:pPr>
      <w:r w:rsidRPr="005E67C6">
        <w:rPr>
          <w:rFonts w:eastAsia="Times New Roman"/>
          <w:i/>
          <w:iCs/>
          <w:sz w:val="24"/>
          <w:szCs w:val="24"/>
        </w:rPr>
        <w:t xml:space="preserve">                          </w:t>
      </w:r>
      <w:r w:rsidRPr="005E67C6">
        <w:rPr>
          <w:rFonts w:eastAsia="Times New Roman"/>
          <w:i/>
          <w:iCs/>
          <w:sz w:val="24"/>
          <w:szCs w:val="24"/>
        </w:rPr>
        <w:tab/>
        <w:t>bezodkladne</w:t>
      </w:r>
    </w:p>
    <w:p w:rsidR="00BB2501" w:rsidRPr="005E67C6" w:rsidRDefault="003F7917" w:rsidP="007D6685">
      <w:pPr>
        <w:tabs>
          <w:tab w:val="left" w:pos="1134"/>
        </w:tabs>
        <w:spacing w:after="240"/>
        <w:ind w:left="708"/>
        <w:jc w:val="both"/>
        <w:rPr>
          <w:rFonts w:eastAsia="Times New Roman"/>
          <w:b/>
          <w:bCs/>
          <w:sz w:val="24"/>
          <w:szCs w:val="24"/>
        </w:rPr>
      </w:pPr>
      <w:r w:rsidRPr="005E67C6">
        <w:rPr>
          <w:rFonts w:eastAsia="Times New Roman"/>
          <w:b/>
          <w:bCs/>
          <w:sz w:val="24"/>
          <w:szCs w:val="24"/>
        </w:rPr>
        <w:tab/>
      </w:r>
    </w:p>
    <w:p w:rsidR="003F7917" w:rsidRPr="005E67C6" w:rsidRDefault="003F7917" w:rsidP="007D6685">
      <w:pPr>
        <w:tabs>
          <w:tab w:val="left" w:pos="1134"/>
        </w:tabs>
        <w:spacing w:after="240"/>
        <w:ind w:left="708"/>
        <w:jc w:val="both"/>
        <w:rPr>
          <w:rFonts w:eastAsia="Times New Roman"/>
          <w:b/>
          <w:bCs/>
          <w:sz w:val="24"/>
          <w:szCs w:val="24"/>
        </w:rPr>
      </w:pPr>
      <w:r w:rsidRPr="005E67C6">
        <w:rPr>
          <w:rFonts w:eastAsia="Times New Roman"/>
          <w:b/>
          <w:bCs/>
          <w:sz w:val="24"/>
          <w:szCs w:val="24"/>
        </w:rPr>
        <w:t>ministerke kultúry</w:t>
      </w:r>
    </w:p>
    <w:p w:rsidR="003F7917" w:rsidRPr="005E67C6" w:rsidRDefault="003F7917" w:rsidP="007D6685">
      <w:pPr>
        <w:spacing w:after="240"/>
        <w:ind w:left="2124" w:hanging="1044"/>
        <w:jc w:val="both"/>
        <w:rPr>
          <w:rFonts w:eastAsia="Times New Roman"/>
          <w:sz w:val="24"/>
          <w:szCs w:val="24"/>
        </w:rPr>
      </w:pPr>
      <w:r w:rsidRPr="005E67C6">
        <w:rPr>
          <w:rFonts w:eastAsia="Times New Roman"/>
          <w:sz w:val="24"/>
          <w:szCs w:val="24"/>
        </w:rPr>
        <w:t xml:space="preserve">C.2. </w:t>
      </w:r>
      <w:r w:rsidRPr="005E67C6">
        <w:rPr>
          <w:rFonts w:eastAsia="Times New Roman"/>
          <w:sz w:val="24"/>
          <w:szCs w:val="24"/>
        </w:rPr>
        <w:tab/>
      </w:r>
      <w:r w:rsidRPr="005E67C6">
        <w:rPr>
          <w:sz w:val="24"/>
          <w:szCs w:val="24"/>
          <w:shd w:val="clear" w:color="auto" w:fill="FFFFFF"/>
        </w:rPr>
        <w:t>zabezpečiť vyhlásenie prijatia tohto uznesenia vlády vo vysielaní Rozhlasu a televízie Slovenska a v TASR</w:t>
      </w:r>
    </w:p>
    <w:p w:rsidR="003F7917" w:rsidRDefault="003F7917" w:rsidP="005E67C6">
      <w:pPr>
        <w:spacing w:after="600"/>
        <w:jc w:val="both"/>
        <w:rPr>
          <w:rFonts w:eastAsia="Times New Roman"/>
          <w:i/>
          <w:iCs/>
          <w:sz w:val="24"/>
          <w:szCs w:val="24"/>
        </w:rPr>
      </w:pPr>
      <w:r w:rsidRPr="005E67C6">
        <w:rPr>
          <w:rFonts w:eastAsia="Times New Roman"/>
          <w:i/>
          <w:iCs/>
          <w:sz w:val="24"/>
          <w:szCs w:val="24"/>
        </w:rPr>
        <w:t xml:space="preserve">                          </w:t>
      </w:r>
      <w:r w:rsidRPr="005E67C6">
        <w:rPr>
          <w:rFonts w:eastAsia="Times New Roman"/>
          <w:i/>
          <w:iCs/>
          <w:sz w:val="24"/>
          <w:szCs w:val="24"/>
        </w:rPr>
        <w:tab/>
      </w:r>
      <w:r w:rsidR="00FF5C58" w:rsidRPr="005E67C6">
        <w:rPr>
          <w:rFonts w:eastAsia="Times New Roman"/>
          <w:i/>
          <w:iCs/>
          <w:sz w:val="24"/>
          <w:szCs w:val="24"/>
        </w:rPr>
        <w:t>B</w:t>
      </w:r>
      <w:r w:rsidRPr="005E67C6">
        <w:rPr>
          <w:rFonts w:eastAsia="Times New Roman"/>
          <w:i/>
          <w:iCs/>
          <w:sz w:val="24"/>
          <w:szCs w:val="24"/>
        </w:rPr>
        <w:t>ezodkladne</w:t>
      </w:r>
    </w:p>
    <w:p w:rsidR="00FF5C58" w:rsidRDefault="00FF5C58" w:rsidP="00FF5C58">
      <w:pPr>
        <w:pStyle w:val="Nadpis1"/>
      </w:pPr>
      <w:r>
        <w:t>odporúča</w:t>
      </w:r>
    </w:p>
    <w:p w:rsidR="00FF5C58" w:rsidRPr="00FF5C58" w:rsidRDefault="00FF5C58" w:rsidP="00FF5C58">
      <w:pPr>
        <w:pStyle w:val="Nosite"/>
      </w:pPr>
      <w:r>
        <w:t>hlavnému hygienikovi SR</w:t>
      </w:r>
    </w:p>
    <w:p w:rsidR="00FF5C58" w:rsidRPr="005E67C6" w:rsidRDefault="00FF5C58" w:rsidP="00FF5C58">
      <w:pPr>
        <w:spacing w:after="240"/>
        <w:ind w:left="2124" w:hanging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D.1</w:t>
      </w:r>
      <w:r w:rsidRPr="005E67C6">
        <w:rPr>
          <w:rFonts w:eastAsia="Times New Roman"/>
          <w:sz w:val="24"/>
          <w:szCs w:val="24"/>
        </w:rPr>
        <w:t xml:space="preserve">. </w:t>
      </w:r>
      <w:r w:rsidRPr="005E67C6">
        <w:rPr>
          <w:rFonts w:eastAsia="Times New Roman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 xml:space="preserve">určiť podmienky výkonu </w:t>
      </w:r>
      <w:r w:rsidRPr="00FF5C58">
        <w:rPr>
          <w:sz w:val="24"/>
          <w:szCs w:val="24"/>
        </w:rPr>
        <w:t>individuálnej duchovnej starostlivosti</w:t>
      </w:r>
      <w:r w:rsidR="00F377E2">
        <w:rPr>
          <w:sz w:val="24"/>
          <w:szCs w:val="24"/>
        </w:rPr>
        <w:t xml:space="preserve"> a podmienky </w:t>
      </w:r>
      <w:r w:rsidR="00F377E2" w:rsidRPr="00F377E2">
        <w:rPr>
          <w:sz w:val="24"/>
        </w:rPr>
        <w:t>pobytu v prírode držiteľa poľovného lístka za účelom plnenia opatrení proti šíreniu afrického moru ošípaných</w:t>
      </w:r>
      <w:r>
        <w:rPr>
          <w:sz w:val="24"/>
          <w:szCs w:val="24"/>
        </w:rPr>
        <w:t>.</w:t>
      </w:r>
    </w:p>
    <w:p w:rsidR="007D6685" w:rsidRPr="005E67C6" w:rsidRDefault="007D6685" w:rsidP="007D6685">
      <w:pPr>
        <w:shd w:val="clear" w:color="auto" w:fill="FFFFFF"/>
        <w:jc w:val="both"/>
        <w:rPr>
          <w:rFonts w:eastAsia="Times New Roman"/>
          <w:b/>
          <w:bCs/>
          <w:sz w:val="24"/>
          <w:szCs w:val="24"/>
        </w:rPr>
      </w:pPr>
    </w:p>
    <w:p w:rsidR="003F7917" w:rsidRPr="005E67C6" w:rsidRDefault="003F7917" w:rsidP="007D6685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5E67C6">
        <w:rPr>
          <w:rFonts w:eastAsia="Times New Roman"/>
          <w:b/>
          <w:bCs/>
          <w:sz w:val="24"/>
          <w:szCs w:val="24"/>
        </w:rPr>
        <w:t>Vykonajú:</w:t>
      </w:r>
      <w:r w:rsidRPr="005E67C6">
        <w:rPr>
          <w:rFonts w:eastAsia="Times New Roman"/>
          <w:sz w:val="24"/>
          <w:szCs w:val="24"/>
        </w:rPr>
        <w:t> </w:t>
      </w:r>
      <w:r w:rsidRPr="005E67C6">
        <w:rPr>
          <w:rFonts w:eastAsia="Times New Roman"/>
          <w:sz w:val="24"/>
          <w:szCs w:val="24"/>
        </w:rPr>
        <w:tab/>
        <w:t>predseda vlády</w:t>
      </w:r>
    </w:p>
    <w:p w:rsidR="003F7917" w:rsidRPr="005E67C6" w:rsidRDefault="003F7917" w:rsidP="005E67C6">
      <w:pPr>
        <w:shd w:val="clear" w:color="auto" w:fill="FFFFFF"/>
        <w:spacing w:after="600"/>
        <w:ind w:left="709" w:firstLine="709"/>
        <w:jc w:val="both"/>
        <w:rPr>
          <w:rFonts w:eastAsia="Times New Roman"/>
          <w:sz w:val="24"/>
          <w:szCs w:val="24"/>
        </w:rPr>
      </w:pPr>
      <w:r w:rsidRPr="005E67C6">
        <w:rPr>
          <w:rFonts w:eastAsia="Times New Roman"/>
          <w:sz w:val="24"/>
          <w:szCs w:val="24"/>
        </w:rPr>
        <w:t>ministerka kultúry</w:t>
      </w:r>
    </w:p>
    <w:p w:rsidR="003F7917" w:rsidRPr="005E67C6" w:rsidRDefault="003F7917" w:rsidP="00FF5C58">
      <w:pPr>
        <w:shd w:val="clear" w:color="auto" w:fill="FFFFFF"/>
        <w:jc w:val="both"/>
        <w:rPr>
          <w:rFonts w:eastAsia="Times New Roman"/>
          <w:sz w:val="24"/>
          <w:szCs w:val="24"/>
        </w:rPr>
      </w:pPr>
      <w:r w:rsidRPr="005E67C6">
        <w:rPr>
          <w:rFonts w:eastAsia="Times New Roman"/>
          <w:b/>
          <w:bCs/>
          <w:sz w:val="24"/>
          <w:szCs w:val="24"/>
        </w:rPr>
        <w:t>Na vedomie:</w:t>
      </w:r>
      <w:r w:rsidRPr="005E67C6">
        <w:rPr>
          <w:rFonts w:eastAsia="Times New Roman"/>
          <w:sz w:val="24"/>
          <w:szCs w:val="24"/>
        </w:rPr>
        <w:t> </w:t>
      </w:r>
      <w:r w:rsidRPr="005E67C6">
        <w:rPr>
          <w:rFonts w:eastAsia="Times New Roman"/>
          <w:sz w:val="24"/>
          <w:szCs w:val="24"/>
        </w:rPr>
        <w:tab/>
        <w:t>prezidentka SR</w:t>
      </w:r>
    </w:p>
    <w:p w:rsidR="00FF5C58" w:rsidRDefault="003F7917" w:rsidP="00FF5C58">
      <w:pPr>
        <w:shd w:val="clear" w:color="auto" w:fill="FFFFFF"/>
        <w:ind w:left="708" w:firstLine="708"/>
        <w:jc w:val="both"/>
        <w:rPr>
          <w:rFonts w:eastAsia="Times New Roman"/>
          <w:sz w:val="24"/>
          <w:szCs w:val="24"/>
        </w:rPr>
      </w:pPr>
      <w:r w:rsidRPr="005E67C6">
        <w:rPr>
          <w:rFonts w:eastAsia="Times New Roman"/>
          <w:sz w:val="24"/>
          <w:szCs w:val="24"/>
        </w:rPr>
        <w:t>predseda Národnej rady SR</w:t>
      </w:r>
    </w:p>
    <w:p w:rsidR="00FF5C58" w:rsidRPr="005E67C6" w:rsidRDefault="00FF5C58" w:rsidP="00FF5C58">
      <w:pPr>
        <w:shd w:val="clear" w:color="auto" w:fill="FFFFFF"/>
        <w:ind w:left="708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hlavný hygienik SR</w:t>
      </w:r>
    </w:p>
    <w:sectPr w:rsidR="00FF5C58" w:rsidRPr="005E67C6">
      <w:headerReference w:type="default" r:id="rId15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169" w:rsidRDefault="00017169" w:rsidP="002E7D66">
      <w:r>
        <w:separator/>
      </w:r>
    </w:p>
  </w:endnote>
  <w:endnote w:type="continuationSeparator" w:id="0">
    <w:p w:rsidR="00017169" w:rsidRDefault="00017169" w:rsidP="002E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169" w:rsidRDefault="00017169" w:rsidP="002E7D66">
      <w:r>
        <w:separator/>
      </w:r>
    </w:p>
  </w:footnote>
  <w:footnote w:type="continuationSeparator" w:id="0">
    <w:p w:rsidR="00017169" w:rsidRDefault="00017169" w:rsidP="002E7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195" w:rsidRDefault="00530ED0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03FC1ECA"/>
    <w:lvl w:ilvl="0">
      <w:start w:val="1"/>
      <w:numFmt w:val="upperLetter"/>
      <w:pStyle w:val="Nadpis1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985"/>
        </w:tabs>
        <w:ind w:left="1985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985"/>
        </w:tabs>
        <w:ind w:left="1985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985"/>
        </w:tabs>
        <w:ind w:left="1985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807"/>
        </w:tabs>
        <w:ind w:left="3447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527"/>
        </w:tabs>
        <w:ind w:left="4167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247"/>
        </w:tabs>
        <w:ind w:left="4887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967"/>
        </w:tabs>
        <w:ind w:left="5607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687"/>
        </w:tabs>
        <w:ind w:left="6327"/>
      </w:pPr>
      <w:rPr>
        <w:rFonts w:hint="default"/>
      </w:rPr>
    </w:lvl>
  </w:abstractNum>
  <w:abstractNum w:abstractNumId="1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650"/>
    <w:rsid w:val="00017169"/>
    <w:rsid w:val="000465E7"/>
    <w:rsid w:val="001001DA"/>
    <w:rsid w:val="0015648D"/>
    <w:rsid w:val="00167E05"/>
    <w:rsid w:val="00173044"/>
    <w:rsid w:val="00200650"/>
    <w:rsid w:val="00201CAC"/>
    <w:rsid w:val="00232BF3"/>
    <w:rsid w:val="00267224"/>
    <w:rsid w:val="002C6610"/>
    <w:rsid w:val="002E7D66"/>
    <w:rsid w:val="002F3C72"/>
    <w:rsid w:val="00332534"/>
    <w:rsid w:val="003B0939"/>
    <w:rsid w:val="003E064C"/>
    <w:rsid w:val="003F7917"/>
    <w:rsid w:val="00506EE5"/>
    <w:rsid w:val="00530ED0"/>
    <w:rsid w:val="00547094"/>
    <w:rsid w:val="00547962"/>
    <w:rsid w:val="0058284C"/>
    <w:rsid w:val="005A56E6"/>
    <w:rsid w:val="005B0956"/>
    <w:rsid w:val="005E67C6"/>
    <w:rsid w:val="00694C7B"/>
    <w:rsid w:val="006E3D33"/>
    <w:rsid w:val="007026D1"/>
    <w:rsid w:val="00742195"/>
    <w:rsid w:val="00775327"/>
    <w:rsid w:val="007B59B8"/>
    <w:rsid w:val="007D6685"/>
    <w:rsid w:val="007F14C8"/>
    <w:rsid w:val="00955030"/>
    <w:rsid w:val="00962966"/>
    <w:rsid w:val="00990814"/>
    <w:rsid w:val="009A5F35"/>
    <w:rsid w:val="00A43B8D"/>
    <w:rsid w:val="00B46D4C"/>
    <w:rsid w:val="00BB2501"/>
    <w:rsid w:val="00BF5938"/>
    <w:rsid w:val="00C5053C"/>
    <w:rsid w:val="00C5709A"/>
    <w:rsid w:val="00C609F4"/>
    <w:rsid w:val="00CC40E0"/>
    <w:rsid w:val="00CF6EDF"/>
    <w:rsid w:val="00D63C91"/>
    <w:rsid w:val="00DB577F"/>
    <w:rsid w:val="00DC521F"/>
    <w:rsid w:val="00E0741A"/>
    <w:rsid w:val="00F377E2"/>
    <w:rsid w:val="00F9115F"/>
    <w:rsid w:val="00F914A3"/>
    <w:rsid w:val="00F959AA"/>
    <w:rsid w:val="00FF5C58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7D6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rsid w:val="002E7D66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2E7D66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2E7D66"/>
    <w:pPr>
      <w:keepNext/>
      <w:numPr>
        <w:ilvl w:val="2"/>
        <w:numId w:val="1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2E7D66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rsid w:val="002E7D6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2E7D6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2E7D6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rsid w:val="002E7D6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rsid w:val="002E7D6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rsid w:val="002E7D66"/>
    <w:rPr>
      <w:rFonts w:ascii="Times New Roman" w:eastAsiaTheme="minorEastAsia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rsid w:val="002E7D66"/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rsid w:val="002E7D66"/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rsid w:val="002E7D66"/>
    <w:rPr>
      <w:rFonts w:ascii="Times New Roman" w:eastAsiaTheme="minorEastAsia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rsid w:val="002E7D66"/>
    <w:rPr>
      <w:rFonts w:ascii="Times New Roman" w:eastAsiaTheme="minorEastAsia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9"/>
    <w:rsid w:val="002E7D66"/>
    <w:rPr>
      <w:rFonts w:ascii="Times New Roman" w:eastAsiaTheme="minorEastAsia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2E7D66"/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rsid w:val="002E7D66"/>
    <w:rPr>
      <w:rFonts w:ascii="Times New Roman" w:eastAsiaTheme="minorEastAsia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2E7D66"/>
    <w:rPr>
      <w:rFonts w:ascii="Arial" w:eastAsiaTheme="minorEastAsia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2E7D66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2E7D66"/>
    <w:rPr>
      <w:rFonts w:ascii="Times New Roman" w:eastAsiaTheme="minorEastAsia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2E7D6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E7D66"/>
    <w:rPr>
      <w:rFonts w:ascii="Times New Roman" w:eastAsiaTheme="minorEastAsia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2E7D66"/>
    <w:pPr>
      <w:spacing w:before="480" w:after="120"/>
    </w:pPr>
    <w:rPr>
      <w:b/>
      <w:bCs/>
      <w:sz w:val="32"/>
      <w:szCs w:val="32"/>
    </w:rPr>
  </w:style>
  <w:style w:type="paragraph" w:customStyle="1" w:styleId="Navedomie">
    <w:name w:val="Na vedomie"/>
    <w:basedOn w:val="Normlny"/>
    <w:next w:val="Normlny"/>
    <w:uiPriority w:val="99"/>
    <w:rsid w:val="002E7D66"/>
    <w:pPr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uiPriority w:val="99"/>
    <w:rsid w:val="002E7D6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2E7D66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sid w:val="002E7D66"/>
  </w:style>
  <w:style w:type="paragraph" w:customStyle="1" w:styleId="Default">
    <w:name w:val="Default"/>
    <w:rsid w:val="002672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267224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5A56E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A56E6"/>
    <w:rPr>
      <w:rFonts w:ascii="Segoe UI" w:eastAsiaTheme="minorEastAsia" w:hAnsi="Segoe UI" w:cs="Segoe UI"/>
      <w:sz w:val="18"/>
      <w:szCs w:val="18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7B59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8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2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93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9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1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8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38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5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7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96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2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0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76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93448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51892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535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4077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2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3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6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2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7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2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0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02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8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9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9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spi.sk/products/lawText/1/96128/1/ASPI%253A/227/2002%20Z.z.%2523%25C8l/.5.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spi.sk/products/lawText/1/96128/1/ASPI%253A/227/2002%20Z.z.%2523%25C8l/.5.4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WKX3UHSAJ2R6-2-1035292</_dlc_DocId>
    <_dlc_DocIdUrl xmlns="e60a29af-d413-48d4-bd90-fe9d2a897e4b">
      <Url>https://ovdmasv601/sites/DMS/_layouts/15/DocIdRedir.aspx?ID=WKX3UHSAJ2R6-2-1035292</Url>
      <Description>WKX3UHSAJ2R6-2-1035292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9F5EDA-7BB8-432C-8640-9AB57E58E932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EAF9C47D-9A76-4CF7-92C7-4161DE4C13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59AE60-7804-4E9D-94FD-7B4C3C3F1FA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05C7CE-E8D5-45B3-B865-CE53D7177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2021-03-31T08:19:00Z</dcterms:created>
  <dcterms:modified xsi:type="dcterms:W3CDTF">2021-03-31T08:19:00Z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22390e99-ffb3-4c44-a7bc-34e8e773e854</vt:lpwstr>
  </property>
</Properties>
</file>