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CA5" w:rsidRDefault="00A62C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114300" distR="114300">
            <wp:extent cx="699135" cy="8001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62CA5" w:rsidRDefault="00A62C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(NÁVRH)</w:t>
      </w: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UZNESENIE VLÁDY SLOVENSKEJ REPUBLIKY</w:t>
      </w: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č. </w:t>
      </w: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z ...... augusta 2021</w:t>
      </w:r>
    </w:p>
    <w:p w:rsidR="00A62CA5" w:rsidRDefault="00A62CA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 zabezpečeniu pohotovostných zásob slúžiacich na ochranu života a zdravia na školách počas pandémie COVID - 19</w:t>
      </w:r>
    </w:p>
    <w:p w:rsidR="00A62CA5" w:rsidRDefault="00A62CA5">
      <w:pPr>
        <w:pBdr>
          <w:top w:val="nil"/>
          <w:left w:val="nil"/>
          <w:bottom w:val="nil"/>
          <w:right w:val="nil"/>
          <w:between w:val="nil"/>
        </w:pBdr>
        <w:tabs>
          <w:tab w:val="left" w:pos="3765"/>
        </w:tabs>
        <w:rPr>
          <w:color w:val="000000"/>
          <w:sz w:val="28"/>
          <w:szCs w:val="28"/>
        </w:rPr>
      </w:pPr>
    </w:p>
    <w:tbl>
      <w:tblPr>
        <w:tblStyle w:val="a"/>
        <w:tblW w:w="8859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6804"/>
      </w:tblGrid>
      <w:tr w:rsidR="00A62CA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62CA5" w:rsidRDefault="00976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62CA5" w:rsidRDefault="00A62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A62CA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CA5" w:rsidRDefault="009769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62CA5" w:rsidRDefault="003B6A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inister vnútra</w:t>
            </w:r>
          </w:p>
        </w:tc>
      </w:tr>
    </w:tbl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spacing w:before="480" w:after="12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Vláda</w:t>
      </w:r>
    </w:p>
    <w:p w:rsidR="00A62CA5" w:rsidRDefault="009769F6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360"/>
        <w:rPr>
          <w:color w:val="000000"/>
        </w:rPr>
      </w:pPr>
      <w:r>
        <w:rPr>
          <w:b/>
          <w:color w:val="000000"/>
          <w:sz w:val="28"/>
          <w:szCs w:val="28"/>
        </w:rPr>
        <w:t>ukladá</w:t>
      </w: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ministrovi vnútra</w:t>
      </w: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spacing w:before="120"/>
        <w:ind w:left="1418" w:hanging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A.1.</w:t>
      </w:r>
      <w:r>
        <w:rPr>
          <w:color w:val="000000"/>
          <w:sz w:val="24"/>
          <w:szCs w:val="24"/>
        </w:rPr>
        <w:tab/>
        <w:t>zabezpečiť do piatich pracovných dní od dňa vydania príslušného rozhodnutia o použití pohotovostných zásob Správou štátnych hmotných rezerv Slovenskej republiky prevzatie pohotovostných zásob testov a </w:t>
      </w:r>
      <w:proofErr w:type="spellStart"/>
      <w:r>
        <w:rPr>
          <w:color w:val="000000"/>
          <w:sz w:val="24"/>
          <w:szCs w:val="24"/>
        </w:rPr>
        <w:t>samotestov</w:t>
      </w:r>
      <w:proofErr w:type="spellEnd"/>
      <w:r>
        <w:rPr>
          <w:color w:val="000000"/>
          <w:sz w:val="24"/>
          <w:szCs w:val="24"/>
        </w:rPr>
        <w:t xml:space="preserve"> slúžiacich na odber biologického materiálu na účel detekcie SARS-CoV-2 a pohotovostných zásob osobných ochranných prostriedkov slúžiacich na zabezpečenie ochrany života a zdravia pred ochorením COVID – 19 pre školy a školské zariadenia od Správy štátnych hmotných rezerv Slovenskej republiky a ich prepravu okresným úradom v sídle kraja, uskladnenie a výdaj školám a školským zariadeniam,</w:t>
      </w: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spacing w:before="120"/>
        <w:ind w:left="1418" w:hanging="851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  <w:t>priebežne;</w:t>
      </w:r>
    </w:p>
    <w:p w:rsidR="00A62CA5" w:rsidRDefault="009769F6">
      <w:pPr>
        <w:keepNext/>
        <w:pBdr>
          <w:top w:val="nil"/>
          <w:left w:val="nil"/>
          <w:bottom w:val="nil"/>
          <w:right w:val="nil"/>
          <w:between w:val="nil"/>
        </w:pBdr>
        <w:spacing w:before="36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ministrovi zdravotníctva</w:t>
      </w:r>
    </w:p>
    <w:p w:rsidR="00A62CA5" w:rsidRDefault="009769F6">
      <w:pPr>
        <w:keepNext/>
        <w:pBdr>
          <w:top w:val="nil"/>
          <w:left w:val="nil"/>
          <w:bottom w:val="nil"/>
          <w:right w:val="nil"/>
          <w:between w:val="nil"/>
        </w:pBdr>
        <w:spacing w:before="360"/>
        <w:ind w:left="1418" w:hanging="141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</w:t>
      </w:r>
      <w:r>
        <w:rPr>
          <w:color w:val="000000"/>
          <w:sz w:val="24"/>
          <w:szCs w:val="24"/>
        </w:rPr>
        <w:t>A.2.</w:t>
      </w:r>
      <w:r>
        <w:rPr>
          <w:color w:val="000000"/>
          <w:sz w:val="24"/>
          <w:szCs w:val="24"/>
        </w:rPr>
        <w:tab/>
        <w:t xml:space="preserve">zabezpečiť návod na použitie </w:t>
      </w:r>
      <w:proofErr w:type="spellStart"/>
      <w:r>
        <w:rPr>
          <w:color w:val="000000"/>
          <w:sz w:val="24"/>
          <w:szCs w:val="24"/>
        </w:rPr>
        <w:t>samostestov</w:t>
      </w:r>
      <w:proofErr w:type="spellEnd"/>
      <w:r>
        <w:rPr>
          <w:color w:val="000000"/>
          <w:sz w:val="24"/>
          <w:szCs w:val="24"/>
        </w:rPr>
        <w:t xml:space="preserve"> slúžiacich na odber biologického materiálu na účel detekcie SARS-CoV-2 podľa bodu A.1., zverejniť ho na webovom sídle Ministerstva zdravotníctva Slovenskej republiky a informovať o jeho zverejnení okresné úrady v sídle kraja a Ministerstvo školstva, vedy, výskumu a športu Slovenskej republiky a vykonať potrebné opatrenia na používanie týchto </w:t>
      </w:r>
      <w:proofErr w:type="spellStart"/>
      <w:r>
        <w:rPr>
          <w:color w:val="000000"/>
          <w:sz w:val="24"/>
          <w:szCs w:val="24"/>
        </w:rPr>
        <w:t>samotestov</w:t>
      </w:r>
      <w:proofErr w:type="spellEnd"/>
      <w:r>
        <w:rPr>
          <w:color w:val="000000"/>
          <w:sz w:val="24"/>
          <w:szCs w:val="24"/>
        </w:rPr>
        <w:t>,</w:t>
      </w:r>
    </w:p>
    <w:p w:rsidR="00A62CA5" w:rsidRDefault="00A62CA5">
      <w:pPr>
        <w:pBdr>
          <w:top w:val="nil"/>
          <w:left w:val="nil"/>
          <w:bottom w:val="nil"/>
          <w:right w:val="nil"/>
          <w:between w:val="nil"/>
        </w:pBdr>
        <w:ind w:left="1418"/>
        <w:rPr>
          <w:color w:val="000000"/>
          <w:sz w:val="24"/>
          <w:szCs w:val="24"/>
        </w:rPr>
      </w:pP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ind w:left="1418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bezodkladne</w:t>
      </w:r>
    </w:p>
    <w:p w:rsidR="00471CCC" w:rsidRPr="00471CCC" w:rsidRDefault="00471CCC" w:rsidP="00471CCC">
      <w:pPr>
        <w:pStyle w:val="Vykonaj"/>
      </w:pPr>
      <w:r w:rsidRPr="00471CCC">
        <w:lastRenderedPageBreak/>
        <w:t>podpredsedovi vlády a ministrovi financií</w:t>
      </w:r>
    </w:p>
    <w:p w:rsidR="00471CCC" w:rsidRPr="00471CCC" w:rsidRDefault="00471CCC" w:rsidP="00471CCC">
      <w:pPr>
        <w:pStyle w:val="Vykonaj"/>
        <w:ind w:left="1418" w:hanging="1418"/>
        <w:jc w:val="both"/>
        <w:rPr>
          <w:b w:val="0"/>
        </w:rPr>
      </w:pPr>
      <w:r w:rsidRPr="00471CCC">
        <w:t xml:space="preserve">        </w:t>
      </w:r>
      <w:r w:rsidRPr="00471CCC">
        <w:rPr>
          <w:b w:val="0"/>
        </w:rPr>
        <w:t>A.3.</w:t>
      </w:r>
      <w:r w:rsidRPr="00471CCC">
        <w:rPr>
          <w:b w:val="0"/>
        </w:rPr>
        <w:tab/>
        <w:t>uvoľniť prostredníctvom rozpočtového opatrenia z kapitoly Všeobecná pokladničná správa finančné prostriedky pre kapitolu Ministerstvo vnútra SR na plnenie úlohy A.1. tohto uznesenia</w:t>
      </w:r>
    </w:p>
    <w:p w:rsidR="00471CCC" w:rsidRDefault="00471CCC" w:rsidP="00471CCC">
      <w:pPr>
        <w:pStyle w:val="Vykonajzoznam"/>
        <w:rPr>
          <w:i/>
        </w:rPr>
      </w:pPr>
    </w:p>
    <w:p w:rsidR="00471CCC" w:rsidRPr="00471CCC" w:rsidRDefault="00471CCC" w:rsidP="00471CCC">
      <w:pPr>
        <w:pStyle w:val="Vykonajzoznam"/>
        <w:rPr>
          <w:i/>
        </w:rPr>
      </w:pPr>
      <w:r w:rsidRPr="00471CCC">
        <w:rPr>
          <w:i/>
        </w:rPr>
        <w:t>do 10 pracovných dní od doručenia žiadosti Ministerstva vnútra SR o rozpočtové opatrenie</w:t>
      </w:r>
    </w:p>
    <w:p w:rsidR="00471CCC" w:rsidRDefault="009769F6">
      <w:pPr>
        <w:keepNext/>
        <w:pBdr>
          <w:top w:val="nil"/>
          <w:left w:val="nil"/>
          <w:bottom w:val="nil"/>
          <w:right w:val="nil"/>
          <w:between w:val="nil"/>
        </w:pBdr>
        <w:spacing w:before="36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Vykonajú:</w:t>
      </w:r>
      <w:r>
        <w:rPr>
          <w:b/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podpredseda vlády a minister financií,</w:t>
      </w:r>
      <w:r>
        <w:rPr>
          <w:b/>
          <w:color w:val="000000"/>
          <w:sz w:val="24"/>
          <w:szCs w:val="24"/>
        </w:rPr>
        <w:t xml:space="preserve"> </w:t>
      </w:r>
    </w:p>
    <w:p w:rsidR="00471CCC" w:rsidRDefault="009769F6" w:rsidP="00471CCC">
      <w:pPr>
        <w:keepNext/>
        <w:pBdr>
          <w:top w:val="nil"/>
          <w:left w:val="nil"/>
          <w:bottom w:val="nil"/>
          <w:right w:val="nil"/>
          <w:between w:val="nil"/>
        </w:pBdr>
        <w:ind w:left="72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minister vnútra </w:t>
      </w:r>
    </w:p>
    <w:p w:rsidR="00A62CA5" w:rsidRDefault="009769F6" w:rsidP="00471CCC">
      <w:pPr>
        <w:keepNext/>
        <w:pBdr>
          <w:top w:val="nil"/>
          <w:left w:val="nil"/>
          <w:bottom w:val="nil"/>
          <w:right w:val="nil"/>
          <w:between w:val="nil"/>
        </w:pBdr>
        <w:ind w:left="72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minister zdravotníctva</w:t>
      </w:r>
    </w:p>
    <w:p w:rsidR="00A62CA5" w:rsidRDefault="009769F6" w:rsidP="00471CCC">
      <w:pPr>
        <w:keepNext/>
        <w:pBdr>
          <w:top w:val="nil"/>
          <w:left w:val="nil"/>
          <w:bottom w:val="nil"/>
          <w:right w:val="nil"/>
          <w:between w:val="nil"/>
        </w:pBdr>
        <w:spacing w:before="36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Na vedomie:</w:t>
      </w:r>
      <w:r>
        <w:rPr>
          <w:b/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predseda Správy štátnych hmotných rezerv</w:t>
      </w:r>
    </w:p>
    <w:p w:rsidR="00A62CA5" w:rsidRDefault="009769F6">
      <w:pPr>
        <w:pBdr>
          <w:top w:val="nil"/>
          <w:left w:val="nil"/>
          <w:bottom w:val="nil"/>
          <w:right w:val="nil"/>
          <w:between w:val="nil"/>
        </w:pBdr>
        <w:ind w:left="1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minister školstva, vedy, výskumu a športu</w:t>
      </w:r>
    </w:p>
    <w:p w:rsidR="00A62CA5" w:rsidRDefault="00A62C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A62CA5">
      <w:headerReference w:type="default" r:id="rId8"/>
      <w:footerReference w:type="default" r:id="rId9"/>
      <w:pgSz w:w="11906" w:h="16838"/>
      <w:pgMar w:top="1134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AFE" w:rsidRDefault="00163AFE">
      <w:r>
        <w:separator/>
      </w:r>
    </w:p>
  </w:endnote>
  <w:endnote w:type="continuationSeparator" w:id="0">
    <w:p w:rsidR="00163AFE" w:rsidRDefault="0016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CA5" w:rsidRDefault="00A62CA5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</w:p>
  <w:p w:rsidR="00A62CA5" w:rsidRDefault="009769F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  <w:r>
      <w:rPr>
        <w:i/>
        <w:color w:val="000000"/>
        <w:sz w:val="24"/>
        <w:szCs w:val="24"/>
      </w:rPr>
      <w:t>Uznesenie vlády SR číslo</w:t>
    </w:r>
    <w:r>
      <w:rPr>
        <w:i/>
        <w:color w:val="000000"/>
        <w:sz w:val="24"/>
        <w:szCs w:val="24"/>
      </w:rPr>
      <w:tab/>
    </w:r>
    <w:r>
      <w:rPr>
        <w:i/>
        <w:color w:val="000000"/>
        <w:sz w:val="24"/>
        <w:szCs w:val="24"/>
      </w:rPr>
      <w:tab/>
      <w:t xml:space="preserve">strana </w:t>
    </w:r>
    <w:r>
      <w:rPr>
        <w:i/>
        <w:color w:val="000000"/>
      </w:rPr>
      <w:fldChar w:fldCharType="begin"/>
    </w:r>
    <w:r>
      <w:rPr>
        <w:i/>
        <w:color w:val="000000"/>
      </w:rPr>
      <w:instrText>PAGE</w:instrText>
    </w:r>
    <w:r>
      <w:rPr>
        <w:i/>
        <w:color w:val="000000"/>
      </w:rPr>
      <w:fldChar w:fldCharType="separate"/>
    </w:r>
    <w:r w:rsidR="003B6A9F">
      <w:rPr>
        <w:i/>
        <w:noProof/>
        <w:color w:val="000000"/>
      </w:rPr>
      <w:t>2</w:t>
    </w:r>
    <w:r>
      <w:rPr>
        <w:i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AFE" w:rsidRDefault="00163AFE">
      <w:r>
        <w:separator/>
      </w:r>
    </w:p>
  </w:footnote>
  <w:footnote w:type="continuationSeparator" w:id="0">
    <w:p w:rsidR="00163AFE" w:rsidRDefault="0016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CA5" w:rsidRDefault="009769F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t>VLÁDA SLOVENSKEJ REPUBLIKY</w:t>
    </w:r>
  </w:p>
  <w:p w:rsidR="00A62CA5" w:rsidRDefault="00A62CA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smallCaps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170A"/>
    <w:multiLevelType w:val="multilevel"/>
    <w:tmpl w:val="011AC3CE"/>
    <w:lvl w:ilvl="0">
      <w:start w:val="1"/>
      <w:numFmt w:val="upperLetter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/>
        <w:i w:val="0"/>
        <w:sz w:val="28"/>
        <w:szCs w:val="28"/>
        <w:vertAlign w:val="baseline"/>
      </w:rPr>
    </w:lvl>
    <w:lvl w:ilvl="1">
      <w:start w:val="1"/>
      <w:numFmt w:val="decimal"/>
      <w:lvlText w:val="%1.%2."/>
      <w:lvlJc w:val="left"/>
      <w:pPr>
        <w:ind w:left="3403" w:hanging="851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"/>
      <w:lvlJc w:val="left"/>
      <w:pPr>
        <w:ind w:left="1418" w:hanging="85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3">
      <w:start w:val="1"/>
      <w:numFmt w:val="decimal"/>
      <w:lvlText w:val="%4"/>
      <w:lvlJc w:val="left"/>
      <w:pPr>
        <w:ind w:left="1418" w:hanging="1418"/>
      </w:pPr>
      <w:rPr>
        <w:rFonts w:ascii="Times New Roman" w:eastAsia="Times New Roman" w:hAnsi="Times New Roman" w:cs="Times New Roman"/>
        <w:b w:val="0"/>
        <w:i/>
        <w:sz w:val="24"/>
        <w:szCs w:val="24"/>
        <w:vertAlign w:val="baseline"/>
      </w:rPr>
    </w:lvl>
    <w:lvl w:ilvl="4">
      <w:start w:val="1"/>
      <w:numFmt w:val="decimal"/>
      <w:lvlText w:val="(%5)"/>
      <w:lvlJc w:val="left"/>
      <w:pPr>
        <w:ind w:left="2880" w:hanging="288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3600" w:hanging="3600"/>
      </w:pPr>
      <w:rPr>
        <w:vertAlign w:val="baseline"/>
      </w:rPr>
    </w:lvl>
    <w:lvl w:ilvl="6">
      <w:start w:val="1"/>
      <w:numFmt w:val="lowerRoman"/>
      <w:lvlText w:val="(%7)"/>
      <w:lvlJc w:val="left"/>
      <w:pPr>
        <w:ind w:left="4320" w:hanging="432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040" w:hanging="5040"/>
      </w:pPr>
      <w:rPr>
        <w:vertAlign w:val="baseline"/>
      </w:rPr>
    </w:lvl>
    <w:lvl w:ilvl="8">
      <w:start w:val="1"/>
      <w:numFmt w:val="lowerRoman"/>
      <w:lvlText w:val="(%9)"/>
      <w:lvlJc w:val="left"/>
      <w:pPr>
        <w:ind w:left="5760" w:hanging="576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CA5"/>
    <w:rsid w:val="00163AFE"/>
    <w:rsid w:val="003B6A9F"/>
    <w:rsid w:val="00471CCC"/>
    <w:rsid w:val="009769F6"/>
    <w:rsid w:val="00A62CA5"/>
    <w:rsid w:val="00AC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D7CBA"/>
  <w15:docId w15:val="{B9DF46AB-9B0A-44D1-9062-5F085516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</w:style>
  <w:style w:type="paragraph" w:styleId="Nadpis1">
    <w:name w:val="heading 1"/>
    <w:basedOn w:val="Normlny"/>
    <w:next w:val="Norm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y"/>
    <w:next w:val="Norm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pPr>
      <w:keepNext/>
      <w:keepLines/>
      <w:spacing w:before="200" w:after="40"/>
      <w:outlineLvl w:val="5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Vykonaj">
    <w:name w:val="Vykonajú"/>
    <w:basedOn w:val="Normlny"/>
    <w:next w:val="Vykonajzoznam"/>
    <w:rsid w:val="00471CCC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471CCC"/>
    <w:pPr>
      <w:ind w:left="141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WKX3UHSAJ2R6-2-1069098</_dlc_DocId>
    <_dlc_DocIdUrl xmlns="e60a29af-d413-48d4-bd90-fe9d2a897e4b">
      <Url>https://ovdmasv601/sites/DMS/_layouts/15/DocIdRedir.aspx?ID=WKX3UHSAJ2R6-2-1069098</Url>
      <Description>WKX3UHSAJ2R6-2-1069098</Description>
    </_dlc_DocIdUrl>
  </documentManagement>
</p:properties>
</file>

<file path=customXml/itemProps1.xml><?xml version="1.0" encoding="utf-8"?>
<ds:datastoreItem xmlns:ds="http://schemas.openxmlformats.org/officeDocument/2006/customXml" ds:itemID="{86DEEE82-3E87-4F87-8EEA-A06B9D1B4B4F}"/>
</file>

<file path=customXml/itemProps2.xml><?xml version="1.0" encoding="utf-8"?>
<ds:datastoreItem xmlns:ds="http://schemas.openxmlformats.org/officeDocument/2006/customXml" ds:itemID="{3F751F85-7B76-4561-9D0E-056B0DE7BDCF}"/>
</file>

<file path=customXml/itemProps3.xml><?xml version="1.0" encoding="utf-8"?>
<ds:datastoreItem xmlns:ds="http://schemas.openxmlformats.org/officeDocument/2006/customXml" ds:itemID="{8F558876-16FF-4F91-B2A2-815FD5C6BE01}"/>
</file>

<file path=customXml/itemProps4.xml><?xml version="1.0" encoding="utf-8"?>
<ds:datastoreItem xmlns:ds="http://schemas.openxmlformats.org/officeDocument/2006/customXml" ds:itemID="{3FFA96D3-699E-4C24-8672-9D50AA73A6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Lindvayová Katarína</dc:creator>
  <cp:lastModifiedBy>Lindvayová Katarína</cp:lastModifiedBy>
  <cp:revision>3</cp:revision>
  <dcterms:created xsi:type="dcterms:W3CDTF">2021-08-12T17:43:00Z</dcterms:created>
  <dcterms:modified xsi:type="dcterms:W3CDTF">2021-08-12T19:18:00Z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0983f85a-2018-478e-b5fc-fee87eb3e220</vt:lpwstr>
  </property>
</Properties>
</file>