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E51" w:rsidRDefault="0076568E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E51" w:rsidRDefault="007A3E51">
      <w:pPr>
        <w:jc w:val="center"/>
        <w:rPr>
          <w:rFonts w:ascii="Times New Roman" w:hAnsi="Times New Roman"/>
          <w:caps/>
          <w:sz w:val="28"/>
          <w:szCs w:val="24"/>
          <w:lang w:val="en-US"/>
        </w:rPr>
      </w:pPr>
    </w:p>
    <w:p w:rsidR="007A3E51" w:rsidRDefault="007A3E51">
      <w:pPr>
        <w:jc w:val="center"/>
        <w:rPr>
          <w:rFonts w:ascii="Times New Roman" w:hAnsi="Times New Roman"/>
          <w:caps/>
          <w:sz w:val="28"/>
          <w:szCs w:val="24"/>
          <w:lang w:val="en-US"/>
        </w:rPr>
      </w:pPr>
      <w:r>
        <w:rPr>
          <w:rFonts w:ascii="Times New Roman" w:hAnsi="Times New Roman"/>
          <w:caps/>
          <w:sz w:val="28"/>
          <w:szCs w:val="24"/>
          <w:lang w:val="en-US"/>
        </w:rPr>
        <w:t>Návrh</w:t>
      </w:r>
    </w:p>
    <w:p w:rsidR="007A3E51" w:rsidRDefault="007A3E51">
      <w:pPr>
        <w:jc w:val="center"/>
        <w:rPr>
          <w:rFonts w:ascii="Times New Roman" w:hAnsi="Times New Roman"/>
          <w:caps/>
          <w:sz w:val="28"/>
          <w:szCs w:val="24"/>
          <w:lang w:val="en-US"/>
        </w:rPr>
      </w:pPr>
      <w:r>
        <w:rPr>
          <w:rFonts w:ascii="Times New Roman" w:hAnsi="Times New Roman"/>
          <w:caps/>
          <w:sz w:val="28"/>
          <w:szCs w:val="24"/>
          <w:lang w:val="en-US"/>
        </w:rPr>
        <w:t>Uznesenie vlády Slovenskej republiky</w:t>
      </w:r>
    </w:p>
    <w:p w:rsidR="007A3E51" w:rsidRDefault="007A3E51">
      <w:pPr>
        <w:jc w:val="center"/>
        <w:rPr>
          <w:rFonts w:ascii="Times New Roman" w:hAnsi="Times New Roman"/>
          <w:b/>
          <w:sz w:val="32"/>
          <w:szCs w:val="24"/>
          <w:lang w:val="en-US"/>
        </w:rPr>
      </w:pPr>
      <w:r>
        <w:rPr>
          <w:rFonts w:ascii="Times New Roman" w:hAnsi="Times New Roman"/>
          <w:b/>
          <w:sz w:val="32"/>
          <w:szCs w:val="24"/>
          <w:lang w:val="en-US"/>
        </w:rPr>
        <w:t>č. ...</w:t>
      </w:r>
    </w:p>
    <w:p w:rsidR="007A3E51" w:rsidRDefault="007A3E51">
      <w:pPr>
        <w:jc w:val="center"/>
        <w:rPr>
          <w:rFonts w:ascii="Times New Roman" w:hAnsi="Times New Roman"/>
          <w:sz w:val="28"/>
          <w:szCs w:val="24"/>
          <w:lang w:val="en-US"/>
        </w:rPr>
      </w:pPr>
      <w:r>
        <w:rPr>
          <w:rFonts w:ascii="Times New Roman" w:hAnsi="Times New Roman"/>
          <w:sz w:val="28"/>
          <w:szCs w:val="24"/>
          <w:lang w:val="en-US"/>
        </w:rPr>
        <w:t>z ...</w:t>
      </w:r>
    </w:p>
    <w:p w:rsidR="007A3E51" w:rsidRDefault="007A3E51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76568E" w:rsidRDefault="007A3E51">
      <w:pPr>
        <w:jc w:val="center"/>
        <w:rPr>
          <w:rFonts w:ascii="Times New Roman" w:hAnsi="Times New Roman"/>
          <w:b/>
          <w:sz w:val="28"/>
          <w:szCs w:val="24"/>
          <w:lang w:val="en-US"/>
        </w:rPr>
      </w:pPr>
      <w:r>
        <w:rPr>
          <w:rFonts w:ascii="Times New Roman" w:hAnsi="Times New Roman"/>
          <w:b/>
          <w:sz w:val="28"/>
          <w:szCs w:val="24"/>
          <w:lang w:val="en-US"/>
        </w:rPr>
        <w:t xml:space="preserve">k materiálu </w:t>
      </w:r>
      <w:r w:rsidR="0076568E">
        <w:rPr>
          <w:rFonts w:ascii="Times New Roman" w:hAnsi="Times New Roman"/>
          <w:b/>
          <w:sz w:val="28"/>
          <w:szCs w:val="24"/>
          <w:lang w:val="en-US"/>
        </w:rPr>
        <w:t>Systém</w:t>
      </w:r>
      <w:r w:rsidR="0076568E" w:rsidRPr="0076568E">
        <w:rPr>
          <w:rFonts w:ascii="Times New Roman" w:hAnsi="Times New Roman"/>
          <w:b/>
          <w:sz w:val="28"/>
          <w:szCs w:val="24"/>
          <w:lang w:val="en-US"/>
        </w:rPr>
        <w:t xml:space="preserve"> implementácie Plánu obnovy a odolnosti </w:t>
      </w:r>
    </w:p>
    <w:p w:rsidR="007A3E51" w:rsidRDefault="0076568E">
      <w:pPr>
        <w:jc w:val="center"/>
        <w:rPr>
          <w:rFonts w:ascii="Times New Roman" w:hAnsi="Times New Roman"/>
          <w:b/>
          <w:sz w:val="28"/>
          <w:szCs w:val="24"/>
          <w:lang w:val="en-US"/>
        </w:rPr>
      </w:pPr>
      <w:r w:rsidRPr="0076568E">
        <w:rPr>
          <w:rFonts w:ascii="Times New Roman" w:hAnsi="Times New Roman"/>
          <w:b/>
          <w:sz w:val="28"/>
          <w:szCs w:val="24"/>
          <w:lang w:val="en-US"/>
        </w:rPr>
        <w:t>Slovenskej republiky</w:t>
      </w:r>
      <w:r w:rsidR="007A3E51">
        <w:rPr>
          <w:rFonts w:ascii="Times New Roman" w:hAnsi="Times New Roman"/>
          <w:b/>
          <w:sz w:val="28"/>
          <w:szCs w:val="24"/>
          <w:lang w:val="en-US"/>
        </w:rPr>
        <w:t> </w:t>
      </w:r>
    </w:p>
    <w:p w:rsidR="007A3E51" w:rsidRDefault="007A3E51">
      <w:pPr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3E5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6568E" w:rsidRDefault="007656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A3E51" w:rsidRDefault="007A3E5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3E51" w:rsidRDefault="007A3E5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6568E" w:rsidRDefault="007656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A3E5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3E51" w:rsidRDefault="007A3E5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68E" w:rsidRDefault="007A3E5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vedúci Úradu vlády Slovenskej republiky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 </w:t>
            </w:r>
          </w:p>
        </w:tc>
      </w:tr>
    </w:tbl>
    <w:p w:rsidR="00287235" w:rsidRDefault="00287235">
      <w:pPr>
        <w:spacing w:before="480" w:after="120"/>
        <w:jc w:val="both"/>
        <w:rPr>
          <w:rFonts w:ascii="Times New Roman" w:hAnsi="Times New Roman"/>
          <w:b/>
          <w:sz w:val="32"/>
          <w:szCs w:val="24"/>
          <w:lang w:val="en-US"/>
        </w:rPr>
      </w:pPr>
    </w:p>
    <w:p w:rsidR="007A3E51" w:rsidRDefault="007A3E51">
      <w:pPr>
        <w:spacing w:before="480" w:after="120"/>
        <w:jc w:val="both"/>
        <w:rPr>
          <w:rFonts w:ascii="Times New Roman" w:hAnsi="Times New Roman"/>
          <w:b/>
          <w:sz w:val="32"/>
          <w:szCs w:val="24"/>
          <w:lang w:val="en-US"/>
        </w:rPr>
      </w:pPr>
      <w:r>
        <w:rPr>
          <w:rFonts w:ascii="Times New Roman" w:hAnsi="Times New Roman"/>
          <w:b/>
          <w:sz w:val="32"/>
          <w:szCs w:val="24"/>
          <w:lang w:val="en-US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7A3E51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7A3E51" w:rsidRDefault="007A3E51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>A.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ab/>
              <w:t>schvaľuje </w:t>
            </w:r>
          </w:p>
          <w:p w:rsidR="007A3E51" w:rsidRDefault="007A3E51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 </w:t>
            </w:r>
          </w:p>
          <w:p w:rsidR="007A3E51" w:rsidRDefault="007A3E51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A. 1.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 xml:space="preserve">Systém </w:t>
            </w:r>
            <w:r w:rsidR="0076568E" w:rsidRPr="0076568E">
              <w:rPr>
                <w:rFonts w:ascii="Times New Roman" w:hAnsi="Times New Roman"/>
                <w:sz w:val="24"/>
                <w:szCs w:val="24"/>
                <w:lang w:val="en-US"/>
              </w:rPr>
              <w:t>implementácie Plánu obnovy a odolnosti Slovenskej republiky</w:t>
            </w:r>
            <w:r w:rsidR="00287235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</w:p>
          <w:p w:rsidR="00287235" w:rsidRDefault="00287235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7A3E51" w:rsidRDefault="007A3E51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</w:t>
            </w:r>
          </w:p>
        </w:tc>
      </w:tr>
      <w:tr w:rsidR="007A3E51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7A3E51" w:rsidRDefault="007A3E51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>B.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ab/>
            </w:r>
            <w:r w:rsidR="0076568E"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>zrušuje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> </w:t>
            </w:r>
          </w:p>
          <w:p w:rsidR="0076568E" w:rsidRDefault="0076568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6568E" w:rsidRDefault="007A3E51" w:rsidP="0076568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B. 1.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  <w:r w:rsidR="0076568E" w:rsidRPr="007656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bod D.1 z uznesenia vlády Slovenskej republiky č. 560 z roku 2021 k návrhu na uzatvorenie Dohody o financovaní medzi Európskou komisiou a Slovenskou republikou k </w:t>
            </w:r>
            <w:r w:rsidR="009C7575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="0076568E" w:rsidRPr="007656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echanizmu na podporu obnovy a </w:t>
            </w:r>
            <w:r w:rsidR="0076568E">
              <w:rPr>
                <w:rFonts w:ascii="Times New Roman" w:hAnsi="Times New Roman"/>
                <w:sz w:val="24"/>
                <w:szCs w:val="24"/>
                <w:lang w:val="en-US"/>
              </w:rPr>
              <w:t>odolnosti</w:t>
            </w:r>
            <w:r w:rsidR="00287235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7A3E51" w:rsidRDefault="007A3E51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</w:tr>
      <w:tr w:rsidR="007A3E51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7A3E51" w:rsidRDefault="007A3E51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lastRenderedPageBreak/>
              <w:t>C.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  <w:lang w:val="en-US"/>
              </w:rPr>
              <w:tab/>
              <w:t>poveruje </w:t>
            </w:r>
          </w:p>
          <w:p w:rsidR="007A3E51" w:rsidRDefault="007A3E51">
            <w:pPr>
              <w:spacing w:before="240" w:after="120"/>
              <w:ind w:left="567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vedúceho Úradu vlády Slovenskej republiky </w:t>
            </w:r>
          </w:p>
          <w:p w:rsidR="007A3E51" w:rsidRDefault="007A3E51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C. 1.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 xml:space="preserve">schvaľovať prípadné zmeny a doplnenia </w:t>
            </w:r>
            <w:r w:rsidR="0076568E">
              <w:rPr>
                <w:rFonts w:ascii="Times New Roman" w:hAnsi="Times New Roman"/>
                <w:sz w:val="24"/>
                <w:szCs w:val="24"/>
                <w:lang w:val="en-US"/>
              </w:rPr>
              <w:t>Systém</w:t>
            </w:r>
            <w:r w:rsidR="006301D6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="007656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6568E" w:rsidRPr="0076568E">
              <w:rPr>
                <w:rFonts w:ascii="Times New Roman" w:hAnsi="Times New Roman"/>
                <w:sz w:val="24"/>
                <w:szCs w:val="24"/>
                <w:lang w:val="en-US"/>
              </w:rPr>
              <w:t>implementácie Plánu obnovy a odolnosti Slovenskej republiky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 súlade s potrebami implementácie </w:t>
            </w:r>
            <w:r w:rsidR="006301D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reforiem, investícií a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projektov</w:t>
            </w:r>
            <w:r w:rsidR="0076568E">
              <w:rPr>
                <w:rFonts w:ascii="Times New Roman" w:hAnsi="Times New Roman"/>
                <w:sz w:val="24"/>
                <w:szCs w:val="24"/>
                <w:lang w:val="en-US"/>
              </w:rPr>
              <w:t>, ktorými sa plnia míľniky a ciele Plánu obnovy a odolnosti Slovenskej republiky</w:t>
            </w:r>
            <w:r w:rsidR="00287235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 </w:t>
            </w:r>
          </w:p>
          <w:p w:rsidR="007A3E51" w:rsidRDefault="007A3E51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priebežne </w:t>
            </w:r>
          </w:p>
          <w:p w:rsidR="006301D6" w:rsidRDefault="006301D6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</w:tr>
    </w:tbl>
    <w:p w:rsidR="007A3E51" w:rsidRDefault="006301D6" w:rsidP="006301D6">
      <w:pPr>
        <w:pStyle w:val="Nadpis2"/>
        <w:spacing w:before="120"/>
        <w:ind w:left="1418" w:hanging="851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C.</w:t>
      </w:r>
      <w:r w:rsidR="0017763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2.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vydávať vzory, metodické pokyny, metodické usmernenia a výnimky Systému </w:t>
      </w:r>
      <w:r w:rsidRPr="0076568E">
        <w:rPr>
          <w:rFonts w:ascii="Times New Roman" w:hAnsi="Times New Roman"/>
          <w:sz w:val="24"/>
          <w:szCs w:val="24"/>
          <w:lang w:val="en-US"/>
        </w:rPr>
        <w:t>implementácie Plánu obnovy a odolnosti Slovenskej republiky</w:t>
      </w:r>
      <w:r>
        <w:rPr>
          <w:rFonts w:ascii="Times New Roman" w:hAnsi="Times New Roman"/>
          <w:sz w:val="24"/>
          <w:szCs w:val="24"/>
          <w:lang w:val="en-US"/>
        </w:rPr>
        <w:t xml:space="preserve"> na vykonávanie úloh národnej implementačnej a koordinančnej </w:t>
      </w:r>
      <w:r w:rsidR="0017763F">
        <w:rPr>
          <w:rFonts w:ascii="Times New Roman" w:hAnsi="Times New Roman"/>
          <w:sz w:val="24"/>
          <w:szCs w:val="24"/>
          <w:lang w:val="en-US"/>
        </w:rPr>
        <w:t>aut</w:t>
      </w:r>
      <w:r>
        <w:rPr>
          <w:rFonts w:ascii="Times New Roman" w:hAnsi="Times New Roman"/>
          <w:sz w:val="24"/>
          <w:szCs w:val="24"/>
          <w:lang w:val="en-US"/>
        </w:rPr>
        <w:t xml:space="preserve">ority podľa ustanovenia § 4 zákona č. 368/2021 Z. z. </w:t>
      </w:r>
      <w:r w:rsidRPr="006301D6">
        <w:rPr>
          <w:rFonts w:ascii="Times New Roman" w:hAnsi="Times New Roman"/>
          <w:sz w:val="24"/>
          <w:szCs w:val="24"/>
          <w:lang w:val="en-US"/>
        </w:rPr>
        <w:t>o mechanizme na podporu obnovy a odolnosti a o zmene a doplnení niektorých zákonov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7A3E51" w:rsidRDefault="007A3E51">
      <w:pPr>
        <w:ind w:left="1418" w:hanging="1418"/>
        <w:rPr>
          <w:rFonts w:ascii="Times New Roman" w:hAnsi="Times New Roman"/>
          <w:sz w:val="24"/>
          <w:szCs w:val="24"/>
          <w:lang w:val="en-US"/>
        </w:rPr>
      </w:pPr>
    </w:p>
    <w:p w:rsidR="006301D6" w:rsidRDefault="0017763F" w:rsidP="0017763F">
      <w:pPr>
        <w:ind w:left="1418" w:hanging="2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  <w:lang w:val="en-US"/>
        </w:rPr>
        <w:t>priebežne</w:t>
      </w:r>
    </w:p>
    <w:p w:rsidR="0017763F" w:rsidRDefault="0017763F" w:rsidP="0017763F">
      <w:pPr>
        <w:ind w:left="1418" w:hanging="2"/>
        <w:rPr>
          <w:rFonts w:ascii="Times New Roman" w:hAnsi="Times New Roman"/>
          <w:i/>
          <w:sz w:val="24"/>
          <w:szCs w:val="24"/>
          <w:lang w:val="en-US"/>
        </w:rPr>
      </w:pPr>
    </w:p>
    <w:p w:rsidR="0017763F" w:rsidRDefault="0017763F" w:rsidP="0017763F">
      <w:pPr>
        <w:ind w:left="1418" w:hanging="2"/>
        <w:rPr>
          <w:rFonts w:ascii="Times New Roman" w:hAnsi="Times New Roman"/>
          <w:i/>
          <w:sz w:val="24"/>
          <w:szCs w:val="24"/>
          <w:lang w:val="en-US"/>
        </w:rPr>
      </w:pPr>
    </w:p>
    <w:p w:rsidR="0017763F" w:rsidRDefault="0017763F" w:rsidP="0017763F">
      <w:pPr>
        <w:ind w:left="1418" w:hanging="2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8"/>
        <w:gridCol w:w="7121"/>
      </w:tblGrid>
      <w:tr w:rsidR="007A3E51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7A3E51" w:rsidRDefault="007A3E51" w:rsidP="00097FB8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Vykon</w:t>
            </w:r>
            <w:r w:rsidR="00097F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á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7A3E51" w:rsidRDefault="007A3E51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vedúci Úradu vlády Slovenskej republiky </w:t>
            </w:r>
          </w:p>
        </w:tc>
      </w:tr>
      <w:tr w:rsidR="007A3E51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7A3E51" w:rsidRDefault="007A3E51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7A3E51" w:rsidRDefault="007A3E51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</w:tbl>
    <w:p w:rsidR="007A3E51" w:rsidRDefault="007A3E51">
      <w:pPr>
        <w:rPr>
          <w:rFonts w:ascii="Times New Roman" w:hAnsi="Times New Roman"/>
          <w:sz w:val="24"/>
          <w:szCs w:val="24"/>
          <w:lang w:val="en-US"/>
        </w:rPr>
      </w:pPr>
    </w:p>
    <w:sectPr w:rsidR="007A3E51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D42"/>
    <w:rsid w:val="00097FB8"/>
    <w:rsid w:val="0017763F"/>
    <w:rsid w:val="00287235"/>
    <w:rsid w:val="006301D6"/>
    <w:rsid w:val="0076568E"/>
    <w:rsid w:val="007A3E51"/>
    <w:rsid w:val="009C7575"/>
    <w:rsid w:val="00F1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192F66"/>
  <w14:defaultImageDpi w14:val="0"/>
  <w15:docId w15:val="{BBEB860F-5CBE-465C-8388-48182EC6C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cs="Arial"/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WKX3UHSAJ2R6-2-1099581</_dlc_DocId>
    <_dlc_DocIdUrl xmlns="e60a29af-d413-48d4-bd90-fe9d2a897e4b">
      <Url>https://ovdmasv601/sites/DMS/_layouts/15/DocIdRedir.aspx?ID=WKX3UHSAJ2R6-2-1099581</Url>
      <Description>WKX3UHSAJ2R6-2-1099581</Description>
    </_dlc_DocIdUrl>
  </documentManagement>
</p:properties>
</file>

<file path=customXml/itemProps1.xml><?xml version="1.0" encoding="utf-8"?>
<ds:datastoreItem xmlns:ds="http://schemas.openxmlformats.org/officeDocument/2006/customXml" ds:itemID="{F173630C-219F-42B2-B7B6-E34EA8E30B1E}"/>
</file>

<file path=customXml/itemProps2.xml><?xml version="1.0" encoding="utf-8"?>
<ds:datastoreItem xmlns:ds="http://schemas.openxmlformats.org/officeDocument/2006/customXml" ds:itemID="{7D24C83E-D1DD-4573-A008-DCDA4FE5078E}"/>
</file>

<file path=customXml/itemProps3.xml><?xml version="1.0" encoding="utf-8"?>
<ds:datastoreItem xmlns:ds="http://schemas.openxmlformats.org/officeDocument/2006/customXml" ds:itemID="{9215CD87-6512-4607-9030-9C7A1AC8B3FC}"/>
</file>

<file path=customXml/itemProps4.xml><?xml version="1.0" encoding="utf-8"?>
<ds:datastoreItem xmlns:ds="http://schemas.openxmlformats.org/officeDocument/2006/customXml" ds:itemID="{02303F46-DD9A-4354-8896-DE33A401EF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CKO</dc:creator>
  <cp:keywords/>
  <dc:description/>
  <cp:lastModifiedBy>Krošlák Daniel</cp:lastModifiedBy>
  <cp:revision>8</cp:revision>
  <dcterms:created xsi:type="dcterms:W3CDTF">2021-11-03T13:54:00Z</dcterms:created>
  <dcterms:modified xsi:type="dcterms:W3CDTF">2021-12-05T10:24:00Z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3ed6a59c-dc3b-4f46-80ca-33ca0995234c</vt:lpwstr>
  </property>
</Properties>
</file>