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037" w:rsidRDefault="00F56037" w:rsidP="00F56037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6B35D09A" wp14:editId="0A90A0DB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162"/>
      </w:tblGrid>
      <w:tr w:rsidR="00F56037" w:rsidTr="00C27F1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56037" w:rsidRDefault="00F56037" w:rsidP="00C27F15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F56037" w:rsidTr="00C27F1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56037" w:rsidRDefault="00F56037" w:rsidP="00C27F15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F56037" w:rsidTr="00C27F1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F56037" w:rsidTr="00C27F15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56037" w:rsidRDefault="00F56037" w:rsidP="00C27F15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F56037" w:rsidTr="00C27F15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56037" w:rsidRDefault="00F56037" w:rsidP="00C27F15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F56037" w:rsidRDefault="00F56037" w:rsidP="00C27F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56037" w:rsidTr="00C27F1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F56037" w:rsidTr="00C27F15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7F0A" w:rsidRPr="00597F0A" w:rsidRDefault="00F06DD6" w:rsidP="00597F0A">
                  <w:pPr>
                    <w:tabs>
                      <w:tab w:val="center" w:pos="4703"/>
                      <w:tab w:val="left" w:pos="6510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n</w:t>
                  </w:r>
                  <w:r w:rsidR="00F56037" w:rsidRPr="00F560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ávrh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u</w:t>
                  </w:r>
                  <w:r w:rsidR="00F56037" w:rsidRPr="00F560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597F0A" w:rsidRPr="00597F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poslancov Národnej rady Slovenskej republiky </w:t>
                  </w:r>
                  <w:r w:rsidR="00F31B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Radovana </w:t>
                  </w:r>
                  <w:proofErr w:type="spellStart"/>
                  <w:r w:rsidR="00F31B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Kazdu</w:t>
                  </w:r>
                  <w:proofErr w:type="spellEnd"/>
                  <w:r w:rsidR="00F31B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a Petra </w:t>
                  </w:r>
                  <w:proofErr w:type="spellStart"/>
                  <w:r w:rsidR="00F31B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Kremského</w:t>
                  </w:r>
                  <w:proofErr w:type="spellEnd"/>
                  <w:r w:rsidR="00F31B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597F0A" w:rsidRPr="00597F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na vydanie zákona, ktorým sa mení a dopĺňa zákon č. </w:t>
                  </w:r>
                  <w:r w:rsidR="00F31B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57/2018 Z. z. o regionálnej investičnej pomoci a o zmene a doplnení niektorých zákonov</w:t>
                  </w:r>
                  <w:r w:rsidR="00597F0A" w:rsidRPr="00597F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v znení neskorších predpisov </w:t>
                  </w:r>
                </w:p>
                <w:p w:rsidR="00F56037" w:rsidRDefault="00F31B52" w:rsidP="00597F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(tlač 766</w:t>
                  </w:r>
                  <w:r w:rsidR="00597F0A" w:rsidRPr="00597F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F56037" w:rsidRDefault="00F56037" w:rsidP="00C27F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F56037" w:rsidRDefault="00F56037" w:rsidP="00F56037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F56037" w:rsidRPr="00F56037" w:rsidTr="00F56037">
        <w:trPr>
          <w:trHeight w:val="350"/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6037" w:rsidRPr="00F56037" w:rsidRDefault="00F56037" w:rsidP="00C27F15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037" w:rsidRPr="00F56037" w:rsidTr="00C27F15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Pr="00F5603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56037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F5603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minister hospodárstva Slovenskej republiky</w:t>
            </w:r>
            <w:r w:rsidRPr="00F5603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F56037" w:rsidRPr="00F56037" w:rsidRDefault="00F06DD6" w:rsidP="00F560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453.6pt;height:1.5pt" o:hralign="center" o:hrstd="t" o:hr="t" fillcolor="#a0a0a0" stroked="f"/>
        </w:pict>
      </w:r>
    </w:p>
    <w:p w:rsidR="00F56037" w:rsidRPr="00F56037" w:rsidRDefault="00F56037" w:rsidP="00F56037">
      <w:pPr>
        <w:rPr>
          <w:rFonts w:ascii="Times New Roman" w:hAnsi="Times New Roman" w:cs="Times New Roman"/>
          <w:sz w:val="24"/>
          <w:szCs w:val="24"/>
        </w:rPr>
      </w:pPr>
    </w:p>
    <w:p w:rsidR="00F56037" w:rsidRPr="00F56037" w:rsidRDefault="00F56037" w:rsidP="00F56037">
      <w:pPr>
        <w:rPr>
          <w:rFonts w:ascii="Times New Roman" w:hAnsi="Times New Roman" w:cs="Times New Roman"/>
          <w:b/>
          <w:sz w:val="24"/>
          <w:szCs w:val="24"/>
        </w:rPr>
      </w:pPr>
      <w:r w:rsidRPr="00F56037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F56037" w:rsidRPr="00F56037" w:rsidRDefault="00F56037" w:rsidP="00F56037">
      <w:pPr>
        <w:rPr>
          <w:rFonts w:ascii="Times New Roman" w:hAnsi="Times New Roman" w:cs="Times New Roman"/>
          <w:sz w:val="24"/>
          <w:szCs w:val="24"/>
        </w:rPr>
      </w:pPr>
    </w:p>
    <w:p w:rsidR="00F56037" w:rsidRPr="00F56037" w:rsidRDefault="00F56037" w:rsidP="00F5603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5"/>
        <w:gridCol w:w="745"/>
        <w:gridCol w:w="7822"/>
      </w:tblGrid>
      <w:tr w:rsidR="00F56037" w:rsidRPr="00F56037" w:rsidTr="00C27F15">
        <w:trPr>
          <w:trHeight w:val="450"/>
          <w:jc w:val="center"/>
        </w:trPr>
        <w:tc>
          <w:tcPr>
            <w:tcW w:w="400" w:type="pct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súhlasí</w:t>
            </w:r>
          </w:p>
        </w:tc>
      </w:tr>
      <w:tr w:rsidR="00F56037" w:rsidRPr="00F56037" w:rsidTr="00C27F15">
        <w:trPr>
          <w:trHeight w:val="450"/>
          <w:jc w:val="center"/>
        </w:trPr>
        <w:tc>
          <w:tcPr>
            <w:tcW w:w="400" w:type="pct"/>
            <w:hideMark/>
          </w:tcPr>
          <w:p w:rsidR="00F56037" w:rsidRPr="00F56037" w:rsidRDefault="00F56037" w:rsidP="00C27F15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hideMark/>
          </w:tcPr>
          <w:p w:rsidR="00F56037" w:rsidRPr="00F56037" w:rsidRDefault="00F56037" w:rsidP="00F31B52">
            <w:pPr>
              <w:tabs>
                <w:tab w:val="center" w:pos="4703"/>
                <w:tab w:val="left" w:pos="65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s návrhom</w:t>
            </w:r>
            <w:r w:rsidRPr="00597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F0A" w:rsidRPr="00597F0A">
              <w:rPr>
                <w:rFonts w:ascii="Times New Roman" w:hAnsi="Times New Roman" w:cs="Times New Roman"/>
                <w:sz w:val="24"/>
                <w:szCs w:val="24"/>
              </w:rPr>
              <w:t xml:space="preserve">poslancov Národnej rady Slovenskej republiky </w:t>
            </w:r>
            <w:r w:rsidR="00F31B52">
              <w:rPr>
                <w:rFonts w:ascii="Times New Roman" w:hAnsi="Times New Roman" w:cs="Times New Roman"/>
                <w:sz w:val="24"/>
                <w:szCs w:val="24"/>
              </w:rPr>
              <w:t xml:space="preserve">Radovana </w:t>
            </w:r>
            <w:proofErr w:type="spellStart"/>
            <w:r w:rsidR="00F31B52">
              <w:rPr>
                <w:rFonts w:ascii="Times New Roman" w:hAnsi="Times New Roman" w:cs="Times New Roman"/>
                <w:sz w:val="24"/>
                <w:szCs w:val="24"/>
              </w:rPr>
              <w:t>Kazdu</w:t>
            </w:r>
            <w:proofErr w:type="spellEnd"/>
            <w:r w:rsidR="00F31B52">
              <w:rPr>
                <w:rFonts w:ascii="Times New Roman" w:hAnsi="Times New Roman" w:cs="Times New Roman"/>
                <w:sz w:val="24"/>
                <w:szCs w:val="24"/>
              </w:rPr>
              <w:t xml:space="preserve"> a Petra </w:t>
            </w:r>
            <w:proofErr w:type="spellStart"/>
            <w:r w:rsidR="00F31B52">
              <w:rPr>
                <w:rFonts w:ascii="Times New Roman" w:hAnsi="Times New Roman" w:cs="Times New Roman"/>
                <w:sz w:val="24"/>
                <w:szCs w:val="24"/>
              </w:rPr>
              <w:t>Kremského</w:t>
            </w:r>
            <w:proofErr w:type="spellEnd"/>
            <w:r w:rsidR="00F31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F0A" w:rsidRPr="00597F0A">
              <w:rPr>
                <w:rFonts w:ascii="Times New Roman" w:hAnsi="Times New Roman" w:cs="Times New Roman"/>
                <w:sz w:val="24"/>
                <w:szCs w:val="24"/>
              </w:rPr>
              <w:t xml:space="preserve">na vydanie zákona, ktorým sa mení a dopĺňa zákon č. </w:t>
            </w:r>
            <w:r w:rsidR="00F31B52">
              <w:rPr>
                <w:rFonts w:ascii="Times New Roman" w:hAnsi="Times New Roman" w:cs="Times New Roman"/>
                <w:sz w:val="24"/>
                <w:szCs w:val="24"/>
              </w:rPr>
              <w:t>57/2018 Z. z. o regionálnej investičnej pomoci a o zmene a doplnení niektorých zákonov</w:t>
            </w:r>
            <w:r w:rsidR="00597F0A" w:rsidRPr="00597F0A">
              <w:rPr>
                <w:rFonts w:ascii="Times New Roman" w:hAnsi="Times New Roman" w:cs="Times New Roman"/>
                <w:sz w:val="24"/>
                <w:szCs w:val="24"/>
              </w:rPr>
              <w:t xml:space="preserve"> v znen</w:t>
            </w:r>
            <w:r w:rsidR="00F31B52">
              <w:rPr>
                <w:rFonts w:ascii="Times New Roman" w:hAnsi="Times New Roman" w:cs="Times New Roman"/>
                <w:sz w:val="24"/>
                <w:szCs w:val="24"/>
              </w:rPr>
              <w:t>í neskorších predpisov (tlač 766</w:t>
            </w:r>
            <w:r w:rsidR="00597F0A" w:rsidRPr="00597F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56037" w:rsidRPr="00F56037" w:rsidTr="00C27F15">
        <w:trPr>
          <w:trHeight w:val="450"/>
          <w:jc w:val="center"/>
        </w:trPr>
        <w:tc>
          <w:tcPr>
            <w:tcW w:w="400" w:type="pct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F56037" w:rsidRPr="00F56037" w:rsidTr="00C27F15">
        <w:trPr>
          <w:trHeight w:val="450"/>
          <w:jc w:val="center"/>
        </w:trPr>
        <w:tc>
          <w:tcPr>
            <w:tcW w:w="400" w:type="pct"/>
            <w:hideMark/>
          </w:tcPr>
          <w:p w:rsidR="00F56037" w:rsidRPr="00F56037" w:rsidRDefault="00F56037" w:rsidP="00C27F15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predsedu vlády Slovenskej republiky</w:t>
            </w:r>
          </w:p>
        </w:tc>
      </w:tr>
      <w:tr w:rsidR="00F56037" w:rsidRPr="00F56037" w:rsidTr="00C27F15">
        <w:trPr>
          <w:trHeight w:val="450"/>
          <w:jc w:val="center"/>
        </w:trPr>
        <w:tc>
          <w:tcPr>
            <w:tcW w:w="400" w:type="pct"/>
            <w:hideMark/>
          </w:tcPr>
          <w:p w:rsidR="00F56037" w:rsidRPr="00F56037" w:rsidRDefault="00F56037" w:rsidP="00C27F15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hideMark/>
          </w:tcPr>
          <w:p w:rsidR="00F56037" w:rsidRPr="00F56037" w:rsidRDefault="00F56037" w:rsidP="00C2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oznámiť stanovisko vlády predsedovi Národnej rady Slovenskej republiky.</w:t>
            </w:r>
          </w:p>
        </w:tc>
      </w:tr>
    </w:tbl>
    <w:p w:rsidR="00F56037" w:rsidRPr="00F56037" w:rsidRDefault="00F56037" w:rsidP="00F560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5"/>
        <w:gridCol w:w="7633"/>
      </w:tblGrid>
      <w:tr w:rsidR="00F56037" w:rsidRPr="00F56037" w:rsidTr="00C27F15">
        <w:trPr>
          <w:cantSplit/>
        </w:trPr>
        <w:tc>
          <w:tcPr>
            <w:tcW w:w="1668" w:type="dxa"/>
            <w:hideMark/>
          </w:tcPr>
          <w:p w:rsidR="00F56037" w:rsidRPr="00F56037" w:rsidRDefault="00F56037" w:rsidP="00C27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  <w:hideMark/>
          </w:tcPr>
          <w:p w:rsidR="00F56037" w:rsidRPr="00F56037" w:rsidRDefault="00F56037" w:rsidP="00C2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</w:tc>
      </w:tr>
      <w:tr w:rsidR="00F56037" w:rsidRPr="00F56037" w:rsidTr="00C27F15">
        <w:trPr>
          <w:cantSplit/>
        </w:trPr>
        <w:tc>
          <w:tcPr>
            <w:tcW w:w="1668" w:type="dxa"/>
          </w:tcPr>
          <w:p w:rsidR="00F56037" w:rsidRPr="00F56037" w:rsidRDefault="00F56037" w:rsidP="00C27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F56037" w:rsidRPr="00F56037" w:rsidRDefault="00F56037" w:rsidP="00C2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037" w:rsidRPr="00F56037" w:rsidTr="00C27F15">
        <w:trPr>
          <w:cantSplit/>
        </w:trPr>
        <w:tc>
          <w:tcPr>
            <w:tcW w:w="1668" w:type="dxa"/>
            <w:hideMark/>
          </w:tcPr>
          <w:p w:rsidR="00F56037" w:rsidRPr="00F56037" w:rsidRDefault="00F56037" w:rsidP="00C27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  <w:hideMark/>
          </w:tcPr>
          <w:p w:rsidR="00F56037" w:rsidRPr="00F56037" w:rsidRDefault="00F56037" w:rsidP="00C2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037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:rsidR="00F56037" w:rsidRPr="00F56037" w:rsidRDefault="00F56037" w:rsidP="00F56037">
      <w:pPr>
        <w:rPr>
          <w:rFonts w:ascii="Times New Roman" w:hAnsi="Times New Roman" w:cs="Times New Roman"/>
          <w:sz w:val="24"/>
          <w:szCs w:val="24"/>
        </w:rPr>
      </w:pPr>
    </w:p>
    <w:p w:rsidR="003E21F5" w:rsidRPr="00F56037" w:rsidRDefault="003E21F5">
      <w:pPr>
        <w:rPr>
          <w:rFonts w:ascii="Times New Roman" w:hAnsi="Times New Roman" w:cs="Times New Roman"/>
          <w:sz w:val="24"/>
          <w:szCs w:val="24"/>
        </w:rPr>
      </w:pPr>
    </w:p>
    <w:sectPr w:rsidR="003E21F5" w:rsidRPr="00F56037" w:rsidSect="002A3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037"/>
    <w:rsid w:val="001951D0"/>
    <w:rsid w:val="003E21F5"/>
    <w:rsid w:val="00501B9B"/>
    <w:rsid w:val="00597F0A"/>
    <w:rsid w:val="00F06DD6"/>
    <w:rsid w:val="00F31B52"/>
    <w:rsid w:val="00F5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1B4CAE"/>
  <w15:docId w15:val="{DE142D93-AEDE-4095-A72E-BACF0947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0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F56037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560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56037"/>
    <w:rPr>
      <w:rFonts w:ascii="Tahoma" w:eastAsia="Arial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WKX3UHSAJ2R6-2-1113544</_dlc_DocId>
    <_dlc_DocIdUrl xmlns="e60a29af-d413-48d4-bd90-fe9d2a897e4b">
      <Url>https://ovdmasv601/sites/DMS/_layouts/15/DocIdRedir.aspx?ID=WKX3UHSAJ2R6-2-1113544</Url>
      <Description>WKX3UHSAJ2R6-2-1113544</Description>
    </_dlc_DocIdUrl>
  </documentManagement>
</p:properties>
</file>

<file path=customXml/itemProps1.xml><?xml version="1.0" encoding="utf-8"?>
<ds:datastoreItem xmlns:ds="http://schemas.openxmlformats.org/officeDocument/2006/customXml" ds:itemID="{09004212-DFFE-444C-A33E-4F49084C6BAB}"/>
</file>

<file path=customXml/itemProps2.xml><?xml version="1.0" encoding="utf-8"?>
<ds:datastoreItem xmlns:ds="http://schemas.openxmlformats.org/officeDocument/2006/customXml" ds:itemID="{E49EF44E-CE22-4D74-A3BD-03ED29359134}"/>
</file>

<file path=customXml/itemProps3.xml><?xml version="1.0" encoding="utf-8"?>
<ds:datastoreItem xmlns:ds="http://schemas.openxmlformats.org/officeDocument/2006/customXml" ds:itemID="{453D3F33-A29F-41B5-8779-066A6B50636A}"/>
</file>

<file path=customXml/itemProps4.xml><?xml version="1.0" encoding="utf-8"?>
<ds:datastoreItem xmlns:ds="http://schemas.openxmlformats.org/officeDocument/2006/customXml" ds:itemID="{965C8BFA-C9D4-4FAC-B1DF-C6AE5375A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2020-10-15T13:29:00Z</dcterms:created>
  <dcterms:modified xsi:type="dcterms:W3CDTF">2022-01-03T09:17:00Z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3ef64cb0-9d8b-4ffe-ae96-f363534124aa</vt:lpwstr>
  </property>
</Properties>
</file>