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64FA035A" w:rsidR="0081708C" w:rsidRPr="00CA6E29" w:rsidRDefault="00C0662A" w:rsidP="00F73E1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3F783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</w:t>
                  </w:r>
                  <w:r w:rsidR="00F73E1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na vydanie súhlasu vlády Slovenskej republiky</w:t>
                  </w:r>
                  <w:r w:rsidR="003F783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na zmenu účelu použitia nevyčerpaných kapitálových výdavkov z predchádzajúcich rozpočtových rokov v kapitole Ministerstv</w:t>
                  </w:r>
                  <w:r w:rsidR="00521589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o</w:t>
                  </w:r>
                  <w:r w:rsidR="003F783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E33881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spravodlivosti</w:t>
                  </w:r>
                  <w:r w:rsidR="003F783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Slovenskej republiky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1764476D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bookmarkStart w:id="0" w:name="_GoBack"/>
            <w:bookmarkEnd w:id="0"/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795F7336" w:rsidR="0081708C" w:rsidRPr="00ED412E" w:rsidRDefault="00ED412E" w:rsidP="00E3388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AC208F">
              <w:rPr>
                <w:rFonts w:ascii="Times New Roman" w:hAnsi="Times New Roman" w:cs="Times New Roman"/>
                <w:sz w:val="25"/>
                <w:szCs w:val="25"/>
              </w:rPr>
              <w:t>minister</w:t>
            </w:r>
            <w:r w:rsidR="00521589">
              <w:rPr>
                <w:rFonts w:ascii="Times New Roman" w:hAnsi="Times New Roman" w:cs="Times New Roman"/>
                <w:sz w:val="25"/>
                <w:szCs w:val="25"/>
              </w:rPr>
              <w:t>ka</w:t>
            </w:r>
            <w:r w:rsidR="00AC208F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E33881">
              <w:rPr>
                <w:rFonts w:ascii="Times New Roman" w:hAnsi="Times New Roman" w:cs="Times New Roman"/>
                <w:sz w:val="25"/>
                <w:szCs w:val="25"/>
              </w:rPr>
              <w:t>spravodlivosti</w:t>
            </w:r>
            <w:r w:rsidR="00AC208F">
              <w:rPr>
                <w:rFonts w:ascii="Times New Roman" w:hAnsi="Times New Roman" w:cs="Times New Roman"/>
                <w:sz w:val="25"/>
                <w:szCs w:val="25"/>
              </w:rPr>
              <w:t xml:space="preserve">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A8533A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2B63022C" w14:textId="7ACE6EC8" w:rsidR="003F7830" w:rsidRDefault="003F7830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3F7830" w14:paraId="25AC9C48" w14:textId="77777777">
        <w:trPr>
          <w:divId w:val="3435094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D4F927" w14:textId="77777777" w:rsidR="003F7830" w:rsidRDefault="003F783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671C12" w14:textId="77777777" w:rsidR="003F7830" w:rsidRDefault="003F783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súhlasí</w:t>
            </w:r>
          </w:p>
        </w:tc>
      </w:tr>
      <w:tr w:rsidR="003F7830" w14:paraId="7F8A6183" w14:textId="77777777">
        <w:trPr>
          <w:divId w:val="3435094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F44368" w14:textId="77777777" w:rsidR="003F7830" w:rsidRDefault="003F783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CAD109" w14:textId="77777777" w:rsidR="003F7830" w:rsidRDefault="003F783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C22175" w14:textId="3AC47B12" w:rsidR="00D420EE" w:rsidRDefault="003F7830" w:rsidP="00C678BA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so zmenou účelu použitia kapitálových výdavkov z predchádzajúcich rozpočtových rokov v celkovej výške </w:t>
            </w:r>
            <w:r w:rsidR="00E43684" w:rsidRPr="00E43684">
              <w:rPr>
                <w:rFonts w:ascii="Times" w:hAnsi="Times" w:cs="Times"/>
                <w:sz w:val="25"/>
                <w:szCs w:val="25"/>
              </w:rPr>
              <w:t>80 000</w:t>
            </w:r>
            <w:r w:rsidRPr="00E43684">
              <w:rPr>
                <w:rFonts w:ascii="Times" w:hAnsi="Times" w:cs="Times"/>
                <w:sz w:val="25"/>
                <w:szCs w:val="25"/>
              </w:rPr>
              <w:t xml:space="preserve"> </w:t>
            </w:r>
            <w:r>
              <w:rPr>
                <w:rFonts w:ascii="Times" w:hAnsi="Times" w:cs="Times"/>
                <w:sz w:val="25"/>
                <w:szCs w:val="25"/>
              </w:rPr>
              <w:t>eur v súlade s predloženým návrhom na zmenu účelu použitia kapitálových výdavkov;</w:t>
            </w:r>
            <w:r w:rsidR="00D420EE">
              <w:rPr>
                <w:rFonts w:ascii="Times" w:hAnsi="Times" w:cs="Times"/>
                <w:sz w:val="25"/>
                <w:szCs w:val="25"/>
              </w:rPr>
              <w:t xml:space="preserve"> </w:t>
            </w:r>
          </w:p>
        </w:tc>
      </w:tr>
      <w:tr w:rsidR="003F7830" w14:paraId="7A7F5FDE" w14:textId="77777777">
        <w:trPr>
          <w:divId w:val="3435094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734"/>
              <w:gridCol w:w="733"/>
              <w:gridCol w:w="7699"/>
            </w:tblGrid>
            <w:tr w:rsidR="00C678BA" w14:paraId="4CFC144D" w14:textId="77777777" w:rsidTr="001405E9">
              <w:trPr>
                <w:trHeight w:val="450"/>
                <w:jc w:val="center"/>
              </w:trPr>
              <w:tc>
                <w:tcPr>
                  <w:tcW w:w="400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DB4D87C" w14:textId="77777777" w:rsidR="00C678BA" w:rsidRDefault="00C678BA" w:rsidP="00C678BA">
                  <w:pP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B.</w:t>
                  </w:r>
                </w:p>
              </w:tc>
              <w:tc>
                <w:tcPr>
                  <w:tcW w:w="46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DE1DD85" w14:textId="77777777" w:rsidR="00C678BA" w:rsidRDefault="00C678BA" w:rsidP="00C678BA">
                  <w:pP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ukladá</w:t>
                  </w:r>
                </w:p>
              </w:tc>
            </w:tr>
            <w:tr w:rsidR="00C678BA" w14:paraId="52FDF9F9" w14:textId="77777777" w:rsidTr="001405E9">
              <w:trPr>
                <w:trHeight w:val="450"/>
                <w:jc w:val="center"/>
              </w:trPr>
              <w:tc>
                <w:tcPr>
                  <w:tcW w:w="400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DA3B7C5" w14:textId="77777777" w:rsidR="00C678BA" w:rsidRDefault="00C678BA" w:rsidP="00C678BA">
                  <w:pP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6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CCDECB1" w14:textId="097DD0EB" w:rsidR="00C678BA" w:rsidRDefault="00C678BA" w:rsidP="00C678BA">
                  <w:pPr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>ministerke spravodlivosti</w:t>
                  </w:r>
                </w:p>
              </w:tc>
            </w:tr>
            <w:tr w:rsidR="00C678BA" w14:paraId="471F03B2" w14:textId="77777777" w:rsidTr="001405E9">
              <w:trPr>
                <w:trHeight w:val="450"/>
                <w:jc w:val="center"/>
              </w:trPr>
              <w:tc>
                <w:tcPr>
                  <w:tcW w:w="400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46B9DB8" w14:textId="77777777" w:rsidR="00C678BA" w:rsidRDefault="00C678BA" w:rsidP="00C678BA">
                  <w:pPr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</w:pP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F8E9AFF" w14:textId="77777777" w:rsidR="00C678BA" w:rsidRDefault="00C678BA" w:rsidP="00C678BA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B. 1.</w:t>
                  </w:r>
                </w:p>
              </w:tc>
              <w:tc>
                <w:tcPr>
                  <w:tcW w:w="4200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CDD0BEA" w14:textId="465AFE71" w:rsidR="00C678BA" w:rsidRDefault="00C678BA" w:rsidP="00C678BA">
                  <w:pPr>
                    <w:jc w:val="both"/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>zabezpečiť použitie kapitálových výdavkov v celkovej výške 80 000 eur v súlade s predkladaným materiálom</w:t>
                  </w:r>
                </w:p>
              </w:tc>
            </w:tr>
            <w:tr w:rsidR="00C678BA" w14:paraId="0F09C62A" w14:textId="77777777" w:rsidTr="001405E9">
              <w:trPr>
                <w:trHeight w:val="450"/>
                <w:jc w:val="center"/>
              </w:trPr>
              <w:tc>
                <w:tcPr>
                  <w:tcW w:w="400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BDDAEE4" w14:textId="77777777" w:rsidR="00C678BA" w:rsidRDefault="00C678BA" w:rsidP="00C678BA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28B1188" w14:textId="77777777" w:rsidR="00C678BA" w:rsidRDefault="00C678BA" w:rsidP="00C678BA"/>
              </w:tc>
              <w:tc>
                <w:tcPr>
                  <w:tcW w:w="4200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45A4624" w14:textId="7AEC2F39" w:rsidR="00C678BA" w:rsidRDefault="00C678BA" w:rsidP="00C678BA">
                  <w:pPr>
                    <w:rPr>
                      <w:rFonts w:ascii="Times" w:hAnsi="Times" w:cs="Times"/>
                      <w:i/>
                      <w:iCs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i/>
                      <w:iCs/>
                      <w:sz w:val="25"/>
                      <w:szCs w:val="25"/>
                    </w:rPr>
                    <w:t>do 31. decembra 2023</w:t>
                  </w:r>
                  <w:r w:rsidR="008131CF">
                    <w:rPr>
                      <w:rFonts w:ascii="Times" w:hAnsi="Times" w:cs="Times"/>
                      <w:i/>
                      <w:iCs/>
                      <w:sz w:val="25"/>
                      <w:szCs w:val="25"/>
                    </w:rPr>
                    <w:t>.</w:t>
                  </w:r>
                </w:p>
                <w:p w14:paraId="21CFB6D2" w14:textId="77777777" w:rsidR="00C678BA" w:rsidRDefault="00C678BA" w:rsidP="00C678BA">
                  <w:pPr>
                    <w:rPr>
                      <w:rFonts w:ascii="Times" w:hAnsi="Times" w:cs="Times"/>
                      <w:i/>
                      <w:iCs/>
                      <w:sz w:val="25"/>
                      <w:szCs w:val="25"/>
                    </w:rPr>
                  </w:pPr>
                </w:p>
                <w:p w14:paraId="3C2C6ACB" w14:textId="0641B52A" w:rsidR="00C678BA" w:rsidRDefault="00C678BA" w:rsidP="00C678BA">
                  <w:pPr>
                    <w:rPr>
                      <w:rFonts w:ascii="Times" w:hAnsi="Times" w:cs="Times"/>
                      <w:sz w:val="25"/>
                      <w:szCs w:val="25"/>
                    </w:rPr>
                  </w:pPr>
                </w:p>
              </w:tc>
            </w:tr>
          </w:tbl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293"/>
              <w:gridCol w:w="7863"/>
            </w:tblGrid>
            <w:tr w:rsidR="00E43684" w14:paraId="51C130C8" w14:textId="77777777" w:rsidTr="00D420EE">
              <w:trPr>
                <w:cantSplit/>
              </w:trPr>
              <w:tc>
                <w:tcPr>
                  <w:tcW w:w="1293" w:type="dxa"/>
                </w:tcPr>
                <w:p w14:paraId="6B4BD4CB" w14:textId="40776BEA" w:rsidR="00E43684" w:rsidRPr="00557779" w:rsidRDefault="00E43684" w:rsidP="00E43684">
                  <w:pPr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Vykoná</w:t>
                  </w:r>
                  <w:r w:rsidRPr="00557779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:</w:t>
                  </w:r>
                </w:p>
              </w:tc>
              <w:tc>
                <w:tcPr>
                  <w:tcW w:w="7863" w:type="dxa"/>
                </w:tcPr>
                <w:p w14:paraId="572F6EF9" w14:textId="5F72976B" w:rsidR="00E43684" w:rsidRPr="00557779" w:rsidRDefault="00D420EE" w:rsidP="00E43684">
                  <w:r>
                    <w:rPr>
                      <w:rFonts w:ascii="Times" w:hAnsi="Times" w:cs="Times"/>
                      <w:sz w:val="25"/>
                      <w:szCs w:val="25"/>
                    </w:rPr>
                    <w:t xml:space="preserve">  </w:t>
                  </w:r>
                  <w:r w:rsidR="00E43684">
                    <w:rPr>
                      <w:rFonts w:ascii="Times" w:hAnsi="Times" w:cs="Times"/>
                      <w:sz w:val="25"/>
                      <w:szCs w:val="25"/>
                    </w:rPr>
                    <w:t>minister</w:t>
                  </w:r>
                  <w:r w:rsidR="007431F2">
                    <w:rPr>
                      <w:rFonts w:ascii="Times" w:hAnsi="Times" w:cs="Times"/>
                      <w:sz w:val="25"/>
                      <w:szCs w:val="25"/>
                    </w:rPr>
                    <w:t>ka</w:t>
                  </w:r>
                  <w:r w:rsidR="00E43684">
                    <w:rPr>
                      <w:rFonts w:ascii="Times" w:hAnsi="Times" w:cs="Times"/>
                      <w:sz w:val="25"/>
                      <w:szCs w:val="25"/>
                    </w:rPr>
                    <w:t xml:space="preserve"> spravodlivosti</w:t>
                  </w:r>
                </w:p>
              </w:tc>
            </w:tr>
          </w:tbl>
          <w:p w14:paraId="7ACBE0E3" w14:textId="77777777" w:rsidR="003F7830" w:rsidRDefault="003F783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102F81C6" w14:textId="5D4F7E98" w:rsidR="00557779" w:rsidRPr="00D420EE" w:rsidRDefault="00557779" w:rsidP="00D420EE"/>
    <w:sectPr w:rsidR="00557779" w:rsidRPr="00D420EE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3F7830"/>
    <w:rsid w:val="00402F32"/>
    <w:rsid w:val="00456D57"/>
    <w:rsid w:val="005151A4"/>
    <w:rsid w:val="00521589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431F2"/>
    <w:rsid w:val="007C2AD6"/>
    <w:rsid w:val="008131CF"/>
    <w:rsid w:val="0081708C"/>
    <w:rsid w:val="008462F5"/>
    <w:rsid w:val="008C3A96"/>
    <w:rsid w:val="0092640A"/>
    <w:rsid w:val="00976A51"/>
    <w:rsid w:val="009964F3"/>
    <w:rsid w:val="009C4F6D"/>
    <w:rsid w:val="00A3474E"/>
    <w:rsid w:val="00A8533A"/>
    <w:rsid w:val="00AC208F"/>
    <w:rsid w:val="00B07CB6"/>
    <w:rsid w:val="00BC292A"/>
    <w:rsid w:val="00BD2459"/>
    <w:rsid w:val="00BD562D"/>
    <w:rsid w:val="00BE47B1"/>
    <w:rsid w:val="00C0662A"/>
    <w:rsid w:val="00C604FB"/>
    <w:rsid w:val="00C678BA"/>
    <w:rsid w:val="00C82652"/>
    <w:rsid w:val="00C858E5"/>
    <w:rsid w:val="00CC3A18"/>
    <w:rsid w:val="00D26F72"/>
    <w:rsid w:val="00D30B43"/>
    <w:rsid w:val="00D420EE"/>
    <w:rsid w:val="00D912E3"/>
    <w:rsid w:val="00E22B67"/>
    <w:rsid w:val="00E33881"/>
    <w:rsid w:val="00E43684"/>
    <w:rsid w:val="00EA65D1"/>
    <w:rsid w:val="00EB7696"/>
    <w:rsid w:val="00ED412E"/>
    <w:rsid w:val="00F73E18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256F4E79-748F-4C9D-ABB3-A3438B05E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21.9.2022 15:18:32"/>
    <f:field ref="objchangedby" par="" text="Administrator, System"/>
    <f:field ref="objmodifiedat" par="" text="21.9.2022 15:18:35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https://ovdmasv601/sites/DMS/_layouts/15/DocIdRedir.aspx?ID=WKX3UHSAJ2R6-2-1252206</Url>
      <Description>WKX3UHSAJ2R6-2-1252206</Description>
    </_dlc_DocIdUrl>
    <_dlc_DocId xmlns="e60a29af-d413-48d4-bd90-fe9d2a897e4b">WKX3UHSAJ2R6-2-1252206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E0FE409C-D03D-4128-B833-9A27DB85E7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9D3508-0703-491A-A198-4D44EA541F62}"/>
</file>

<file path=customXml/itemProps4.xml><?xml version="1.0" encoding="utf-8"?>
<ds:datastoreItem xmlns:ds="http://schemas.openxmlformats.org/officeDocument/2006/customXml" ds:itemID="{CEAA03AB-F4F7-4398-A7F2-782640BC5D3B}"/>
</file>

<file path=customXml/itemProps5.xml><?xml version="1.0" encoding="utf-8"?>
<ds:datastoreItem xmlns:ds="http://schemas.openxmlformats.org/officeDocument/2006/customXml" ds:itemID="{5FC074B0-DBAF-4F64-8C01-F6186C48C531}"/>
</file>

<file path=customXml/itemProps6.xml><?xml version="1.0" encoding="utf-8"?>
<ds:datastoreItem xmlns:ds="http://schemas.openxmlformats.org/officeDocument/2006/customXml" ds:itemID="{2BEB0E5A-CB88-497A-B7CE-9508F1839C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MINAROVIČOVÁ Martina</cp:lastModifiedBy>
  <cp:revision>13</cp:revision>
  <dcterms:created xsi:type="dcterms:W3CDTF">2023-09-22T09:05:00Z</dcterms:created>
  <dcterms:modified xsi:type="dcterms:W3CDTF">2023-10-10T05:07:00Z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COO.2145.1000.3.5193075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Rokovanie vlády SR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právo_x000d_
Doprava_x000d_
Cestná doprava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Michal Hladký</vt:lpwstr>
  </property>
  <property fmtid="{D5CDD505-2E9C-101B-9397-08002B2CF9AE}" pid="11" name="FSC#SKEDITIONSLOVLEX@103.510:zodppredkladatel">
    <vt:lpwstr>Andrej Doležal</vt:lpwstr>
  </property>
  <property fmtid="{D5CDD505-2E9C-101B-9397-08002B2CF9AE}" pid="12" name="FSC#SKEDITIONSLOVLEX@103.510:nazovpredpis">
    <vt:lpwstr> Návrh na vydanie súhlasu vlády SR na zmenu účelu použitia nevyčerpaných kapitálových výdavkov z predchádzajúcich rozpočtových rokov v kapitole Ministerstva dopravy a výstavby Slovenskej republiky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dopravy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Návrh na vydanie súhlasu vlády SR na zmenu účelu použitia nevyčerpaných kapitálových výdavkov z predchádzajúcich rozpočtových rokov v kapitole Ministerstva dopravy a výstavby Slovenskej republiky </vt:lpwstr>
  </property>
  <property fmtid="{D5CDD505-2E9C-101B-9397-08002B2CF9AE}" pid="19" name="FSC#SKEDITIONSLOVLEX@103.510:rezortcislopredpis">
    <vt:lpwstr>31688/2022/SSD/92194-M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LP/2022/542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15. 8. 2022</vt:lpwstr>
  </property>
  <property fmtid="{D5CDD505-2E9C-101B-9397-08002B2CF9AE}" pid="51" name="FSC#SKEDITIONSLOVLEX@103.510:AttrDateDocPropUkonceniePKK">
    <vt:lpwstr>24. 8. 2022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 style="text-align: justify;"&gt;Materiál nezakladá zvýšené nároky na rozpočet verejnej správy, ide o zmenu účelu použitia kapitálových výdavkov z&amp;nbsp;roku 2020 kapitoly Ministerstva dopravy a výstavby SR.&lt;/p&gt;&lt;p style="text-align: justify;"&gt;Požadované fin</vt:lpwstr>
  </property>
  <property fmtid="{D5CDD505-2E9C-101B-9397-08002B2CF9AE}" pid="58" name="FSC#SKEDITIONSLOVLEX@103.510:AttrStrListDocPropAltRiesenia">
    <vt:lpwstr>Nulovým variantom je neprijatie návrhu zmeny účelu použitia nevyčerpaných kapitálových výdavkov z predchádzajúcich rozpočtových rokov kapitoly Ministerstva dopravy a výstavby SR a tým nemožnosť poskytnúť dotáciu na podporu rozvoja cyklistickej dopravy a c</vt:lpwstr>
  </property>
  <property fmtid="{D5CDD505-2E9C-101B-9397-08002B2CF9AE}" pid="59" name="FSC#SKEDITIONSLOVLEX@103.510:AttrStrListDocPropStanoviskoGest">
    <vt:lpwstr>Súhlasné s návrhom na dopracovanie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dopravy a výstavby, podpredseda vlády a minister financií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justify;"&gt;Materiál „Návrh na vydanie súhlasu vlády SR na zmenu účelu použitia nevyčerpaných kapitálových výdavkov z predchádzajúcich rozpočtových rokov v kapitole Ministerstva dopravy a výstavby Slovenskej republiky“ sa predkladá na 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hlavný štátny radca</vt:lpwstr>
  </property>
  <property fmtid="{D5CDD505-2E9C-101B-9397-08002B2CF9AE}" pid="134" name="FSC#SKEDITIONSLOVLEX@103.510:funkciaPredAkuzativ">
    <vt:lpwstr>hlavného štátneho radcu</vt:lpwstr>
  </property>
  <property fmtid="{D5CDD505-2E9C-101B-9397-08002B2CF9AE}" pid="135" name="FSC#SKEDITIONSLOVLEX@103.510:funkciaPredDativ">
    <vt:lpwstr>hlavnému štátnemu radcovi</vt:lpwstr>
  </property>
  <property fmtid="{D5CDD505-2E9C-101B-9397-08002B2CF9AE}" pid="136" name="FSC#SKEDITIONSLOVLEX@103.510:funkciaZodpPred">
    <vt:lpwstr>minister dopravy a výstavby Slovenskej republiky</vt:lpwstr>
  </property>
  <property fmtid="{D5CDD505-2E9C-101B-9397-08002B2CF9AE}" pid="137" name="FSC#SKEDITIONSLOVLEX@103.510:funkciaZodpPredAkuzativ">
    <vt:lpwstr>ministra dopravy a výstavby Slovenskej republiky</vt:lpwstr>
  </property>
  <property fmtid="{D5CDD505-2E9C-101B-9397-08002B2CF9AE}" pid="138" name="FSC#SKEDITIONSLOVLEX@103.510:funkciaZodpPredDativ">
    <vt:lpwstr>ministrovi dopravy a výstavby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Andrej Doležal_x000d_
minister dopravy a výstavby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2023</vt:lpwstr>
  </property>
  <property fmtid="{D5CDD505-2E9C-101B-9397-08002B2CF9AE}" pid="152" name="FSC#SKEDITIONSLOVLEX@103.510:vytvorenedna">
    <vt:lpwstr>21. 9. 2022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2d7a75ea-0759-4cc3-ae98-67e6835d9fa4</vt:lpwstr>
  </property>
</Properties>
</file>