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C58F4" w14:textId="77777777" w:rsidR="00A61FA3" w:rsidRPr="006D7FF3" w:rsidRDefault="00A61FA3" w:rsidP="00A61FA3">
      <w:pPr>
        <w:jc w:val="center"/>
        <w:rPr>
          <w:rFonts w:ascii="Times New Roman" w:hAnsi="Times New Roman"/>
          <w:sz w:val="24"/>
          <w:szCs w:val="24"/>
          <w:lang w:val="en-US"/>
        </w:rPr>
      </w:pPr>
      <w:r w:rsidRPr="006D7FF3">
        <w:rPr>
          <w:noProof/>
          <w:szCs w:val="24"/>
        </w:rPr>
        <w:drawing>
          <wp:inline distT="0" distB="0" distL="0" distR="0" wp14:anchorId="7271F1A4" wp14:editId="18502727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4"/>
      </w:tblGrid>
      <w:tr w:rsidR="00A61FA3" w:rsidRPr="006D7FF3" w14:paraId="7410DB63" w14:textId="77777777" w:rsidTr="00E70E7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2D61E0" w14:textId="77777777" w:rsidR="00A61FA3" w:rsidRPr="006D7FF3" w:rsidRDefault="00A61FA3" w:rsidP="00E70E7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 w:rsidRPr="006D7FF3"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A61FA3" w:rsidRPr="006D7FF3" w14:paraId="0D047E33" w14:textId="77777777" w:rsidTr="00E70E7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BD5F79" w14:textId="77777777" w:rsidR="00A61FA3" w:rsidRPr="006D7FF3" w:rsidRDefault="00A61FA3" w:rsidP="00E70E7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 w:rsidRPr="006D7FF3"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A61FA3" w:rsidRPr="006D7FF3" w14:paraId="47F36E8A" w14:textId="77777777" w:rsidTr="00E70E7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A61FA3" w:rsidRPr="006D7FF3" w14:paraId="03F967ED" w14:textId="77777777" w:rsidTr="00E70E7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06A2AD2" w14:textId="77777777" w:rsidR="00A61FA3" w:rsidRPr="006D7FF3" w:rsidRDefault="00A61FA3" w:rsidP="00E70E7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 w:rsidRPr="006D7FF3"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A61FA3" w:rsidRPr="006D7FF3" w14:paraId="3A7D37CA" w14:textId="77777777" w:rsidTr="00E70E7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21493F7" w14:textId="77777777" w:rsidR="00A61FA3" w:rsidRPr="006D7FF3" w:rsidRDefault="00A61FA3" w:rsidP="00E70E79">
                  <w:pPr>
                    <w:spacing w:line="276" w:lineRule="auto"/>
                    <w:jc w:val="center"/>
                  </w:pPr>
                  <w:r w:rsidRPr="006D7FF3"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70D21EC5" w14:textId="77777777" w:rsidR="00A61FA3" w:rsidRPr="006D7FF3" w:rsidRDefault="00A61FA3" w:rsidP="00E70E7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61FA3" w:rsidRPr="006D7FF3" w14:paraId="16CAAE2F" w14:textId="77777777" w:rsidTr="00E70E7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A61FA3" w:rsidRPr="006D7FF3" w14:paraId="3BACE981" w14:textId="77777777" w:rsidTr="00E70E7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60E49174" w14:textId="77777777" w:rsidR="00A61FA3" w:rsidRPr="006D7FF3" w:rsidRDefault="00A61FA3" w:rsidP="00E70E7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D7FF3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Pr="006D7FF3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n</w:t>
                  </w: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a odvolanie člena Rady Úradu pre verejné obstarávanie</w:t>
                  </w:r>
                </w:p>
              </w:tc>
            </w:tr>
          </w:tbl>
          <w:p w14:paraId="7386D5F3" w14:textId="77777777" w:rsidR="00A61FA3" w:rsidRPr="006D7FF3" w:rsidRDefault="00A61FA3" w:rsidP="00E70E7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788911EB" w14:textId="77777777" w:rsidR="00A61FA3" w:rsidRPr="006D7FF3" w:rsidRDefault="00A61FA3" w:rsidP="00A61FA3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3D816433" w14:textId="77777777" w:rsidR="00A61FA3" w:rsidRPr="006D7FF3" w:rsidRDefault="00A61FA3" w:rsidP="00A61FA3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A61FA3" w:rsidRPr="006D7FF3" w14:paraId="357F4D3D" w14:textId="77777777" w:rsidTr="00E70E79">
        <w:trPr>
          <w:tblCellSpacing w:w="15" w:type="dxa"/>
        </w:trPr>
        <w:tc>
          <w:tcPr>
            <w:tcW w:w="1697" w:type="dxa"/>
            <w:hideMark/>
          </w:tcPr>
          <w:p w14:paraId="27EDCDDF" w14:textId="77777777" w:rsidR="00A61FA3" w:rsidRPr="006D7FF3" w:rsidRDefault="00A61FA3" w:rsidP="00E70E79">
            <w:pPr>
              <w:rPr>
                <w:rFonts w:ascii="Times" w:hAnsi="Times" w:cs="Times"/>
                <w:sz w:val="25"/>
                <w:szCs w:val="25"/>
              </w:rPr>
            </w:pPr>
            <w:r w:rsidRPr="006D7FF3"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68FFB994" w14:textId="77777777" w:rsidR="00A61FA3" w:rsidRPr="006D7FF3" w:rsidRDefault="00A61FA3" w:rsidP="00E70E7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A61FA3" w:rsidRPr="006D7FF3" w14:paraId="5CF10FB7" w14:textId="77777777" w:rsidTr="00E70E79">
        <w:trPr>
          <w:tblCellSpacing w:w="15" w:type="dxa"/>
        </w:trPr>
        <w:tc>
          <w:tcPr>
            <w:tcW w:w="1697" w:type="dxa"/>
            <w:hideMark/>
          </w:tcPr>
          <w:p w14:paraId="6FC2FB44" w14:textId="77777777" w:rsidR="00A61FA3" w:rsidRPr="006D7FF3" w:rsidRDefault="00A61FA3" w:rsidP="00E70E79">
            <w:pPr>
              <w:rPr>
                <w:rFonts w:ascii="Times" w:hAnsi="Times" w:cs="Times"/>
                <w:sz w:val="25"/>
                <w:szCs w:val="25"/>
              </w:rPr>
            </w:pPr>
            <w:r w:rsidRPr="006D7FF3"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262E654D" w14:textId="77777777" w:rsidR="00A61FA3" w:rsidRPr="006D7FF3" w:rsidRDefault="00A61FA3" w:rsidP="00E70E7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6D7FF3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6D7FF3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6D7FF3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Pr="006D7FF3">
              <w:rPr>
                <w:rFonts w:ascii="Times New Roman" w:hAnsi="Times New Roman" w:cs="Times New Roman"/>
                <w:sz w:val="25"/>
                <w:szCs w:val="25"/>
              </w:rPr>
              <w:t>vedúci Úradu vlády Slovenskej republiky</w:t>
            </w:r>
            <w:r w:rsidRPr="006D7FF3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26F4CA08" w14:textId="77777777" w:rsidR="00A61FA3" w:rsidRPr="006D7FF3" w:rsidRDefault="00000000" w:rsidP="00A61FA3">
      <w:r>
        <w:pict w14:anchorId="7C39BE09">
          <v:rect id="_x0000_i1025" style="width:0;height:1.5pt" o:hralign="center" o:hrstd="t" o:hr="t" fillcolor="gray" stroked="f"/>
        </w:pict>
      </w:r>
    </w:p>
    <w:p w14:paraId="17F753A0" w14:textId="77777777" w:rsidR="00A61FA3" w:rsidRPr="006D7FF3" w:rsidRDefault="00A61FA3" w:rsidP="00A61FA3"/>
    <w:p w14:paraId="064FD5E1" w14:textId="77777777" w:rsidR="00A61FA3" w:rsidRPr="006D7FF3" w:rsidRDefault="00A61FA3" w:rsidP="00A61FA3">
      <w:pPr>
        <w:rPr>
          <w:rFonts w:ascii="Times New Roman" w:hAnsi="Times New Roman" w:cs="Times New Roman"/>
          <w:b/>
          <w:sz w:val="32"/>
          <w:szCs w:val="32"/>
        </w:rPr>
      </w:pPr>
      <w:r w:rsidRPr="006D7FF3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3FCCC76B" w14:textId="77777777" w:rsidR="00A61FA3" w:rsidRPr="006D7FF3" w:rsidRDefault="00A61FA3" w:rsidP="00A61FA3"/>
    <w:p w14:paraId="2E0B33EE" w14:textId="77777777" w:rsidR="00A61FA3" w:rsidRDefault="00A61FA3" w:rsidP="00A61FA3"/>
    <w:p w14:paraId="7ED4060D" w14:textId="77777777" w:rsidR="00A61FA3" w:rsidRDefault="00A61FA3" w:rsidP="00A61FA3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2"/>
        <w:gridCol w:w="8652"/>
      </w:tblGrid>
      <w:tr w:rsidR="00A61FA3" w:rsidRPr="006D7FF3" w14:paraId="7EBEADE8" w14:textId="77777777" w:rsidTr="00E70E79">
        <w:trPr>
          <w:trHeight w:val="450"/>
          <w:jc w:val="center"/>
        </w:trPr>
        <w:tc>
          <w:tcPr>
            <w:tcW w:w="400" w:type="pct"/>
            <w:hideMark/>
          </w:tcPr>
          <w:p w14:paraId="26F923B3" w14:textId="77777777" w:rsidR="00A61FA3" w:rsidRPr="006D7FF3" w:rsidRDefault="00A61FA3" w:rsidP="00E70E7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 w:rsidRPr="006D7FF3"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hideMark/>
          </w:tcPr>
          <w:p w14:paraId="3EDB50FC" w14:textId="77777777" w:rsidR="00A61FA3" w:rsidRPr="006D7FF3" w:rsidRDefault="00A61FA3" w:rsidP="00E70E7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 xml:space="preserve">odvoláva </w:t>
            </w:r>
          </w:p>
        </w:tc>
      </w:tr>
    </w:tbl>
    <w:p w14:paraId="74229FBB" w14:textId="77777777" w:rsidR="00A61FA3" w:rsidRDefault="00A61FA3" w:rsidP="00A61FA3"/>
    <w:tbl>
      <w:tblPr>
        <w:tblW w:w="5696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128"/>
        <w:gridCol w:w="8585"/>
      </w:tblGrid>
      <w:tr w:rsidR="00A61FA3" w:rsidRPr="00760C63" w14:paraId="60DAE4D8" w14:textId="77777777" w:rsidTr="00E70E79">
        <w:trPr>
          <w:trHeight w:val="1386"/>
          <w:jc w:val="center"/>
        </w:trPr>
        <w:tc>
          <w:tcPr>
            <w:tcW w:w="993" w:type="pct"/>
            <w:hideMark/>
          </w:tcPr>
          <w:p w14:paraId="6F56ABE9" w14:textId="77777777" w:rsidR="00A61FA3" w:rsidRPr="009C5A25" w:rsidRDefault="00A61FA3" w:rsidP="00E70E79">
            <w:pPr>
              <w:ind w:left="1014"/>
              <w:rPr>
                <w:rFonts w:ascii="Times" w:hAnsi="Times" w:cs="Times"/>
                <w:sz w:val="25"/>
                <w:szCs w:val="25"/>
              </w:rPr>
            </w:pPr>
            <w:r w:rsidRPr="00760C63"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      </w:t>
            </w:r>
            <w:r w:rsidRPr="009C5A25">
              <w:rPr>
                <w:rFonts w:ascii="Times" w:hAnsi="Times" w:cs="Times"/>
                <w:sz w:val="25"/>
                <w:szCs w:val="25"/>
              </w:rPr>
              <w:t>A.1.</w:t>
            </w:r>
          </w:p>
        </w:tc>
        <w:tc>
          <w:tcPr>
            <w:tcW w:w="4007" w:type="pct"/>
            <w:hideMark/>
          </w:tcPr>
          <w:p w14:paraId="6B0E07E5" w14:textId="77777777" w:rsidR="00A61FA3" w:rsidRPr="009C5A25" w:rsidRDefault="00A61FA3" w:rsidP="00E70E79">
            <w:pPr>
              <w:ind w:right="667"/>
              <w:jc w:val="both"/>
              <w:rPr>
                <w:rFonts w:ascii="Times" w:hAnsi="Times" w:cs="Times"/>
                <w:sz w:val="25"/>
                <w:szCs w:val="25"/>
              </w:rPr>
            </w:pPr>
            <w:r w:rsidRPr="009C5A25">
              <w:rPr>
                <w:rFonts w:ascii="Times" w:hAnsi="Times" w:cs="Times"/>
                <w:sz w:val="25"/>
                <w:szCs w:val="25"/>
              </w:rPr>
              <w:t xml:space="preserve"> Ľubomíra Kubičku </w:t>
            </w:r>
          </w:p>
          <w:p w14:paraId="1451DEF2" w14:textId="77777777" w:rsidR="00A61FA3" w:rsidRPr="009C5A25" w:rsidRDefault="00A61FA3" w:rsidP="00E70E79">
            <w:pPr>
              <w:ind w:right="667"/>
              <w:jc w:val="both"/>
              <w:rPr>
                <w:rFonts w:ascii="Times" w:hAnsi="Times" w:cs="Times"/>
                <w:sz w:val="25"/>
                <w:szCs w:val="25"/>
              </w:rPr>
            </w:pPr>
          </w:p>
          <w:p w14:paraId="23E29C0B" w14:textId="77777777" w:rsidR="00A61FA3" w:rsidRPr="009C5A25" w:rsidRDefault="00A61FA3" w:rsidP="00E70E79">
            <w:pPr>
              <w:ind w:right="667"/>
              <w:jc w:val="both"/>
              <w:rPr>
                <w:rFonts w:ascii="Times" w:hAnsi="Times" w:cs="Times"/>
                <w:sz w:val="25"/>
                <w:szCs w:val="25"/>
              </w:rPr>
            </w:pPr>
            <w:r w:rsidRPr="009C5A25">
              <w:rPr>
                <w:rFonts w:ascii="Times" w:hAnsi="Times" w:cs="Times"/>
                <w:sz w:val="25"/>
                <w:szCs w:val="25"/>
              </w:rPr>
              <w:t xml:space="preserve"> z funkcie člena Rady Úradu pre verejné obstarávanie  </w:t>
            </w:r>
          </w:p>
          <w:p w14:paraId="47891954" w14:textId="77777777" w:rsidR="00A61FA3" w:rsidRPr="009C5A25" w:rsidRDefault="00A61FA3" w:rsidP="00E70E79">
            <w:pPr>
              <w:ind w:right="667"/>
              <w:jc w:val="both"/>
              <w:rPr>
                <w:rFonts w:ascii="Times" w:hAnsi="Times" w:cs="Times"/>
                <w:i/>
                <w:iCs/>
                <w:sz w:val="25"/>
                <w:szCs w:val="25"/>
              </w:rPr>
            </w:pPr>
          </w:p>
          <w:p w14:paraId="719D825B" w14:textId="77777777" w:rsidR="00A61FA3" w:rsidRPr="00760C63" w:rsidRDefault="00A61FA3" w:rsidP="00E70E79">
            <w:pPr>
              <w:ind w:right="667"/>
              <w:jc w:val="both"/>
              <w:rPr>
                <w:rFonts w:ascii="Times" w:hAnsi="Times" w:cs="Times"/>
                <w:i/>
                <w:iCs/>
                <w:sz w:val="25"/>
                <w:szCs w:val="25"/>
              </w:rPr>
            </w:pPr>
            <w:r w:rsidRPr="009C5A25"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 dňom 24. apríla 2024.</w:t>
            </w:r>
          </w:p>
          <w:p w14:paraId="429ECAE7" w14:textId="77777777" w:rsidR="00A61FA3" w:rsidRPr="00760C63" w:rsidRDefault="00A61FA3" w:rsidP="00E70E79">
            <w:pPr>
              <w:ind w:right="667"/>
              <w:jc w:val="both"/>
              <w:rPr>
                <w:rFonts w:ascii="Times" w:hAnsi="Times" w:cs="Times"/>
                <w:i/>
                <w:iCs/>
                <w:sz w:val="25"/>
                <w:szCs w:val="25"/>
              </w:rPr>
            </w:pPr>
          </w:p>
        </w:tc>
      </w:tr>
    </w:tbl>
    <w:p w14:paraId="488A2602" w14:textId="77777777" w:rsidR="00A61FA3" w:rsidRDefault="00A61FA3" w:rsidP="00A61FA3"/>
    <w:p w14:paraId="76E0F802" w14:textId="77777777" w:rsidR="00A61FA3" w:rsidRDefault="00A61FA3" w:rsidP="00A61FA3"/>
    <w:p w14:paraId="2F976A66" w14:textId="77777777" w:rsidR="00A61FA3" w:rsidRPr="006D7FF3" w:rsidRDefault="00A61FA3" w:rsidP="00A61FA3"/>
    <w:p w14:paraId="5ED9A6B1" w14:textId="77777777" w:rsidR="00A61FA3" w:rsidRPr="006D7FF3" w:rsidRDefault="00A61FA3" w:rsidP="00A61FA3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58"/>
        <w:gridCol w:w="7746"/>
      </w:tblGrid>
      <w:tr w:rsidR="00A61FA3" w:rsidRPr="006D7FF3" w14:paraId="75F93650" w14:textId="77777777" w:rsidTr="00E70E79">
        <w:trPr>
          <w:cantSplit/>
        </w:trPr>
        <w:tc>
          <w:tcPr>
            <w:tcW w:w="1658" w:type="dxa"/>
          </w:tcPr>
          <w:p w14:paraId="5EDCB3C2" w14:textId="77777777" w:rsidR="00A61FA3" w:rsidRPr="006D7FF3" w:rsidRDefault="00A61FA3" w:rsidP="00E70E79">
            <w:pPr>
              <w:rPr>
                <w:rFonts w:ascii="Times New Roman" w:hAnsi="Times New Roman" w:cs="Times New Roman"/>
                <w:b w:val="0"/>
                <w:sz w:val="25"/>
                <w:szCs w:val="25"/>
              </w:rPr>
            </w:pPr>
            <w:bookmarkStart w:id="0" w:name="_Hlk164163375"/>
            <w:r w:rsidRPr="006D7FF3">
              <w:rPr>
                <w:rFonts w:ascii="Times New Roman" w:hAnsi="Times New Roman" w:cs="Times New Roman"/>
                <w:sz w:val="25"/>
                <w:szCs w:val="25"/>
              </w:rPr>
              <w:t>Vykon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á</w:t>
            </w:r>
            <w:r w:rsidRPr="006D7FF3">
              <w:rPr>
                <w:rFonts w:ascii="Times New Roman" w:hAnsi="Times New Roman" w:cs="Times New Roman"/>
                <w:sz w:val="25"/>
                <w:szCs w:val="25"/>
              </w:rPr>
              <w:t>:</w:t>
            </w:r>
          </w:p>
        </w:tc>
        <w:tc>
          <w:tcPr>
            <w:tcW w:w="7748" w:type="dxa"/>
          </w:tcPr>
          <w:p w14:paraId="53E9030D" w14:textId="32302B16" w:rsidR="00A61FA3" w:rsidRPr="00A61FA3" w:rsidRDefault="00A61FA3" w:rsidP="00E70E79">
            <w:pPr>
              <w:ind w:hanging="63"/>
              <w:rPr>
                <w:rFonts w:ascii="Times" w:hAnsi="Times" w:cs="Times"/>
                <w:b w:val="0"/>
                <w:bCs w:val="0"/>
                <w:sz w:val="25"/>
                <w:szCs w:val="25"/>
              </w:rPr>
            </w:pPr>
            <w:r w:rsidRPr="00A61FA3">
              <w:rPr>
                <w:rFonts w:ascii="Times" w:hAnsi="Times" w:cs="Times"/>
                <w:b w:val="0"/>
                <w:bCs w:val="0"/>
                <w:sz w:val="25"/>
                <w:szCs w:val="25"/>
              </w:rPr>
              <w:t xml:space="preserve">predseda vlády </w:t>
            </w:r>
            <w:r w:rsidR="004F516E">
              <w:rPr>
                <w:rFonts w:ascii="Times" w:hAnsi="Times" w:cs="Times"/>
                <w:b w:val="0"/>
                <w:bCs w:val="0"/>
                <w:sz w:val="25"/>
                <w:szCs w:val="25"/>
              </w:rPr>
              <w:t>Slovenskej republiky</w:t>
            </w:r>
          </w:p>
          <w:p w14:paraId="2D26E0F1" w14:textId="77777777" w:rsidR="00A61FA3" w:rsidRDefault="00A61FA3" w:rsidP="00E70E79">
            <w:pPr>
              <w:ind w:left="-63" w:firstLine="63"/>
              <w:rPr>
                <w:rFonts w:ascii="Times" w:hAnsi="Times" w:cs="Times"/>
                <w:sz w:val="25"/>
                <w:szCs w:val="25"/>
              </w:rPr>
            </w:pPr>
          </w:p>
          <w:p w14:paraId="47904183" w14:textId="77777777" w:rsidR="00A61FA3" w:rsidRPr="006D7FF3" w:rsidRDefault="00A61FA3" w:rsidP="00E70E79">
            <w:pPr>
              <w:ind w:left="-63" w:firstLine="63"/>
              <w:rPr>
                <w:rFonts w:ascii="Times" w:hAnsi="Times" w:cs="Times"/>
                <w:sz w:val="25"/>
                <w:szCs w:val="25"/>
              </w:rPr>
            </w:pPr>
          </w:p>
          <w:p w14:paraId="042E0EC4" w14:textId="77777777" w:rsidR="00A61FA3" w:rsidRPr="006D7FF3" w:rsidRDefault="00A61FA3" w:rsidP="00E70E79">
            <w:pPr>
              <w:ind w:left="-63" w:firstLine="63"/>
              <w:rPr>
                <w:rFonts w:ascii="Times" w:hAnsi="Times" w:cs="Times"/>
                <w:sz w:val="25"/>
                <w:szCs w:val="25"/>
              </w:rPr>
            </w:pPr>
          </w:p>
        </w:tc>
      </w:tr>
      <w:bookmarkEnd w:id="0"/>
      <w:tr w:rsidR="00A61FA3" w:rsidRPr="006D7FF3" w14:paraId="537DFBFA" w14:textId="77777777" w:rsidTr="00E70E79">
        <w:trPr>
          <w:cantSplit/>
        </w:trPr>
        <w:tc>
          <w:tcPr>
            <w:tcW w:w="1658" w:type="dxa"/>
          </w:tcPr>
          <w:p w14:paraId="74A59558" w14:textId="77777777" w:rsidR="00A61FA3" w:rsidRPr="006D7FF3" w:rsidRDefault="00A61FA3" w:rsidP="00E70E79">
            <w:pPr>
              <w:rPr>
                <w:rFonts w:ascii="Times New Roman" w:hAnsi="Times New Roman" w:cs="Times New Roman"/>
                <w:b w:val="0"/>
                <w:sz w:val="25"/>
                <w:szCs w:val="25"/>
              </w:rPr>
            </w:pPr>
          </w:p>
        </w:tc>
        <w:tc>
          <w:tcPr>
            <w:tcW w:w="7748" w:type="dxa"/>
          </w:tcPr>
          <w:p w14:paraId="0F5F3B98" w14:textId="77777777" w:rsidR="00A61FA3" w:rsidRPr="00A61FA3" w:rsidRDefault="00A61FA3" w:rsidP="00E70E79">
            <w:pPr>
              <w:rPr>
                <w:b w:val="0"/>
                <w:bCs w:val="0"/>
              </w:rPr>
            </w:pPr>
          </w:p>
        </w:tc>
      </w:tr>
      <w:tr w:rsidR="00A61FA3" w:rsidRPr="006D7FF3" w14:paraId="32438030" w14:textId="77777777" w:rsidTr="00E70E79">
        <w:trPr>
          <w:cantSplit/>
        </w:trPr>
        <w:tc>
          <w:tcPr>
            <w:tcW w:w="1658" w:type="dxa"/>
          </w:tcPr>
          <w:p w14:paraId="233883C8" w14:textId="77777777" w:rsidR="00A61FA3" w:rsidRPr="006D7FF3" w:rsidRDefault="00A61FA3" w:rsidP="00E70E79">
            <w:pPr>
              <w:rPr>
                <w:rFonts w:ascii="Times New Roman" w:hAnsi="Times New Roman" w:cs="Times New Roman"/>
                <w:b w:val="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Na vedomie:      </w:t>
            </w:r>
          </w:p>
        </w:tc>
        <w:tc>
          <w:tcPr>
            <w:tcW w:w="7748" w:type="dxa"/>
          </w:tcPr>
          <w:p w14:paraId="4A2460F4" w14:textId="77777777" w:rsidR="00A61FA3" w:rsidRPr="00A61FA3" w:rsidRDefault="00A61FA3" w:rsidP="00E70E79">
            <w:pPr>
              <w:ind w:left="-63"/>
              <w:rPr>
                <w:rFonts w:ascii="Times" w:hAnsi="Times" w:cs="Times"/>
                <w:b w:val="0"/>
                <w:bCs w:val="0"/>
                <w:sz w:val="25"/>
                <w:szCs w:val="25"/>
              </w:rPr>
            </w:pPr>
            <w:r w:rsidRPr="00A61FA3">
              <w:rPr>
                <w:rFonts w:ascii="Times" w:hAnsi="Times" w:cs="Times"/>
                <w:b w:val="0"/>
                <w:bCs w:val="0"/>
                <w:sz w:val="25"/>
                <w:szCs w:val="25"/>
              </w:rPr>
              <w:t>predseda Úradu pre verejné obstarávanie</w:t>
            </w:r>
          </w:p>
          <w:p w14:paraId="70A84D8D" w14:textId="77777777" w:rsidR="00A61FA3" w:rsidRPr="00A61FA3" w:rsidRDefault="00A61FA3" w:rsidP="00E70E79">
            <w:pPr>
              <w:rPr>
                <w:rFonts w:ascii="Times" w:hAnsi="Times" w:cs="Times"/>
                <w:b w:val="0"/>
                <w:bCs w:val="0"/>
                <w:sz w:val="25"/>
                <w:szCs w:val="25"/>
              </w:rPr>
            </w:pPr>
          </w:p>
          <w:p w14:paraId="03B3FD0F" w14:textId="77777777" w:rsidR="00A61FA3" w:rsidRPr="00A61FA3" w:rsidRDefault="00A61FA3" w:rsidP="00E70E79">
            <w:pPr>
              <w:rPr>
                <w:rFonts w:ascii="Times" w:hAnsi="Times" w:cs="Times"/>
                <w:b w:val="0"/>
                <w:bCs w:val="0"/>
                <w:sz w:val="25"/>
                <w:szCs w:val="25"/>
              </w:rPr>
            </w:pPr>
          </w:p>
          <w:p w14:paraId="2AFFCC0B" w14:textId="77777777" w:rsidR="00A61FA3" w:rsidRPr="00A61FA3" w:rsidRDefault="00A61FA3" w:rsidP="00E70E79">
            <w:pPr>
              <w:rPr>
                <w:rFonts w:ascii="Times" w:hAnsi="Times" w:cs="Times"/>
                <w:b w:val="0"/>
                <w:bCs w:val="0"/>
                <w:sz w:val="25"/>
                <w:szCs w:val="25"/>
              </w:rPr>
            </w:pPr>
          </w:p>
        </w:tc>
      </w:tr>
      <w:tr w:rsidR="00A61FA3" w:rsidRPr="006D7FF3" w14:paraId="5BA0DBF5" w14:textId="77777777" w:rsidTr="00E70E79">
        <w:trPr>
          <w:cantSplit/>
        </w:trPr>
        <w:tc>
          <w:tcPr>
            <w:tcW w:w="1658" w:type="dxa"/>
          </w:tcPr>
          <w:p w14:paraId="62998222" w14:textId="77777777" w:rsidR="00A61FA3" w:rsidRPr="006D7FF3" w:rsidRDefault="00A61FA3" w:rsidP="00E70E79">
            <w:pPr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7748" w:type="dxa"/>
          </w:tcPr>
          <w:p w14:paraId="3622443E" w14:textId="77777777" w:rsidR="00A61FA3" w:rsidRPr="006D7FF3" w:rsidRDefault="00A61FA3" w:rsidP="00E70E79"/>
        </w:tc>
      </w:tr>
    </w:tbl>
    <w:p w14:paraId="45233340" w14:textId="77777777" w:rsidR="00A61FA3" w:rsidRPr="006D7FF3" w:rsidRDefault="00A61FA3" w:rsidP="00A61FA3"/>
    <w:p w14:paraId="6EBBE929" w14:textId="77777777" w:rsidR="00C44478" w:rsidRDefault="00C44478"/>
    <w:sectPr w:rsidR="00C44478" w:rsidSect="001C5318">
      <w:pgSz w:w="12240" w:h="15840"/>
      <w:pgMar w:top="567" w:right="1418" w:bottom="1134" w:left="1418" w:header="709" w:footer="709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FA3"/>
    <w:rsid w:val="000A6777"/>
    <w:rsid w:val="00136AD4"/>
    <w:rsid w:val="001C5318"/>
    <w:rsid w:val="004F516E"/>
    <w:rsid w:val="009C5A25"/>
    <w:rsid w:val="00A61FA3"/>
    <w:rsid w:val="00C44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8E1A1"/>
  <w15:chartTrackingRefBased/>
  <w15:docId w15:val="{DF82D488-C35B-4877-BB85-A218A122A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Theme="minorHAnsi" w:hAnsi="Times" w:cs="Times"/>
        <w:b/>
        <w:bCs/>
        <w:sz w:val="25"/>
        <w:szCs w:val="25"/>
        <w:u w:val="single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61F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b w:val="0"/>
      <w:bCs w:val="0"/>
      <w:sz w:val="20"/>
      <w:szCs w:val="20"/>
      <w:u w:val="none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A61FA3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40"/>
      <w:szCs w:val="40"/>
      <w:u w:val="single"/>
      <w:lang w:eastAsia="en-US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A61FA3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b/>
      <w:bCs/>
      <w:color w:val="2E74B5" w:themeColor="accent1" w:themeShade="BF"/>
      <w:sz w:val="32"/>
      <w:szCs w:val="32"/>
      <w:u w:val="single"/>
      <w:lang w:eastAsia="en-US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A61FA3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b/>
      <w:bCs/>
      <w:color w:val="2E74B5" w:themeColor="accent1" w:themeShade="BF"/>
      <w:sz w:val="28"/>
      <w:szCs w:val="28"/>
      <w:u w:val="single"/>
      <w:lang w:eastAsia="en-US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A61FA3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b/>
      <w:bCs/>
      <w:i/>
      <w:iCs/>
      <w:color w:val="2E74B5" w:themeColor="accent1" w:themeShade="BF"/>
      <w:sz w:val="25"/>
      <w:szCs w:val="25"/>
      <w:u w:val="single"/>
      <w:lang w:eastAsia="en-US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A61FA3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b/>
      <w:bCs/>
      <w:color w:val="2E74B5" w:themeColor="accent1" w:themeShade="BF"/>
      <w:sz w:val="25"/>
      <w:szCs w:val="25"/>
      <w:u w:val="single"/>
      <w:lang w:eastAsia="en-US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A61FA3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b/>
      <w:bCs/>
      <w:i/>
      <w:iCs/>
      <w:color w:val="595959" w:themeColor="text1" w:themeTint="A6"/>
      <w:sz w:val="25"/>
      <w:szCs w:val="25"/>
      <w:u w:val="single"/>
      <w:lang w:eastAsia="en-US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A61FA3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b/>
      <w:bCs/>
      <w:color w:val="595959" w:themeColor="text1" w:themeTint="A6"/>
      <w:sz w:val="25"/>
      <w:szCs w:val="25"/>
      <w:u w:val="single"/>
      <w:lang w:eastAsia="en-US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A61FA3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b/>
      <w:bCs/>
      <w:i/>
      <w:iCs/>
      <w:color w:val="272727" w:themeColor="text1" w:themeTint="D8"/>
      <w:sz w:val="25"/>
      <w:szCs w:val="25"/>
      <w:u w:val="single"/>
      <w:lang w:eastAsia="en-US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A61FA3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b/>
      <w:bCs/>
      <w:color w:val="272727" w:themeColor="text1" w:themeTint="D8"/>
      <w:sz w:val="25"/>
      <w:szCs w:val="25"/>
      <w:u w:val="single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A61FA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A61FA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A61FA3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A61FA3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A61FA3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A61FA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A61FA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A61FA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A61FA3"/>
    <w:rPr>
      <w:rFonts w:asciiTheme="minorHAnsi" w:eastAsiaTheme="majorEastAsia" w:hAnsiTheme="minorHAnsi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A61FA3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b/>
      <w:bCs/>
      <w:spacing w:val="-10"/>
      <w:kern w:val="28"/>
      <w:sz w:val="56"/>
      <w:szCs w:val="56"/>
      <w:u w:val="single"/>
      <w:lang w:eastAsia="en-US"/>
    </w:rPr>
  </w:style>
  <w:style w:type="character" w:customStyle="1" w:styleId="NzovChar">
    <w:name w:val="Názov Char"/>
    <w:basedOn w:val="Predvolenpsmoodseku"/>
    <w:link w:val="Nzov"/>
    <w:uiPriority w:val="10"/>
    <w:rsid w:val="00A61F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A61FA3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b/>
      <w:bCs/>
      <w:color w:val="595959" w:themeColor="text1" w:themeTint="A6"/>
      <w:spacing w:val="15"/>
      <w:sz w:val="28"/>
      <w:szCs w:val="28"/>
      <w:u w:val="single"/>
      <w:lang w:eastAsia="en-US"/>
    </w:rPr>
  </w:style>
  <w:style w:type="character" w:customStyle="1" w:styleId="PodtitulChar">
    <w:name w:val="Podtitul Char"/>
    <w:basedOn w:val="Predvolenpsmoodseku"/>
    <w:link w:val="Podtitul"/>
    <w:uiPriority w:val="11"/>
    <w:rsid w:val="00A61FA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A61FA3"/>
    <w:pPr>
      <w:widowControl/>
      <w:autoSpaceDE/>
      <w:autoSpaceDN/>
      <w:adjustRightInd/>
      <w:spacing w:before="160" w:after="160" w:line="259" w:lineRule="auto"/>
      <w:jc w:val="center"/>
    </w:pPr>
    <w:rPr>
      <w:rFonts w:ascii="Times" w:eastAsiaTheme="minorHAnsi" w:hAnsi="Times" w:cs="Times"/>
      <w:b/>
      <w:bCs/>
      <w:i/>
      <w:iCs/>
      <w:color w:val="404040" w:themeColor="text1" w:themeTint="BF"/>
      <w:sz w:val="25"/>
      <w:szCs w:val="25"/>
      <w:u w:val="single"/>
      <w:lang w:eastAsia="en-US"/>
    </w:rPr>
  </w:style>
  <w:style w:type="character" w:customStyle="1" w:styleId="CitciaChar">
    <w:name w:val="Citácia Char"/>
    <w:basedOn w:val="Predvolenpsmoodseku"/>
    <w:link w:val="Citcia"/>
    <w:uiPriority w:val="29"/>
    <w:rsid w:val="00A61FA3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A61FA3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="Times" w:eastAsiaTheme="minorHAnsi" w:hAnsi="Times" w:cs="Times"/>
      <w:b/>
      <w:bCs/>
      <w:sz w:val="25"/>
      <w:szCs w:val="25"/>
      <w:u w:val="single"/>
      <w:lang w:eastAsia="en-US"/>
    </w:rPr>
  </w:style>
  <w:style w:type="character" w:styleId="Intenzvnezvraznenie">
    <w:name w:val="Intense Emphasis"/>
    <w:basedOn w:val="Predvolenpsmoodseku"/>
    <w:uiPriority w:val="21"/>
    <w:qFormat/>
    <w:rsid w:val="00A61FA3"/>
    <w:rPr>
      <w:i/>
      <w:iCs/>
      <w:color w:val="2E74B5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A61FA3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="Times" w:eastAsiaTheme="minorHAnsi" w:hAnsi="Times" w:cs="Times"/>
      <w:b/>
      <w:bCs/>
      <w:i/>
      <w:iCs/>
      <w:color w:val="2E74B5" w:themeColor="accent1" w:themeShade="BF"/>
      <w:sz w:val="25"/>
      <w:szCs w:val="25"/>
      <w:u w:val="single"/>
      <w:lang w:eastAsia="en-US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A61FA3"/>
    <w:rPr>
      <w:i/>
      <w:iCs/>
      <w:color w:val="2E74B5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A61FA3"/>
    <w:rPr>
      <w:b w:val="0"/>
      <w:bCs w:val="0"/>
      <w:smallCaps/>
      <w:color w:val="2E74B5" w:themeColor="accent1" w:themeShade="BF"/>
      <w:spacing w:val="5"/>
    </w:rPr>
  </w:style>
  <w:style w:type="table" w:styleId="Mriekatabuky">
    <w:name w:val="Table Grid"/>
    <w:basedOn w:val="Normlnatabuka"/>
    <w:uiPriority w:val="99"/>
    <w:unhideWhenUsed/>
    <w:rsid w:val="00A61FA3"/>
    <w:pPr>
      <w:spacing w:after="0" w:line="240" w:lineRule="auto"/>
    </w:pPr>
    <w:rPr>
      <w:rFonts w:ascii="Arial" w:eastAsia="Arial" w:hAnsi="Arial" w:cs="Arial"/>
      <w:b w:val="0"/>
      <w:bCs w:val="0"/>
      <w:sz w:val="22"/>
      <w:szCs w:val="22"/>
      <w:u w:val="none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w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WKX3UHSAJ2R6-2-1295193</_dlc_DocId>
    <_dlc_DocIdUrl xmlns="e60a29af-d413-48d4-bd90-fe9d2a897e4b">
      <Url>https://ovdmasv601/sites/DMS/_layouts/15/DocIdRedir.aspx?ID=WKX3UHSAJ2R6-2-1295193</Url>
      <Description>WKX3UHSAJ2R6-2-1295193</Description>
    </_dlc_DocIdUrl>
  </documentManagement>
</p:properties>
</file>

<file path=customXml/itemProps1.xml><?xml version="1.0" encoding="utf-8"?>
<ds:datastoreItem xmlns:ds="http://schemas.openxmlformats.org/officeDocument/2006/customXml" ds:itemID="{DD604741-A0E6-484D-885C-157FE111ED28}"/>
</file>

<file path=customXml/itemProps2.xml><?xml version="1.0" encoding="utf-8"?>
<ds:datastoreItem xmlns:ds="http://schemas.openxmlformats.org/officeDocument/2006/customXml" ds:itemID="{1521A19B-6A6A-43B7-91FF-46FA9CE8B9B0}"/>
</file>

<file path=customXml/itemProps3.xml><?xml version="1.0" encoding="utf-8"?>
<ds:datastoreItem xmlns:ds="http://schemas.openxmlformats.org/officeDocument/2006/customXml" ds:itemID="{B68E30B0-FBA2-4505-880C-1F458297B773}"/>
</file>

<file path=customXml/itemProps4.xml><?xml version="1.0" encoding="utf-8"?>
<ds:datastoreItem xmlns:ds="http://schemas.openxmlformats.org/officeDocument/2006/customXml" ds:itemID="{DC92AEA1-7A73-4811-9323-7919FAA246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Katarína Csikósová</dc:creator>
  <cp:keywords/>
  <dc:description/>
  <cp:lastModifiedBy>Katarína Csikósová</cp:lastModifiedBy>
  <cp:revision>4</cp:revision>
  <dcterms:created xsi:type="dcterms:W3CDTF">2024-04-16T12:10:00Z</dcterms:created>
  <dcterms:modified xsi:type="dcterms:W3CDTF">2024-04-19T07:52:00Z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c712afb7-8b02-4f70-9101-f36a3bb43afc</vt:lpwstr>
  </property>
</Properties>
</file>