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Pr="005D7B9E" w:rsidRDefault="0081708C" w:rsidP="0081708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D7B9E"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:rsidRPr="005D7B9E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Pr="005D7B9E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7B9E">
              <w:rPr>
                <w:rFonts w:ascii="Times New Roman" w:hAnsi="Times New Roman" w:cs="Times New Roman"/>
                <w:sz w:val="28"/>
                <w:szCs w:val="28"/>
              </w:rPr>
              <w:t>NÁVRH</w:t>
            </w:r>
          </w:p>
        </w:tc>
      </w:tr>
      <w:tr w:rsidR="0081708C" w:rsidRPr="005D7B9E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Pr="005D7B9E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7B9E">
              <w:rPr>
                <w:rFonts w:ascii="Times New Roman" w:hAnsi="Times New Roman" w:cs="Times New Roman"/>
                <w:sz w:val="28"/>
                <w:szCs w:val="28"/>
              </w:rPr>
              <w:t>UZNESENIE VLÁDY SLOVENSKEJ REPUBLIKY</w:t>
            </w:r>
          </w:p>
        </w:tc>
      </w:tr>
      <w:tr w:rsidR="0081708C" w:rsidRPr="005D7B9E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81708C" w:rsidRPr="005D7B9E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Pr="005D7B9E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D7B9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:rsidRPr="005D7B9E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Pr="005D7B9E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D7B9E">
                    <w:rPr>
                      <w:rFonts w:ascii="Times New Roman" w:hAnsi="Times New Roman" w:cs="Times New Roman"/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Pr="005D7B9E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708C" w:rsidRPr="005D7B9E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RPr="005D7B9E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21631294" w:rsidR="0081708C" w:rsidRPr="005D7B9E" w:rsidRDefault="00C0662A" w:rsidP="004135B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5D7B9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001CE3" w:rsidRPr="005D7B9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návrhu nelegislatívneho všeobecného materiálu Návrh strategických zámerov činnosti Sociálnej poisťovne na obdobie rokov 202</w:t>
                  </w:r>
                  <w:r w:rsidR="004135B2" w:rsidRPr="005D7B9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4</w:t>
                  </w:r>
                  <w:r w:rsidR="00001CE3" w:rsidRPr="005D7B9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– 202</w:t>
                  </w:r>
                  <w:r w:rsidR="004135B2" w:rsidRPr="005D7B9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9</w:t>
                  </w:r>
                </w:p>
              </w:tc>
            </w:tr>
          </w:tbl>
          <w:p w14:paraId="79032FD8" w14:textId="77777777" w:rsidR="0081708C" w:rsidRPr="005D7B9E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0EBD1B9" w14:textId="77777777" w:rsidR="0081708C" w:rsidRPr="005D7B9E" w:rsidRDefault="0081708C" w:rsidP="0081708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11D95E68" w14:textId="77777777" w:rsidR="0081708C" w:rsidRPr="005D7B9E" w:rsidRDefault="0081708C" w:rsidP="0081708C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RPr="005D7B9E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Pr="005D7B9E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5D7B9E">
              <w:rPr>
                <w:rFonts w:ascii="Times New Roman" w:hAnsi="Times New Roman" w:cs="Times New Roman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5D7B9E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:rsidRPr="005D7B9E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Pr="005D7B9E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5D7B9E">
              <w:rPr>
                <w:rFonts w:ascii="Times New Roman" w:hAnsi="Times New Roman" w:cs="Times New Roman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2EDFEB8" w:rsidR="0081708C" w:rsidRPr="005D7B9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5D7B9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5D7B9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5D7B9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5F2D78" w:rsidRPr="005D7B9E">
              <w:rPr>
                <w:rFonts w:ascii="Times New Roman" w:hAnsi="Times New Roman" w:cs="Times New Roman"/>
                <w:sz w:val="25"/>
                <w:szCs w:val="25"/>
              </w:rPr>
              <w:t>generálny riaditeľ Sociálnej poisťovne</w:t>
            </w:r>
            <w:r w:rsidRPr="005D7B9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Pr="005D7B9E" w:rsidRDefault="005D7B9E" w:rsidP="0081708C">
      <w:pPr>
        <w:rPr>
          <w:rFonts w:ascii="Times New Roman" w:hAnsi="Times New Roman" w:cs="Times New Roman"/>
        </w:rPr>
      </w:pPr>
      <w:r w:rsidRPr="005D7B9E">
        <w:rPr>
          <w:rFonts w:ascii="Times New Roman" w:hAnsi="Times New Roman" w:cs="Times New Roman"/>
        </w:rP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Pr="005D7B9E" w:rsidRDefault="0081708C" w:rsidP="0081708C">
      <w:pPr>
        <w:rPr>
          <w:rFonts w:ascii="Times New Roman" w:hAnsi="Times New Roman" w:cs="Times New Roman"/>
        </w:rPr>
      </w:pPr>
    </w:p>
    <w:p w14:paraId="28C3DD38" w14:textId="4A583F05" w:rsidR="009C4F6D" w:rsidRPr="005D7B9E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5D7B9E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Pr="005D7B9E" w:rsidRDefault="009C4F6D" w:rsidP="0081708C">
      <w:pPr>
        <w:rPr>
          <w:rFonts w:ascii="Times New Roman" w:hAnsi="Times New Roman" w:cs="Times New Roman"/>
        </w:rPr>
      </w:pPr>
    </w:p>
    <w:p w14:paraId="5CFF99E0" w14:textId="67E8BF96" w:rsidR="00001CE3" w:rsidRPr="005D7B9E" w:rsidRDefault="00001CE3" w:rsidP="0081708C">
      <w:pPr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001CE3" w:rsidRPr="005D7B9E" w14:paraId="5D56471A" w14:textId="77777777">
        <w:trPr>
          <w:divId w:val="136675796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6FF3A7" w14:textId="77777777" w:rsidR="00001CE3" w:rsidRPr="005D7B9E" w:rsidRDefault="00001CE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D7B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E30C28" w14:textId="77777777" w:rsidR="00001CE3" w:rsidRPr="005D7B9E" w:rsidRDefault="00001CE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D7B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schvaľuje</w:t>
            </w:r>
          </w:p>
        </w:tc>
      </w:tr>
      <w:tr w:rsidR="00001CE3" w:rsidRPr="005D7B9E" w14:paraId="2285EBB6" w14:textId="77777777">
        <w:trPr>
          <w:divId w:val="136675796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F291ED" w14:textId="77777777" w:rsidR="00001CE3" w:rsidRPr="005D7B9E" w:rsidRDefault="00001CE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D51700" w14:textId="77777777" w:rsidR="00001CE3" w:rsidRPr="005D7B9E" w:rsidRDefault="00001CE3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5D7B9E">
              <w:rPr>
                <w:rFonts w:ascii="Times New Roman" w:hAnsi="Times New Roman" w:cs="Times New Roman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6E0360A" w14:textId="17308BEB" w:rsidR="00001CE3" w:rsidRPr="005D7B9E" w:rsidRDefault="00001CE3" w:rsidP="004135B2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5D7B9E">
              <w:rPr>
                <w:rFonts w:ascii="Times New Roman" w:hAnsi="Times New Roman" w:cs="Times New Roman"/>
                <w:sz w:val="25"/>
                <w:szCs w:val="25"/>
              </w:rPr>
              <w:t>návrh strategických zámerov činnosti Sociálnej poisťovne na obdobie rokov 202</w:t>
            </w:r>
            <w:r w:rsidR="004135B2" w:rsidRPr="005D7B9E">
              <w:rPr>
                <w:rFonts w:ascii="Times New Roman" w:hAnsi="Times New Roman" w:cs="Times New Roman"/>
                <w:sz w:val="25"/>
                <w:szCs w:val="25"/>
              </w:rPr>
              <w:t>4</w:t>
            </w:r>
            <w:r w:rsidRPr="005D7B9E">
              <w:rPr>
                <w:rFonts w:ascii="Times New Roman" w:hAnsi="Times New Roman" w:cs="Times New Roman"/>
                <w:sz w:val="25"/>
                <w:szCs w:val="25"/>
              </w:rPr>
              <w:t xml:space="preserve"> – 202</w:t>
            </w:r>
            <w:r w:rsidR="004135B2" w:rsidRPr="005D7B9E">
              <w:rPr>
                <w:rFonts w:ascii="Times New Roman" w:hAnsi="Times New Roman" w:cs="Times New Roman"/>
                <w:sz w:val="25"/>
                <w:szCs w:val="25"/>
              </w:rPr>
              <w:t>9</w:t>
            </w:r>
          </w:p>
        </w:tc>
      </w:tr>
      <w:tr w:rsidR="00001CE3" w:rsidRPr="005D7B9E" w14:paraId="37D03F0B" w14:textId="77777777">
        <w:trPr>
          <w:divId w:val="1366757962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B062F0" w14:textId="77777777" w:rsidR="00001CE3" w:rsidRPr="005D7B9E" w:rsidRDefault="00001CE3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001CE3" w:rsidRPr="005D7B9E" w14:paraId="3BA5E3B7" w14:textId="77777777">
        <w:trPr>
          <w:divId w:val="136675796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0F6921" w14:textId="77777777" w:rsidR="00001CE3" w:rsidRPr="005D7B9E" w:rsidRDefault="00001CE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D7B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40F28D" w14:textId="77777777" w:rsidR="00001CE3" w:rsidRPr="005D7B9E" w:rsidRDefault="00001CE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D7B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poveruje</w:t>
            </w:r>
          </w:p>
        </w:tc>
      </w:tr>
      <w:tr w:rsidR="00001CE3" w:rsidRPr="005D7B9E" w14:paraId="6C319143" w14:textId="77777777">
        <w:trPr>
          <w:divId w:val="136675796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1DAACF" w14:textId="77777777" w:rsidR="00001CE3" w:rsidRPr="005D7B9E" w:rsidRDefault="00001CE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2EC468" w14:textId="77777777" w:rsidR="00001CE3" w:rsidRPr="005D7B9E" w:rsidRDefault="00001CE3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5D7B9E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generálneho riaditeľa Sociálnej poisťovne</w:t>
            </w:r>
          </w:p>
        </w:tc>
      </w:tr>
      <w:tr w:rsidR="00001CE3" w:rsidRPr="005D7B9E" w14:paraId="2F6828FF" w14:textId="77777777">
        <w:trPr>
          <w:divId w:val="136675796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9E9C1E" w14:textId="77777777" w:rsidR="00001CE3" w:rsidRPr="005D7B9E" w:rsidRDefault="00001CE3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D81094" w14:textId="77777777" w:rsidR="00001CE3" w:rsidRPr="005D7B9E" w:rsidRDefault="00001CE3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5D7B9E">
              <w:rPr>
                <w:rFonts w:ascii="Times New Roman" w:hAnsi="Times New Roman" w:cs="Times New Roman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00C3E6" w14:textId="3A324520" w:rsidR="00001CE3" w:rsidRPr="005D7B9E" w:rsidRDefault="00001CE3" w:rsidP="004135B2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5D7B9E">
              <w:rPr>
                <w:rFonts w:ascii="Times New Roman" w:hAnsi="Times New Roman" w:cs="Times New Roman"/>
                <w:sz w:val="25"/>
                <w:szCs w:val="25"/>
              </w:rPr>
              <w:t>predložiť návrh strategických zámerov činnosti Sociálnej poisťovne na obdobie rokov 202</w:t>
            </w:r>
            <w:r w:rsidR="004135B2" w:rsidRPr="005D7B9E">
              <w:rPr>
                <w:rFonts w:ascii="Times New Roman" w:hAnsi="Times New Roman" w:cs="Times New Roman"/>
                <w:sz w:val="25"/>
                <w:szCs w:val="25"/>
              </w:rPr>
              <w:t>4</w:t>
            </w:r>
            <w:r w:rsidRPr="005D7B9E">
              <w:rPr>
                <w:rFonts w:ascii="Times New Roman" w:hAnsi="Times New Roman" w:cs="Times New Roman"/>
                <w:sz w:val="25"/>
                <w:szCs w:val="25"/>
              </w:rPr>
              <w:t xml:space="preserve"> - 202</w:t>
            </w:r>
            <w:r w:rsidR="004135B2" w:rsidRPr="005D7B9E">
              <w:rPr>
                <w:rFonts w:ascii="Times New Roman" w:hAnsi="Times New Roman" w:cs="Times New Roman"/>
                <w:sz w:val="25"/>
                <w:szCs w:val="25"/>
              </w:rPr>
              <w:t>9</w:t>
            </w:r>
            <w:r w:rsidRPr="005D7B9E">
              <w:rPr>
                <w:rFonts w:ascii="Times New Roman" w:hAnsi="Times New Roman" w:cs="Times New Roman"/>
                <w:sz w:val="25"/>
                <w:szCs w:val="25"/>
              </w:rPr>
              <w:t xml:space="preserve"> predsedovi Národnej rady Slovenskej republiky</w:t>
            </w:r>
          </w:p>
        </w:tc>
      </w:tr>
      <w:tr w:rsidR="00001CE3" w:rsidRPr="005D7B9E" w14:paraId="02FD244E" w14:textId="77777777">
        <w:trPr>
          <w:divId w:val="1366757962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F97B54" w14:textId="77777777" w:rsidR="00001CE3" w:rsidRPr="005D7B9E" w:rsidRDefault="00001CE3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001CE3" w:rsidRPr="005D7B9E" w14:paraId="426283A4" w14:textId="77777777">
        <w:trPr>
          <w:divId w:val="136675796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666F32" w14:textId="77777777" w:rsidR="00001CE3" w:rsidRPr="005D7B9E" w:rsidRDefault="00001C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C4A71C" w14:textId="77777777" w:rsidR="00001CE3" w:rsidRPr="005D7B9E" w:rsidRDefault="00001CE3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5D7B9E">
              <w:rPr>
                <w:rFonts w:ascii="Times New Roman" w:hAnsi="Times New Roman" w:cs="Times New Roman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4BB4C4" w14:textId="01C643F7" w:rsidR="00001CE3" w:rsidRPr="005D7B9E" w:rsidRDefault="00001CE3" w:rsidP="004135B2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5D7B9E">
              <w:rPr>
                <w:rFonts w:ascii="Times New Roman" w:hAnsi="Times New Roman" w:cs="Times New Roman"/>
                <w:sz w:val="25"/>
                <w:szCs w:val="25"/>
              </w:rPr>
              <w:t>odôvodniť návrh strategických zámerov činnosti Sociálnej poisťovne na obdobie rokov 202</w:t>
            </w:r>
            <w:r w:rsidR="004135B2" w:rsidRPr="005D7B9E">
              <w:rPr>
                <w:rFonts w:ascii="Times New Roman" w:hAnsi="Times New Roman" w:cs="Times New Roman"/>
                <w:sz w:val="25"/>
                <w:szCs w:val="25"/>
              </w:rPr>
              <w:t>4</w:t>
            </w:r>
            <w:r w:rsidRPr="005D7B9E">
              <w:rPr>
                <w:rFonts w:ascii="Times New Roman" w:hAnsi="Times New Roman" w:cs="Times New Roman"/>
                <w:sz w:val="25"/>
                <w:szCs w:val="25"/>
              </w:rPr>
              <w:t xml:space="preserve"> - 202</w:t>
            </w:r>
            <w:r w:rsidR="004135B2" w:rsidRPr="005D7B9E">
              <w:rPr>
                <w:rFonts w:ascii="Times New Roman" w:hAnsi="Times New Roman" w:cs="Times New Roman"/>
                <w:sz w:val="25"/>
                <w:szCs w:val="25"/>
              </w:rPr>
              <w:t>9</w:t>
            </w:r>
            <w:r w:rsidRPr="005D7B9E">
              <w:rPr>
                <w:rFonts w:ascii="Times New Roman" w:hAnsi="Times New Roman" w:cs="Times New Roman"/>
                <w:sz w:val="25"/>
                <w:szCs w:val="25"/>
              </w:rPr>
              <w:t xml:space="preserve"> v Národnej rade Slovenskej republiky</w:t>
            </w:r>
          </w:p>
        </w:tc>
      </w:tr>
      <w:tr w:rsidR="00001CE3" w:rsidRPr="005D7B9E" w14:paraId="1E29C094" w14:textId="77777777">
        <w:trPr>
          <w:divId w:val="1366757962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610C82" w14:textId="77777777" w:rsidR="00001CE3" w:rsidRPr="005D7B9E" w:rsidRDefault="00001CE3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:rsidRPr="005D7B9E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D7B9E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D7B9E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7B9DFC7F" w14:textId="405F290B" w:rsidR="00557779" w:rsidRPr="005D7B9E" w:rsidRDefault="00001CE3" w:rsidP="00001CE3">
            <w:pPr>
              <w:rPr>
                <w:rFonts w:ascii="Times New Roman" w:hAnsi="Times New Roman" w:cs="Times New Roman"/>
              </w:rPr>
            </w:pPr>
            <w:r w:rsidRPr="005D7B9E">
              <w:rPr>
                <w:rFonts w:ascii="Times New Roman" w:hAnsi="Times New Roman" w:cs="Times New Roman"/>
                <w:sz w:val="25"/>
                <w:szCs w:val="25"/>
              </w:rPr>
              <w:t>generálny riaditeľ Sociálnej poisťovne</w:t>
            </w:r>
          </w:p>
        </w:tc>
      </w:tr>
      <w:tr w:rsidR="00557779" w:rsidRPr="005D7B9E" w14:paraId="2E92D592" w14:textId="77777777" w:rsidTr="005E1E88">
        <w:trPr>
          <w:cantSplit/>
        </w:trPr>
        <w:tc>
          <w:tcPr>
            <w:tcW w:w="1668" w:type="dxa"/>
          </w:tcPr>
          <w:p w14:paraId="27A57D39" w14:textId="59D13863" w:rsidR="00557779" w:rsidRPr="005D7B9E" w:rsidRDefault="00557779" w:rsidP="0081708C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878" w:type="dxa"/>
          </w:tcPr>
          <w:p w14:paraId="12C1C442" w14:textId="0D5F82E2" w:rsidR="00557779" w:rsidRPr="005D7B9E" w:rsidRDefault="00557779" w:rsidP="0081708C">
            <w:pPr>
              <w:rPr>
                <w:rFonts w:ascii="Times New Roman" w:hAnsi="Times New Roman" w:cs="Times New Roman"/>
              </w:rPr>
            </w:pPr>
          </w:p>
        </w:tc>
      </w:tr>
    </w:tbl>
    <w:p w14:paraId="4FF3A38B" w14:textId="77777777" w:rsidR="00557779" w:rsidRPr="005D7B9E" w:rsidRDefault="00557779" w:rsidP="0081708C">
      <w:pPr>
        <w:rPr>
          <w:rFonts w:ascii="Times New Roman" w:hAnsi="Times New Roman" w:cs="Times New Roman"/>
        </w:rPr>
      </w:pPr>
    </w:p>
    <w:sectPr w:rsidR="00557779" w:rsidRPr="005D7B9E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01CE3"/>
    <w:rsid w:val="00061FED"/>
    <w:rsid w:val="00074658"/>
    <w:rsid w:val="0010780A"/>
    <w:rsid w:val="00175B8A"/>
    <w:rsid w:val="001D495F"/>
    <w:rsid w:val="00266B00"/>
    <w:rsid w:val="002B0D08"/>
    <w:rsid w:val="002F3BAB"/>
    <w:rsid w:val="00356199"/>
    <w:rsid w:val="00372BCE"/>
    <w:rsid w:val="00376D2B"/>
    <w:rsid w:val="003C78B1"/>
    <w:rsid w:val="00402F32"/>
    <w:rsid w:val="004135B2"/>
    <w:rsid w:val="00456D57"/>
    <w:rsid w:val="005151A4"/>
    <w:rsid w:val="00557779"/>
    <w:rsid w:val="00596D02"/>
    <w:rsid w:val="005D7B9E"/>
    <w:rsid w:val="005E1E88"/>
    <w:rsid w:val="005F2D7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7749C"/>
    <w:rsid w:val="008C3A96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6E4F5A38-BBAF-4F04-A415-3C5F9C4F4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9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18.2.2021 13:26:32"/>
    <f:field ref="objchangedby" par="" text="Administrator, System"/>
    <f:field ref="objmodifiedat" par="" text="18.2.2021 13:26:36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https://ovdmasv601/sites/DMS/_layouts/15/DocIdRedir.aspx?ID=WKX3UHSAJ2R6-2-1299381</Url>
      <Description>WKX3UHSAJ2R6-2-1299381</Description>
    </_dlc_DocIdUrl>
    <_dlc_DocId xmlns="e60a29af-d413-48d4-bd90-fe9d2a897e4b">WKX3UHSAJ2R6-2-1299381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03FDE735-9D4F-4B81-8356-5BFAA9EFC8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39E478-BA59-4B12-AC95-A16C90D9A1F5}"/>
</file>

<file path=customXml/itemProps4.xml><?xml version="1.0" encoding="utf-8"?>
<ds:datastoreItem xmlns:ds="http://schemas.openxmlformats.org/officeDocument/2006/customXml" ds:itemID="{15873E4B-B23B-44B3-BF70-27FC1FE661CB}"/>
</file>

<file path=customXml/itemProps5.xml><?xml version="1.0" encoding="utf-8"?>
<ds:datastoreItem xmlns:ds="http://schemas.openxmlformats.org/officeDocument/2006/customXml" ds:itemID="{B50D3603-8766-4AC6-B1D1-CDDAC8B33EEA}"/>
</file>

<file path=customXml/itemProps6.xml><?xml version="1.0" encoding="utf-8"?>
<ds:datastoreItem xmlns:ds="http://schemas.openxmlformats.org/officeDocument/2006/customXml" ds:itemID="{3D5E79BA-99B0-475D-AC36-C1C1088A740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Spevár Jozef</cp:lastModifiedBy>
  <cp:revision>7</cp:revision>
  <cp:lastPrinted>2022-09-19T08:19:00Z</cp:lastPrinted>
  <dcterms:created xsi:type="dcterms:W3CDTF">2021-03-10T11:26:00Z</dcterms:created>
  <dcterms:modified xsi:type="dcterms:W3CDTF">2024-05-09T10:35:00Z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COO.2145.1000.3.4251764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Sociálne poistenie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JUDr. Slávka Moncmanová</vt:lpwstr>
  </property>
  <property fmtid="{D5CDD505-2E9C-101B-9397-08002B2CF9AE}" pid="11" name="FSC#SKEDITIONSLOVLEX@103.510:zodppredkladatel">
    <vt:lpwstr>Ing. Juraj Káčer</vt:lpwstr>
  </property>
  <property fmtid="{D5CDD505-2E9C-101B-9397-08002B2CF9AE}" pid="12" name="FSC#SKEDITIONSLOVLEX@103.510:nazovpredpis">
    <vt:lpwstr> Návrh strategických zámerov činnosti Sociálnej poisťovne na obdobie rokov 2021 – 2026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Sociálna poisťovňa, Ul. 29 augusta č. 8 a 10, 813 63 Bratislava 1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§ 122 ods. 4 písm. c) štvrtý bod zákona č. 461/2003 Z. z. o sociálnom poistení v znení zákona č. 677/2006 Z. z._x000d_
</vt:lpwstr>
  </property>
  <property fmtid="{D5CDD505-2E9C-101B-9397-08002B2CF9AE}" pid="18" name="FSC#SKEDITIONSLOVLEX@103.510:plnynazovpredpis">
    <vt:lpwstr> Návrh strategických zámerov činnosti Sociálnej poisťovne na obdobie rokov 2021 – 2026 </vt:lpwstr>
  </property>
  <property fmtid="{D5CDD505-2E9C-101B-9397-08002B2CF9AE}" pid="19" name="FSC#SKEDITIONSLOVLEX@103.510:rezortcislopredpis">
    <vt:lpwstr>450701/2021-BA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LP/2021/73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&lt;p style="text-align: justify;"&gt;Strategické zámery činnosti Sociálnej poisťovne vytvárajú základný rámec pre dlhodobý rozvoj poisťovne prostredníctvom dosahovania konkrétnych strategických cieľov. Materiál vzhľadom na charakter strategického dokumentu nep</vt:lpwstr>
  </property>
  <property fmtid="{D5CDD505-2E9C-101B-9397-08002B2CF9AE}" pid="58" name="FSC#SKEDITIONSLOVLEX@103.510:AttrStrListDocPropAltRiesenia">
    <vt:lpwstr>Vzhľadom na charakter materiálu neboli alternatívy posudzované.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generálny riaditeľ Sociálnej poisťovne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style="text-align:justify;text-justify:inter-ideograph"&gt;&amp;nbsp;&amp;nbsp;&amp;nbsp;&amp;nbsp;&amp;nbsp;&amp;nbsp;&amp;nbsp;&amp;nbsp;&amp;nbsp;&amp;nbsp;&amp;nbsp; Návrh strategických zámerov činnosti Sociálnej poisťovne na obdobie rokov 2021 - 2026 sa predkladá na rokovanie vlády Slovenskej 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generálny riaditeľ Sociálnej poisťovne</vt:lpwstr>
  </property>
  <property fmtid="{D5CDD505-2E9C-101B-9397-08002B2CF9AE}" pid="137" name="FSC#SKEDITIONSLOVLEX@103.510:funkciaZodpPredAkuzativ">
    <vt:lpwstr>generálneho riaditeľa Sociálnej poisťovne</vt:lpwstr>
  </property>
  <property fmtid="{D5CDD505-2E9C-101B-9397-08002B2CF9AE}" pid="138" name="FSC#SKEDITIONSLOVLEX@103.510:funkciaZodpPredDativ">
    <vt:lpwstr>generálnemu riaditeľovi Sociálnej poisťovne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Ing. Juraj Káčer_x000d_
generálny riaditeľ Sociálnej poisťovne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2021</vt:lpwstr>
  </property>
  <property fmtid="{D5CDD505-2E9C-101B-9397-08002B2CF9AE}" pid="152" name="FSC#SKEDITIONSLOVLEX@103.510:vytvorenedna">
    <vt:lpwstr>18. 2. 2021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336d1350-42b1-4292-8bf7-53bae607cb8f</vt:lpwstr>
  </property>
</Properties>
</file>