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50C1C" w14:textId="77777777" w:rsidR="00114927" w:rsidRPr="00D45362" w:rsidRDefault="00920E5E" w:rsidP="00114927">
      <w:pPr>
        <w:pStyle w:val="Zakladnystyl"/>
        <w:jc w:val="center"/>
        <w:rPr>
          <w:caps/>
          <w:sz w:val="28"/>
          <w:szCs w:val="28"/>
        </w:rPr>
      </w:pPr>
      <w:r>
        <w:rPr>
          <w:noProof/>
          <w:sz w:val="20"/>
          <w:szCs w:val="20"/>
          <w:lang w:eastAsia="sk-SK"/>
        </w:rPr>
        <w:object w:dxaOrig="1440" w:dyaOrig="1440" w14:anchorId="2023F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" style="position:absolute;left:0;text-align:left;margin-left:216.3pt;margin-top:28.15pt;width:55.2pt;height:63pt;z-index:251659264;visibility:visible;mso-wrap-edited:f;mso-width-percent:0;mso-height-percent:0;mso-width-percent:0;mso-height-percent:0" o:allowincell="f">
            <v:imagedata r:id="rId12" o:title=""/>
            <w10:wrap type="topAndBottom"/>
          </v:shape>
          <o:OLEObject Type="Embed" ProgID="Word.Picture.8" ShapeID="_x0000_s1027" DrawAspect="Content" ObjectID="_1824966577" r:id="rId13"/>
        </w:object>
      </w:r>
      <w:r w:rsidR="00114927" w:rsidRPr="00D45362">
        <w:rPr>
          <w:caps/>
          <w:sz w:val="28"/>
          <w:szCs w:val="28"/>
        </w:rPr>
        <w:t>Vláda Slovenskej republiky</w:t>
      </w:r>
    </w:p>
    <w:p w14:paraId="7F0F92C1" w14:textId="77777777" w:rsidR="00114927" w:rsidRDefault="00114927" w:rsidP="00114927">
      <w:pPr>
        <w:jc w:val="center"/>
        <w:rPr>
          <w:bCs/>
          <w:sz w:val="28"/>
          <w:szCs w:val="28"/>
        </w:rPr>
      </w:pPr>
    </w:p>
    <w:p w14:paraId="137DE024" w14:textId="77777777" w:rsidR="00114927" w:rsidRDefault="00114927" w:rsidP="00114927">
      <w:pPr>
        <w:jc w:val="center"/>
        <w:rPr>
          <w:bCs/>
          <w:sz w:val="28"/>
          <w:szCs w:val="28"/>
        </w:rPr>
      </w:pPr>
      <w:r w:rsidRPr="00EE78E7">
        <w:rPr>
          <w:bCs/>
          <w:sz w:val="28"/>
          <w:szCs w:val="28"/>
        </w:rPr>
        <w:t>(Návrh)</w:t>
      </w:r>
    </w:p>
    <w:p w14:paraId="5F0C7974" w14:textId="77777777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7C9C2FB4" w14:textId="77777777" w:rsidR="00114927" w:rsidRDefault="00114927" w:rsidP="00114927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3771E1">
        <w:rPr>
          <w:b/>
          <w:bCs/>
          <w:sz w:val="32"/>
          <w:szCs w:val="32"/>
        </w:rPr>
        <w:t xml:space="preserve"> </w:t>
      </w:r>
      <w:r w:rsidR="001F5C34">
        <w:rPr>
          <w:b/>
          <w:bCs/>
          <w:sz w:val="32"/>
          <w:szCs w:val="32"/>
        </w:rPr>
        <w:t xml:space="preserve">  </w:t>
      </w:r>
    </w:p>
    <w:p w14:paraId="0EDF010F" w14:textId="195B32A9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3771E1">
        <w:rPr>
          <w:sz w:val="28"/>
          <w:szCs w:val="28"/>
        </w:rPr>
        <w:t> </w:t>
      </w:r>
      <w:r w:rsidR="00112729">
        <w:rPr>
          <w:sz w:val="28"/>
          <w:szCs w:val="28"/>
        </w:rPr>
        <w:t>202</w:t>
      </w:r>
      <w:r w:rsidR="005E7917">
        <w:rPr>
          <w:sz w:val="28"/>
          <w:szCs w:val="28"/>
        </w:rPr>
        <w:t>5</w:t>
      </w:r>
    </w:p>
    <w:p w14:paraId="1C3848E2" w14:textId="77777777" w:rsidR="008E51D6" w:rsidRPr="00C11A19" w:rsidRDefault="008E51D6" w:rsidP="00C11A19">
      <w:pPr>
        <w:jc w:val="both"/>
      </w:pPr>
    </w:p>
    <w:p w14:paraId="3650D4ED" w14:textId="19D50F25" w:rsidR="00F727B0" w:rsidRPr="00722FFA" w:rsidRDefault="00E52FE3" w:rsidP="00112729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 n</w:t>
      </w:r>
      <w:r w:rsidR="002F43AD" w:rsidRPr="002F43AD">
        <w:rPr>
          <w:b/>
          <w:bCs/>
          <w:sz w:val="28"/>
          <w:szCs w:val="28"/>
        </w:rPr>
        <w:t>ávrh</w:t>
      </w:r>
      <w:r>
        <w:rPr>
          <w:b/>
          <w:bCs/>
          <w:sz w:val="28"/>
          <w:szCs w:val="28"/>
        </w:rPr>
        <w:t>u</w:t>
      </w:r>
      <w:r w:rsidR="002F43AD" w:rsidRPr="002F43AD">
        <w:rPr>
          <w:b/>
          <w:bCs/>
          <w:sz w:val="28"/>
          <w:szCs w:val="28"/>
        </w:rPr>
        <w:t xml:space="preserve"> na </w:t>
      </w:r>
      <w:r w:rsidR="005E7917">
        <w:rPr>
          <w:b/>
          <w:bCs/>
          <w:sz w:val="28"/>
          <w:szCs w:val="28"/>
        </w:rPr>
        <w:t>odvolanie</w:t>
      </w:r>
      <w:r w:rsidR="002F43AD" w:rsidRPr="002F43AD">
        <w:rPr>
          <w:b/>
          <w:bCs/>
          <w:sz w:val="28"/>
          <w:szCs w:val="28"/>
        </w:rPr>
        <w:t xml:space="preserve"> mimoriadnej situácie v súvislosti s</w:t>
      </w:r>
      <w:r w:rsidR="00571450">
        <w:rPr>
          <w:b/>
          <w:bCs/>
          <w:sz w:val="28"/>
          <w:szCs w:val="28"/>
        </w:rPr>
        <w:t> výskytom vysoko nákazlivého</w:t>
      </w:r>
      <w:r w:rsidR="005E7917">
        <w:rPr>
          <w:b/>
          <w:bCs/>
          <w:sz w:val="28"/>
          <w:szCs w:val="28"/>
        </w:rPr>
        <w:t xml:space="preserve"> vírus</w:t>
      </w:r>
      <w:r w:rsidR="00571450">
        <w:rPr>
          <w:b/>
          <w:bCs/>
          <w:sz w:val="28"/>
          <w:szCs w:val="28"/>
        </w:rPr>
        <w:t>u</w:t>
      </w:r>
      <w:r w:rsidR="005E7917">
        <w:rPr>
          <w:b/>
          <w:bCs/>
          <w:sz w:val="28"/>
          <w:szCs w:val="28"/>
        </w:rPr>
        <w:t xml:space="preserve"> slintačky a krívačky na území Slovenskej republiky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C27B59" w14:paraId="5EC5D7DF" w14:textId="77777777" w:rsidTr="00BA5FB1">
        <w:trPr>
          <w:trHeight w:val="397"/>
        </w:trPr>
        <w:tc>
          <w:tcPr>
            <w:tcW w:w="2055" w:type="dxa"/>
          </w:tcPr>
          <w:p w14:paraId="5605653C" w14:textId="77777777" w:rsidR="006F0672" w:rsidRPr="00C11A19" w:rsidRDefault="006F0672">
            <w:pPr>
              <w:pStyle w:val="Zakladnystyl"/>
              <w:rPr>
                <w:sz w:val="20"/>
                <w:szCs w:val="20"/>
              </w:rPr>
            </w:pPr>
          </w:p>
          <w:p w14:paraId="2809802C" w14:textId="77777777" w:rsidR="00C27B59" w:rsidRDefault="00C27B59">
            <w:pPr>
              <w:pStyle w:val="Zakladnystyl"/>
            </w:pPr>
            <w:r>
              <w:t>Číslo materiálu:</w:t>
            </w:r>
          </w:p>
        </w:tc>
        <w:tc>
          <w:tcPr>
            <w:tcW w:w="7584" w:type="dxa"/>
          </w:tcPr>
          <w:p w14:paraId="0F86D581" w14:textId="77777777" w:rsidR="00082CF7" w:rsidRPr="005C300E" w:rsidRDefault="00082CF7" w:rsidP="0057128A">
            <w:pPr>
              <w:pStyle w:val="Zakladnystyl"/>
              <w:rPr>
                <w:sz w:val="20"/>
                <w:szCs w:val="20"/>
              </w:rPr>
            </w:pPr>
          </w:p>
          <w:p w14:paraId="42B96E36" w14:textId="77777777" w:rsidR="005C300E" w:rsidRDefault="005C300E" w:rsidP="00112729">
            <w:pPr>
              <w:pStyle w:val="Zakladnystyl"/>
            </w:pPr>
          </w:p>
        </w:tc>
      </w:tr>
      <w:tr w:rsidR="00C27B59" w14:paraId="604BFEB5" w14:textId="77777777" w:rsidTr="00BA5FB1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66F76013" w14:textId="77777777" w:rsidR="00C27B59" w:rsidRDefault="00C27B59">
            <w:pPr>
              <w:pStyle w:val="Zakladnystyl"/>
            </w:pPr>
            <w:r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3B2D9F7B" w14:textId="04CE7B6C" w:rsidR="00C27B59" w:rsidRDefault="00D8582B" w:rsidP="00114927">
            <w:pPr>
              <w:pStyle w:val="Zakladnystyl"/>
            </w:pPr>
            <w:r>
              <w:t xml:space="preserve">minister </w:t>
            </w:r>
            <w:r w:rsidR="00087F72">
              <w:t>vnútra</w:t>
            </w:r>
          </w:p>
        </w:tc>
      </w:tr>
    </w:tbl>
    <w:p w14:paraId="5E775B77" w14:textId="77777777" w:rsidR="00C27B59" w:rsidRPr="00C11A19" w:rsidRDefault="00C27B59">
      <w:pPr>
        <w:jc w:val="both"/>
      </w:pPr>
    </w:p>
    <w:p w14:paraId="23FCCBC9" w14:textId="77777777" w:rsidR="00C27B59" w:rsidRDefault="00C27B59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Vláda</w:t>
      </w:r>
    </w:p>
    <w:p w14:paraId="3422928C" w14:textId="77777777" w:rsidR="00C27B59" w:rsidRPr="00C11A19" w:rsidRDefault="00C27B59">
      <w:pPr>
        <w:jc w:val="both"/>
      </w:pPr>
    </w:p>
    <w:p w14:paraId="2D5CC500" w14:textId="77777777" w:rsidR="00C27B59" w:rsidRPr="006B5CDD" w:rsidRDefault="00C27B59" w:rsidP="006B5CDD">
      <w:pPr>
        <w:pStyle w:val="Nadpis3"/>
        <w:numPr>
          <w:ilvl w:val="0"/>
          <w:numId w:val="1"/>
        </w:numPr>
      </w:pPr>
      <w:r w:rsidRPr="006B5CDD">
        <w:t>schvaľuje</w:t>
      </w:r>
    </w:p>
    <w:p w14:paraId="5AFE570E" w14:textId="77777777" w:rsidR="00C27B59" w:rsidRDefault="00C27B59" w:rsidP="00C11A19">
      <w:pPr>
        <w:jc w:val="both"/>
      </w:pPr>
    </w:p>
    <w:p w14:paraId="4D42F78C" w14:textId="7849F574" w:rsidR="0087672A" w:rsidRDefault="007501C5" w:rsidP="005B383B">
      <w:pPr>
        <w:pStyle w:val="Zkladntext2"/>
        <w:ind w:right="-1" w:hanging="567"/>
      </w:pPr>
      <w:r w:rsidRPr="008E51D6">
        <w:t>A.1.</w:t>
      </w:r>
      <w:r w:rsidR="00D12D9F">
        <w:tab/>
        <w:t xml:space="preserve">návrh na </w:t>
      </w:r>
      <w:r w:rsidR="005E7917">
        <w:t>odvolanie</w:t>
      </w:r>
      <w:r w:rsidR="00D12D9F">
        <w:t xml:space="preserve"> mimoriadnej situácie</w:t>
      </w:r>
      <w:r w:rsidR="00C1469C">
        <w:t xml:space="preserve"> </w:t>
      </w:r>
      <w:r w:rsidR="00C1469C" w:rsidRPr="00C1469C">
        <w:t>v súvislosti s výskytom vysoko nákazlivého vírusu slintačky a krívačky na území Slovenskej republiky</w:t>
      </w:r>
      <w:r w:rsidR="00D12D9F">
        <w:t xml:space="preserve"> podľa </w:t>
      </w:r>
      <w:r w:rsidR="00D12D9F" w:rsidRPr="007727CB">
        <w:t>§ 8</w:t>
      </w:r>
      <w:r w:rsidR="00D12D9F">
        <w:t xml:space="preserve"> zákona Národnej rady</w:t>
      </w:r>
      <w:r w:rsidR="007727CB">
        <w:t xml:space="preserve"> </w:t>
      </w:r>
      <w:r w:rsidR="00D12D9F">
        <w:t>Slovenskej republiky č. 42/1994 Z. z. o civilnej ochrane obyvateľstva v</w:t>
      </w:r>
      <w:r w:rsidR="007727CB">
        <w:t> </w:t>
      </w:r>
      <w:r w:rsidR="00D12D9F">
        <w:t>znení</w:t>
      </w:r>
      <w:r w:rsidR="007727CB">
        <w:t xml:space="preserve"> </w:t>
      </w:r>
      <w:r w:rsidR="00D12D9F">
        <w:t>neskorších predpisov;</w:t>
      </w:r>
    </w:p>
    <w:p w14:paraId="1D1F9445" w14:textId="450566A9" w:rsidR="0043075A" w:rsidRDefault="0043075A" w:rsidP="00EE78E7">
      <w:pPr>
        <w:pStyle w:val="Zkladntext2"/>
        <w:ind w:right="-1" w:hanging="567"/>
      </w:pPr>
    </w:p>
    <w:p w14:paraId="7B40293F" w14:textId="77777777" w:rsidR="00D47560" w:rsidRDefault="00D47560" w:rsidP="00EE78E7">
      <w:pPr>
        <w:pStyle w:val="Zkladntext2"/>
        <w:ind w:right="-1" w:hanging="567"/>
      </w:pPr>
    </w:p>
    <w:p w14:paraId="5F87EFCF" w14:textId="0EBB84A6" w:rsidR="00D12D9F" w:rsidRDefault="005E7917">
      <w:pPr>
        <w:pStyle w:val="Nadpis3"/>
        <w:numPr>
          <w:ilvl w:val="0"/>
          <w:numId w:val="1"/>
        </w:numPr>
      </w:pPr>
      <w:r>
        <w:t>odvoláva</w:t>
      </w:r>
    </w:p>
    <w:p w14:paraId="7D07C2BE" w14:textId="77777777" w:rsidR="00D12D9F" w:rsidRDefault="00D12D9F" w:rsidP="00D12D9F"/>
    <w:p w14:paraId="2DC6FE77" w14:textId="77777777" w:rsidR="0056427C" w:rsidRDefault="00D12D9F" w:rsidP="0056427C">
      <w:pPr>
        <w:pStyle w:val="Zkladntext2"/>
        <w:ind w:right="-1" w:hanging="567"/>
      </w:pPr>
      <w:r>
        <w:t>B.1.</w:t>
      </w:r>
      <w:r>
        <w:tab/>
        <w:t>podľa § 8 zákona Národnej rady Slovenskej republiky č. 42/1994 Z. z. o</w:t>
      </w:r>
      <w:r w:rsidR="0056427C">
        <w:t> </w:t>
      </w:r>
      <w:r>
        <w:t>civilnej</w:t>
      </w:r>
      <w:r w:rsidR="0056427C">
        <w:t xml:space="preserve"> </w:t>
      </w:r>
      <w:r>
        <w:t>ochrane obyvateľstva v znení neskorších predpisov</w:t>
      </w:r>
    </w:p>
    <w:p w14:paraId="461CF66B" w14:textId="77777777" w:rsidR="0056427C" w:rsidRDefault="0056427C" w:rsidP="0056427C">
      <w:pPr>
        <w:pStyle w:val="Zkladntext2"/>
        <w:ind w:right="-1" w:hanging="567"/>
      </w:pPr>
    </w:p>
    <w:p w14:paraId="602642E2" w14:textId="4099EE84" w:rsidR="00D12D9F" w:rsidRPr="00D12D9F" w:rsidRDefault="004C0406" w:rsidP="00895168">
      <w:pPr>
        <w:pStyle w:val="Zkladntext2"/>
        <w:spacing w:after="120"/>
        <w:ind w:left="0" w:firstLine="0"/>
        <w:jc w:val="center"/>
        <w:rPr>
          <w:b/>
        </w:rPr>
      </w:pPr>
      <w:r>
        <w:rPr>
          <w:b/>
        </w:rPr>
        <w:t>1</w:t>
      </w:r>
      <w:r w:rsidR="001127E3">
        <w:rPr>
          <w:b/>
        </w:rPr>
        <w:t>9</w:t>
      </w:r>
      <w:r w:rsidR="005E7917">
        <w:rPr>
          <w:b/>
        </w:rPr>
        <w:t>.</w:t>
      </w:r>
      <w:r w:rsidR="00895168">
        <w:rPr>
          <w:b/>
        </w:rPr>
        <w:t xml:space="preserve"> </w:t>
      </w:r>
      <w:r w:rsidR="00C436C7">
        <w:rPr>
          <w:b/>
        </w:rPr>
        <w:t>novembra</w:t>
      </w:r>
      <w:r w:rsidR="00895168">
        <w:rPr>
          <w:b/>
        </w:rPr>
        <w:t xml:space="preserve"> </w:t>
      </w:r>
      <w:r w:rsidR="005E7917">
        <w:rPr>
          <w:b/>
        </w:rPr>
        <w:t>2025</w:t>
      </w:r>
      <w:r w:rsidR="00D12D9F" w:rsidRPr="009E7900">
        <w:rPr>
          <w:b/>
        </w:rPr>
        <w:t xml:space="preserve"> od </w:t>
      </w:r>
      <w:r>
        <w:rPr>
          <w:b/>
        </w:rPr>
        <w:t>20:00</w:t>
      </w:r>
      <w:r w:rsidR="00D12D9F" w:rsidRPr="009E7900">
        <w:rPr>
          <w:b/>
        </w:rPr>
        <w:t xml:space="preserve"> h mimoriadnu situáciu</w:t>
      </w:r>
    </w:p>
    <w:p w14:paraId="36E0B40A" w14:textId="0A165686" w:rsidR="00D12D9F" w:rsidRDefault="00D12D9F" w:rsidP="0056427C">
      <w:pPr>
        <w:pStyle w:val="Zkladntext2"/>
        <w:ind w:right="-1" w:firstLine="0"/>
      </w:pPr>
      <w:r>
        <w:t>pre územie Slovenskej republiky;</w:t>
      </w:r>
    </w:p>
    <w:p w14:paraId="160205C9" w14:textId="677B5D81" w:rsidR="00571450" w:rsidRDefault="00571450" w:rsidP="0056427C">
      <w:pPr>
        <w:pStyle w:val="Zkladntext2"/>
        <w:ind w:right="-1" w:firstLine="0"/>
      </w:pPr>
    </w:p>
    <w:p w14:paraId="02BF1561" w14:textId="77777777" w:rsidR="00D47560" w:rsidRDefault="00D47560" w:rsidP="0056427C">
      <w:pPr>
        <w:pStyle w:val="Zkladntext2"/>
        <w:ind w:right="-1" w:firstLine="0"/>
      </w:pPr>
    </w:p>
    <w:p w14:paraId="3C7E36E9" w14:textId="073291BC" w:rsidR="005B383B" w:rsidRPr="006B5CDD" w:rsidRDefault="005B383B" w:rsidP="005B383B">
      <w:pPr>
        <w:pStyle w:val="Nadpis3"/>
        <w:numPr>
          <w:ilvl w:val="0"/>
          <w:numId w:val="1"/>
        </w:numPr>
      </w:pPr>
      <w:r>
        <w:t>berie na vedomie</w:t>
      </w:r>
    </w:p>
    <w:p w14:paraId="510D693A" w14:textId="77777777" w:rsidR="005B383B" w:rsidRDefault="005B383B" w:rsidP="005B383B">
      <w:pPr>
        <w:jc w:val="both"/>
      </w:pPr>
    </w:p>
    <w:p w14:paraId="0A8AB515" w14:textId="74A26B18" w:rsidR="005B383B" w:rsidRDefault="005B383B" w:rsidP="005B383B">
      <w:pPr>
        <w:pStyle w:val="Zkladntext2"/>
        <w:ind w:right="-1" w:hanging="567"/>
      </w:pPr>
      <w:r>
        <w:t>C</w:t>
      </w:r>
      <w:r w:rsidRPr="008E51D6">
        <w:t>.1.</w:t>
      </w:r>
      <w:r>
        <w:tab/>
        <w:t>vyhodnotenie prijatých opatrení</w:t>
      </w:r>
      <w:r w:rsidRPr="005B383B">
        <w:t xml:space="preserve"> </w:t>
      </w:r>
      <w:r>
        <w:t>na riešenie krízovej situácie vo svojej pôsobnosti zamerané na zamedzenie ohrozenia života, zdravia, majetku, zmiernenie následkov mimoriadnej udalosti a minimalizovanie škôd;</w:t>
      </w:r>
      <w:bookmarkStart w:id="0" w:name="_GoBack"/>
      <w:bookmarkEnd w:id="0"/>
    </w:p>
    <w:p w14:paraId="39844A86" w14:textId="7307F207" w:rsidR="005B383B" w:rsidRDefault="005B383B" w:rsidP="0056427C">
      <w:pPr>
        <w:pStyle w:val="Zkladntext2"/>
        <w:ind w:right="-1" w:firstLine="0"/>
      </w:pPr>
    </w:p>
    <w:p w14:paraId="12DCE43E" w14:textId="77777777" w:rsidR="00D47560" w:rsidRDefault="00D47560" w:rsidP="0056427C">
      <w:pPr>
        <w:pStyle w:val="Zkladntext2"/>
        <w:ind w:right="-1" w:firstLine="0"/>
      </w:pPr>
    </w:p>
    <w:p w14:paraId="3070C705" w14:textId="77777777" w:rsidR="00571450" w:rsidRPr="006B5CDD" w:rsidRDefault="00571450" w:rsidP="00571450">
      <w:pPr>
        <w:pStyle w:val="Nadpis3"/>
        <w:numPr>
          <w:ilvl w:val="0"/>
          <w:numId w:val="1"/>
        </w:numPr>
      </w:pPr>
      <w:r>
        <w:t>súhlasí</w:t>
      </w:r>
    </w:p>
    <w:p w14:paraId="592D3002" w14:textId="6557E7FC" w:rsidR="00C86B31" w:rsidRDefault="00C86B31" w:rsidP="00A556BF">
      <w:pPr>
        <w:pStyle w:val="Zkladntext2"/>
        <w:ind w:left="0" w:right="-1" w:firstLine="0"/>
      </w:pPr>
    </w:p>
    <w:p w14:paraId="45CB4049" w14:textId="60061B73" w:rsidR="005B383B" w:rsidRDefault="00C86B31" w:rsidP="00C86B31">
      <w:pPr>
        <w:pStyle w:val="Zkladntext2"/>
        <w:ind w:right="-1" w:hanging="567"/>
      </w:pPr>
      <w:r>
        <w:t>D.</w:t>
      </w:r>
      <w:r w:rsidR="00A556BF">
        <w:t>1</w:t>
      </w:r>
      <w:r>
        <w:t>.</w:t>
      </w:r>
      <w:r>
        <w:tab/>
      </w:r>
      <w:r w:rsidRPr="00C86B31">
        <w:t xml:space="preserve">so zmenou účelu použitia rozpočtových prostriedkov v sume 4 324 133,10 eur v kapitole Ministerstva vnútra SR na krytie osobných výdavkov v </w:t>
      </w:r>
      <w:r>
        <w:t>súvislosti s realizáciou prác v </w:t>
      </w:r>
      <w:r w:rsidRPr="00C86B31">
        <w:t xml:space="preserve">súvislosti s výskytom vysoko nákazlivého vírusu slintačky a krívačky na území Slovenskej republiky, uvoľnených z rezervy na riešenie krízových situácií mimo času vojny a vojnového </w:t>
      </w:r>
      <w:r w:rsidRPr="00C86B31">
        <w:lastRenderedPageBreak/>
        <w:t>stavu a vykonávanie povodňových prác do rozpočtu kapitoly Ministerstva vnútra SR v sume 10 000 000 eur na základe uznesenia v</w:t>
      </w:r>
      <w:r>
        <w:t>lády SR č. 165 z 31. marca 2025;</w:t>
      </w:r>
    </w:p>
    <w:p w14:paraId="2B4D612B" w14:textId="77777777" w:rsidR="00C86B31" w:rsidRDefault="00C86B31" w:rsidP="00C86B31">
      <w:pPr>
        <w:pStyle w:val="Zkladntext2"/>
        <w:ind w:right="-1" w:hanging="567"/>
      </w:pPr>
    </w:p>
    <w:p w14:paraId="159BBC94" w14:textId="761BCBD8" w:rsidR="005B383B" w:rsidRDefault="005B383B" w:rsidP="00D12D9F"/>
    <w:p w14:paraId="5721C509" w14:textId="77777777" w:rsidR="00C27B59" w:rsidRDefault="00D8582B">
      <w:pPr>
        <w:pStyle w:val="Nadpis3"/>
        <w:numPr>
          <w:ilvl w:val="0"/>
          <w:numId w:val="1"/>
        </w:numPr>
      </w:pPr>
      <w:r>
        <w:t>ukladá</w:t>
      </w:r>
    </w:p>
    <w:p w14:paraId="34626CCB" w14:textId="678FD8E0" w:rsidR="00571450" w:rsidRDefault="00571450" w:rsidP="00571450">
      <w:pPr>
        <w:jc w:val="both"/>
      </w:pPr>
    </w:p>
    <w:p w14:paraId="0C65BDAF" w14:textId="01EC8358" w:rsidR="0086016D" w:rsidRPr="00994F8F" w:rsidRDefault="00A556BF" w:rsidP="0086016D">
      <w:pPr>
        <w:ind w:left="1134" w:hanging="85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</w:t>
      </w:r>
      <w:r w:rsidR="0086016D" w:rsidRPr="00994F8F">
        <w:rPr>
          <w:b/>
          <w:bCs/>
          <w:sz w:val="24"/>
          <w:szCs w:val="24"/>
        </w:rPr>
        <w:t>inistrovi vnútra</w:t>
      </w:r>
    </w:p>
    <w:p w14:paraId="039B1FBF" w14:textId="77777777" w:rsidR="0086016D" w:rsidRPr="009B1D44" w:rsidRDefault="0086016D" w:rsidP="00571450">
      <w:pPr>
        <w:jc w:val="both"/>
        <w:rPr>
          <w:i/>
          <w:sz w:val="24"/>
          <w:szCs w:val="24"/>
        </w:rPr>
      </w:pPr>
    </w:p>
    <w:p w14:paraId="7F0C5425" w14:textId="48C3BC37" w:rsidR="00571450" w:rsidRPr="009B1D44" w:rsidRDefault="00B317CA" w:rsidP="00571450">
      <w:pPr>
        <w:pStyle w:val="Zkladntext2"/>
        <w:ind w:right="-1" w:hanging="567"/>
      </w:pPr>
      <w:r>
        <w:t>E</w:t>
      </w:r>
      <w:r w:rsidR="00571450" w:rsidRPr="009B1D44">
        <w:t>.</w:t>
      </w:r>
      <w:r w:rsidR="00A556BF">
        <w:t>1</w:t>
      </w:r>
      <w:r w:rsidR="00571450" w:rsidRPr="009B1D44">
        <w:t>.</w:t>
      </w:r>
      <w:r w:rsidR="00571450" w:rsidRPr="009B1D44">
        <w:tab/>
      </w:r>
      <w:r w:rsidR="00C86B31" w:rsidRPr="00C86B31">
        <w:t xml:space="preserve">požiadať Ministerstvo financií </w:t>
      </w:r>
      <w:r w:rsidR="001961B5">
        <w:t xml:space="preserve">SR </w:t>
      </w:r>
      <w:r w:rsidR="00C86B31" w:rsidRPr="00C86B31">
        <w:t>o vykonanie rozpočtového opatrenia v sume 4 324 133,10 eur v súlade so schválenou zmenou účelu p</w:t>
      </w:r>
      <w:r w:rsidR="00A556BF">
        <w:t>oužitia výdavkov podľa bodu D.1</w:t>
      </w:r>
      <w:r w:rsidR="0086016D">
        <w:t>.</w:t>
      </w:r>
      <w:r w:rsidR="00A556BF">
        <w:t xml:space="preserve"> tohto uznesenia</w:t>
      </w:r>
      <w:r w:rsidR="00571450" w:rsidRPr="009B1D44">
        <w:t>,</w:t>
      </w:r>
    </w:p>
    <w:p w14:paraId="1704FB0B" w14:textId="77777777" w:rsidR="00571450" w:rsidRPr="009B1D44" w:rsidRDefault="00571450" w:rsidP="00571450">
      <w:pPr>
        <w:jc w:val="both"/>
      </w:pPr>
    </w:p>
    <w:p w14:paraId="351F822E" w14:textId="64CF7753" w:rsidR="00571450" w:rsidRDefault="009B1D44" w:rsidP="00571450">
      <w:pPr>
        <w:ind w:left="851"/>
        <w:jc w:val="both"/>
        <w:rPr>
          <w:i/>
          <w:sz w:val="24"/>
          <w:szCs w:val="24"/>
        </w:rPr>
      </w:pPr>
      <w:r w:rsidRPr="009B1D44">
        <w:rPr>
          <w:i/>
          <w:sz w:val="24"/>
          <w:szCs w:val="24"/>
        </w:rPr>
        <w:t>do 26</w:t>
      </w:r>
      <w:r w:rsidR="00571450" w:rsidRPr="009B1D44">
        <w:rPr>
          <w:i/>
          <w:sz w:val="24"/>
          <w:szCs w:val="24"/>
        </w:rPr>
        <w:t xml:space="preserve">. </w:t>
      </w:r>
      <w:r w:rsidRPr="009B1D44">
        <w:rPr>
          <w:i/>
          <w:sz w:val="24"/>
          <w:szCs w:val="24"/>
        </w:rPr>
        <w:t>novembra</w:t>
      </w:r>
      <w:r w:rsidR="00571450" w:rsidRPr="009B1D44">
        <w:rPr>
          <w:i/>
          <w:sz w:val="24"/>
          <w:szCs w:val="24"/>
        </w:rPr>
        <w:t xml:space="preserve"> 2025</w:t>
      </w:r>
    </w:p>
    <w:p w14:paraId="0621A105" w14:textId="7980B51E" w:rsidR="001F59AB" w:rsidRDefault="001F59AB" w:rsidP="00571450">
      <w:pPr>
        <w:ind w:left="851"/>
        <w:jc w:val="both"/>
        <w:rPr>
          <w:i/>
          <w:sz w:val="24"/>
          <w:szCs w:val="24"/>
        </w:rPr>
      </w:pPr>
    </w:p>
    <w:p w14:paraId="6E3B180A" w14:textId="56FA1AE7" w:rsidR="001F59AB" w:rsidRPr="009B1D44" w:rsidRDefault="001F59AB" w:rsidP="001F59AB">
      <w:pPr>
        <w:pStyle w:val="Zkladntext2"/>
        <w:ind w:right="-1" w:hanging="567"/>
      </w:pPr>
      <w:r>
        <w:t>E</w:t>
      </w:r>
      <w:r w:rsidRPr="009B1D44">
        <w:t>.</w:t>
      </w:r>
      <w:r w:rsidR="00AC2DC1">
        <w:t>2</w:t>
      </w:r>
      <w:r w:rsidRPr="009B1D44">
        <w:t>.</w:t>
      </w:r>
      <w:r w:rsidRPr="009B1D44">
        <w:tab/>
      </w:r>
      <w:r w:rsidRPr="001F59AB">
        <w:t>zabezpečiť použitie finančných prostriedkov v celkovej su</w:t>
      </w:r>
      <w:r>
        <w:t>me 4 324 133,10 eur v súlade so </w:t>
      </w:r>
      <w:r w:rsidRPr="001F59AB">
        <w:t>schválenou zmenou účelu použitia kapi</w:t>
      </w:r>
      <w:r w:rsidR="00AC2DC1">
        <w:t>tálových výdavkov podľa bodu D.1</w:t>
      </w:r>
      <w:r w:rsidRPr="001F59AB">
        <w:t xml:space="preserve"> tohto uznesenia</w:t>
      </w:r>
      <w:r>
        <w:t>,</w:t>
      </w:r>
    </w:p>
    <w:p w14:paraId="6C161C7C" w14:textId="77777777" w:rsidR="001F59AB" w:rsidRPr="009B1D44" w:rsidRDefault="001F59AB" w:rsidP="001F59AB">
      <w:pPr>
        <w:jc w:val="both"/>
      </w:pPr>
    </w:p>
    <w:p w14:paraId="59B12D11" w14:textId="3CE039AB" w:rsidR="001F59AB" w:rsidRPr="009B1D44" w:rsidRDefault="001F59AB" w:rsidP="001F59AB">
      <w:pPr>
        <w:ind w:left="851"/>
        <w:jc w:val="both"/>
        <w:rPr>
          <w:i/>
          <w:sz w:val="24"/>
          <w:szCs w:val="24"/>
        </w:rPr>
      </w:pPr>
      <w:r w:rsidRPr="009B1D44">
        <w:rPr>
          <w:i/>
          <w:sz w:val="24"/>
          <w:szCs w:val="24"/>
        </w:rPr>
        <w:t xml:space="preserve">do </w:t>
      </w:r>
      <w:r>
        <w:rPr>
          <w:i/>
          <w:sz w:val="24"/>
          <w:szCs w:val="24"/>
        </w:rPr>
        <w:t>17</w:t>
      </w:r>
      <w:r w:rsidRPr="009B1D44"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  <w:t>decembra</w:t>
      </w:r>
      <w:r w:rsidRPr="009B1D44">
        <w:rPr>
          <w:i/>
          <w:sz w:val="24"/>
          <w:szCs w:val="24"/>
        </w:rPr>
        <w:t xml:space="preserve"> 2025</w:t>
      </w:r>
    </w:p>
    <w:p w14:paraId="14D1E67F" w14:textId="77777777" w:rsidR="00571450" w:rsidRPr="009B1D44" w:rsidRDefault="00571450" w:rsidP="00571450">
      <w:pPr>
        <w:tabs>
          <w:tab w:val="left" w:pos="6570"/>
        </w:tabs>
        <w:jc w:val="both"/>
        <w:rPr>
          <w:i/>
          <w:sz w:val="24"/>
          <w:szCs w:val="24"/>
        </w:rPr>
      </w:pPr>
      <w:r w:rsidRPr="009B1D44">
        <w:rPr>
          <w:i/>
          <w:sz w:val="24"/>
          <w:szCs w:val="24"/>
        </w:rPr>
        <w:tab/>
      </w:r>
    </w:p>
    <w:p w14:paraId="53844A10" w14:textId="77777777" w:rsidR="00571450" w:rsidRPr="009B1D44" w:rsidRDefault="00571450" w:rsidP="00571450">
      <w:pPr>
        <w:ind w:left="1134" w:hanging="850"/>
        <w:rPr>
          <w:b/>
          <w:bCs/>
          <w:sz w:val="24"/>
          <w:szCs w:val="24"/>
        </w:rPr>
      </w:pPr>
      <w:r w:rsidRPr="009B1D44">
        <w:rPr>
          <w:b/>
          <w:bCs/>
          <w:sz w:val="24"/>
          <w:szCs w:val="24"/>
        </w:rPr>
        <w:t>ministrovi financií</w:t>
      </w:r>
    </w:p>
    <w:p w14:paraId="151A1CEF" w14:textId="77777777" w:rsidR="00571450" w:rsidRPr="009B1D44" w:rsidRDefault="00571450" w:rsidP="00571450">
      <w:pPr>
        <w:ind w:left="1134" w:hanging="850"/>
      </w:pPr>
    </w:p>
    <w:p w14:paraId="25D4BD7D" w14:textId="05DB810C" w:rsidR="00571450" w:rsidRPr="009B1D44" w:rsidRDefault="00B317CA" w:rsidP="00571450">
      <w:pPr>
        <w:ind w:left="851" w:hanging="567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="00571450" w:rsidRPr="009B1D44">
        <w:rPr>
          <w:sz w:val="24"/>
          <w:szCs w:val="24"/>
        </w:rPr>
        <w:t>.</w:t>
      </w:r>
      <w:r w:rsidR="00AC2DC1">
        <w:rPr>
          <w:sz w:val="24"/>
          <w:szCs w:val="24"/>
        </w:rPr>
        <w:t>3</w:t>
      </w:r>
      <w:r w:rsidR="00571450" w:rsidRPr="009B1D44">
        <w:rPr>
          <w:sz w:val="24"/>
          <w:szCs w:val="24"/>
        </w:rPr>
        <w:t>.</w:t>
      </w:r>
      <w:r w:rsidR="00571450" w:rsidRPr="009B1D44">
        <w:rPr>
          <w:sz w:val="24"/>
          <w:szCs w:val="24"/>
        </w:rPr>
        <w:tab/>
      </w:r>
      <w:r w:rsidR="00C86B31" w:rsidRPr="00C86B31">
        <w:rPr>
          <w:sz w:val="24"/>
          <w:szCs w:val="24"/>
        </w:rPr>
        <w:t xml:space="preserve">na základe žiadostí schváliť </w:t>
      </w:r>
      <w:r w:rsidR="00AC2DC1">
        <w:rPr>
          <w:sz w:val="24"/>
          <w:szCs w:val="24"/>
        </w:rPr>
        <w:t>úpravu rozpočtu podľa bodu E.1</w:t>
      </w:r>
      <w:r w:rsidR="00C86B31" w:rsidRPr="00C86B31">
        <w:rPr>
          <w:sz w:val="24"/>
          <w:szCs w:val="24"/>
        </w:rPr>
        <w:t>. tohto uznesenia, pre dotknuté subjekty n</w:t>
      </w:r>
      <w:r w:rsidR="00AC2DC1">
        <w:rPr>
          <w:sz w:val="24"/>
          <w:szCs w:val="24"/>
        </w:rPr>
        <w:t>a plnenie účelu podľa bodu D.1.</w:t>
      </w:r>
      <w:r w:rsidR="001F59AB">
        <w:rPr>
          <w:sz w:val="24"/>
          <w:szCs w:val="24"/>
        </w:rPr>
        <w:t xml:space="preserve"> </w:t>
      </w:r>
      <w:r w:rsidR="00C86B31" w:rsidRPr="00C86B31">
        <w:rPr>
          <w:sz w:val="24"/>
          <w:szCs w:val="24"/>
        </w:rPr>
        <w:t>tohto uznesenia a nadväzujúcu úpravu limitu verejných výdavkov</w:t>
      </w:r>
      <w:r w:rsidR="00110694" w:rsidRPr="009B1D44">
        <w:rPr>
          <w:sz w:val="24"/>
          <w:szCs w:val="24"/>
        </w:rPr>
        <w:t>,</w:t>
      </w:r>
    </w:p>
    <w:p w14:paraId="6D7634E1" w14:textId="77777777" w:rsidR="00571450" w:rsidRPr="009B1D44" w:rsidRDefault="00571450" w:rsidP="00571450">
      <w:pPr>
        <w:ind w:left="851"/>
        <w:jc w:val="both"/>
        <w:rPr>
          <w:i/>
          <w:sz w:val="24"/>
          <w:szCs w:val="24"/>
        </w:rPr>
      </w:pPr>
    </w:p>
    <w:p w14:paraId="14B102C0" w14:textId="2E47A5FB" w:rsidR="00712C08" w:rsidRPr="00AC2DC1" w:rsidRDefault="009B1D44" w:rsidP="00AC2DC1">
      <w:pPr>
        <w:ind w:left="851"/>
        <w:jc w:val="both"/>
        <w:rPr>
          <w:i/>
          <w:sz w:val="24"/>
          <w:szCs w:val="24"/>
        </w:rPr>
      </w:pPr>
      <w:r w:rsidRPr="009B1D44">
        <w:rPr>
          <w:i/>
          <w:sz w:val="24"/>
          <w:szCs w:val="24"/>
        </w:rPr>
        <w:t>do 10</w:t>
      </w:r>
      <w:r w:rsidR="00110694" w:rsidRPr="009B1D44">
        <w:rPr>
          <w:i/>
          <w:sz w:val="24"/>
          <w:szCs w:val="24"/>
        </w:rPr>
        <w:t xml:space="preserve">. </w:t>
      </w:r>
      <w:r w:rsidRPr="009B1D44">
        <w:rPr>
          <w:i/>
          <w:sz w:val="24"/>
          <w:szCs w:val="24"/>
        </w:rPr>
        <w:t>decembra</w:t>
      </w:r>
      <w:r w:rsidR="00110694" w:rsidRPr="009B1D44">
        <w:rPr>
          <w:i/>
          <w:sz w:val="24"/>
          <w:szCs w:val="24"/>
        </w:rPr>
        <w:t xml:space="preserve"> 2025</w:t>
      </w:r>
    </w:p>
    <w:p w14:paraId="7C90E982" w14:textId="77777777" w:rsidR="00712C08" w:rsidRDefault="00712C08" w:rsidP="00241177"/>
    <w:p w14:paraId="3D98FDAE" w14:textId="77777777" w:rsidR="00D47560" w:rsidRPr="00D47560" w:rsidRDefault="00D47560" w:rsidP="00D47560"/>
    <w:p w14:paraId="450E3126" w14:textId="2545140A" w:rsidR="00571450" w:rsidRDefault="00571450" w:rsidP="00571450">
      <w:pPr>
        <w:pStyle w:val="Nadpis3"/>
        <w:numPr>
          <w:ilvl w:val="0"/>
          <w:numId w:val="1"/>
        </w:numPr>
      </w:pPr>
      <w:r>
        <w:t>zrušuje</w:t>
      </w:r>
    </w:p>
    <w:p w14:paraId="4C805B91" w14:textId="77777777" w:rsidR="00571450" w:rsidRDefault="00571450" w:rsidP="00571450">
      <w:pPr>
        <w:jc w:val="both"/>
      </w:pPr>
    </w:p>
    <w:p w14:paraId="73459E91" w14:textId="77777777" w:rsidR="00571450" w:rsidRPr="0056427C" w:rsidRDefault="00571450" w:rsidP="00571450">
      <w:pPr>
        <w:ind w:left="1134" w:hanging="850"/>
        <w:rPr>
          <w:b/>
          <w:bCs/>
          <w:sz w:val="24"/>
          <w:szCs w:val="24"/>
        </w:rPr>
      </w:pPr>
      <w:r w:rsidRPr="0056427C">
        <w:rPr>
          <w:b/>
          <w:bCs/>
          <w:sz w:val="24"/>
          <w:szCs w:val="24"/>
        </w:rPr>
        <w:t>členom vlády</w:t>
      </w:r>
    </w:p>
    <w:p w14:paraId="50E11929" w14:textId="77777777" w:rsidR="00571450" w:rsidRPr="00D12D9F" w:rsidRDefault="00571450" w:rsidP="00571450">
      <w:pPr>
        <w:ind w:left="1134" w:hanging="850"/>
        <w:rPr>
          <w:b/>
          <w:bCs/>
          <w:sz w:val="24"/>
          <w:szCs w:val="24"/>
          <w:highlight w:val="yellow"/>
        </w:rPr>
      </w:pPr>
      <w:r w:rsidRPr="0056427C">
        <w:rPr>
          <w:b/>
          <w:bCs/>
          <w:sz w:val="24"/>
          <w:szCs w:val="24"/>
        </w:rPr>
        <w:t>predsedom ostatných ústredných orgánov štátnej správy</w:t>
      </w:r>
    </w:p>
    <w:p w14:paraId="668F16BB" w14:textId="77777777" w:rsidR="00571450" w:rsidRPr="0056427C" w:rsidRDefault="00571450" w:rsidP="00571450">
      <w:pPr>
        <w:ind w:left="1134" w:hanging="850"/>
      </w:pPr>
    </w:p>
    <w:p w14:paraId="0FA4AA1C" w14:textId="38282559" w:rsidR="00C436C7" w:rsidRDefault="00B317CA" w:rsidP="00427363">
      <w:pPr>
        <w:pStyle w:val="Zkladntext2"/>
        <w:ind w:right="-1" w:hanging="567"/>
      </w:pPr>
      <w:r>
        <w:t>F</w:t>
      </w:r>
      <w:r w:rsidR="00571450" w:rsidRPr="00462718">
        <w:t xml:space="preserve">.1. </w:t>
      </w:r>
      <w:r w:rsidR="00571450" w:rsidRPr="00462718">
        <w:tab/>
      </w:r>
      <w:r w:rsidR="00C436C7" w:rsidRPr="00C436C7">
        <w:t>úlohu v bode C.1. uznesenia vlády SR č. 148 z 25</w:t>
      </w:r>
      <w:r w:rsidR="00C436C7">
        <w:t>. marca 2025</w:t>
      </w:r>
      <w:r w:rsidR="001961B5">
        <w:t xml:space="preserve"> </w:t>
      </w:r>
      <w:r w:rsidR="00C436C7" w:rsidRPr="00C436C7">
        <w:t>– prijímať opatrenia civilnej ochrany obyvateľstva a vykonávať opatrenia na riešenie mimoriadnej udalosti vo svojej pôsobnosti zamerané na zamedzenie ohrozenia majetku, zmiernenie následkov mimoriadnej udalosti podľa bodu B.1. tohto u</w:t>
      </w:r>
      <w:r w:rsidR="00C328FF">
        <w:t>znesenia a minimalizovanie škôd;</w:t>
      </w:r>
    </w:p>
    <w:p w14:paraId="3EB86D4E" w14:textId="77777777" w:rsidR="00C436C7" w:rsidRDefault="00C436C7" w:rsidP="00427363">
      <w:pPr>
        <w:pStyle w:val="Zkladntext2"/>
        <w:ind w:right="-1" w:hanging="567"/>
      </w:pPr>
    </w:p>
    <w:p w14:paraId="1E01631D" w14:textId="7557472A" w:rsidR="00571450" w:rsidRPr="0056427C" w:rsidRDefault="00B317CA" w:rsidP="00427363">
      <w:pPr>
        <w:pStyle w:val="Zkladntext2"/>
        <w:ind w:right="-1" w:hanging="567"/>
      </w:pPr>
      <w:r>
        <w:t>F</w:t>
      </w:r>
      <w:r w:rsidR="00C436C7" w:rsidRPr="00C436C7">
        <w:t xml:space="preserve">.2. </w:t>
      </w:r>
      <w:r w:rsidR="00C436C7">
        <w:tab/>
      </w:r>
      <w:r w:rsidR="00C436C7" w:rsidRPr="00C436C7">
        <w:t>úlohu v bode C.2. uznesenia vlády SR č. 148 z 25. marca 2025 – prijímať opatrenia, ktoré umožnia zrušiť mimoriadnu situáciu uvedenú v bode B.1. tohto uznesenia v čo najkratšom čase</w:t>
      </w:r>
      <w:r w:rsidR="00110694">
        <w:t>.</w:t>
      </w:r>
    </w:p>
    <w:p w14:paraId="3988F24C" w14:textId="77777777" w:rsidR="00571450" w:rsidRDefault="00571450" w:rsidP="004C7DBC">
      <w:pPr>
        <w:pStyle w:val="Zkladntext2"/>
        <w:ind w:right="-1" w:firstLine="0"/>
        <w:rPr>
          <w:i/>
        </w:rPr>
      </w:pPr>
    </w:p>
    <w:p w14:paraId="5153DBA6" w14:textId="77777777" w:rsidR="004C7DBC" w:rsidRPr="004C7DBC" w:rsidRDefault="004C7DBC" w:rsidP="004C7DBC">
      <w:pPr>
        <w:pStyle w:val="Zkladntext2"/>
        <w:ind w:right="-1" w:firstLine="0"/>
        <w:rPr>
          <w:i/>
        </w:rPr>
      </w:pPr>
    </w:p>
    <w:p w14:paraId="6A202973" w14:textId="300E8DDF" w:rsidR="0052042F" w:rsidRPr="0052042F" w:rsidRDefault="002A36FC" w:rsidP="0052042F">
      <w:pPr>
        <w:tabs>
          <w:tab w:val="left" w:pos="284"/>
        </w:tabs>
        <w:jc w:val="both"/>
        <w:rPr>
          <w:sz w:val="24"/>
          <w:szCs w:val="24"/>
        </w:rPr>
      </w:pPr>
      <w:r w:rsidRPr="0056427C">
        <w:rPr>
          <w:b/>
          <w:bCs/>
          <w:sz w:val="24"/>
          <w:szCs w:val="24"/>
        </w:rPr>
        <w:t>Vykon</w:t>
      </w:r>
      <w:r w:rsidR="00240381" w:rsidRPr="0056427C">
        <w:rPr>
          <w:b/>
          <w:bCs/>
          <w:sz w:val="24"/>
          <w:szCs w:val="24"/>
        </w:rPr>
        <w:t>ajú</w:t>
      </w:r>
      <w:r w:rsidR="00C27B59" w:rsidRPr="0056427C">
        <w:rPr>
          <w:b/>
          <w:bCs/>
          <w:sz w:val="24"/>
          <w:szCs w:val="24"/>
        </w:rPr>
        <w:t>:</w:t>
      </w:r>
      <w:r w:rsidR="00EE78E7" w:rsidRPr="0056427C">
        <w:rPr>
          <w:b/>
          <w:bCs/>
          <w:sz w:val="24"/>
          <w:szCs w:val="24"/>
        </w:rPr>
        <w:tab/>
      </w:r>
      <w:r w:rsidR="0052042F" w:rsidRPr="0052042F">
        <w:rPr>
          <w:sz w:val="24"/>
          <w:szCs w:val="24"/>
        </w:rPr>
        <w:t>minist</w:t>
      </w:r>
      <w:r w:rsidR="0052042F">
        <w:rPr>
          <w:sz w:val="24"/>
          <w:szCs w:val="24"/>
        </w:rPr>
        <w:t>e</w:t>
      </w:r>
      <w:r w:rsidR="0052042F" w:rsidRPr="0052042F">
        <w:rPr>
          <w:sz w:val="24"/>
          <w:szCs w:val="24"/>
        </w:rPr>
        <w:t>r vnútra</w:t>
      </w:r>
    </w:p>
    <w:p w14:paraId="22DB33B9" w14:textId="58EA0092" w:rsidR="0052042F" w:rsidRDefault="0052042F" w:rsidP="0052042F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financií</w:t>
      </w:r>
    </w:p>
    <w:p w14:paraId="440A4383" w14:textId="77777777" w:rsidR="00C748CE" w:rsidRDefault="00C748CE" w:rsidP="00E87280">
      <w:pPr>
        <w:tabs>
          <w:tab w:val="left" w:pos="284"/>
        </w:tabs>
        <w:jc w:val="both"/>
        <w:rPr>
          <w:sz w:val="24"/>
          <w:szCs w:val="24"/>
        </w:rPr>
      </w:pPr>
    </w:p>
    <w:p w14:paraId="12C224B5" w14:textId="114FF029" w:rsidR="00E97F6C" w:rsidRDefault="0056427C" w:rsidP="00E87280">
      <w:pPr>
        <w:tabs>
          <w:tab w:val="left" w:pos="284"/>
        </w:tabs>
        <w:jc w:val="both"/>
        <w:rPr>
          <w:sz w:val="24"/>
          <w:szCs w:val="24"/>
        </w:rPr>
      </w:pPr>
      <w:r w:rsidRPr="0056427C">
        <w:rPr>
          <w:b/>
          <w:sz w:val="24"/>
          <w:szCs w:val="24"/>
        </w:rPr>
        <w:t>Na vedomie:</w:t>
      </w:r>
      <w:r>
        <w:rPr>
          <w:sz w:val="24"/>
          <w:szCs w:val="24"/>
        </w:rPr>
        <w:tab/>
      </w:r>
      <w:r w:rsidR="00C1469C">
        <w:rPr>
          <w:sz w:val="24"/>
          <w:szCs w:val="24"/>
        </w:rPr>
        <w:t>členom vlády</w:t>
      </w:r>
    </w:p>
    <w:p w14:paraId="4CE1B36B" w14:textId="126D4215" w:rsidR="00C1469C" w:rsidRDefault="00C1469C" w:rsidP="00E87280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predsedom ostatných ústredných orgánov štátnej správy</w:t>
      </w:r>
    </w:p>
    <w:p w14:paraId="5871D42C" w14:textId="6395614E" w:rsidR="0056427C" w:rsidRDefault="00E97F6C" w:rsidP="00E87280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6427C">
        <w:rPr>
          <w:sz w:val="24"/>
          <w:szCs w:val="24"/>
        </w:rPr>
        <w:t xml:space="preserve">prezident </w:t>
      </w:r>
      <w:r w:rsidR="00C436C7">
        <w:rPr>
          <w:sz w:val="24"/>
          <w:szCs w:val="24"/>
        </w:rPr>
        <w:t>SR</w:t>
      </w:r>
    </w:p>
    <w:p w14:paraId="21E57E5E" w14:textId="68CECBAB" w:rsidR="0056427C" w:rsidRDefault="0056427C" w:rsidP="00E87280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predseda Národnej rady </w:t>
      </w:r>
      <w:r w:rsidR="00C436C7">
        <w:rPr>
          <w:sz w:val="24"/>
          <w:szCs w:val="24"/>
        </w:rPr>
        <w:t>SR</w:t>
      </w:r>
    </w:p>
    <w:p w14:paraId="577CC323" w14:textId="0A4BF988" w:rsidR="004C7DBC" w:rsidRPr="00372463" w:rsidRDefault="004C7DBC" w:rsidP="00E87280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hlavný veterinárny lekár </w:t>
      </w:r>
      <w:r w:rsidR="00C436C7">
        <w:rPr>
          <w:sz w:val="24"/>
          <w:szCs w:val="24"/>
        </w:rPr>
        <w:t>SR</w:t>
      </w:r>
    </w:p>
    <w:sectPr w:rsidR="004C7DBC" w:rsidRPr="00372463" w:rsidSect="004107BB">
      <w:footerReference w:type="default" r:id="rId14"/>
      <w:headerReference w:type="first" r:id="rId15"/>
      <w:pgSz w:w="11907" w:h="16840" w:code="9"/>
      <w:pgMar w:top="993" w:right="1134" w:bottom="993" w:left="1134" w:header="0" w:footer="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C84F5" w14:textId="77777777" w:rsidR="00920E5E" w:rsidRDefault="00920E5E">
      <w:r>
        <w:separator/>
      </w:r>
    </w:p>
  </w:endnote>
  <w:endnote w:type="continuationSeparator" w:id="0">
    <w:p w14:paraId="2C93A171" w14:textId="77777777" w:rsidR="00920E5E" w:rsidRDefault="0092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5DE46" w14:textId="78E29DCB" w:rsidR="00C27B59" w:rsidRDefault="00C27B59">
    <w:pPr>
      <w:pStyle w:val="Pta"/>
      <w:framePr w:wrap="auto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C1469C">
      <w:rPr>
        <w:rStyle w:val="slostrany"/>
        <w:noProof/>
      </w:rPr>
      <w:t>2</w:t>
    </w:r>
    <w:r>
      <w:rPr>
        <w:rStyle w:val="slostrany"/>
      </w:rPr>
      <w:fldChar w:fldCharType="end"/>
    </w:r>
  </w:p>
  <w:p w14:paraId="233CF0AF" w14:textId="77777777" w:rsidR="00C27B59" w:rsidRDefault="00C27B59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BECD6" w14:textId="77777777" w:rsidR="00920E5E" w:rsidRDefault="00920E5E">
      <w:r>
        <w:separator/>
      </w:r>
    </w:p>
  </w:footnote>
  <w:footnote w:type="continuationSeparator" w:id="0">
    <w:p w14:paraId="284C5798" w14:textId="77777777" w:rsidR="00920E5E" w:rsidRDefault="00920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8DB6A" w14:textId="77777777" w:rsidR="00C27B59" w:rsidRDefault="00C27B59">
    <w:pPr>
      <w:pStyle w:val="Hlavika"/>
    </w:pPr>
  </w:p>
  <w:p w14:paraId="7E0673F4" w14:textId="77777777" w:rsidR="00C27B59" w:rsidRDefault="00C27B59">
    <w:pPr>
      <w:pStyle w:val="Hlavika"/>
    </w:pPr>
  </w:p>
  <w:p w14:paraId="589B60FC" w14:textId="77777777" w:rsidR="00C27B59" w:rsidRDefault="00C27B59">
    <w:pPr>
      <w:pStyle w:val="Hlavika"/>
    </w:pPr>
  </w:p>
  <w:p w14:paraId="5BE47B70" w14:textId="77777777" w:rsidR="00C27B59" w:rsidRDefault="00C27B59">
    <w:pPr>
      <w:pStyle w:val="Hlavika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2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5CA02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27A34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2E"/>
    <w:rsid w:val="000001B9"/>
    <w:rsid w:val="00003DFB"/>
    <w:rsid w:val="00013D6A"/>
    <w:rsid w:val="00017CC2"/>
    <w:rsid w:val="00024BE9"/>
    <w:rsid w:val="0003428E"/>
    <w:rsid w:val="0003600D"/>
    <w:rsid w:val="000535F0"/>
    <w:rsid w:val="000643F8"/>
    <w:rsid w:val="00064B7E"/>
    <w:rsid w:val="000658AC"/>
    <w:rsid w:val="00067291"/>
    <w:rsid w:val="00077F0D"/>
    <w:rsid w:val="00082CF7"/>
    <w:rsid w:val="000878C1"/>
    <w:rsid w:val="00087F72"/>
    <w:rsid w:val="00090B4A"/>
    <w:rsid w:val="000918D6"/>
    <w:rsid w:val="000974F4"/>
    <w:rsid w:val="000A7BDC"/>
    <w:rsid w:val="000B1230"/>
    <w:rsid w:val="000B233A"/>
    <w:rsid w:val="000B2C34"/>
    <w:rsid w:val="000B2E9E"/>
    <w:rsid w:val="000B35D5"/>
    <w:rsid w:val="000B5223"/>
    <w:rsid w:val="000C1307"/>
    <w:rsid w:val="000C158B"/>
    <w:rsid w:val="000C36EA"/>
    <w:rsid w:val="000C4433"/>
    <w:rsid w:val="000C58AB"/>
    <w:rsid w:val="000C5EF3"/>
    <w:rsid w:val="000D1F8A"/>
    <w:rsid w:val="000D3F1D"/>
    <w:rsid w:val="000D4668"/>
    <w:rsid w:val="000E055A"/>
    <w:rsid w:val="000E5B71"/>
    <w:rsid w:val="000E63E6"/>
    <w:rsid w:val="000F3A64"/>
    <w:rsid w:val="000F72D9"/>
    <w:rsid w:val="001010A0"/>
    <w:rsid w:val="0010497C"/>
    <w:rsid w:val="00106110"/>
    <w:rsid w:val="00110694"/>
    <w:rsid w:val="00112729"/>
    <w:rsid w:val="001127E3"/>
    <w:rsid w:val="00114895"/>
    <w:rsid w:val="00114927"/>
    <w:rsid w:val="0011556A"/>
    <w:rsid w:val="00127A4C"/>
    <w:rsid w:val="001305B2"/>
    <w:rsid w:val="001345A2"/>
    <w:rsid w:val="00142CAC"/>
    <w:rsid w:val="001439D1"/>
    <w:rsid w:val="00144CE9"/>
    <w:rsid w:val="00147DF8"/>
    <w:rsid w:val="001616AD"/>
    <w:rsid w:val="00173E82"/>
    <w:rsid w:val="00175731"/>
    <w:rsid w:val="00176633"/>
    <w:rsid w:val="00177601"/>
    <w:rsid w:val="001800B4"/>
    <w:rsid w:val="001851BD"/>
    <w:rsid w:val="0018641C"/>
    <w:rsid w:val="00190C7E"/>
    <w:rsid w:val="00193783"/>
    <w:rsid w:val="001961B5"/>
    <w:rsid w:val="001B1417"/>
    <w:rsid w:val="001B503A"/>
    <w:rsid w:val="001B6C8E"/>
    <w:rsid w:val="001C1E81"/>
    <w:rsid w:val="001C2078"/>
    <w:rsid w:val="001D39B7"/>
    <w:rsid w:val="001F293A"/>
    <w:rsid w:val="001F59AB"/>
    <w:rsid w:val="001F5C34"/>
    <w:rsid w:val="001F756F"/>
    <w:rsid w:val="00201273"/>
    <w:rsid w:val="00202C7A"/>
    <w:rsid w:val="002142FF"/>
    <w:rsid w:val="00222CE9"/>
    <w:rsid w:val="002243AB"/>
    <w:rsid w:val="00225AB5"/>
    <w:rsid w:val="00233AD9"/>
    <w:rsid w:val="00233D0B"/>
    <w:rsid w:val="002355F8"/>
    <w:rsid w:val="00240381"/>
    <w:rsid w:val="00241177"/>
    <w:rsid w:val="00247C67"/>
    <w:rsid w:val="002516FE"/>
    <w:rsid w:val="0025476B"/>
    <w:rsid w:val="0025739A"/>
    <w:rsid w:val="002658FE"/>
    <w:rsid w:val="0026772F"/>
    <w:rsid w:val="00270AB4"/>
    <w:rsid w:val="00277FD6"/>
    <w:rsid w:val="002859B1"/>
    <w:rsid w:val="00286B69"/>
    <w:rsid w:val="002923C9"/>
    <w:rsid w:val="00294D25"/>
    <w:rsid w:val="002979F8"/>
    <w:rsid w:val="002A1BE0"/>
    <w:rsid w:val="002A36FC"/>
    <w:rsid w:val="002A62F9"/>
    <w:rsid w:val="002B1A30"/>
    <w:rsid w:val="002B7763"/>
    <w:rsid w:val="002B7A7C"/>
    <w:rsid w:val="002C2CB1"/>
    <w:rsid w:val="002C76B2"/>
    <w:rsid w:val="002D60BC"/>
    <w:rsid w:val="002D676A"/>
    <w:rsid w:val="002E180E"/>
    <w:rsid w:val="002E1C2E"/>
    <w:rsid w:val="002E7D61"/>
    <w:rsid w:val="002F43AD"/>
    <w:rsid w:val="002F6C39"/>
    <w:rsid w:val="002F7F37"/>
    <w:rsid w:val="003030CB"/>
    <w:rsid w:val="00306A90"/>
    <w:rsid w:val="00315815"/>
    <w:rsid w:val="00320AC3"/>
    <w:rsid w:val="003226F3"/>
    <w:rsid w:val="00325357"/>
    <w:rsid w:val="00330803"/>
    <w:rsid w:val="003403FC"/>
    <w:rsid w:val="00342589"/>
    <w:rsid w:val="003506A1"/>
    <w:rsid w:val="0035224E"/>
    <w:rsid w:val="003577ED"/>
    <w:rsid w:val="00364D5C"/>
    <w:rsid w:val="0037182C"/>
    <w:rsid w:val="00372463"/>
    <w:rsid w:val="0037319B"/>
    <w:rsid w:val="00376AF7"/>
    <w:rsid w:val="003771E1"/>
    <w:rsid w:val="003823D7"/>
    <w:rsid w:val="003852BB"/>
    <w:rsid w:val="00385FE4"/>
    <w:rsid w:val="00392775"/>
    <w:rsid w:val="0039418D"/>
    <w:rsid w:val="003A53BA"/>
    <w:rsid w:val="003A7CD4"/>
    <w:rsid w:val="003B765C"/>
    <w:rsid w:val="003C466B"/>
    <w:rsid w:val="003D46B3"/>
    <w:rsid w:val="003D746F"/>
    <w:rsid w:val="003E06CE"/>
    <w:rsid w:val="003E1721"/>
    <w:rsid w:val="003F509F"/>
    <w:rsid w:val="003F5691"/>
    <w:rsid w:val="0040028F"/>
    <w:rsid w:val="0040180E"/>
    <w:rsid w:val="00404F04"/>
    <w:rsid w:val="00406904"/>
    <w:rsid w:val="004107BB"/>
    <w:rsid w:val="00413716"/>
    <w:rsid w:val="00421047"/>
    <w:rsid w:val="004260A3"/>
    <w:rsid w:val="00427363"/>
    <w:rsid w:val="004276F1"/>
    <w:rsid w:val="0043075A"/>
    <w:rsid w:val="0044658F"/>
    <w:rsid w:val="00457012"/>
    <w:rsid w:val="00457474"/>
    <w:rsid w:val="00462718"/>
    <w:rsid w:val="00462F54"/>
    <w:rsid w:val="00465472"/>
    <w:rsid w:val="00472953"/>
    <w:rsid w:val="0047328C"/>
    <w:rsid w:val="004829FC"/>
    <w:rsid w:val="00487478"/>
    <w:rsid w:val="00491055"/>
    <w:rsid w:val="0049748C"/>
    <w:rsid w:val="0049783A"/>
    <w:rsid w:val="004A28D9"/>
    <w:rsid w:val="004A5968"/>
    <w:rsid w:val="004A6727"/>
    <w:rsid w:val="004A7518"/>
    <w:rsid w:val="004C0406"/>
    <w:rsid w:val="004C5223"/>
    <w:rsid w:val="004C6366"/>
    <w:rsid w:val="004C6F81"/>
    <w:rsid w:val="004C7DBC"/>
    <w:rsid w:val="004E0D17"/>
    <w:rsid w:val="004F1236"/>
    <w:rsid w:val="00501ADE"/>
    <w:rsid w:val="005130CA"/>
    <w:rsid w:val="005167CE"/>
    <w:rsid w:val="00517666"/>
    <w:rsid w:val="0052028F"/>
    <w:rsid w:val="00520385"/>
    <w:rsid w:val="0052042F"/>
    <w:rsid w:val="005215F8"/>
    <w:rsid w:val="005225B6"/>
    <w:rsid w:val="0054032E"/>
    <w:rsid w:val="00544833"/>
    <w:rsid w:val="00552F18"/>
    <w:rsid w:val="00553EC2"/>
    <w:rsid w:val="00557F9D"/>
    <w:rsid w:val="00562619"/>
    <w:rsid w:val="0056427C"/>
    <w:rsid w:val="0057128A"/>
    <w:rsid w:val="00571450"/>
    <w:rsid w:val="00574815"/>
    <w:rsid w:val="00577202"/>
    <w:rsid w:val="0058510F"/>
    <w:rsid w:val="00591D28"/>
    <w:rsid w:val="00597D55"/>
    <w:rsid w:val="005A5903"/>
    <w:rsid w:val="005B0735"/>
    <w:rsid w:val="005B383B"/>
    <w:rsid w:val="005C300E"/>
    <w:rsid w:val="005C7809"/>
    <w:rsid w:val="005D2346"/>
    <w:rsid w:val="005D4011"/>
    <w:rsid w:val="005D4750"/>
    <w:rsid w:val="005D6621"/>
    <w:rsid w:val="005D6CE0"/>
    <w:rsid w:val="005D6DAC"/>
    <w:rsid w:val="005E62E6"/>
    <w:rsid w:val="005E7917"/>
    <w:rsid w:val="005F2047"/>
    <w:rsid w:val="005F56AD"/>
    <w:rsid w:val="005F6A94"/>
    <w:rsid w:val="0060749F"/>
    <w:rsid w:val="0061371E"/>
    <w:rsid w:val="00615F35"/>
    <w:rsid w:val="00624826"/>
    <w:rsid w:val="00630F0F"/>
    <w:rsid w:val="00633F03"/>
    <w:rsid w:val="006378EA"/>
    <w:rsid w:val="00641E0C"/>
    <w:rsid w:val="006423AA"/>
    <w:rsid w:val="00643825"/>
    <w:rsid w:val="00646B35"/>
    <w:rsid w:val="00650835"/>
    <w:rsid w:val="006512EC"/>
    <w:rsid w:val="00652C00"/>
    <w:rsid w:val="0065432A"/>
    <w:rsid w:val="00657B9F"/>
    <w:rsid w:val="00660398"/>
    <w:rsid w:val="00671E94"/>
    <w:rsid w:val="006901AB"/>
    <w:rsid w:val="006A05EB"/>
    <w:rsid w:val="006B1047"/>
    <w:rsid w:val="006B5CDD"/>
    <w:rsid w:val="006C29C5"/>
    <w:rsid w:val="006E1B11"/>
    <w:rsid w:val="006F0672"/>
    <w:rsid w:val="006F7275"/>
    <w:rsid w:val="006F7DF2"/>
    <w:rsid w:val="00712C08"/>
    <w:rsid w:val="00722FFA"/>
    <w:rsid w:val="0072589B"/>
    <w:rsid w:val="0072611D"/>
    <w:rsid w:val="00730F39"/>
    <w:rsid w:val="00740A89"/>
    <w:rsid w:val="00742A6D"/>
    <w:rsid w:val="00743295"/>
    <w:rsid w:val="00745C7C"/>
    <w:rsid w:val="00746EE4"/>
    <w:rsid w:val="007501C5"/>
    <w:rsid w:val="00752D51"/>
    <w:rsid w:val="00766AA5"/>
    <w:rsid w:val="00767B88"/>
    <w:rsid w:val="00771472"/>
    <w:rsid w:val="007727CB"/>
    <w:rsid w:val="00786318"/>
    <w:rsid w:val="0079231E"/>
    <w:rsid w:val="00796F7F"/>
    <w:rsid w:val="007979CA"/>
    <w:rsid w:val="007A2714"/>
    <w:rsid w:val="007A4BD7"/>
    <w:rsid w:val="007B4BE3"/>
    <w:rsid w:val="007B69D2"/>
    <w:rsid w:val="007C754A"/>
    <w:rsid w:val="007E1623"/>
    <w:rsid w:val="007E7C2B"/>
    <w:rsid w:val="00803A14"/>
    <w:rsid w:val="00812723"/>
    <w:rsid w:val="00814327"/>
    <w:rsid w:val="00816165"/>
    <w:rsid w:val="00825DF8"/>
    <w:rsid w:val="00833C4B"/>
    <w:rsid w:val="00836918"/>
    <w:rsid w:val="00836C25"/>
    <w:rsid w:val="00840689"/>
    <w:rsid w:val="008465BE"/>
    <w:rsid w:val="008473D8"/>
    <w:rsid w:val="008558E3"/>
    <w:rsid w:val="00857E84"/>
    <w:rsid w:val="0086016D"/>
    <w:rsid w:val="00862D7C"/>
    <w:rsid w:val="008636E0"/>
    <w:rsid w:val="00867C7A"/>
    <w:rsid w:val="00872CA0"/>
    <w:rsid w:val="00872F2C"/>
    <w:rsid w:val="00874026"/>
    <w:rsid w:val="008756C1"/>
    <w:rsid w:val="0087672A"/>
    <w:rsid w:val="00876B93"/>
    <w:rsid w:val="008929C8"/>
    <w:rsid w:val="008950B1"/>
    <w:rsid w:val="00895168"/>
    <w:rsid w:val="008955AA"/>
    <w:rsid w:val="00897F4B"/>
    <w:rsid w:val="008A73F9"/>
    <w:rsid w:val="008D3C72"/>
    <w:rsid w:val="008D5E1A"/>
    <w:rsid w:val="008E51D6"/>
    <w:rsid w:val="008E6744"/>
    <w:rsid w:val="008E6F12"/>
    <w:rsid w:val="008E6FA4"/>
    <w:rsid w:val="008F386D"/>
    <w:rsid w:val="008F64AB"/>
    <w:rsid w:val="008F7E5E"/>
    <w:rsid w:val="0091201A"/>
    <w:rsid w:val="009130C1"/>
    <w:rsid w:val="00916FE9"/>
    <w:rsid w:val="00920E5E"/>
    <w:rsid w:val="00927DEE"/>
    <w:rsid w:val="00942BC7"/>
    <w:rsid w:val="00945902"/>
    <w:rsid w:val="009721C0"/>
    <w:rsid w:val="009766C4"/>
    <w:rsid w:val="00977C76"/>
    <w:rsid w:val="00977D86"/>
    <w:rsid w:val="0098700E"/>
    <w:rsid w:val="00987D25"/>
    <w:rsid w:val="00992A81"/>
    <w:rsid w:val="00994F8F"/>
    <w:rsid w:val="009954FB"/>
    <w:rsid w:val="009958D6"/>
    <w:rsid w:val="009A2AA2"/>
    <w:rsid w:val="009A5E1F"/>
    <w:rsid w:val="009A6B44"/>
    <w:rsid w:val="009B1D44"/>
    <w:rsid w:val="009E7900"/>
    <w:rsid w:val="009F3932"/>
    <w:rsid w:val="009F73AF"/>
    <w:rsid w:val="00A1307D"/>
    <w:rsid w:val="00A159EF"/>
    <w:rsid w:val="00A21C83"/>
    <w:rsid w:val="00A23767"/>
    <w:rsid w:val="00A25E44"/>
    <w:rsid w:val="00A556BF"/>
    <w:rsid w:val="00A629E0"/>
    <w:rsid w:val="00A70E82"/>
    <w:rsid w:val="00A7294B"/>
    <w:rsid w:val="00A8122F"/>
    <w:rsid w:val="00A8152B"/>
    <w:rsid w:val="00A96BC6"/>
    <w:rsid w:val="00AA3C11"/>
    <w:rsid w:val="00AB4243"/>
    <w:rsid w:val="00AB564C"/>
    <w:rsid w:val="00AB6063"/>
    <w:rsid w:val="00AC1728"/>
    <w:rsid w:val="00AC1D96"/>
    <w:rsid w:val="00AC2DC1"/>
    <w:rsid w:val="00AC6D96"/>
    <w:rsid w:val="00AC722B"/>
    <w:rsid w:val="00AC77D3"/>
    <w:rsid w:val="00AD0227"/>
    <w:rsid w:val="00AD20F9"/>
    <w:rsid w:val="00AE54BE"/>
    <w:rsid w:val="00AE57C8"/>
    <w:rsid w:val="00AE70F2"/>
    <w:rsid w:val="00B20175"/>
    <w:rsid w:val="00B20E89"/>
    <w:rsid w:val="00B2266F"/>
    <w:rsid w:val="00B270D5"/>
    <w:rsid w:val="00B317CA"/>
    <w:rsid w:val="00B32E61"/>
    <w:rsid w:val="00B344AD"/>
    <w:rsid w:val="00B41936"/>
    <w:rsid w:val="00B53B8A"/>
    <w:rsid w:val="00B622C3"/>
    <w:rsid w:val="00B64D95"/>
    <w:rsid w:val="00B703A9"/>
    <w:rsid w:val="00B71B04"/>
    <w:rsid w:val="00B72308"/>
    <w:rsid w:val="00B762FC"/>
    <w:rsid w:val="00B7665B"/>
    <w:rsid w:val="00B779EC"/>
    <w:rsid w:val="00B82535"/>
    <w:rsid w:val="00B946E9"/>
    <w:rsid w:val="00BA1033"/>
    <w:rsid w:val="00BA2932"/>
    <w:rsid w:val="00BA5FB1"/>
    <w:rsid w:val="00BB2408"/>
    <w:rsid w:val="00BB2573"/>
    <w:rsid w:val="00BB25A1"/>
    <w:rsid w:val="00BB5E6F"/>
    <w:rsid w:val="00BB7F15"/>
    <w:rsid w:val="00BC4D9C"/>
    <w:rsid w:val="00BD1D04"/>
    <w:rsid w:val="00BD7D38"/>
    <w:rsid w:val="00BE0ACA"/>
    <w:rsid w:val="00BE0C34"/>
    <w:rsid w:val="00BE0D3B"/>
    <w:rsid w:val="00BE2105"/>
    <w:rsid w:val="00BF0DCC"/>
    <w:rsid w:val="00C03F5D"/>
    <w:rsid w:val="00C0489B"/>
    <w:rsid w:val="00C10D9B"/>
    <w:rsid w:val="00C11A19"/>
    <w:rsid w:val="00C1469C"/>
    <w:rsid w:val="00C16C74"/>
    <w:rsid w:val="00C2184E"/>
    <w:rsid w:val="00C2787D"/>
    <w:rsid w:val="00C27B59"/>
    <w:rsid w:val="00C328FF"/>
    <w:rsid w:val="00C33705"/>
    <w:rsid w:val="00C36A51"/>
    <w:rsid w:val="00C37541"/>
    <w:rsid w:val="00C37FD0"/>
    <w:rsid w:val="00C436C7"/>
    <w:rsid w:val="00C627B1"/>
    <w:rsid w:val="00C70508"/>
    <w:rsid w:val="00C74381"/>
    <w:rsid w:val="00C748CE"/>
    <w:rsid w:val="00C774A4"/>
    <w:rsid w:val="00C80701"/>
    <w:rsid w:val="00C8112E"/>
    <w:rsid w:val="00C86B31"/>
    <w:rsid w:val="00C86E42"/>
    <w:rsid w:val="00CA0903"/>
    <w:rsid w:val="00CA492F"/>
    <w:rsid w:val="00CA762D"/>
    <w:rsid w:val="00CB3AC8"/>
    <w:rsid w:val="00CB5B27"/>
    <w:rsid w:val="00CC11A3"/>
    <w:rsid w:val="00CD1B10"/>
    <w:rsid w:val="00CD528A"/>
    <w:rsid w:val="00CF0111"/>
    <w:rsid w:val="00CF0DE7"/>
    <w:rsid w:val="00CF1D5F"/>
    <w:rsid w:val="00D001FE"/>
    <w:rsid w:val="00D00F3B"/>
    <w:rsid w:val="00D0189C"/>
    <w:rsid w:val="00D01ED0"/>
    <w:rsid w:val="00D04749"/>
    <w:rsid w:val="00D069D8"/>
    <w:rsid w:val="00D103A6"/>
    <w:rsid w:val="00D11791"/>
    <w:rsid w:val="00D12842"/>
    <w:rsid w:val="00D12D9F"/>
    <w:rsid w:val="00D158BC"/>
    <w:rsid w:val="00D20E95"/>
    <w:rsid w:val="00D24233"/>
    <w:rsid w:val="00D242C1"/>
    <w:rsid w:val="00D25602"/>
    <w:rsid w:val="00D335D3"/>
    <w:rsid w:val="00D35455"/>
    <w:rsid w:val="00D41C2F"/>
    <w:rsid w:val="00D42D27"/>
    <w:rsid w:val="00D45362"/>
    <w:rsid w:val="00D47560"/>
    <w:rsid w:val="00D477AA"/>
    <w:rsid w:val="00D567CB"/>
    <w:rsid w:val="00D602FB"/>
    <w:rsid w:val="00D61BC6"/>
    <w:rsid w:val="00D62673"/>
    <w:rsid w:val="00D6400C"/>
    <w:rsid w:val="00D65AEC"/>
    <w:rsid w:val="00D6631A"/>
    <w:rsid w:val="00D70737"/>
    <w:rsid w:val="00D72C74"/>
    <w:rsid w:val="00D748FF"/>
    <w:rsid w:val="00D7668F"/>
    <w:rsid w:val="00D766E6"/>
    <w:rsid w:val="00D77901"/>
    <w:rsid w:val="00D77A42"/>
    <w:rsid w:val="00D80649"/>
    <w:rsid w:val="00D8582B"/>
    <w:rsid w:val="00D9192B"/>
    <w:rsid w:val="00DB026E"/>
    <w:rsid w:val="00DD082C"/>
    <w:rsid w:val="00DD1D0E"/>
    <w:rsid w:val="00DD4B64"/>
    <w:rsid w:val="00DD4F45"/>
    <w:rsid w:val="00DE25FD"/>
    <w:rsid w:val="00DF0B31"/>
    <w:rsid w:val="00DF5390"/>
    <w:rsid w:val="00DF7090"/>
    <w:rsid w:val="00E00507"/>
    <w:rsid w:val="00E02747"/>
    <w:rsid w:val="00E0346A"/>
    <w:rsid w:val="00E04DE5"/>
    <w:rsid w:val="00E07124"/>
    <w:rsid w:val="00E11167"/>
    <w:rsid w:val="00E1649B"/>
    <w:rsid w:val="00E17032"/>
    <w:rsid w:val="00E20E53"/>
    <w:rsid w:val="00E26134"/>
    <w:rsid w:val="00E33A60"/>
    <w:rsid w:val="00E37962"/>
    <w:rsid w:val="00E47026"/>
    <w:rsid w:val="00E52FE3"/>
    <w:rsid w:val="00E563A8"/>
    <w:rsid w:val="00E60CFF"/>
    <w:rsid w:val="00E64B94"/>
    <w:rsid w:val="00E64C0E"/>
    <w:rsid w:val="00E6712B"/>
    <w:rsid w:val="00E75785"/>
    <w:rsid w:val="00E80DF1"/>
    <w:rsid w:val="00E87280"/>
    <w:rsid w:val="00E879FB"/>
    <w:rsid w:val="00E90471"/>
    <w:rsid w:val="00E909A3"/>
    <w:rsid w:val="00E9228F"/>
    <w:rsid w:val="00E940D1"/>
    <w:rsid w:val="00E951F4"/>
    <w:rsid w:val="00E97F6C"/>
    <w:rsid w:val="00EA0A10"/>
    <w:rsid w:val="00EA1F7A"/>
    <w:rsid w:val="00EA2EDA"/>
    <w:rsid w:val="00EA4505"/>
    <w:rsid w:val="00EB26DC"/>
    <w:rsid w:val="00EC1726"/>
    <w:rsid w:val="00EC4231"/>
    <w:rsid w:val="00EE5D3F"/>
    <w:rsid w:val="00EE78E7"/>
    <w:rsid w:val="00EF3656"/>
    <w:rsid w:val="00EF77E3"/>
    <w:rsid w:val="00F033FD"/>
    <w:rsid w:val="00F110C3"/>
    <w:rsid w:val="00F32E25"/>
    <w:rsid w:val="00F33C8B"/>
    <w:rsid w:val="00F41840"/>
    <w:rsid w:val="00F421AA"/>
    <w:rsid w:val="00F45592"/>
    <w:rsid w:val="00F47583"/>
    <w:rsid w:val="00F519FB"/>
    <w:rsid w:val="00F52802"/>
    <w:rsid w:val="00F62B07"/>
    <w:rsid w:val="00F63363"/>
    <w:rsid w:val="00F7076D"/>
    <w:rsid w:val="00F727B0"/>
    <w:rsid w:val="00F84B7E"/>
    <w:rsid w:val="00F93932"/>
    <w:rsid w:val="00F93C00"/>
    <w:rsid w:val="00F94E68"/>
    <w:rsid w:val="00F9738F"/>
    <w:rsid w:val="00F97A7D"/>
    <w:rsid w:val="00FA6213"/>
    <w:rsid w:val="00FA6850"/>
    <w:rsid w:val="00FA68A2"/>
    <w:rsid w:val="00FA6A08"/>
    <w:rsid w:val="00FB3E31"/>
    <w:rsid w:val="00FC035D"/>
    <w:rsid w:val="00FC4059"/>
    <w:rsid w:val="00FD2699"/>
    <w:rsid w:val="00FD38E3"/>
    <w:rsid w:val="00FD54B6"/>
    <w:rsid w:val="00FE6BDB"/>
    <w:rsid w:val="00FF3881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D470B5E"/>
  <w14:defaultImageDpi w14:val="0"/>
  <w15:docId w15:val="{02E1294E-7622-48D7-8633-D42F88235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jc w:val="center"/>
      <w:outlineLvl w:val="0"/>
    </w:pPr>
    <w:rPr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ind w:left="360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both"/>
      <w:outlineLvl w:val="2"/>
    </w:pPr>
    <w:rPr>
      <w:b/>
      <w:b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ind w:left="851" w:hanging="851"/>
      <w:jc w:val="both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keepNext/>
      <w:ind w:left="993" w:hanging="993"/>
      <w:jc w:val="both"/>
      <w:outlineLvl w:val="4"/>
    </w:pPr>
    <w:rPr>
      <w:sz w:val="24"/>
      <w:szCs w:val="24"/>
    </w:rPr>
  </w:style>
  <w:style w:type="paragraph" w:styleId="Nadpis6">
    <w:name w:val="heading 6"/>
    <w:basedOn w:val="Normlny"/>
    <w:next w:val="Normlny"/>
    <w:link w:val="Nadpis6Char"/>
    <w:uiPriority w:val="99"/>
    <w:qFormat/>
    <w:pPr>
      <w:keepNext/>
      <w:outlineLvl w:val="5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keepNext/>
      <w:ind w:left="851" w:hanging="993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ind w:left="851" w:hanging="709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Pr>
      <w:rFonts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993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left="993" w:hanging="993"/>
      <w:jc w:val="both"/>
    </w:pPr>
    <w:rPr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customStyle="1" w:styleId="Styl3">
    <w:name w:val="Styl3"/>
    <w:basedOn w:val="Normlny"/>
    <w:uiPriority w:val="99"/>
    <w:pPr>
      <w:jc w:val="both"/>
    </w:pPr>
    <w:rPr>
      <w:sz w:val="24"/>
      <w:szCs w:val="24"/>
      <w:lang w:val="cs-CZ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2E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2A36FC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2A36FC"/>
    <w:rPr>
      <w:sz w:val="20"/>
      <w:szCs w:val="20"/>
      <w:lang w:eastAsia="cs-CZ"/>
    </w:rPr>
  </w:style>
  <w:style w:type="paragraph" w:styleId="Revzia">
    <w:name w:val="Revision"/>
    <w:hidden/>
    <w:uiPriority w:val="99"/>
    <w:semiHidden/>
    <w:rsid w:val="00BF0DCC"/>
    <w:pPr>
      <w:spacing w:after="0" w:line="240" w:lineRule="auto"/>
    </w:pPr>
    <w:rPr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WKX3UHSAJ2R6-2-1415632</_dlc_DocId>
    <_dlc_DocIdUrl xmlns="e60a29af-d413-48d4-bd90-fe9d2a897e4b">
      <Url>https://ovdmasv601/sites/DMS/_layouts/15/DocIdRedir.aspx?ID=WKX3UHSAJ2R6-2-1415632</Url>
      <Description>WKX3UHSAJ2R6-2-1415632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33452-F25B-4FFD-BCDE-CC89833921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8EBE3-EEA4-4A86-8734-3BAB3121AD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157709-761E-434D-BC8B-D0F327CC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A43211-B8D2-44F9-ACF3-AC0767A55F9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09B65DF9-81C1-4545-AF89-9149143F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 SLOVENSKEJ  REPUBLIKY</vt:lpstr>
    </vt:vector>
  </TitlesOfParts>
  <Company>S CO MV SR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Matúš Strapák</dc:creator>
  <cp:keywords/>
  <dc:description/>
  <cp:lastModifiedBy>Nikoleta Fekete</cp:lastModifiedBy>
  <cp:revision>2</cp:revision>
  <cp:lastPrinted>2025-11-18T05:58:00Z</cp:lastPrinted>
  <dcterms:created xsi:type="dcterms:W3CDTF">2025-11-18T09:23:00Z</dcterms:created>
  <dcterms:modified xsi:type="dcterms:W3CDTF">2025-11-18T09:23:00Z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0cc30170-394f-4338-8841-f0f938b9960e</vt:lpwstr>
  </property>
</Properties>
</file>