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57" w:rsidRDefault="00267DE1" w:rsidP="00A66957">
      <w:pPr>
        <w:pStyle w:val="Zakladnystyl"/>
        <w:rPr>
          <w:sz w:val="28"/>
          <w:szCs w:val="28"/>
        </w:rPr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51382771" r:id="rId7"/>
        </w:pict>
      </w:r>
    </w:p>
    <w:p w:rsidR="0024114A" w:rsidRPr="00B5575A" w:rsidRDefault="0024114A" w:rsidP="00A66957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N</w:t>
      </w:r>
      <w:r w:rsidR="00637485" w:rsidRPr="00B5575A">
        <w:rPr>
          <w:sz w:val="28"/>
          <w:szCs w:val="28"/>
        </w:rPr>
        <w:t>ávrh</w:t>
      </w:r>
    </w:p>
    <w:p w:rsidR="00C86AD4" w:rsidRPr="00B5575A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B5575A" w:rsidRDefault="0024114A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UZNESENIE VLÁDY SLOVENSKEJ REPUBLIKY</w:t>
      </w:r>
    </w:p>
    <w:p w:rsidR="00C86AD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A66957" w:rsidRPr="00B5575A" w:rsidRDefault="00A66957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B5575A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B5575A">
        <w:rPr>
          <w:bCs/>
          <w:sz w:val="32"/>
          <w:szCs w:val="32"/>
        </w:rPr>
        <w:t xml:space="preserve">č. </w:t>
      </w:r>
      <w:r w:rsidR="00A45D7F" w:rsidRPr="00B5575A">
        <w:rPr>
          <w:bCs/>
          <w:sz w:val="32"/>
          <w:szCs w:val="32"/>
        </w:rPr>
        <w:t>....</w:t>
      </w:r>
    </w:p>
    <w:p w:rsidR="0024114A" w:rsidRPr="00B5575A" w:rsidRDefault="00A973F2" w:rsidP="0024114A">
      <w:pPr>
        <w:pStyle w:val="Zakladnystyl"/>
        <w:jc w:val="center"/>
        <w:rPr>
          <w:sz w:val="28"/>
          <w:szCs w:val="28"/>
        </w:rPr>
      </w:pPr>
      <w:r w:rsidRPr="00B5575A">
        <w:rPr>
          <w:sz w:val="28"/>
          <w:szCs w:val="28"/>
        </w:rPr>
        <w:t>z</w:t>
      </w:r>
      <w:r w:rsidR="003973B1" w:rsidRPr="00B5575A">
        <w:rPr>
          <w:sz w:val="28"/>
          <w:szCs w:val="28"/>
        </w:rPr>
        <w:t xml:space="preserve"> ...</w:t>
      </w:r>
      <w:r w:rsidR="00C86AD4" w:rsidRPr="00B5575A">
        <w:rPr>
          <w:sz w:val="28"/>
          <w:szCs w:val="28"/>
        </w:rPr>
        <w:t>................</w:t>
      </w:r>
      <w:r w:rsidR="003973B1" w:rsidRPr="00B5575A">
        <w:rPr>
          <w:sz w:val="28"/>
          <w:szCs w:val="28"/>
        </w:rPr>
        <w:t xml:space="preserve"> </w:t>
      </w:r>
    </w:p>
    <w:p w:rsidR="0024114A" w:rsidRDefault="0024114A" w:rsidP="0024114A">
      <w:pPr>
        <w:pStyle w:val="Zakladnystyl"/>
        <w:jc w:val="center"/>
        <w:rPr>
          <w:sz w:val="28"/>
          <w:szCs w:val="28"/>
        </w:rPr>
      </w:pPr>
    </w:p>
    <w:p w:rsidR="00A66957" w:rsidRPr="00B5575A" w:rsidRDefault="00A66957" w:rsidP="0024114A">
      <w:pPr>
        <w:pStyle w:val="Zakladnystyl"/>
        <w:jc w:val="center"/>
        <w:rPr>
          <w:sz w:val="28"/>
          <w:szCs w:val="28"/>
        </w:rPr>
      </w:pPr>
    </w:p>
    <w:p w:rsidR="00A66957" w:rsidRPr="00A66957" w:rsidRDefault="00912896" w:rsidP="00A66957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/>
          <w:bCs/>
          <w:sz w:val="24"/>
          <w:szCs w:val="24"/>
        </w:rPr>
        <w:t xml:space="preserve"> vlády Slovenskej republiky</w:t>
      </w:r>
      <w:r w:rsidR="00EB6CA7" w:rsidRPr="00EB6CA7">
        <w:rPr>
          <w:rFonts w:ascii="Times New Roman" w:hAnsi="Times New Roman" w:cs="Times New Roman"/>
          <w:b/>
          <w:bCs/>
          <w:sz w:val="24"/>
          <w:szCs w:val="24"/>
        </w:rPr>
        <w:t>, ktorým sa dopĺňa nariadenie vlády Slovenskej republiky č. 76/2020 Z. z. o spôsobe určenia poklesu čistého obratu a príjmov z podnikania a z inej samostatnej zárobkovej činnosti</w:t>
      </w:r>
    </w:p>
    <w:p w:rsidR="00C972DA" w:rsidRPr="00A66957" w:rsidRDefault="00C972DA" w:rsidP="00A66957">
      <w:pPr>
        <w:ind w:firstLine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B5575A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B5575A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B5575A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5575A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B5575A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B5575A">
              <w:rPr>
                <w:sz w:val="24"/>
                <w:szCs w:val="24"/>
              </w:rPr>
              <w:t>minister</w:t>
            </w:r>
            <w:r w:rsidR="0024114A" w:rsidRPr="00B5575A">
              <w:rPr>
                <w:sz w:val="24"/>
                <w:szCs w:val="24"/>
              </w:rPr>
              <w:t xml:space="preserve"> práce, sociálnych vecí a</w:t>
            </w:r>
            <w:r w:rsidRPr="00B5575A">
              <w:rPr>
                <w:sz w:val="24"/>
                <w:szCs w:val="24"/>
              </w:rPr>
              <w:t> </w:t>
            </w:r>
            <w:r w:rsidR="0024114A" w:rsidRPr="00B5575A">
              <w:rPr>
                <w:sz w:val="24"/>
                <w:szCs w:val="24"/>
              </w:rPr>
              <w:t>rodiny</w:t>
            </w:r>
            <w:r w:rsidRPr="00B5575A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B5575A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B5575A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B5575A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24114A" w:rsidRPr="00B5575A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4114A" w:rsidRPr="00B5575A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B5575A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B5575A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A66957" w:rsidRPr="00A66957" w:rsidRDefault="00C972DA" w:rsidP="00A66957">
      <w:pPr>
        <w:ind w:left="1276" w:hanging="127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           </w:t>
      </w:r>
      <w:r w:rsidR="00C029F3" w:rsidRPr="00B5575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B5575A">
        <w:rPr>
          <w:rFonts w:ascii="Times New Roman" w:hAnsi="Times New Roman" w:cs="Times New Roman"/>
          <w:bCs/>
          <w:sz w:val="24"/>
          <w:szCs w:val="24"/>
        </w:rPr>
        <w:t xml:space="preserve">návrh 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>nariadeni</w:t>
      </w:r>
      <w:r w:rsidR="001C7CA3">
        <w:rPr>
          <w:rFonts w:ascii="Times New Roman" w:hAnsi="Times New Roman" w:cs="Times New Roman"/>
          <w:bCs/>
          <w:sz w:val="24"/>
          <w:szCs w:val="24"/>
        </w:rPr>
        <w:t>a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6CA7" w:rsidRPr="00EB6CA7">
        <w:rPr>
          <w:rFonts w:ascii="Times New Roman" w:hAnsi="Times New Roman" w:cs="Times New Roman"/>
          <w:bCs/>
          <w:sz w:val="24"/>
          <w:szCs w:val="24"/>
        </w:rPr>
        <w:t>vlády Slovenskej republiky, ktorým sa dopĺňa nariadenie vlády Slovenskej republiky č. 76/2020 Z. z. o spôsobe u</w:t>
      </w:r>
      <w:r w:rsidR="00267DE1">
        <w:rPr>
          <w:rFonts w:ascii="Times New Roman" w:hAnsi="Times New Roman" w:cs="Times New Roman"/>
          <w:bCs/>
          <w:sz w:val="24"/>
          <w:szCs w:val="24"/>
        </w:rPr>
        <w:t>rčenia poklesu čistého obratu a </w:t>
      </w:r>
      <w:bookmarkStart w:id="0" w:name="_GoBack"/>
      <w:bookmarkEnd w:id="0"/>
      <w:r w:rsidR="00EB6CA7" w:rsidRPr="00EB6CA7">
        <w:rPr>
          <w:rFonts w:ascii="Times New Roman" w:hAnsi="Times New Roman" w:cs="Times New Roman"/>
          <w:bCs/>
          <w:sz w:val="24"/>
          <w:szCs w:val="24"/>
        </w:rPr>
        <w:t>príjmov z podnikania a z inej samostatnej zárobkovej činnosti</w:t>
      </w:r>
      <w:r w:rsidR="00A66957">
        <w:rPr>
          <w:rFonts w:ascii="Times New Roman" w:hAnsi="Times New Roman" w:cs="Times New Roman"/>
          <w:bCs/>
          <w:sz w:val="24"/>
          <w:szCs w:val="24"/>
        </w:rPr>
        <w:t>,</w:t>
      </w:r>
      <w:r w:rsidR="00A66957" w:rsidRPr="00A669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66957" w:rsidRPr="00A66957" w:rsidRDefault="00A66957" w:rsidP="00A66957">
      <w:pPr>
        <w:ind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25F5" w:rsidRPr="00B5575A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B5575A">
        <w:rPr>
          <w:rFonts w:ascii="Times New Roman" w:hAnsi="Times New Roman"/>
          <w:kern w:val="32"/>
          <w:sz w:val="28"/>
          <w:szCs w:val="28"/>
        </w:rPr>
        <w:t>B.</w:t>
      </w:r>
      <w:r w:rsidRPr="00B5575A">
        <w:rPr>
          <w:rFonts w:ascii="Times New Roman" w:hAnsi="Times New Roman"/>
          <w:kern w:val="32"/>
          <w:sz w:val="28"/>
          <w:szCs w:val="28"/>
        </w:rPr>
        <w:tab/>
      </w:r>
      <w:r w:rsidR="00A66957">
        <w:rPr>
          <w:rFonts w:ascii="Times New Roman" w:hAnsi="Times New Roman"/>
          <w:kern w:val="32"/>
          <w:sz w:val="28"/>
          <w:szCs w:val="28"/>
        </w:rPr>
        <w:t>ukladá</w:t>
      </w:r>
    </w:p>
    <w:p w:rsidR="0024114A" w:rsidRPr="00B5575A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B5575A">
        <w:rPr>
          <w:rFonts w:ascii="Times New Roman" w:hAnsi="Times New Roman"/>
          <w:b/>
          <w:sz w:val="24"/>
          <w:szCs w:val="24"/>
        </w:rPr>
        <w:t>predsed</w:t>
      </w:r>
      <w:r w:rsidR="00A66957">
        <w:rPr>
          <w:rFonts w:ascii="Times New Roman" w:hAnsi="Times New Roman"/>
          <w:b/>
          <w:sz w:val="24"/>
          <w:szCs w:val="24"/>
        </w:rPr>
        <w:t>ovi</w:t>
      </w:r>
      <w:r w:rsidRPr="00B5575A">
        <w:rPr>
          <w:rFonts w:ascii="Times New Roman" w:hAnsi="Times New Roman"/>
          <w:b/>
          <w:sz w:val="24"/>
          <w:szCs w:val="24"/>
        </w:rPr>
        <w:t xml:space="preserve"> vlády </w:t>
      </w:r>
    </w:p>
    <w:p w:rsidR="00586D11" w:rsidRPr="00B5575A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A66957">
        <w:rPr>
          <w:rFonts w:ascii="Times New Roman" w:hAnsi="Times New Roman" w:cs="Times New Roman"/>
          <w:sz w:val="24"/>
          <w:szCs w:val="24"/>
          <w:lang w:eastAsia="cs-CZ"/>
        </w:rPr>
        <w:t>zabezpečiť uverejnenie nariadenia vlády Slovenskej republiky v Zbierke zákonov Slovenskej republiky.</w:t>
      </w:r>
      <w:r w:rsidR="00586D11" w:rsidRPr="00B5575A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p w:rsidR="00762F92" w:rsidRPr="00B5575A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F07E6C" w:rsidRDefault="00516FE9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ab/>
      </w:r>
    </w:p>
    <w:p w:rsidR="00A66957" w:rsidRPr="00B5575A" w:rsidRDefault="00A66957" w:rsidP="00A66957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B5575A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Cs w:val="0"/>
          <w:lang w:eastAsia="cs-CZ"/>
        </w:rPr>
        <w:t>Vykon</w:t>
      </w:r>
      <w:r w:rsidR="00A66957">
        <w:rPr>
          <w:rFonts w:ascii="Times New Roman" w:hAnsi="Times New Roman" w:cs="Times New Roman"/>
          <w:bCs w:val="0"/>
          <w:lang w:eastAsia="cs-CZ"/>
        </w:rPr>
        <w:t>á</w:t>
      </w:r>
      <w:r w:rsidRPr="00B5575A">
        <w:rPr>
          <w:rFonts w:ascii="Times New Roman" w:hAnsi="Times New Roman" w:cs="Times New Roman"/>
          <w:bCs w:val="0"/>
          <w:lang w:eastAsia="cs-CZ"/>
        </w:rPr>
        <w:t>: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sectPr w:rsidR="00C86AD4" w:rsidRPr="00B55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104C1F"/>
    <w:rsid w:val="00130EA2"/>
    <w:rsid w:val="00145FBA"/>
    <w:rsid w:val="00175922"/>
    <w:rsid w:val="001A51F4"/>
    <w:rsid w:val="001C74C2"/>
    <w:rsid w:val="001C7CA3"/>
    <w:rsid w:val="001E735F"/>
    <w:rsid w:val="00223DA9"/>
    <w:rsid w:val="0024114A"/>
    <w:rsid w:val="00267DE1"/>
    <w:rsid w:val="00271275"/>
    <w:rsid w:val="002C1D6A"/>
    <w:rsid w:val="002E757C"/>
    <w:rsid w:val="00311184"/>
    <w:rsid w:val="003168F5"/>
    <w:rsid w:val="00320BF0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D725C"/>
    <w:rsid w:val="00411518"/>
    <w:rsid w:val="00433F0B"/>
    <w:rsid w:val="004413F4"/>
    <w:rsid w:val="0044468D"/>
    <w:rsid w:val="004459EE"/>
    <w:rsid w:val="00477745"/>
    <w:rsid w:val="004B1F96"/>
    <w:rsid w:val="004B62C7"/>
    <w:rsid w:val="004D2DEE"/>
    <w:rsid w:val="004D3C27"/>
    <w:rsid w:val="004E6705"/>
    <w:rsid w:val="004F2DFA"/>
    <w:rsid w:val="00516FE9"/>
    <w:rsid w:val="00542A45"/>
    <w:rsid w:val="00583F5B"/>
    <w:rsid w:val="00586D11"/>
    <w:rsid w:val="00591031"/>
    <w:rsid w:val="005B34A2"/>
    <w:rsid w:val="005B3C00"/>
    <w:rsid w:val="00632086"/>
    <w:rsid w:val="00632A12"/>
    <w:rsid w:val="00633195"/>
    <w:rsid w:val="00635ED1"/>
    <w:rsid w:val="00637485"/>
    <w:rsid w:val="006530B0"/>
    <w:rsid w:val="0065569E"/>
    <w:rsid w:val="006755E9"/>
    <w:rsid w:val="00694019"/>
    <w:rsid w:val="006A36FE"/>
    <w:rsid w:val="006F11AA"/>
    <w:rsid w:val="007150DA"/>
    <w:rsid w:val="00760F5C"/>
    <w:rsid w:val="00762F92"/>
    <w:rsid w:val="00773237"/>
    <w:rsid w:val="007755B0"/>
    <w:rsid w:val="00782C2F"/>
    <w:rsid w:val="007A6F21"/>
    <w:rsid w:val="007F1966"/>
    <w:rsid w:val="00801557"/>
    <w:rsid w:val="0082637F"/>
    <w:rsid w:val="00860DD6"/>
    <w:rsid w:val="00874B0F"/>
    <w:rsid w:val="00891522"/>
    <w:rsid w:val="00891F62"/>
    <w:rsid w:val="008D0FB6"/>
    <w:rsid w:val="008D282C"/>
    <w:rsid w:val="008F27C8"/>
    <w:rsid w:val="008F7998"/>
    <w:rsid w:val="0090231A"/>
    <w:rsid w:val="009033AB"/>
    <w:rsid w:val="00903F75"/>
    <w:rsid w:val="00912896"/>
    <w:rsid w:val="009751CE"/>
    <w:rsid w:val="00996B09"/>
    <w:rsid w:val="009A30B5"/>
    <w:rsid w:val="009A586A"/>
    <w:rsid w:val="009F7615"/>
    <w:rsid w:val="00A0055F"/>
    <w:rsid w:val="00A45D7F"/>
    <w:rsid w:val="00A57851"/>
    <w:rsid w:val="00A66957"/>
    <w:rsid w:val="00A70478"/>
    <w:rsid w:val="00A837E4"/>
    <w:rsid w:val="00A973F2"/>
    <w:rsid w:val="00AB4DC7"/>
    <w:rsid w:val="00AE43AD"/>
    <w:rsid w:val="00B0467A"/>
    <w:rsid w:val="00B21792"/>
    <w:rsid w:val="00B52618"/>
    <w:rsid w:val="00B5575A"/>
    <w:rsid w:val="00B5673B"/>
    <w:rsid w:val="00B76B75"/>
    <w:rsid w:val="00B825F5"/>
    <w:rsid w:val="00BA156A"/>
    <w:rsid w:val="00BF6FBB"/>
    <w:rsid w:val="00C029F3"/>
    <w:rsid w:val="00C12EE8"/>
    <w:rsid w:val="00C54231"/>
    <w:rsid w:val="00C76141"/>
    <w:rsid w:val="00C86AD4"/>
    <w:rsid w:val="00C972DA"/>
    <w:rsid w:val="00CD2FD2"/>
    <w:rsid w:val="00CD6F93"/>
    <w:rsid w:val="00CE39D7"/>
    <w:rsid w:val="00D42DF7"/>
    <w:rsid w:val="00D45CA2"/>
    <w:rsid w:val="00D76354"/>
    <w:rsid w:val="00D910BB"/>
    <w:rsid w:val="00DA03EA"/>
    <w:rsid w:val="00DA6C65"/>
    <w:rsid w:val="00DB4902"/>
    <w:rsid w:val="00DC2C60"/>
    <w:rsid w:val="00DE0DB1"/>
    <w:rsid w:val="00E13202"/>
    <w:rsid w:val="00E21B3A"/>
    <w:rsid w:val="00E40C91"/>
    <w:rsid w:val="00E51C53"/>
    <w:rsid w:val="00E532F7"/>
    <w:rsid w:val="00E61287"/>
    <w:rsid w:val="00E97010"/>
    <w:rsid w:val="00EB0F26"/>
    <w:rsid w:val="00EB6CA7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WKX3UHSAJ2R6-2-973136</_dlc_DocId>
    <_dlc_DocIdUrl xmlns="e60a29af-d413-48d4-bd90-fe9d2a897e4b">
      <Url>https://ovdmasv601/sites/DMS/_layouts/15/DocIdRedir.aspx?ID=WKX3UHSAJ2R6-2-973136</Url>
      <Description>WKX3UHSAJ2R6-2-973136</Description>
    </_dlc_DocIdUrl>
  </documentManagement>
</p:properties>
</file>

<file path=customXml/itemProps1.xml><?xml version="1.0" encoding="utf-8"?>
<ds:datastoreItem xmlns:ds="http://schemas.openxmlformats.org/officeDocument/2006/customXml" ds:itemID="{1A1BE3ED-F97B-4E28-BF8A-69251111B8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779F4B-969F-4D2B-ACDC-DF792C42F9D0}"/>
</file>

<file path=customXml/itemProps3.xml><?xml version="1.0" encoding="utf-8"?>
<ds:datastoreItem xmlns:ds="http://schemas.openxmlformats.org/officeDocument/2006/customXml" ds:itemID="{6961366B-EE9F-48E3-AC97-0C3887F9F262}"/>
</file>

<file path=customXml/itemProps4.xml><?xml version="1.0" encoding="utf-8"?>
<ds:datastoreItem xmlns:ds="http://schemas.openxmlformats.org/officeDocument/2006/customXml" ds:itemID="{CBE0C57E-7AFF-4AF1-8552-5C9D7F2E99BC}"/>
</file>

<file path=customXml/itemProps5.xml><?xml version="1.0" encoding="utf-8"?>
<ds:datastoreItem xmlns:ds="http://schemas.openxmlformats.org/officeDocument/2006/customXml" ds:itemID="{5F01EE19-30F8-4275-8A1F-C480D2BF4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OVP</cp:lastModifiedBy>
  <cp:revision>5</cp:revision>
  <cp:lastPrinted>2020-04-08T09:49:00Z</cp:lastPrinted>
  <dcterms:created xsi:type="dcterms:W3CDTF">2020-05-18T12:00:00Z</dcterms:created>
  <dcterms:modified xsi:type="dcterms:W3CDTF">2020-05-19T06:40:00Z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106746fd-356a-40b4-8267-d8501b068178</vt:lpwstr>
  </property>
</Properties>
</file>