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7C0" w:rsidRPr="003F57C0" w:rsidRDefault="003F57C0" w:rsidP="003F57C0">
      <w:pPr>
        <w:rPr>
          <w:rStyle w:val="Textzstupnhosymbolu"/>
          <w:b/>
          <w:bCs/>
          <w:caps/>
          <w:color w:val="auto"/>
          <w:sz w:val="24"/>
          <w:szCs w:val="24"/>
        </w:rPr>
      </w:pPr>
      <w:r w:rsidRPr="003F57C0">
        <w:rPr>
          <w:rStyle w:val="Textzstupnhosymbolu"/>
          <w:b/>
          <w:bCs/>
          <w:caps/>
          <w:color w:val="auto"/>
          <w:sz w:val="24"/>
          <w:szCs w:val="24"/>
        </w:rPr>
        <w:t>Ministerstvo pôdohospodárstva</w:t>
      </w:r>
    </w:p>
    <w:p w:rsidR="003F57C0" w:rsidRPr="003F57C0" w:rsidRDefault="003F57C0" w:rsidP="003F57C0">
      <w:pPr>
        <w:rPr>
          <w:rStyle w:val="Textzstupnhosymbolu"/>
          <w:b/>
          <w:bCs/>
          <w:caps/>
          <w:color w:val="auto"/>
          <w:sz w:val="24"/>
          <w:szCs w:val="24"/>
        </w:rPr>
      </w:pPr>
      <w:r w:rsidRPr="003F57C0">
        <w:rPr>
          <w:rStyle w:val="Textzstupnhosymbolu"/>
          <w:b/>
          <w:bCs/>
          <w:caps/>
          <w:color w:val="auto"/>
          <w:sz w:val="24"/>
          <w:szCs w:val="24"/>
        </w:rPr>
        <w:t>a rozvoja VIDIEKA</w:t>
      </w:r>
    </w:p>
    <w:p w:rsidR="003F57C0" w:rsidRPr="003F57C0" w:rsidRDefault="003F57C0" w:rsidP="003F57C0">
      <w:pPr>
        <w:pStyle w:val="Zkladntext2"/>
        <w:jc w:val="both"/>
      </w:pPr>
      <w:r w:rsidRPr="003F57C0">
        <w:rPr>
          <w:rStyle w:val="Textzstupnhosymbolu"/>
          <w:b/>
          <w:bCs/>
          <w:caps/>
          <w:color w:val="auto"/>
          <w:u w:val="single"/>
        </w:rPr>
        <w:t>Slovenskej republiky</w:t>
      </w:r>
      <w:r w:rsidRPr="003F57C0">
        <w:t xml:space="preserve"> </w:t>
      </w:r>
    </w:p>
    <w:p w:rsidR="003F57C0" w:rsidRDefault="003F57C0" w:rsidP="003F57C0">
      <w:pPr>
        <w:pStyle w:val="Zkladntext2"/>
        <w:ind w:left="60"/>
        <w:jc w:val="both"/>
      </w:pPr>
    </w:p>
    <w:p w:rsidR="003F57C0" w:rsidRDefault="003F57C0" w:rsidP="003F57C0">
      <w:pPr>
        <w:pStyle w:val="Zkladntext2"/>
        <w:ind w:left="60"/>
        <w:jc w:val="both"/>
      </w:pPr>
      <w:r>
        <w:t xml:space="preserve">Číslo: </w:t>
      </w:r>
      <w:bookmarkStart w:id="0" w:name="_GoBack"/>
      <w:bookmarkEnd w:id="0"/>
      <w:r w:rsidRPr="00593E2B">
        <w:t>3</w:t>
      </w:r>
      <w:r w:rsidR="00593E2B" w:rsidRPr="00593E2B">
        <w:t>88</w:t>
      </w:r>
      <w:r w:rsidRPr="00593E2B">
        <w:t>/2014-100</w:t>
      </w:r>
      <w:r>
        <w:t xml:space="preserve"> </w:t>
      </w:r>
    </w:p>
    <w:p w:rsidR="003F57C0" w:rsidRDefault="003F57C0" w:rsidP="003F57C0">
      <w:pPr>
        <w:pStyle w:val="Zkladntext2"/>
        <w:ind w:left="60"/>
        <w:jc w:val="both"/>
      </w:pPr>
    </w:p>
    <w:p w:rsidR="003F57C0" w:rsidRDefault="003F57C0" w:rsidP="003F57C0">
      <w:pPr>
        <w:pStyle w:val="Zkladntext2"/>
        <w:ind w:left="60"/>
        <w:jc w:val="both"/>
      </w:pPr>
    </w:p>
    <w:p w:rsidR="003F57C0" w:rsidRDefault="003F57C0" w:rsidP="003F57C0">
      <w:pPr>
        <w:pStyle w:val="Zkladntext2"/>
        <w:jc w:val="both"/>
      </w:pPr>
      <w:r w:rsidRPr="00E74221">
        <w:t xml:space="preserve">Materiál na </w:t>
      </w:r>
      <w:r>
        <w:t xml:space="preserve">rokovanie </w:t>
      </w:r>
    </w:p>
    <w:p w:rsidR="003F57C0" w:rsidRPr="000A07D0" w:rsidRDefault="003F57C0" w:rsidP="003F57C0">
      <w:pPr>
        <w:pStyle w:val="Zkladntext2"/>
        <w:jc w:val="both"/>
      </w:pPr>
      <w:r>
        <w:t xml:space="preserve">vlády Slovenskej republiky </w:t>
      </w:r>
    </w:p>
    <w:p w:rsidR="003F57C0" w:rsidRPr="000A07D0" w:rsidRDefault="003F57C0" w:rsidP="003F57C0">
      <w:pPr>
        <w:pStyle w:val="Zkladntext2"/>
        <w:jc w:val="both"/>
      </w:pPr>
    </w:p>
    <w:p w:rsidR="003F57C0" w:rsidRDefault="003F57C0" w:rsidP="003F57C0">
      <w:pPr>
        <w:pStyle w:val="Zkladntext2"/>
        <w:ind w:left="60"/>
        <w:jc w:val="both"/>
        <w:rPr>
          <w:sz w:val="20"/>
          <w:szCs w:val="20"/>
        </w:rPr>
      </w:pPr>
    </w:p>
    <w:p w:rsidR="003F57C0" w:rsidRDefault="003F57C0" w:rsidP="003F57C0">
      <w:pPr>
        <w:pStyle w:val="Zkladntext2"/>
        <w:ind w:left="60"/>
        <w:jc w:val="both"/>
        <w:rPr>
          <w:sz w:val="20"/>
          <w:szCs w:val="20"/>
        </w:rPr>
      </w:pPr>
    </w:p>
    <w:p w:rsidR="003F57C0" w:rsidRDefault="003F57C0" w:rsidP="003F57C0">
      <w:pPr>
        <w:pStyle w:val="Zkladntext2"/>
        <w:ind w:left="60"/>
        <w:jc w:val="both"/>
        <w:rPr>
          <w:sz w:val="20"/>
          <w:szCs w:val="20"/>
        </w:rPr>
      </w:pPr>
    </w:p>
    <w:p w:rsidR="003F57C0" w:rsidRDefault="003F57C0" w:rsidP="003F57C0">
      <w:pPr>
        <w:pStyle w:val="Zkladntext2"/>
        <w:ind w:left="60"/>
        <w:jc w:val="both"/>
        <w:rPr>
          <w:sz w:val="20"/>
          <w:szCs w:val="20"/>
        </w:rPr>
      </w:pPr>
    </w:p>
    <w:p w:rsidR="003F57C0" w:rsidRDefault="003F57C0" w:rsidP="003F57C0">
      <w:pPr>
        <w:pStyle w:val="Zkladntext2"/>
        <w:ind w:left="60"/>
        <w:rPr>
          <w:b/>
          <w:bCs/>
          <w:sz w:val="28"/>
          <w:szCs w:val="28"/>
        </w:rPr>
      </w:pPr>
    </w:p>
    <w:p w:rsidR="003F57C0" w:rsidRPr="00DB3A79" w:rsidRDefault="003F57C0" w:rsidP="003F57C0">
      <w:pPr>
        <w:pStyle w:val="Zkladntext2"/>
        <w:ind w:left="60"/>
        <w:rPr>
          <w:b/>
          <w:bCs/>
          <w:sz w:val="28"/>
          <w:szCs w:val="28"/>
        </w:rPr>
      </w:pPr>
    </w:p>
    <w:p w:rsidR="003F57C0" w:rsidRDefault="003F57C0" w:rsidP="003F57C0">
      <w:pPr>
        <w:pStyle w:val="Zkladntext2"/>
        <w:ind w:left="60"/>
        <w:jc w:val="both"/>
        <w:rPr>
          <w:sz w:val="20"/>
          <w:szCs w:val="20"/>
        </w:rPr>
      </w:pPr>
    </w:p>
    <w:p w:rsidR="003F57C0" w:rsidRPr="008C4FBD" w:rsidRDefault="003F57C0" w:rsidP="003F57C0">
      <w:pPr>
        <w:pStyle w:val="Zkladntext2"/>
        <w:pBdr>
          <w:bottom w:val="single" w:sz="4" w:space="1" w:color="auto"/>
        </w:pBdr>
        <w:ind w:left="60"/>
        <w:rPr>
          <w:b/>
          <w:bCs/>
          <w:sz w:val="28"/>
          <w:szCs w:val="28"/>
        </w:rPr>
      </w:pPr>
      <w:r w:rsidRPr="008C7355">
        <w:rPr>
          <w:b/>
          <w:bCs/>
          <w:color w:val="000000"/>
          <w:sz w:val="28"/>
          <w:szCs w:val="28"/>
        </w:rPr>
        <w:t xml:space="preserve">Návrh na zmenu </w:t>
      </w:r>
      <w:r w:rsidRPr="008C7355">
        <w:rPr>
          <w:rStyle w:val="spanr"/>
          <w:b/>
          <w:bCs/>
          <w:color w:val="000000"/>
          <w:sz w:val="28"/>
          <w:szCs w:val="18"/>
        </w:rPr>
        <w:t xml:space="preserve">uznesenia vlády SR č. 232 zo 14. mája 2014 </w:t>
      </w:r>
      <w:r w:rsidRPr="008C7355">
        <w:rPr>
          <w:b/>
          <w:bCs/>
          <w:sz w:val="28"/>
          <w:szCs w:val="28"/>
        </w:rPr>
        <w:t xml:space="preserve">k Integrovanému regionálnemu operačnému programu 2014 – 2020 - návrh </w:t>
      </w:r>
    </w:p>
    <w:p w:rsidR="003F57C0" w:rsidRDefault="003F57C0" w:rsidP="003F57C0">
      <w:pPr>
        <w:pStyle w:val="Zkladntext2"/>
        <w:ind w:left="60"/>
        <w:rPr>
          <w:b/>
          <w:bCs/>
          <w:sz w:val="20"/>
          <w:szCs w:val="20"/>
        </w:rPr>
      </w:pPr>
    </w:p>
    <w:p w:rsidR="003F57C0" w:rsidRDefault="003F57C0" w:rsidP="003F57C0">
      <w:pPr>
        <w:pStyle w:val="Zkladntext2"/>
        <w:ind w:left="60"/>
        <w:rPr>
          <w:b/>
          <w:bCs/>
          <w:sz w:val="20"/>
          <w:szCs w:val="20"/>
        </w:rPr>
      </w:pPr>
    </w:p>
    <w:p w:rsidR="003F57C0" w:rsidRDefault="003F57C0" w:rsidP="003F57C0">
      <w:pPr>
        <w:pStyle w:val="Zkladntext2"/>
        <w:ind w:left="60"/>
        <w:jc w:val="both"/>
      </w:pPr>
    </w:p>
    <w:p w:rsidR="003F57C0" w:rsidRPr="000A07D0" w:rsidRDefault="003F57C0" w:rsidP="003F57C0">
      <w:pPr>
        <w:pStyle w:val="Zkladntext2"/>
        <w:jc w:val="both"/>
        <w:rPr>
          <w:b/>
          <w:u w:val="single"/>
        </w:rPr>
      </w:pPr>
      <w:r w:rsidRPr="000A07D0">
        <w:rPr>
          <w:b/>
          <w:u w:val="single"/>
        </w:rPr>
        <w:t>Podnet:</w:t>
      </w:r>
      <w:r w:rsidRPr="000A07D0">
        <w:rPr>
          <w:b/>
        </w:rPr>
        <w:t xml:space="preserve"> </w:t>
      </w:r>
      <w:r w:rsidRPr="000A07D0">
        <w:rPr>
          <w:b/>
        </w:rPr>
        <w:tab/>
      </w:r>
      <w:r w:rsidRPr="000A07D0">
        <w:rPr>
          <w:b/>
        </w:rPr>
        <w:tab/>
      </w:r>
      <w:r w:rsidRPr="000A07D0">
        <w:rPr>
          <w:b/>
        </w:rPr>
        <w:tab/>
      </w:r>
      <w:r w:rsidRPr="000A07D0">
        <w:rPr>
          <w:b/>
        </w:rPr>
        <w:tab/>
      </w:r>
      <w:r w:rsidRPr="000A07D0">
        <w:rPr>
          <w:b/>
        </w:rPr>
        <w:tab/>
      </w:r>
      <w:r w:rsidRPr="000A07D0">
        <w:rPr>
          <w:b/>
        </w:rPr>
        <w:tab/>
      </w:r>
      <w:r w:rsidRPr="000A07D0">
        <w:rPr>
          <w:b/>
          <w:u w:val="single"/>
        </w:rPr>
        <w:t>Obsah materiálu:</w:t>
      </w:r>
    </w:p>
    <w:p w:rsidR="003F57C0" w:rsidRDefault="003F57C0" w:rsidP="003F57C0">
      <w:pPr>
        <w:pStyle w:val="Zkladntext2"/>
        <w:jc w:val="both"/>
      </w:pPr>
    </w:p>
    <w:p w:rsidR="003F57C0" w:rsidRPr="00854A8F" w:rsidRDefault="003F57C0" w:rsidP="003F57C0">
      <w:pPr>
        <w:pStyle w:val="Zkladntext2"/>
        <w:jc w:val="both"/>
      </w:pPr>
      <w:r w:rsidRPr="003F57C0">
        <w:rPr>
          <w:rStyle w:val="Textzstupnhosymbolu"/>
          <w:color w:val="auto"/>
        </w:rPr>
        <w:t>iniciatívny</w:t>
      </w:r>
      <w:r w:rsidRPr="00854A8F">
        <w:tab/>
      </w:r>
      <w:r w:rsidRPr="00854A8F">
        <w:tab/>
      </w:r>
      <w:r w:rsidRPr="00854A8F">
        <w:tab/>
      </w:r>
      <w:r w:rsidRPr="00854A8F">
        <w:tab/>
      </w:r>
      <w:r w:rsidRPr="00854A8F">
        <w:tab/>
      </w:r>
      <w:r>
        <w:tab/>
      </w:r>
      <w:r w:rsidRPr="00854A8F">
        <w:t>1. Návrh uznesenia vlády</w:t>
      </w:r>
    </w:p>
    <w:p w:rsidR="003F57C0" w:rsidRPr="00854A8F" w:rsidRDefault="003F57C0" w:rsidP="003F57C0">
      <w:pPr>
        <w:pStyle w:val="Zkladntext2"/>
        <w:jc w:val="both"/>
      </w:pPr>
      <w:r>
        <w:tab/>
      </w:r>
      <w:r>
        <w:tab/>
      </w:r>
      <w:r>
        <w:tab/>
      </w:r>
      <w:r w:rsidRPr="00854A8F">
        <w:tab/>
      </w:r>
      <w:r w:rsidRPr="00854A8F">
        <w:tab/>
      </w:r>
      <w:r w:rsidRPr="00854A8F">
        <w:tab/>
      </w:r>
      <w:r w:rsidRPr="00854A8F">
        <w:tab/>
        <w:t>2. Predkladacia správa</w:t>
      </w:r>
    </w:p>
    <w:p w:rsidR="003F57C0" w:rsidRPr="00854A8F" w:rsidRDefault="003F57C0" w:rsidP="003F57C0">
      <w:pPr>
        <w:pStyle w:val="Zkladntext2"/>
        <w:jc w:val="both"/>
        <w:rPr>
          <w:rStyle w:val="Textzstupnhosymbolu"/>
        </w:rPr>
      </w:pPr>
      <w:r>
        <w:rPr>
          <w:rStyle w:val="Textzstupnhosymbolu"/>
        </w:rPr>
        <w:tab/>
      </w:r>
      <w:r>
        <w:rPr>
          <w:rStyle w:val="Textzstupnhosymbolu"/>
        </w:rPr>
        <w:tab/>
      </w:r>
      <w:r>
        <w:rPr>
          <w:rStyle w:val="Textzstupnhosymbolu"/>
        </w:rPr>
        <w:tab/>
      </w:r>
      <w:r>
        <w:rPr>
          <w:rStyle w:val="Textzstupnhosymbolu"/>
        </w:rPr>
        <w:tab/>
      </w:r>
      <w:r>
        <w:rPr>
          <w:rStyle w:val="Textzstupnhosymbolu"/>
        </w:rPr>
        <w:tab/>
      </w:r>
      <w:r>
        <w:rPr>
          <w:rStyle w:val="Textzstupnhosymbolu"/>
        </w:rPr>
        <w:tab/>
      </w:r>
      <w:r>
        <w:rPr>
          <w:rStyle w:val="Textzstupnhosymbolu"/>
        </w:rPr>
        <w:tab/>
      </w:r>
      <w:r>
        <w:t>3. Doložka vplyvov</w:t>
      </w:r>
    </w:p>
    <w:p w:rsidR="003F57C0" w:rsidRDefault="003F57C0" w:rsidP="003F57C0">
      <w:pPr>
        <w:pStyle w:val="Zkladntext2"/>
        <w:jc w:val="both"/>
      </w:pPr>
      <w:r>
        <w:rPr>
          <w:rStyle w:val="Textzstupnhosymbolu"/>
        </w:rPr>
        <w:tab/>
      </w:r>
      <w:r>
        <w:rPr>
          <w:rStyle w:val="Textzstupnhosymbolu"/>
        </w:rPr>
        <w:tab/>
      </w:r>
      <w:r>
        <w:rPr>
          <w:rStyle w:val="Textzstupnhosymbolu"/>
        </w:rPr>
        <w:tab/>
      </w:r>
      <w:r>
        <w:rPr>
          <w:rStyle w:val="Textzstupnhosymbolu"/>
        </w:rPr>
        <w:tab/>
      </w:r>
      <w:r>
        <w:rPr>
          <w:rStyle w:val="Textzstupnhosymbolu"/>
        </w:rPr>
        <w:tab/>
      </w:r>
      <w:r>
        <w:rPr>
          <w:rStyle w:val="Textzstupnhosymbolu"/>
        </w:rPr>
        <w:tab/>
      </w:r>
      <w:r>
        <w:rPr>
          <w:rStyle w:val="Textzstupnhosymbolu"/>
        </w:rPr>
        <w:tab/>
      </w:r>
      <w:r>
        <w:t>4. Návrh komuniké</w:t>
      </w:r>
    </w:p>
    <w:p w:rsidR="003F57C0" w:rsidRDefault="003F57C0" w:rsidP="003F57C0">
      <w:pPr>
        <w:pStyle w:val="Zkladntext2"/>
        <w:ind w:left="4248" w:firstLine="708"/>
        <w:jc w:val="both"/>
      </w:pPr>
    </w:p>
    <w:p w:rsidR="003F57C0" w:rsidRDefault="003F57C0" w:rsidP="003F57C0">
      <w:pPr>
        <w:pStyle w:val="Zkladntext2"/>
        <w:ind w:left="60"/>
        <w:jc w:val="both"/>
        <w:rPr>
          <w:b/>
          <w:bCs/>
          <w:u w:val="single"/>
        </w:rPr>
      </w:pPr>
    </w:p>
    <w:p w:rsidR="003F57C0" w:rsidRDefault="003F57C0" w:rsidP="003F57C0">
      <w:pPr>
        <w:pStyle w:val="Zkladntext2"/>
        <w:ind w:left="60"/>
        <w:jc w:val="both"/>
        <w:rPr>
          <w:b/>
          <w:bCs/>
          <w:u w:val="single"/>
        </w:rPr>
      </w:pPr>
    </w:p>
    <w:p w:rsidR="003F57C0" w:rsidRDefault="003F57C0" w:rsidP="003F57C0">
      <w:pPr>
        <w:pStyle w:val="Zkladntext2"/>
        <w:ind w:left="60"/>
        <w:jc w:val="both"/>
        <w:rPr>
          <w:b/>
          <w:bCs/>
          <w:u w:val="single"/>
        </w:rPr>
      </w:pPr>
    </w:p>
    <w:p w:rsidR="003F57C0" w:rsidRDefault="003F57C0" w:rsidP="003F57C0">
      <w:pPr>
        <w:pStyle w:val="Zkladntext2"/>
        <w:ind w:left="60"/>
        <w:jc w:val="both"/>
        <w:rPr>
          <w:b/>
          <w:bCs/>
          <w:u w:val="single"/>
        </w:rPr>
      </w:pPr>
    </w:p>
    <w:p w:rsidR="003F57C0" w:rsidRDefault="003F57C0" w:rsidP="003F57C0">
      <w:pPr>
        <w:pStyle w:val="Zkladntext2"/>
        <w:ind w:left="60"/>
        <w:jc w:val="both"/>
        <w:rPr>
          <w:b/>
          <w:bCs/>
          <w:u w:val="single"/>
        </w:rPr>
      </w:pPr>
    </w:p>
    <w:p w:rsidR="003F57C0" w:rsidRDefault="003F57C0" w:rsidP="003F57C0">
      <w:pPr>
        <w:pStyle w:val="Zkladntext2"/>
        <w:ind w:left="60"/>
        <w:jc w:val="both"/>
        <w:rPr>
          <w:b/>
          <w:bCs/>
          <w:u w:val="single"/>
        </w:rPr>
      </w:pPr>
    </w:p>
    <w:p w:rsidR="003F57C0" w:rsidRDefault="003F57C0" w:rsidP="003F57C0">
      <w:pPr>
        <w:pStyle w:val="Zkladntext2"/>
        <w:ind w:left="60"/>
        <w:jc w:val="both"/>
        <w:rPr>
          <w:b/>
          <w:bCs/>
          <w:u w:val="single"/>
        </w:rPr>
      </w:pPr>
    </w:p>
    <w:p w:rsidR="003F57C0" w:rsidRDefault="003F57C0" w:rsidP="003F57C0">
      <w:pPr>
        <w:pStyle w:val="Zkladntext2"/>
        <w:ind w:left="60"/>
        <w:jc w:val="both"/>
        <w:rPr>
          <w:b/>
          <w:bCs/>
          <w:u w:val="single"/>
        </w:rPr>
      </w:pPr>
    </w:p>
    <w:p w:rsidR="003F57C0" w:rsidRDefault="003F57C0" w:rsidP="003F57C0">
      <w:pPr>
        <w:pStyle w:val="Zkladntext2"/>
        <w:ind w:left="60"/>
        <w:jc w:val="both"/>
        <w:rPr>
          <w:b/>
          <w:bCs/>
          <w:u w:val="single"/>
        </w:rPr>
      </w:pPr>
      <w:r>
        <w:rPr>
          <w:b/>
          <w:bCs/>
          <w:u w:val="single"/>
        </w:rPr>
        <w:t>Predkladá:</w:t>
      </w:r>
    </w:p>
    <w:p w:rsidR="003F57C0" w:rsidRDefault="003F57C0" w:rsidP="003F57C0">
      <w:pPr>
        <w:pStyle w:val="Zkladntext2"/>
        <w:ind w:left="60"/>
        <w:jc w:val="both"/>
      </w:pPr>
    </w:p>
    <w:p w:rsidR="003F57C0" w:rsidRDefault="003F57C0" w:rsidP="003F57C0">
      <w:pPr>
        <w:pStyle w:val="Zkladntext2"/>
        <w:ind w:left="60"/>
        <w:jc w:val="both"/>
      </w:pPr>
      <w:r>
        <w:t xml:space="preserve">Ľubomír  </w:t>
      </w:r>
      <w:proofErr w:type="spellStart"/>
      <w:r>
        <w:t>Jahnátek</w:t>
      </w:r>
      <w:proofErr w:type="spellEnd"/>
      <w:r>
        <w:t xml:space="preserve"> </w:t>
      </w:r>
    </w:p>
    <w:p w:rsidR="003F57C0" w:rsidRDefault="003F57C0" w:rsidP="003F57C0">
      <w:pPr>
        <w:pStyle w:val="Zkladntext2"/>
        <w:ind w:left="60"/>
        <w:jc w:val="both"/>
        <w:rPr>
          <w:color w:val="000000"/>
        </w:rPr>
      </w:pPr>
      <w:r>
        <w:rPr>
          <w:color w:val="000000"/>
        </w:rPr>
        <w:t>minister pôdohospodárstva</w:t>
      </w:r>
    </w:p>
    <w:p w:rsidR="003F57C0" w:rsidRDefault="003F57C0" w:rsidP="003F57C0">
      <w:pPr>
        <w:pStyle w:val="Zkladntext2"/>
        <w:ind w:left="60"/>
        <w:jc w:val="both"/>
      </w:pPr>
      <w:r>
        <w:rPr>
          <w:color w:val="000000"/>
        </w:rPr>
        <w:t xml:space="preserve">a rozvoja vidieka </w:t>
      </w:r>
      <w:r>
        <w:t>Slovenskej republiky</w:t>
      </w:r>
    </w:p>
    <w:p w:rsidR="003F57C0" w:rsidRDefault="003F57C0" w:rsidP="003F57C0">
      <w:pPr>
        <w:pStyle w:val="Zkladntext2"/>
        <w:ind w:left="60"/>
        <w:jc w:val="both"/>
      </w:pPr>
    </w:p>
    <w:p w:rsidR="003F57C0" w:rsidRDefault="003F57C0" w:rsidP="003F57C0">
      <w:pPr>
        <w:pStyle w:val="Zkladntext2"/>
        <w:ind w:left="60"/>
      </w:pPr>
    </w:p>
    <w:p w:rsidR="003F57C0" w:rsidRDefault="003F57C0" w:rsidP="003F57C0">
      <w:pPr>
        <w:pStyle w:val="Zkladntext2"/>
        <w:ind w:left="60"/>
      </w:pPr>
    </w:p>
    <w:p w:rsidR="003F57C0" w:rsidRDefault="003F57C0" w:rsidP="003F57C0">
      <w:pPr>
        <w:pStyle w:val="Zkladntext2"/>
        <w:ind w:left="60"/>
      </w:pPr>
    </w:p>
    <w:p w:rsidR="003F57C0" w:rsidRDefault="003F57C0" w:rsidP="003F57C0">
      <w:pPr>
        <w:pStyle w:val="Zkladntext2"/>
        <w:ind w:left="60"/>
      </w:pPr>
    </w:p>
    <w:p w:rsidR="003F57C0" w:rsidRDefault="003F57C0" w:rsidP="003F57C0">
      <w:pPr>
        <w:pStyle w:val="Zkladntext2"/>
        <w:ind w:left="60"/>
      </w:pPr>
    </w:p>
    <w:p w:rsidR="003F57C0" w:rsidRDefault="003F57C0" w:rsidP="003F57C0">
      <w:pPr>
        <w:pStyle w:val="Zkladntext2"/>
        <w:ind w:left="60"/>
      </w:pPr>
    </w:p>
    <w:p w:rsidR="003F57C0" w:rsidRDefault="003F57C0" w:rsidP="003F57C0">
      <w:pPr>
        <w:pStyle w:val="Zkladntext2"/>
        <w:ind w:left="60"/>
      </w:pPr>
    </w:p>
    <w:p w:rsidR="005F1146" w:rsidRDefault="003F57C0" w:rsidP="003F57C0">
      <w:pPr>
        <w:pStyle w:val="Zkladntext2"/>
        <w:ind w:left="60"/>
      </w:pPr>
      <w:r>
        <w:t>Bratislava 19. máj 2014</w:t>
      </w:r>
    </w:p>
    <w:sectPr w:rsidR="005F1146">
      <w:pgSz w:w="11906" w:h="16838"/>
      <w:pgMar w:top="1417" w:right="1417" w:bottom="1417" w:left="1417" w:header="709" w:footer="709" w:gutter="0"/>
      <w:cols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7C0"/>
    <w:rsid w:val="003F57C0"/>
    <w:rsid w:val="00593E2B"/>
    <w:rsid w:val="005F1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3F57C0"/>
    <w:pPr>
      <w:autoSpaceDE w:val="0"/>
      <w:autoSpaceDN w:val="0"/>
      <w:spacing w:line="240" w:lineRule="auto"/>
    </w:pPr>
    <w:rPr>
      <w:rFonts w:ascii="Times New Roman" w:eastAsiaTheme="minorEastAsia" w:hAnsi="Times New Roman" w:cs="Times New Roman"/>
      <w:sz w:val="20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2">
    <w:name w:val="Body Text 2"/>
    <w:basedOn w:val="Normlny"/>
    <w:link w:val="Zkladntext2Char"/>
    <w:uiPriority w:val="99"/>
    <w:rsid w:val="003F57C0"/>
    <w:pPr>
      <w:jc w:val="center"/>
    </w:pPr>
    <w:rPr>
      <w:sz w:val="24"/>
      <w:szCs w:val="24"/>
    </w:rPr>
  </w:style>
  <w:style w:type="character" w:customStyle="1" w:styleId="Zkladntext2Char">
    <w:name w:val="Základný text 2 Char"/>
    <w:basedOn w:val="Predvolenpsmoodseku"/>
    <w:link w:val="Zkladntext2"/>
    <w:uiPriority w:val="99"/>
    <w:rsid w:val="003F57C0"/>
    <w:rPr>
      <w:rFonts w:ascii="Times New Roman" w:eastAsiaTheme="minorEastAsia" w:hAnsi="Times New Roman" w:cs="Times New Roman"/>
      <w:sz w:val="24"/>
      <w:szCs w:val="24"/>
    </w:rPr>
  </w:style>
  <w:style w:type="character" w:styleId="Textzstupnhosymbolu">
    <w:name w:val="Placeholder Text"/>
    <w:basedOn w:val="Predvolenpsmoodseku"/>
    <w:uiPriority w:val="99"/>
    <w:semiHidden/>
    <w:rsid w:val="003F57C0"/>
    <w:rPr>
      <w:rFonts w:ascii="Times New Roman" w:hAnsi="Times New Roman" w:cs="Times New Roman"/>
      <w:color w:val="808080"/>
    </w:rPr>
  </w:style>
  <w:style w:type="character" w:customStyle="1" w:styleId="spanr">
    <w:name w:val="span_r"/>
    <w:rsid w:val="003F57C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3F57C0"/>
    <w:pPr>
      <w:autoSpaceDE w:val="0"/>
      <w:autoSpaceDN w:val="0"/>
      <w:spacing w:line="240" w:lineRule="auto"/>
    </w:pPr>
    <w:rPr>
      <w:rFonts w:ascii="Times New Roman" w:eastAsiaTheme="minorEastAsia" w:hAnsi="Times New Roman" w:cs="Times New Roman"/>
      <w:sz w:val="20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2">
    <w:name w:val="Body Text 2"/>
    <w:basedOn w:val="Normlny"/>
    <w:link w:val="Zkladntext2Char"/>
    <w:uiPriority w:val="99"/>
    <w:rsid w:val="003F57C0"/>
    <w:pPr>
      <w:jc w:val="center"/>
    </w:pPr>
    <w:rPr>
      <w:sz w:val="24"/>
      <w:szCs w:val="24"/>
    </w:rPr>
  </w:style>
  <w:style w:type="character" w:customStyle="1" w:styleId="Zkladntext2Char">
    <w:name w:val="Základný text 2 Char"/>
    <w:basedOn w:val="Predvolenpsmoodseku"/>
    <w:link w:val="Zkladntext2"/>
    <w:uiPriority w:val="99"/>
    <w:rsid w:val="003F57C0"/>
    <w:rPr>
      <w:rFonts w:ascii="Times New Roman" w:eastAsiaTheme="minorEastAsia" w:hAnsi="Times New Roman" w:cs="Times New Roman"/>
      <w:sz w:val="24"/>
      <w:szCs w:val="24"/>
    </w:rPr>
  </w:style>
  <w:style w:type="character" w:styleId="Textzstupnhosymbolu">
    <w:name w:val="Placeholder Text"/>
    <w:basedOn w:val="Predvolenpsmoodseku"/>
    <w:uiPriority w:val="99"/>
    <w:semiHidden/>
    <w:rsid w:val="003F57C0"/>
    <w:rPr>
      <w:rFonts w:ascii="Times New Roman" w:hAnsi="Times New Roman" w:cs="Times New Roman"/>
      <w:color w:val="808080"/>
    </w:rPr>
  </w:style>
  <w:style w:type="character" w:customStyle="1" w:styleId="spanr">
    <w:name w:val="span_r"/>
    <w:rsid w:val="003F57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_dlc_DocId xmlns="e60a29af-d413-48d4-bd90-fe9d2a897e4b">WKX3UHSAJ2R6-2-378960</_dlc_DocId>
    <_dlc_DocIdUrl xmlns="e60a29af-d413-48d4-bd90-fe9d2a897e4b">
      <Url>https://ovdmasv601/sites/DMS/_layouts/15/DocIdRedir.aspx?ID=WKX3UHSAJ2R6-2-378960</Url>
      <Description>WKX3UHSAJ2R6-2-378960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AB81CA-2622-4DAE-B3D7-DFE94F44B0F2}"/>
</file>

<file path=customXml/itemProps2.xml><?xml version="1.0" encoding="utf-8"?>
<ds:datastoreItem xmlns:ds="http://schemas.openxmlformats.org/officeDocument/2006/customXml" ds:itemID="{FAB93B60-533F-45E6-9CCA-72A64BE9C3C8}"/>
</file>

<file path=customXml/itemProps3.xml><?xml version="1.0" encoding="utf-8"?>
<ds:datastoreItem xmlns:ds="http://schemas.openxmlformats.org/officeDocument/2006/customXml" ds:itemID="{828880B9-E1BA-47B4-89F6-1FC250ECE685}"/>
</file>

<file path=customXml/itemProps4.xml><?xml version="1.0" encoding="utf-8"?>
<ds:datastoreItem xmlns:ds="http://schemas.openxmlformats.org/officeDocument/2006/customXml" ds:itemID="{E4F0E585-095C-4014-B42B-F03933E79C6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85</Words>
  <Characters>491</Characters>
  <Application>Microsoft Office Word</Application>
  <DocSecurity>0</DocSecurity>
  <Lines>4</Lines>
  <Paragraphs>1</Paragraphs>
  <ScaleCrop>false</ScaleCrop>
  <Company/>
  <LinksUpToDate>false</LinksUpToDate>
  <CharactersWithSpaces>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Egyedová Andrea</dc:creator>
  <cp:lastModifiedBy>Egyedová Andrea</cp:lastModifiedBy>
  <cp:revision>2</cp:revision>
  <dcterms:created xsi:type="dcterms:W3CDTF">2014-05-15T13:52:00Z</dcterms:created>
  <dcterms:modified xsi:type="dcterms:W3CDTF">2014-05-16T06:53:00Z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ab13afd7-0c79-4426-b4a1-403efdd833bd</vt:lpwstr>
  </property>
</Properties>
</file>