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20" w:rsidRDefault="00467B20">
      <w:pPr>
        <w:rPr>
          <w:szCs w:val="26"/>
        </w:rPr>
      </w:pPr>
    </w:p>
    <w:p w:rsidR="00467B20" w:rsidRDefault="00F210C9">
      <w:pPr>
        <w:autoSpaceDE w:val="0"/>
        <w:autoSpaceDN w:val="0"/>
      </w:pPr>
      <w:r>
        <w:rPr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8pt;margin-top:18pt;width:55.2pt;height:63pt;z-index:251657728;visibility:visible;mso-wrap-edited:f">
            <v:imagedata r:id="rId10" o:title=""/>
            <w10:wrap type="topAndBottom"/>
          </v:shape>
          <o:OLEObject Type="Embed" ProgID="Word.Picture.8" ShapeID="_x0000_s1029" DrawAspect="Content" ObjectID="_1745306086" r:id="rId11"/>
        </w:object>
      </w:r>
    </w:p>
    <w:p w:rsidR="00467B20" w:rsidRDefault="00467B20">
      <w:pPr>
        <w:autoSpaceDE w:val="0"/>
        <w:autoSpaceDN w:val="0"/>
      </w:pP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  <w:r w:rsidR="00810E43">
        <w:rPr>
          <w:sz w:val="28"/>
          <w:szCs w:val="28"/>
          <w:lang w:val="sk-SK"/>
        </w:rPr>
        <w:t>....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 w:rsidRPr="009618BA">
        <w:rPr>
          <w:b/>
          <w:sz w:val="28"/>
          <w:szCs w:val="28"/>
        </w:rPr>
        <w:t>k</w:t>
      </w:r>
      <w:r w:rsidR="001C5305">
        <w:rPr>
          <w:b/>
          <w:sz w:val="28"/>
          <w:szCs w:val="28"/>
        </w:rPr>
        <w:t xml:space="preserve"> </w:t>
      </w:r>
      <w:r w:rsidRPr="009618BA">
        <w:rPr>
          <w:b/>
          <w:sz w:val="28"/>
          <w:szCs w:val="28"/>
        </w:rPr>
        <w:t>návrhu</w:t>
      </w:r>
      <w:r>
        <w:rPr>
          <w:b/>
          <w:bCs/>
          <w:sz w:val="28"/>
          <w:szCs w:val="28"/>
          <w:lang w:val="sk-SK"/>
        </w:rPr>
        <w:t xml:space="preserve"> na</w:t>
      </w:r>
      <w:r w:rsidR="008F6498">
        <w:rPr>
          <w:b/>
          <w:bCs/>
          <w:sz w:val="28"/>
          <w:szCs w:val="28"/>
          <w:lang w:val="sk-SK"/>
        </w:rPr>
        <w:t> </w:t>
      </w:r>
      <w:r w:rsidR="00210E6C">
        <w:rPr>
          <w:b/>
          <w:bCs/>
          <w:sz w:val="28"/>
          <w:szCs w:val="28"/>
          <w:lang w:val="sk-SK"/>
        </w:rPr>
        <w:t xml:space="preserve">odvolanie </w:t>
      </w:r>
      <w:r w:rsidR="008F6498">
        <w:rPr>
          <w:b/>
          <w:bCs/>
          <w:sz w:val="28"/>
          <w:szCs w:val="28"/>
          <w:lang w:val="sk-SK"/>
        </w:rPr>
        <w:t>štátn</w:t>
      </w:r>
      <w:r w:rsidR="00F210C9">
        <w:rPr>
          <w:b/>
          <w:bCs/>
          <w:sz w:val="28"/>
          <w:szCs w:val="28"/>
          <w:lang w:val="sk-SK"/>
        </w:rPr>
        <w:t>ej tajomníčky</w:t>
      </w:r>
      <w:r>
        <w:rPr>
          <w:b/>
          <w:bCs/>
          <w:sz w:val="28"/>
          <w:szCs w:val="28"/>
          <w:lang w:val="sk-SK"/>
        </w:rPr>
        <w:t xml:space="preserve">                                          Ministerstva </w:t>
      </w:r>
      <w:r w:rsidR="008F6498">
        <w:rPr>
          <w:b/>
          <w:bCs/>
          <w:sz w:val="28"/>
          <w:szCs w:val="28"/>
          <w:lang w:val="sk-SK"/>
        </w:rPr>
        <w:t xml:space="preserve">práce, sociálnych vecí a rodiny </w:t>
      </w:r>
      <w:r>
        <w:rPr>
          <w:b/>
          <w:bCs/>
          <w:sz w:val="28"/>
          <w:szCs w:val="28"/>
          <w:lang w:val="sk-SK"/>
        </w:rPr>
        <w:t>Slovenskej republiky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142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6969"/>
      </w:tblGrid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 w:rsidP="008F6498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 xml:space="preserve">minister </w:t>
            </w:r>
            <w:r w:rsidR="008F6498">
              <w:rPr>
                <w:sz w:val="24"/>
                <w:lang w:val="sk-SK"/>
              </w:rPr>
              <w:t xml:space="preserve">práce, sociálnych vecí a rodiny </w:t>
            </w: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4"/>
          <w:lang w:val="sk-SK"/>
        </w:rPr>
      </w:pPr>
      <w:r>
        <w:rPr>
          <w:sz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lang w:val="sk-SK"/>
        </w:rPr>
      </w:pPr>
      <w:r>
        <w:rPr>
          <w:sz w:val="28"/>
          <w:lang w:val="sk-SK"/>
        </w:rPr>
        <w:t>Vláda</w:t>
      </w:r>
    </w:p>
    <w:p w:rsidR="00467B20" w:rsidRDefault="00467B20">
      <w:pPr>
        <w:pStyle w:val="Vlada"/>
        <w:spacing w:before="0" w:after="0"/>
        <w:rPr>
          <w:b w:val="0"/>
          <w:bCs w:val="0"/>
          <w:sz w:val="28"/>
          <w:szCs w:val="24"/>
          <w:lang w:val="sk-SK"/>
        </w:rPr>
      </w:pPr>
      <w:r>
        <w:rPr>
          <w:b w:val="0"/>
          <w:bCs w:val="0"/>
          <w:sz w:val="28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szCs w:val="28"/>
          <w:lang w:val="sk-SK"/>
        </w:rPr>
      </w:pPr>
      <w:r>
        <w:rPr>
          <w:b w:val="0"/>
          <w:bCs w:val="0"/>
          <w:sz w:val="28"/>
          <w:szCs w:val="24"/>
          <w:lang w:val="sk-SK"/>
        </w:rPr>
        <w:t xml:space="preserve">A. </w:t>
      </w:r>
      <w:r>
        <w:rPr>
          <w:b w:val="0"/>
          <w:bCs w:val="0"/>
          <w:sz w:val="28"/>
          <w:szCs w:val="24"/>
          <w:lang w:val="sk-SK"/>
        </w:rPr>
        <w:tab/>
      </w:r>
      <w:r w:rsidR="00210E6C">
        <w:rPr>
          <w:sz w:val="28"/>
          <w:szCs w:val="28"/>
          <w:lang w:val="sk-SK"/>
        </w:rPr>
        <w:t>odvoláva</w:t>
      </w:r>
    </w:p>
    <w:p w:rsidR="008F6498" w:rsidRPr="00B13010" w:rsidRDefault="00467B20" w:rsidP="00B13010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8F6498" w:rsidRPr="00D32298" w:rsidRDefault="008F6498" w:rsidP="008F6498">
      <w:pPr>
        <w:pStyle w:val="Vlada"/>
        <w:spacing w:before="0" w:after="0"/>
        <w:jc w:val="both"/>
        <w:rPr>
          <w:bCs w:val="0"/>
          <w:sz w:val="24"/>
          <w:szCs w:val="26"/>
          <w:lang w:val="sk-SK"/>
        </w:rPr>
      </w:pPr>
      <w:r w:rsidRPr="00D32298">
        <w:rPr>
          <w:sz w:val="24"/>
          <w:szCs w:val="26"/>
          <w:lang w:val="sk-SK"/>
        </w:rPr>
        <w:tab/>
      </w:r>
      <w:r w:rsidR="005550B9" w:rsidRPr="005550B9">
        <w:rPr>
          <w:b w:val="0"/>
          <w:sz w:val="24"/>
          <w:szCs w:val="26"/>
          <w:lang w:val="sk-SK"/>
        </w:rPr>
        <w:t>A.1.</w:t>
      </w:r>
      <w:r w:rsidRPr="00D32298">
        <w:rPr>
          <w:bCs w:val="0"/>
          <w:sz w:val="24"/>
          <w:szCs w:val="26"/>
          <w:lang w:val="sk-SK"/>
        </w:rPr>
        <w:tab/>
      </w:r>
      <w:r w:rsidR="00F210C9">
        <w:rPr>
          <w:bCs w:val="0"/>
          <w:sz w:val="24"/>
          <w:szCs w:val="26"/>
          <w:lang w:val="sk-SK"/>
        </w:rPr>
        <w:t xml:space="preserve">Soňu </w:t>
      </w:r>
      <w:proofErr w:type="spellStart"/>
      <w:r w:rsidR="00F210C9">
        <w:rPr>
          <w:bCs w:val="0"/>
          <w:sz w:val="24"/>
          <w:szCs w:val="26"/>
          <w:lang w:val="sk-SK"/>
        </w:rPr>
        <w:t>Gaborčákovú</w:t>
      </w:r>
      <w:proofErr w:type="spellEnd"/>
      <w:r w:rsidRPr="00D32298">
        <w:rPr>
          <w:bCs w:val="0"/>
          <w:sz w:val="24"/>
          <w:szCs w:val="26"/>
          <w:lang w:val="sk-SK"/>
        </w:rPr>
        <w:t xml:space="preserve"> </w:t>
      </w:r>
    </w:p>
    <w:p w:rsidR="008F6498" w:rsidRDefault="008F6498" w:rsidP="00E27CD5">
      <w:pPr>
        <w:pStyle w:val="Vlada"/>
        <w:spacing w:before="12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ab/>
      </w:r>
      <w:r w:rsidR="00210E6C">
        <w:rPr>
          <w:b w:val="0"/>
          <w:bCs w:val="0"/>
          <w:sz w:val="24"/>
          <w:szCs w:val="26"/>
          <w:lang w:val="sk-SK"/>
        </w:rPr>
        <w:t>z</w:t>
      </w:r>
      <w:r w:rsidR="00F210C9">
        <w:rPr>
          <w:b w:val="0"/>
          <w:bCs w:val="0"/>
          <w:sz w:val="24"/>
          <w:szCs w:val="26"/>
          <w:lang w:val="sk-SK"/>
        </w:rPr>
        <w:t xml:space="preserve"> funkcie štátnej tajomníčky</w:t>
      </w:r>
      <w:r>
        <w:rPr>
          <w:b w:val="0"/>
          <w:bCs w:val="0"/>
          <w:sz w:val="24"/>
          <w:szCs w:val="26"/>
          <w:lang w:val="sk-SK"/>
        </w:rPr>
        <w:t xml:space="preserve"> Ministerstva práce, sociálnych vecí a rodiny  Slovenskej republiky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E27CD5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>
        <w:rPr>
          <w:b w:val="0"/>
          <w:bCs w:val="0"/>
          <w:i/>
          <w:iCs/>
          <w:sz w:val="24"/>
          <w:szCs w:val="26"/>
          <w:lang w:val="sk-SK"/>
        </w:rPr>
        <w:t xml:space="preserve">dňom </w:t>
      </w:r>
      <w:r w:rsidR="00F210C9">
        <w:rPr>
          <w:b w:val="0"/>
          <w:bCs w:val="0"/>
          <w:i/>
          <w:iCs/>
          <w:sz w:val="24"/>
          <w:szCs w:val="26"/>
          <w:lang w:val="sk-SK"/>
        </w:rPr>
        <w:t>14. mája 2023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8F6498" w:rsidP="008F6498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bookmarkStart w:id="0" w:name="_GoBack"/>
      <w:bookmarkEnd w:id="0"/>
    </w:p>
    <w:p w:rsidR="00467B20" w:rsidRDefault="00467B20">
      <w:pPr>
        <w:pStyle w:val="Navedomiezoznam"/>
        <w:ind w:left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D06B85" w:rsidRDefault="00D06B85">
      <w:pPr>
        <w:pStyle w:val="Navedomiezoznam"/>
        <w:ind w:left="0"/>
        <w:rPr>
          <w:sz w:val="24"/>
          <w:szCs w:val="24"/>
          <w:lang w:val="sk-SK"/>
        </w:rPr>
      </w:pPr>
    </w:p>
    <w:p w:rsidR="00467B20" w:rsidRDefault="00467B20" w:rsidP="00E870F0">
      <w:pPr>
        <w:pStyle w:val="Navedomiezoznam"/>
        <w:ind w:left="0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Vykon</w:t>
      </w:r>
      <w:r w:rsidR="00E870F0">
        <w:rPr>
          <w:b/>
          <w:bCs/>
          <w:sz w:val="24"/>
          <w:szCs w:val="24"/>
          <w:lang w:val="sk-SK"/>
        </w:rPr>
        <w:t>á</w:t>
      </w:r>
      <w:r>
        <w:rPr>
          <w:b/>
          <w:bCs/>
          <w:sz w:val="24"/>
          <w:szCs w:val="24"/>
          <w:lang w:val="sk-SK"/>
        </w:rPr>
        <w:t>:</w:t>
      </w:r>
      <w:r>
        <w:rPr>
          <w:lang w:val="sk-SK"/>
        </w:rPr>
        <w:tab/>
      </w:r>
      <w:r>
        <w:rPr>
          <w:sz w:val="24"/>
          <w:szCs w:val="24"/>
          <w:lang w:val="sk-SK"/>
        </w:rPr>
        <w:t>predseda vlády</w:t>
      </w:r>
    </w:p>
    <w:p w:rsidR="00467B20" w:rsidRDefault="00467B20">
      <w:pPr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</w:p>
    <w:sectPr w:rsidR="0046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C"/>
    <w:rsid w:val="00021C18"/>
    <w:rsid w:val="00056B33"/>
    <w:rsid w:val="00097937"/>
    <w:rsid w:val="000A627F"/>
    <w:rsid w:val="000C5028"/>
    <w:rsid w:val="000E07CF"/>
    <w:rsid w:val="001363EA"/>
    <w:rsid w:val="00195DA6"/>
    <w:rsid w:val="001C5305"/>
    <w:rsid w:val="00210E6C"/>
    <w:rsid w:val="002D5B90"/>
    <w:rsid w:val="002F2F99"/>
    <w:rsid w:val="0039203D"/>
    <w:rsid w:val="003C52DB"/>
    <w:rsid w:val="0042043C"/>
    <w:rsid w:val="00441001"/>
    <w:rsid w:val="00467B20"/>
    <w:rsid w:val="004948E0"/>
    <w:rsid w:val="00510576"/>
    <w:rsid w:val="00554E19"/>
    <w:rsid w:val="005550B9"/>
    <w:rsid w:val="005D1BB4"/>
    <w:rsid w:val="006402D3"/>
    <w:rsid w:val="006B0D46"/>
    <w:rsid w:val="006B2EC5"/>
    <w:rsid w:val="006E0AE8"/>
    <w:rsid w:val="006E6F0F"/>
    <w:rsid w:val="006F292E"/>
    <w:rsid w:val="007002EF"/>
    <w:rsid w:val="00763B9C"/>
    <w:rsid w:val="00771611"/>
    <w:rsid w:val="0078669A"/>
    <w:rsid w:val="007A4BC4"/>
    <w:rsid w:val="007B069B"/>
    <w:rsid w:val="00810E43"/>
    <w:rsid w:val="00854CDC"/>
    <w:rsid w:val="008946BE"/>
    <w:rsid w:val="008C4C09"/>
    <w:rsid w:val="008F6498"/>
    <w:rsid w:val="00900795"/>
    <w:rsid w:val="00941CEF"/>
    <w:rsid w:val="009618BA"/>
    <w:rsid w:val="009B59B3"/>
    <w:rsid w:val="009D64E8"/>
    <w:rsid w:val="009D7C48"/>
    <w:rsid w:val="00A16A15"/>
    <w:rsid w:val="00A22643"/>
    <w:rsid w:val="00A31043"/>
    <w:rsid w:val="00A4082B"/>
    <w:rsid w:val="00A73A35"/>
    <w:rsid w:val="00A73B95"/>
    <w:rsid w:val="00B13010"/>
    <w:rsid w:val="00B21073"/>
    <w:rsid w:val="00B44739"/>
    <w:rsid w:val="00BE631C"/>
    <w:rsid w:val="00C21E98"/>
    <w:rsid w:val="00C23C40"/>
    <w:rsid w:val="00C338CE"/>
    <w:rsid w:val="00D03693"/>
    <w:rsid w:val="00D06B85"/>
    <w:rsid w:val="00D07769"/>
    <w:rsid w:val="00D32298"/>
    <w:rsid w:val="00D36D26"/>
    <w:rsid w:val="00D83295"/>
    <w:rsid w:val="00E27CD5"/>
    <w:rsid w:val="00E477AE"/>
    <w:rsid w:val="00E870F0"/>
    <w:rsid w:val="00F210C9"/>
    <w:rsid w:val="00F44775"/>
    <w:rsid w:val="00F60EDD"/>
    <w:rsid w:val="00F815CD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BFBE0F"/>
  <w15:docId w15:val="{4D31E705-7449-4497-8D78-A557C7C1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WKX3UHSAJ2R6-2-1221766</_dlc_DocId>
    <_dlc_DocIdUrl xmlns="e60a29af-d413-48d4-bd90-fe9d2a897e4b">
      <Url>https://ovdmasv601/sites/DMS/_layouts/15/DocIdRedir.aspx?ID=WKX3UHSAJ2R6-2-1221766</Url>
      <Description>WKX3UHSAJ2R6-2-1221766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7FBC7F-584C-42A9-88B8-FFBCFD9D7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6D1AC-32AB-43DC-9702-06FC908CF2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C333BE-7F19-4708-A05C-0F92E549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331D8-DDBB-48A1-85FE-93F858D4B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49E96B-86F6-4BB3-8CC3-C59B64EE32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Kontrová Andrea</cp:lastModifiedBy>
  <cp:revision>16</cp:revision>
  <dcterms:created xsi:type="dcterms:W3CDTF">2020-03-17T15:18:00Z</dcterms:created>
  <dcterms:modified xsi:type="dcterms:W3CDTF">2023-05-11T08:28:00Z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WKX3UHSAJ2R6-2-860961</vt:lpwstr>
  </property>
  <property fmtid="{D5CDD505-2E9C-101B-9397-08002B2CF9AE}" pid="3" name="_dlc_DocIdItemGuid">
    <vt:lpwstr>d8a42a38-93d7-42ac-8849-9aa9688eff8e</vt:lpwstr>
  </property>
  <property fmtid="{D5CDD505-2E9C-101B-9397-08002B2CF9AE}" pid="4" name="_dlc_DocIdUrl">
    <vt:lpwstr>https://ovdmasv601/sites/DMS/_layouts/15/DocIdRedir.aspx?ID=WKX3UHSAJ2R6-2-860961, WKX3UHSAJ2R6-2-860961</vt:lpwstr>
  </property>
  <property fmtid="{D5CDD505-2E9C-101B-9397-08002B2CF9AE}" pid="5" name="ContentTypeId">
    <vt:lpwstr>0x0101006C0C8C3C1E3DCC44BECE3792677AD011</vt:lpwstr>
  </property>
</Properties>
</file>