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D724B4" w:rsidRDefault="004F59CE" w:rsidP="004B62C7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2pt;margin-top:-3.65pt;width:55.2pt;height:63pt;z-index:251657728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733822817" r:id="rId13"/>
        </w:object>
      </w:r>
    </w:p>
    <w:p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N</w:t>
      </w:r>
      <w:r w:rsidR="00637485" w:rsidRPr="00D724B4">
        <w:rPr>
          <w:sz w:val="28"/>
          <w:szCs w:val="28"/>
        </w:rPr>
        <w:t xml:space="preserve">ávrh </w:t>
      </w:r>
    </w:p>
    <w:p w:rsidR="00C86AD4" w:rsidRPr="00D724B4" w:rsidRDefault="00C86AD4" w:rsidP="0024114A">
      <w:pPr>
        <w:pStyle w:val="Zakladnystyl"/>
        <w:jc w:val="center"/>
        <w:rPr>
          <w:sz w:val="28"/>
          <w:szCs w:val="28"/>
        </w:rPr>
      </w:pPr>
    </w:p>
    <w:p w:rsidR="00C86AD4" w:rsidRPr="00BF2C60" w:rsidRDefault="00BF2C60" w:rsidP="00BF2C60">
      <w:pPr>
        <w:pStyle w:val="Zakladnystyl"/>
        <w:jc w:val="center"/>
        <w:rPr>
          <w:caps/>
          <w:sz w:val="28"/>
          <w:szCs w:val="28"/>
        </w:rPr>
      </w:pPr>
      <w:r w:rsidRPr="00BF2C60">
        <w:rPr>
          <w:caps/>
          <w:sz w:val="28"/>
          <w:szCs w:val="28"/>
        </w:rPr>
        <w:t xml:space="preserve">uznesenie vlády Slovenskej republiky </w:t>
      </w:r>
    </w:p>
    <w:p w:rsidR="0024114A" w:rsidRPr="00D724B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D724B4">
        <w:rPr>
          <w:bCs/>
          <w:sz w:val="32"/>
          <w:szCs w:val="32"/>
        </w:rPr>
        <w:t xml:space="preserve">č. </w:t>
      </w:r>
      <w:r w:rsidR="00A45D7F" w:rsidRPr="00D724B4">
        <w:rPr>
          <w:bCs/>
          <w:sz w:val="32"/>
          <w:szCs w:val="32"/>
        </w:rPr>
        <w:t>....</w:t>
      </w:r>
    </w:p>
    <w:p w:rsidR="0024114A" w:rsidRPr="00D724B4" w:rsidRDefault="00A973F2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z</w:t>
      </w:r>
      <w:r w:rsidR="003973B1" w:rsidRPr="00D724B4">
        <w:rPr>
          <w:sz w:val="28"/>
          <w:szCs w:val="28"/>
        </w:rPr>
        <w:t xml:space="preserve"> ...</w:t>
      </w:r>
      <w:r w:rsidR="00C86AD4" w:rsidRPr="00D724B4">
        <w:rPr>
          <w:sz w:val="28"/>
          <w:szCs w:val="28"/>
        </w:rPr>
        <w:t>................</w:t>
      </w:r>
      <w:r w:rsidR="003973B1" w:rsidRPr="00D724B4">
        <w:rPr>
          <w:sz w:val="28"/>
          <w:szCs w:val="28"/>
        </w:rPr>
        <w:t xml:space="preserve"> </w:t>
      </w:r>
    </w:p>
    <w:p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</w:p>
    <w:p w:rsidR="00C233CE" w:rsidRPr="00A262CE" w:rsidRDefault="00912896" w:rsidP="003552C3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62CE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522939" w:rsidRPr="00A262C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A262CE">
        <w:rPr>
          <w:rFonts w:ascii="Times New Roman" w:hAnsi="Times New Roman" w:cs="Times New Roman"/>
          <w:b/>
          <w:bCs/>
          <w:sz w:val="26"/>
          <w:szCs w:val="26"/>
        </w:rPr>
        <w:t>návrhu</w:t>
      </w:r>
      <w:r w:rsidR="00522939" w:rsidRPr="00A262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2CD0" w:rsidRPr="00A262CE">
        <w:rPr>
          <w:rFonts w:ascii="Times New Roman" w:hAnsi="Times New Roman" w:cs="Times New Roman"/>
          <w:b/>
          <w:bCs/>
          <w:sz w:val="26"/>
          <w:szCs w:val="26"/>
        </w:rPr>
        <w:t>zákona</w:t>
      </w:r>
      <w:r w:rsidR="004F7A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3092">
        <w:rPr>
          <w:rFonts w:ascii="Times New Roman" w:hAnsi="Times New Roman" w:cs="Times New Roman"/>
          <w:b/>
          <w:bCs/>
          <w:sz w:val="26"/>
          <w:szCs w:val="26"/>
        </w:rPr>
        <w:t xml:space="preserve">o poľovníctve a o zmene </w:t>
      </w:r>
      <w:r w:rsidR="00DE57F3">
        <w:rPr>
          <w:rFonts w:ascii="Times New Roman" w:hAnsi="Times New Roman" w:cs="Times New Roman"/>
          <w:b/>
          <w:bCs/>
          <w:sz w:val="26"/>
          <w:szCs w:val="26"/>
        </w:rPr>
        <w:t xml:space="preserve">a doplnení </w:t>
      </w:r>
      <w:r w:rsidR="00014B97">
        <w:rPr>
          <w:rFonts w:ascii="Times New Roman" w:hAnsi="Times New Roman" w:cs="Times New Roman"/>
          <w:b/>
          <w:bCs/>
          <w:sz w:val="26"/>
          <w:szCs w:val="26"/>
        </w:rPr>
        <w:t>niektorých zákonov</w:t>
      </w:r>
    </w:p>
    <w:p w:rsidR="00912896" w:rsidRPr="003B088B" w:rsidRDefault="00912896" w:rsidP="00C86AD4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52C3" w:rsidRPr="00D724B4" w:rsidRDefault="003552C3" w:rsidP="00C86AD4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724B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D724B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724B4" w:rsidRDefault="009751CE" w:rsidP="00AB65D4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minister</w:t>
            </w:r>
            <w:r w:rsidR="0024114A" w:rsidRPr="00D724B4">
              <w:rPr>
                <w:sz w:val="24"/>
                <w:szCs w:val="24"/>
              </w:rPr>
              <w:t xml:space="preserve"> </w:t>
            </w:r>
            <w:r w:rsidR="003B088B">
              <w:rPr>
                <w:sz w:val="24"/>
                <w:szCs w:val="24"/>
              </w:rPr>
              <w:t>pôdo</w:t>
            </w:r>
            <w:r w:rsidR="00102CD0">
              <w:rPr>
                <w:sz w:val="24"/>
                <w:szCs w:val="24"/>
              </w:rPr>
              <w:t xml:space="preserve">hospodárstva </w:t>
            </w:r>
            <w:r w:rsidR="003B088B">
              <w:rPr>
                <w:sz w:val="24"/>
                <w:szCs w:val="24"/>
              </w:rPr>
              <w:t xml:space="preserve">a rozvoja vidieka </w:t>
            </w:r>
          </w:p>
        </w:tc>
      </w:tr>
    </w:tbl>
    <w:p w:rsidR="0024114A" w:rsidRPr="00D724B4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D724B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:rsidR="005E2A8B" w:rsidRPr="00D724B4" w:rsidRDefault="005E2A8B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4114A" w:rsidRPr="00D724B4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102C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2C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4B4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:rsidR="001C74C2" w:rsidRPr="00D724B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:rsidR="005E2A8B" w:rsidRPr="00102CD0" w:rsidRDefault="00C029F3" w:rsidP="003552C3">
      <w:pPr>
        <w:ind w:left="1134" w:hanging="567"/>
        <w:rPr>
          <w:rFonts w:ascii="Times New Roman" w:hAnsi="Times New Roman"/>
          <w:bCs/>
          <w:sz w:val="24"/>
          <w:szCs w:val="24"/>
        </w:rPr>
      </w:pPr>
      <w:r w:rsidRPr="00D724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912896" w:rsidRPr="00D724B4">
        <w:rPr>
          <w:rFonts w:ascii="Times New Roman" w:hAnsi="Times New Roman"/>
          <w:bCs/>
          <w:sz w:val="24"/>
          <w:szCs w:val="24"/>
        </w:rPr>
        <w:t>návrh</w:t>
      </w:r>
      <w:r w:rsidR="005E2A8B" w:rsidRPr="00D724B4">
        <w:rPr>
          <w:rFonts w:ascii="Times New Roman" w:hAnsi="Times New Roman"/>
          <w:bCs/>
          <w:sz w:val="24"/>
          <w:szCs w:val="24"/>
        </w:rPr>
        <w:t xml:space="preserve"> </w:t>
      </w:r>
      <w:r w:rsidR="00102CD0" w:rsidRPr="00102CD0">
        <w:rPr>
          <w:rFonts w:ascii="Times New Roman" w:hAnsi="Times New Roman"/>
          <w:bCs/>
          <w:sz w:val="24"/>
          <w:szCs w:val="24"/>
        </w:rPr>
        <w:t>zákona</w:t>
      </w:r>
      <w:r w:rsidR="00763092" w:rsidRPr="00763092">
        <w:t xml:space="preserve"> </w:t>
      </w:r>
      <w:r w:rsidR="00763092" w:rsidRPr="00763092">
        <w:rPr>
          <w:rFonts w:ascii="Times New Roman" w:hAnsi="Times New Roman"/>
          <w:bCs/>
          <w:sz w:val="24"/>
          <w:szCs w:val="24"/>
        </w:rPr>
        <w:t xml:space="preserve">o poľovníctve a o zmene </w:t>
      </w:r>
      <w:r w:rsidR="008907EC">
        <w:rPr>
          <w:rFonts w:ascii="Times New Roman" w:hAnsi="Times New Roman"/>
          <w:bCs/>
          <w:sz w:val="24"/>
          <w:szCs w:val="24"/>
        </w:rPr>
        <w:t xml:space="preserve">a doplnení </w:t>
      </w:r>
      <w:r w:rsidR="00763092" w:rsidRPr="00763092">
        <w:rPr>
          <w:rFonts w:ascii="Times New Roman" w:hAnsi="Times New Roman"/>
          <w:bCs/>
          <w:sz w:val="24"/>
          <w:szCs w:val="24"/>
        </w:rPr>
        <w:t>niektorých zákonov</w:t>
      </w:r>
      <w:r w:rsidR="003552C3">
        <w:rPr>
          <w:rFonts w:ascii="Times New Roman" w:hAnsi="Times New Roman"/>
          <w:bCs/>
          <w:sz w:val="24"/>
          <w:szCs w:val="24"/>
        </w:rPr>
        <w:t>;</w:t>
      </w:r>
    </w:p>
    <w:p w:rsidR="00B825F5" w:rsidRPr="00D724B4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:rsidR="0024114A" w:rsidRPr="00D724B4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D724B4">
        <w:rPr>
          <w:rFonts w:ascii="Times New Roman" w:hAnsi="Times New Roman"/>
          <w:b/>
          <w:sz w:val="24"/>
          <w:szCs w:val="24"/>
        </w:rPr>
        <w:t xml:space="preserve">predsedu vlády </w:t>
      </w:r>
    </w:p>
    <w:p w:rsidR="00586D11" w:rsidRPr="003552C3" w:rsidRDefault="00F07E6C" w:rsidP="003552C3">
      <w:pPr>
        <w:spacing w:before="240"/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B.1.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predložiť návrh </w:t>
      </w:r>
      <w:r w:rsidR="008A6225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zákona</w:t>
      </w:r>
      <w:r w:rsidR="005E2A8B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predsedovi Národnej rady </w:t>
      </w:r>
      <w:r w:rsidR="00E13202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S</w:t>
      </w:r>
      <w:r w:rsidR="00543106">
        <w:rPr>
          <w:rFonts w:ascii="Times New Roman" w:hAnsi="Times New Roman" w:cs="Times New Roman"/>
          <w:bCs/>
          <w:sz w:val="24"/>
          <w:szCs w:val="24"/>
          <w:lang w:eastAsia="cs-CZ"/>
        </w:rPr>
        <w:t>lovenskej republiky</w:t>
      </w:r>
      <w:r w:rsidR="00E13202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332E4">
        <w:rPr>
          <w:rFonts w:ascii="Times New Roman" w:hAnsi="Times New Roman" w:cs="Times New Roman"/>
          <w:bCs/>
          <w:sz w:val="24"/>
          <w:szCs w:val="24"/>
          <w:lang w:eastAsia="cs-CZ"/>
        </w:rPr>
        <w:t>na ďalšie ústavné prerokovanie;</w:t>
      </w:r>
    </w:p>
    <w:p w:rsidR="00586D11" w:rsidRPr="00D724B4" w:rsidRDefault="00516FE9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ab/>
      </w:r>
      <w:r w:rsidR="00586D11" w:rsidRPr="00D724B4">
        <w:rPr>
          <w:rFonts w:ascii="Times New Roman" w:hAnsi="Times New Roman" w:cs="Times New Roman"/>
          <w:bCs w:val="0"/>
          <w:lang w:eastAsia="cs-CZ"/>
        </w:rPr>
        <w:t>mi</w:t>
      </w:r>
      <w:r w:rsidR="00762F92" w:rsidRPr="00D724B4">
        <w:rPr>
          <w:rFonts w:ascii="Times New Roman" w:hAnsi="Times New Roman" w:cs="Times New Roman"/>
          <w:bCs w:val="0"/>
          <w:lang w:eastAsia="cs-CZ"/>
        </w:rPr>
        <w:t xml:space="preserve">nistra </w:t>
      </w:r>
      <w:r w:rsidR="003B088B">
        <w:rPr>
          <w:rFonts w:ascii="Times New Roman" w:hAnsi="Times New Roman" w:cs="Times New Roman"/>
          <w:bCs w:val="0"/>
          <w:lang w:eastAsia="cs-CZ"/>
        </w:rPr>
        <w:t>pôdo</w:t>
      </w:r>
      <w:r w:rsidR="00102CD0" w:rsidRPr="00102CD0">
        <w:rPr>
          <w:rFonts w:ascii="Times New Roman" w:hAnsi="Times New Roman" w:cs="Times New Roman"/>
          <w:bCs w:val="0"/>
          <w:lang w:eastAsia="cs-CZ"/>
        </w:rPr>
        <w:t xml:space="preserve">hospodárstva </w:t>
      </w:r>
      <w:r w:rsidR="003B088B">
        <w:rPr>
          <w:rFonts w:ascii="Times New Roman" w:hAnsi="Times New Roman" w:cs="Times New Roman"/>
          <w:bCs w:val="0"/>
          <w:lang w:eastAsia="cs-CZ"/>
        </w:rPr>
        <w:t xml:space="preserve">a rozvoja vidieka </w:t>
      </w:r>
    </w:p>
    <w:p w:rsidR="00586D11" w:rsidRPr="003552C3" w:rsidRDefault="00F07E6C" w:rsidP="003552C3">
      <w:pPr>
        <w:spacing w:before="240"/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B.2.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uviesť </w:t>
      </w:r>
      <w:r w:rsidR="005E2A8B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návrh</w:t>
      </w:r>
      <w:r w:rsidR="00522939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A6225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zákona</w:t>
      </w:r>
      <w:r w:rsidR="00102CD0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v 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Národnej rade</w:t>
      </w:r>
      <w:r w:rsidR="00E13202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S</w:t>
      </w:r>
      <w:r w:rsidR="00586A6A">
        <w:rPr>
          <w:rFonts w:ascii="Times New Roman" w:hAnsi="Times New Roman" w:cs="Times New Roman"/>
          <w:bCs/>
          <w:sz w:val="24"/>
          <w:szCs w:val="24"/>
          <w:lang w:eastAsia="cs-CZ"/>
        </w:rPr>
        <w:t>lovenskej republiky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:rsidR="00762F92" w:rsidRPr="00D724B4" w:rsidRDefault="00762F92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C86AD4" w:rsidRPr="00D724B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Vykonajú:</w:t>
      </w:r>
      <w:r w:rsidR="00102CD0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3552C3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C86AD4" w:rsidRPr="00D724B4">
        <w:rPr>
          <w:rFonts w:ascii="Times New Roman" w:hAnsi="Times New Roman" w:cs="Times New Roman"/>
          <w:b w:val="0"/>
          <w:bCs w:val="0"/>
          <w:lang w:eastAsia="cs-CZ"/>
        </w:rPr>
        <w:t>p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:rsidR="00586D11" w:rsidRDefault="003552C3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minister </w:t>
      </w:r>
      <w:r w:rsidR="003B088B">
        <w:rPr>
          <w:rFonts w:ascii="Times New Roman" w:hAnsi="Times New Roman" w:cs="Times New Roman"/>
          <w:b w:val="0"/>
          <w:bCs w:val="0"/>
          <w:lang w:eastAsia="cs-CZ"/>
        </w:rPr>
        <w:t>pôdo</w:t>
      </w:r>
      <w:r w:rsidR="0025624F">
        <w:rPr>
          <w:rFonts w:ascii="Times New Roman" w:hAnsi="Times New Roman" w:cs="Times New Roman"/>
          <w:b w:val="0"/>
          <w:bCs w:val="0"/>
          <w:lang w:eastAsia="cs-CZ"/>
        </w:rPr>
        <w:t>h</w:t>
      </w:r>
      <w:r w:rsidR="003B088B">
        <w:rPr>
          <w:rFonts w:ascii="Times New Roman" w:hAnsi="Times New Roman" w:cs="Times New Roman"/>
          <w:b w:val="0"/>
          <w:bCs w:val="0"/>
          <w:lang w:eastAsia="cs-CZ"/>
        </w:rPr>
        <w:t xml:space="preserve">ospodárstva a rozvoja vidieka </w:t>
      </w:r>
    </w:p>
    <w:p w:rsidR="003552C3" w:rsidRPr="00D724B4" w:rsidRDefault="003552C3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24114A" w:rsidRPr="00D724B4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Na vedomie: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>S</w:t>
      </w:r>
      <w:r w:rsidR="004332E4">
        <w:rPr>
          <w:rFonts w:ascii="Times New Roman" w:hAnsi="Times New Roman" w:cs="Times New Roman"/>
          <w:b w:val="0"/>
          <w:bCs w:val="0"/>
          <w:lang w:eastAsia="cs-CZ"/>
        </w:rPr>
        <w:t>lovenskej republiky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D724B4" w:rsidSect="0063522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CE" w:rsidRDefault="004F59CE" w:rsidP="00B00F69">
      <w:pPr>
        <w:spacing w:before="0"/>
      </w:pPr>
      <w:r>
        <w:separator/>
      </w:r>
    </w:p>
  </w:endnote>
  <w:endnote w:type="continuationSeparator" w:id="0">
    <w:p w:rsidR="004F59CE" w:rsidRDefault="004F59CE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CE" w:rsidRDefault="004F59CE" w:rsidP="00B00F69">
      <w:pPr>
        <w:spacing w:before="0"/>
      </w:pPr>
      <w:r>
        <w:separator/>
      </w:r>
    </w:p>
  </w:footnote>
  <w:footnote w:type="continuationSeparator" w:id="0">
    <w:p w:rsidR="004F59CE" w:rsidRDefault="004F59CE" w:rsidP="00B00F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Pr="003552C3" w:rsidRDefault="003552C3" w:rsidP="0077049F">
    <w:pPr>
      <w:pStyle w:val="Hlavika"/>
      <w:ind w:firstLine="0"/>
      <w:jc w:val="center"/>
      <w:rPr>
        <w:rFonts w:ascii="Times New Roman" w:hAnsi="Times New Roman" w:cs="Times New Roman"/>
        <w:caps/>
        <w:sz w:val="24"/>
        <w:szCs w:val="24"/>
      </w:rPr>
    </w:pPr>
    <w:r w:rsidRPr="003552C3">
      <w:rPr>
        <w:rFonts w:ascii="Times New Roman" w:hAnsi="Times New Roman" w:cs="Times New Roman"/>
        <w:caps/>
        <w:sz w:val="24"/>
        <w:szCs w:val="24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14A"/>
    <w:rsid w:val="00014B97"/>
    <w:rsid w:val="0003076A"/>
    <w:rsid w:val="00043C85"/>
    <w:rsid w:val="00056857"/>
    <w:rsid w:val="00060232"/>
    <w:rsid w:val="00077424"/>
    <w:rsid w:val="0008024E"/>
    <w:rsid w:val="00082433"/>
    <w:rsid w:val="000B1D2E"/>
    <w:rsid w:val="000D5100"/>
    <w:rsid w:val="000D5AD9"/>
    <w:rsid w:val="000E7EB1"/>
    <w:rsid w:val="000F1162"/>
    <w:rsid w:val="00102CD0"/>
    <w:rsid w:val="00104C1F"/>
    <w:rsid w:val="00130EA2"/>
    <w:rsid w:val="00145FBA"/>
    <w:rsid w:val="00172EE3"/>
    <w:rsid w:val="00175922"/>
    <w:rsid w:val="001866AA"/>
    <w:rsid w:val="001A51F4"/>
    <w:rsid w:val="001C74C2"/>
    <w:rsid w:val="001E735F"/>
    <w:rsid w:val="00204315"/>
    <w:rsid w:val="0021051F"/>
    <w:rsid w:val="00223DA9"/>
    <w:rsid w:val="0024114A"/>
    <w:rsid w:val="0025624F"/>
    <w:rsid w:val="00271275"/>
    <w:rsid w:val="002742B6"/>
    <w:rsid w:val="002C1D6A"/>
    <w:rsid w:val="002F23B6"/>
    <w:rsid w:val="00311184"/>
    <w:rsid w:val="003168F5"/>
    <w:rsid w:val="00320BF0"/>
    <w:rsid w:val="003456B6"/>
    <w:rsid w:val="00353E29"/>
    <w:rsid w:val="003552C3"/>
    <w:rsid w:val="00363B33"/>
    <w:rsid w:val="00364453"/>
    <w:rsid w:val="00364D2F"/>
    <w:rsid w:val="0038409E"/>
    <w:rsid w:val="0038413F"/>
    <w:rsid w:val="0038531E"/>
    <w:rsid w:val="003973B1"/>
    <w:rsid w:val="003B088B"/>
    <w:rsid w:val="003C7C1F"/>
    <w:rsid w:val="003D725C"/>
    <w:rsid w:val="00411518"/>
    <w:rsid w:val="004332E4"/>
    <w:rsid w:val="00433F0B"/>
    <w:rsid w:val="004413F4"/>
    <w:rsid w:val="0044468D"/>
    <w:rsid w:val="004459EE"/>
    <w:rsid w:val="004514F0"/>
    <w:rsid w:val="00477745"/>
    <w:rsid w:val="00487A64"/>
    <w:rsid w:val="004B62C7"/>
    <w:rsid w:val="004D2DEE"/>
    <w:rsid w:val="004E6705"/>
    <w:rsid w:val="004F2DFA"/>
    <w:rsid w:val="004F59CE"/>
    <w:rsid w:val="004F7AA6"/>
    <w:rsid w:val="00507FEB"/>
    <w:rsid w:val="00516FE9"/>
    <w:rsid w:val="00522939"/>
    <w:rsid w:val="00542A45"/>
    <w:rsid w:val="00543106"/>
    <w:rsid w:val="00583F5B"/>
    <w:rsid w:val="00586A6A"/>
    <w:rsid w:val="00586D11"/>
    <w:rsid w:val="00591031"/>
    <w:rsid w:val="005B34A2"/>
    <w:rsid w:val="005B3C00"/>
    <w:rsid w:val="005E2A8B"/>
    <w:rsid w:val="00627376"/>
    <w:rsid w:val="00632086"/>
    <w:rsid w:val="00632A12"/>
    <w:rsid w:val="00633195"/>
    <w:rsid w:val="00635222"/>
    <w:rsid w:val="00635ED1"/>
    <w:rsid w:val="00637485"/>
    <w:rsid w:val="006701B2"/>
    <w:rsid w:val="006755E9"/>
    <w:rsid w:val="00691256"/>
    <w:rsid w:val="00694019"/>
    <w:rsid w:val="006A36FE"/>
    <w:rsid w:val="006A4C07"/>
    <w:rsid w:val="006E7154"/>
    <w:rsid w:val="006F11AA"/>
    <w:rsid w:val="006F3137"/>
    <w:rsid w:val="007150DA"/>
    <w:rsid w:val="00742DB4"/>
    <w:rsid w:val="00754B40"/>
    <w:rsid w:val="00762F92"/>
    <w:rsid w:val="00763092"/>
    <w:rsid w:val="0077049F"/>
    <w:rsid w:val="007755B0"/>
    <w:rsid w:val="00782C2F"/>
    <w:rsid w:val="007915F9"/>
    <w:rsid w:val="007922C4"/>
    <w:rsid w:val="007A6F21"/>
    <w:rsid w:val="007D14FA"/>
    <w:rsid w:val="007F1966"/>
    <w:rsid w:val="00801557"/>
    <w:rsid w:val="00824C07"/>
    <w:rsid w:val="0082637F"/>
    <w:rsid w:val="00826C2E"/>
    <w:rsid w:val="00860DD6"/>
    <w:rsid w:val="00863723"/>
    <w:rsid w:val="008907EC"/>
    <w:rsid w:val="00891522"/>
    <w:rsid w:val="00891F62"/>
    <w:rsid w:val="008A6225"/>
    <w:rsid w:val="008B0266"/>
    <w:rsid w:val="008D0FB6"/>
    <w:rsid w:val="008D282C"/>
    <w:rsid w:val="008F27C8"/>
    <w:rsid w:val="008F7998"/>
    <w:rsid w:val="0090231A"/>
    <w:rsid w:val="009033AB"/>
    <w:rsid w:val="00903F75"/>
    <w:rsid w:val="00912896"/>
    <w:rsid w:val="00914991"/>
    <w:rsid w:val="009478CB"/>
    <w:rsid w:val="009751CE"/>
    <w:rsid w:val="009A30B5"/>
    <w:rsid w:val="009A586A"/>
    <w:rsid w:val="009C5218"/>
    <w:rsid w:val="00A0055F"/>
    <w:rsid w:val="00A02AFB"/>
    <w:rsid w:val="00A262CE"/>
    <w:rsid w:val="00A45D7F"/>
    <w:rsid w:val="00A57851"/>
    <w:rsid w:val="00A70478"/>
    <w:rsid w:val="00A837E4"/>
    <w:rsid w:val="00A862C5"/>
    <w:rsid w:val="00A973F2"/>
    <w:rsid w:val="00AB4DC7"/>
    <w:rsid w:val="00AB65D4"/>
    <w:rsid w:val="00B00F69"/>
    <w:rsid w:val="00B0467A"/>
    <w:rsid w:val="00B21792"/>
    <w:rsid w:val="00B45210"/>
    <w:rsid w:val="00B52618"/>
    <w:rsid w:val="00B5673B"/>
    <w:rsid w:val="00B56A0A"/>
    <w:rsid w:val="00B76B75"/>
    <w:rsid w:val="00B825F5"/>
    <w:rsid w:val="00BF2C60"/>
    <w:rsid w:val="00BF6FBB"/>
    <w:rsid w:val="00C029F3"/>
    <w:rsid w:val="00C0350F"/>
    <w:rsid w:val="00C12EE8"/>
    <w:rsid w:val="00C233CE"/>
    <w:rsid w:val="00C76141"/>
    <w:rsid w:val="00C86AD4"/>
    <w:rsid w:val="00CD2FD2"/>
    <w:rsid w:val="00CD6F93"/>
    <w:rsid w:val="00CE39D7"/>
    <w:rsid w:val="00D42DF7"/>
    <w:rsid w:val="00D724B4"/>
    <w:rsid w:val="00D76354"/>
    <w:rsid w:val="00D848D2"/>
    <w:rsid w:val="00D910BB"/>
    <w:rsid w:val="00DA03EA"/>
    <w:rsid w:val="00DB435A"/>
    <w:rsid w:val="00DB4902"/>
    <w:rsid w:val="00DC2C60"/>
    <w:rsid w:val="00DD7221"/>
    <w:rsid w:val="00DE0DB1"/>
    <w:rsid w:val="00DE57F3"/>
    <w:rsid w:val="00DF66D2"/>
    <w:rsid w:val="00E13202"/>
    <w:rsid w:val="00E21B3A"/>
    <w:rsid w:val="00E40C91"/>
    <w:rsid w:val="00E51C53"/>
    <w:rsid w:val="00E57E20"/>
    <w:rsid w:val="00E61287"/>
    <w:rsid w:val="00E85720"/>
    <w:rsid w:val="00E97010"/>
    <w:rsid w:val="00EB0F26"/>
    <w:rsid w:val="00EB74AB"/>
    <w:rsid w:val="00EC3465"/>
    <w:rsid w:val="00ED0618"/>
    <w:rsid w:val="00EE54B1"/>
    <w:rsid w:val="00EF48AA"/>
    <w:rsid w:val="00F07E6C"/>
    <w:rsid w:val="00F12F5D"/>
    <w:rsid w:val="00F15AC5"/>
    <w:rsid w:val="00F15B08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3522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635222"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WKX3UHSAJ2R6-2-1197137</_dlc_DocId>
    <_dlc_DocIdUrl xmlns="e60a29af-d413-48d4-bd90-fe9d2a897e4b">
      <Url>https://ovdmasv601/sites/DMS/_layouts/15/DocIdRedir.aspx?ID=WKX3UHSAJ2R6-2-1197137</Url>
      <Description>WKX3UHSAJ2R6-2-1197137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 ref="">
    <f:field ref="objname" par="" edit="true" text="uznesenie-vlady"/>
    <f:field ref="objsubject" par="" edit="true" text=""/>
    <f:field ref="objcreatedby" par="" text="Nemec, Roman, Mgr."/>
    <f:field ref="objcreatedat" par="" text="25.4.2022 15:40:50"/>
    <f:field ref="objchangedby" par="" text="Administrator, System"/>
    <f:field ref="objmodifiedat" par="" text="25.4.2022 15:40:5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8E6E-C47A-4683-AB54-82FFB8AA6E2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E4F6B29B-7500-4752-BB3C-6B66B51F4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50BCE-FD43-42CD-9E85-2DC141B16D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DD260A-2E2F-4A51-A34F-EF9469546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8F145048-98D2-4DED-AE4B-D6E4F8EC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2022-12-25T09:03:00Z</dcterms:created>
  <dcterms:modified xsi:type="dcterms:W3CDTF">2022-12-29T11:41:00Z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ad99dc50-e00a-4ec6-8afa-50011ba53386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Zákon</vt:lpwstr>
  </property>
  <property fmtid="{D5CDD505-2E9C-101B-9397-08002B2CF9AE}" pid="6" name="FSC#SKEDITIONSLOVLEX@103.510:aktualnyrok">
    <vt:lpwstr>2022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Medzirezortné pripomienkové konanie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Poľovníctvo a rybárstvo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Mgr. Roman Nemec</vt:lpwstr>
  </property>
  <property fmtid="{D5CDD505-2E9C-101B-9397-08002B2CF9AE}" pid="14" name="FSC#SKEDITIONSLOVLEX@103.510:zodppredkladatel">
    <vt:lpwstr>JUDr. Samuel Vlčan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o poľovníctve a o zmene a doplnení niektorých zákonov 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Ministerstvo pôdohospodárstva a rozvoja vidieka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5" name="FSC#SKEDITIONSLOVLEX@103.510:plnynazovpredpis">
    <vt:lpwstr> Zákon o poľovníctve a o zmene a doplnení niektorých zákonov 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2494/2022-410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LP/2022/231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9" name="FSC#SKEDITIONSLOVLEX@103.510:AttrStrListDocPropUznesenieNaVedomie">
    <vt:lpwstr>predseda Národnej rady Slovenskej republiky</vt:lpwstr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minister pôdohospodárstva a rozvoja vidieka Slovenskej republiky</vt:lpwstr>
  </property>
  <property fmtid="{D5CDD505-2E9C-101B-9397-08002B2CF9AE}" pid="144" name="FSC#SKEDITIONSLOVLEX@103.510:funkciaZodpPredAkuzativ">
    <vt:lpwstr>ministra pôdohospodárstva a rozvoja vidieka Slovenskej republiky</vt:lpwstr>
  </property>
  <property fmtid="{D5CDD505-2E9C-101B-9397-08002B2CF9AE}" pid="145" name="FSC#SKEDITIONSLOVLEX@103.510:funkciaZodpPredDativ">
    <vt:lpwstr>ministrovi pôdohospodárstva a rozvoja vidieka Slovenskej republiky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JUDr. Samuel Vlčan_x000d_
minister pôdohospodárstva a rozvoja vidieka Slovenskej republiky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25. 4. 2022</vt:lpwstr>
  </property>
  <property fmtid="{D5CDD505-2E9C-101B-9397-08002B2CF9AE}" pid="153" name="FSC#COOSYSTEM@1.1:Container">
    <vt:lpwstr>COO.2145.1000.3.4927101</vt:lpwstr>
  </property>
  <property fmtid="{D5CDD505-2E9C-101B-9397-08002B2CF9AE}" pid="154" name="FSC#FSCFOLIO@1.1001:docpropproject">
    <vt:lpwstr/>
  </property>
</Properties>
</file>