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8D6" w:rsidRPr="0023426E" w:rsidRDefault="00772D3C" w:rsidP="001121A2">
      <w:pPr>
        <w:jc w:val="both"/>
        <w:rPr>
          <w:rFonts w:ascii="Arial" w:hAnsi="Arial" w:cs="Arial"/>
        </w:rPr>
      </w:pPr>
      <w:bookmarkStart w:id="0" w:name="_GoBack"/>
      <w:bookmarkEnd w:id="0"/>
      <w:r w:rsidRPr="00772D3C">
        <w:rPr>
          <w:rFonts w:ascii="Arial" w:hAnsi="Arial" w:cs="Arial"/>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style="width:96.6pt;height:57.6pt;visibility:visible">
            <v:imagedata r:id="rId8" o:title=""/>
          </v:shape>
        </w:pict>
      </w: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noProof/>
          <w:color w:val="000000"/>
          <w:lang w:eastAsia="sk-SK"/>
        </w:rPr>
      </w:pPr>
      <w:r w:rsidRPr="0023426E">
        <w:rPr>
          <w:rFonts w:ascii="Arial" w:hAnsi="Arial" w:cs="Arial"/>
          <w:noProof/>
          <w:color w:val="000000"/>
          <w:lang w:eastAsia="sk-SK"/>
        </w:rPr>
        <w:t xml:space="preserve">Žellova </w:t>
      </w:r>
      <w:r w:rsidRPr="0023426E">
        <w:rPr>
          <w:rFonts w:ascii="Arial" w:hAnsi="Arial" w:cs="Arial"/>
          <w:noProof/>
          <w:color w:val="000000"/>
          <w:lang w:eastAsia="sk-SK"/>
        </w:rPr>
        <w:br/>
        <w:t>829 24 Bratislava 25 </w:t>
      </w:r>
    </w:p>
    <w:p w:rsidR="007818D6" w:rsidRPr="0023426E" w:rsidRDefault="007818D6" w:rsidP="001121A2">
      <w:pPr>
        <w:jc w:val="both"/>
        <w:rPr>
          <w:rFonts w:ascii="Arial" w:hAnsi="Arial" w:cs="Arial"/>
          <w:noProof/>
          <w:color w:val="000000"/>
          <w:lang w:eastAsia="sk-SK"/>
        </w:rPr>
      </w:pPr>
      <w:r w:rsidRPr="0023426E">
        <w:rPr>
          <w:rFonts w:ascii="Arial" w:hAnsi="Arial" w:cs="Arial"/>
          <w:noProof/>
          <w:color w:val="000000"/>
          <w:lang w:eastAsia="sk-SK"/>
        </w:rPr>
        <w:t>Slovenská republika</w:t>
      </w:r>
    </w:p>
    <w:p w:rsidR="007818D6" w:rsidRPr="0023426E" w:rsidRDefault="007818D6" w:rsidP="001121A2">
      <w:pPr>
        <w:jc w:val="both"/>
        <w:rPr>
          <w:rFonts w:ascii="Arial" w:hAnsi="Arial" w:cs="Arial"/>
          <w:noProof/>
          <w:color w:val="000000"/>
          <w:lang w:eastAsia="sk-SK"/>
        </w:rPr>
      </w:pPr>
    </w:p>
    <w:p w:rsidR="007818D6" w:rsidRPr="0023426E" w:rsidRDefault="007818D6" w:rsidP="001121A2">
      <w:pPr>
        <w:jc w:val="both"/>
        <w:rPr>
          <w:rFonts w:ascii="Arial" w:hAnsi="Arial" w:cs="Arial"/>
          <w:noProof/>
          <w:color w:val="000000"/>
          <w:lang w:eastAsia="sk-SK"/>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both"/>
        <w:rPr>
          <w:rFonts w:ascii="Arial" w:hAnsi="Arial" w:cs="Arial"/>
        </w:rPr>
      </w:pPr>
    </w:p>
    <w:p w:rsidR="007818D6" w:rsidRPr="0023426E" w:rsidRDefault="007818D6" w:rsidP="001121A2">
      <w:pPr>
        <w:jc w:val="center"/>
        <w:rPr>
          <w:rFonts w:ascii="Arial" w:hAnsi="Arial" w:cs="Arial"/>
          <w:b/>
          <w:bCs/>
          <w:sz w:val="28"/>
        </w:rPr>
      </w:pPr>
      <w:r w:rsidRPr="0023426E">
        <w:rPr>
          <w:rFonts w:ascii="Arial" w:hAnsi="Arial" w:cs="Arial"/>
          <w:b/>
          <w:bCs/>
          <w:sz w:val="28"/>
        </w:rPr>
        <w:t>Správa o činnosti Úradu pre dohľad nad zdravotnou starostlivosťou za rok 2015</w:t>
      </w:r>
    </w:p>
    <w:p w:rsidR="007818D6" w:rsidRPr="0023426E" w:rsidRDefault="007818D6"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FC3544" w:rsidRPr="0023426E" w:rsidRDefault="00FC3544" w:rsidP="001121A2">
      <w:pPr>
        <w:jc w:val="both"/>
        <w:rPr>
          <w:rFonts w:ascii="Arial" w:hAnsi="Arial" w:cs="Arial"/>
          <w:bCs/>
        </w:rPr>
      </w:pPr>
    </w:p>
    <w:p w:rsidR="00646701" w:rsidRPr="0023426E" w:rsidRDefault="00646701" w:rsidP="001121A2">
      <w:pPr>
        <w:jc w:val="both"/>
        <w:rPr>
          <w:rFonts w:ascii="Arial" w:hAnsi="Arial" w:cs="Arial"/>
        </w:rPr>
      </w:pPr>
    </w:p>
    <w:p w:rsidR="00646701" w:rsidRPr="0023426E" w:rsidRDefault="00646701" w:rsidP="001121A2">
      <w:pPr>
        <w:jc w:val="both"/>
        <w:rPr>
          <w:rFonts w:ascii="Arial" w:hAnsi="Arial" w:cs="Arial"/>
        </w:rPr>
      </w:pPr>
    </w:p>
    <w:p w:rsidR="00646701" w:rsidRPr="0023426E" w:rsidRDefault="00646701" w:rsidP="001121A2">
      <w:pPr>
        <w:jc w:val="both"/>
        <w:rPr>
          <w:rFonts w:ascii="Arial" w:hAnsi="Arial" w:cs="Arial"/>
        </w:rPr>
      </w:pPr>
    </w:p>
    <w:p w:rsidR="00646701" w:rsidRPr="0023426E" w:rsidRDefault="00646701" w:rsidP="001121A2">
      <w:pPr>
        <w:jc w:val="both"/>
        <w:rPr>
          <w:rFonts w:ascii="Arial" w:hAnsi="Arial" w:cs="Arial"/>
        </w:rPr>
      </w:pPr>
    </w:p>
    <w:p w:rsidR="00B526E7" w:rsidRPr="0023426E" w:rsidRDefault="00B526E7" w:rsidP="001121A2">
      <w:pPr>
        <w:jc w:val="both"/>
        <w:rPr>
          <w:rFonts w:ascii="Arial" w:hAnsi="Arial" w:cs="Arial"/>
        </w:rPr>
      </w:pPr>
    </w:p>
    <w:p w:rsidR="00B526E7" w:rsidRPr="0023426E" w:rsidRDefault="00B526E7" w:rsidP="001121A2">
      <w:pPr>
        <w:jc w:val="both"/>
        <w:rPr>
          <w:rFonts w:ascii="Arial" w:hAnsi="Arial" w:cs="Arial"/>
        </w:rPr>
      </w:pPr>
    </w:p>
    <w:p w:rsidR="006127CA" w:rsidRPr="0023426E" w:rsidRDefault="006127CA" w:rsidP="00DA259D">
      <w:pPr>
        <w:pStyle w:val="Hlavikaobsahu"/>
        <w:spacing w:line="240" w:lineRule="atLeast"/>
        <w:rPr>
          <w:rFonts w:ascii="Arial" w:hAnsi="Arial" w:cs="Arial"/>
          <w:color w:val="auto"/>
          <w:sz w:val="22"/>
          <w:szCs w:val="22"/>
        </w:rPr>
      </w:pPr>
      <w:bookmarkStart w:id="1" w:name="_Toc416162698"/>
      <w:bookmarkStart w:id="2" w:name="_Toc444087752"/>
      <w:bookmarkStart w:id="3" w:name="_Toc444088197"/>
      <w:r w:rsidRPr="0023426E">
        <w:rPr>
          <w:rFonts w:ascii="Arial" w:hAnsi="Arial" w:cs="Arial"/>
          <w:color w:val="auto"/>
          <w:sz w:val="22"/>
          <w:szCs w:val="22"/>
        </w:rPr>
        <w:lastRenderedPageBreak/>
        <w:t>Obsah</w:t>
      </w:r>
    </w:p>
    <w:p w:rsidR="00D03A66" w:rsidRPr="0023426E" w:rsidRDefault="00D03A66" w:rsidP="00D03A66">
      <w:pPr>
        <w:rPr>
          <w:rFonts w:ascii="Arial" w:hAnsi="Arial" w:cs="Arial"/>
          <w:lang w:eastAsia="sk-SK"/>
        </w:rPr>
      </w:pPr>
    </w:p>
    <w:p w:rsidR="001A1FDD" w:rsidRPr="00772D3C" w:rsidRDefault="006127CA">
      <w:pPr>
        <w:pStyle w:val="Obsah1"/>
        <w:rPr>
          <w:b w:val="0"/>
        </w:rPr>
      </w:pPr>
      <w:r w:rsidRPr="0023426E">
        <w:fldChar w:fldCharType="begin"/>
      </w:r>
      <w:r w:rsidRPr="0023426E">
        <w:instrText xml:space="preserve"> TOC \o "1-3" \h \z \u </w:instrText>
      </w:r>
      <w:r w:rsidRPr="0023426E">
        <w:fldChar w:fldCharType="separate"/>
      </w:r>
      <w:hyperlink w:anchor="_Toc445889869" w:history="1">
        <w:r w:rsidR="001A1FDD" w:rsidRPr="0023426E">
          <w:rPr>
            <w:rStyle w:val="Hypertextovprepojenie"/>
          </w:rPr>
          <w:t>Úvod</w:t>
        </w:r>
        <w:r w:rsidR="001A1FDD" w:rsidRPr="0023426E">
          <w:rPr>
            <w:webHidden/>
          </w:rPr>
          <w:tab/>
        </w:r>
        <w:r w:rsidR="001A1FDD" w:rsidRPr="0023426E">
          <w:rPr>
            <w:webHidden/>
          </w:rPr>
          <w:fldChar w:fldCharType="begin"/>
        </w:r>
        <w:r w:rsidR="001A1FDD" w:rsidRPr="0023426E">
          <w:rPr>
            <w:webHidden/>
          </w:rPr>
          <w:instrText xml:space="preserve"> PAGEREF _Toc445889869 \h </w:instrText>
        </w:r>
        <w:r w:rsidR="001A1FDD" w:rsidRPr="0023426E">
          <w:rPr>
            <w:webHidden/>
          </w:rPr>
        </w:r>
        <w:r w:rsidR="001A1FDD" w:rsidRPr="0023426E">
          <w:rPr>
            <w:webHidden/>
          </w:rPr>
          <w:fldChar w:fldCharType="separate"/>
        </w:r>
        <w:r w:rsidR="00D42A84">
          <w:rPr>
            <w:webHidden/>
          </w:rPr>
          <w:t>4</w:t>
        </w:r>
        <w:r w:rsidR="001A1FDD" w:rsidRPr="0023426E">
          <w:rPr>
            <w:webHidden/>
          </w:rPr>
          <w:fldChar w:fldCharType="end"/>
        </w:r>
      </w:hyperlink>
    </w:p>
    <w:p w:rsidR="001A1FDD" w:rsidRPr="00772D3C" w:rsidRDefault="00C54654">
      <w:pPr>
        <w:pStyle w:val="Obsah1"/>
        <w:rPr>
          <w:b w:val="0"/>
        </w:rPr>
      </w:pPr>
      <w:hyperlink w:anchor="_Toc445889870" w:history="1">
        <w:r w:rsidR="001A1FDD" w:rsidRPr="0023426E">
          <w:rPr>
            <w:rStyle w:val="Hypertextovprepojenie"/>
          </w:rPr>
          <w:t>1</w:t>
        </w:r>
        <w:r w:rsidR="001A1FDD" w:rsidRPr="00772D3C">
          <w:rPr>
            <w:b w:val="0"/>
          </w:rPr>
          <w:tab/>
        </w:r>
        <w:r w:rsidR="001A1FDD" w:rsidRPr="0023426E">
          <w:rPr>
            <w:rStyle w:val="Hypertextovprepojenie"/>
          </w:rPr>
          <w:t>Základné informácie o úrade</w:t>
        </w:r>
        <w:r w:rsidR="001A1FDD" w:rsidRPr="0023426E">
          <w:rPr>
            <w:webHidden/>
          </w:rPr>
          <w:tab/>
        </w:r>
        <w:r w:rsidR="001A1FDD" w:rsidRPr="0023426E">
          <w:rPr>
            <w:webHidden/>
          </w:rPr>
          <w:fldChar w:fldCharType="begin"/>
        </w:r>
        <w:r w:rsidR="001A1FDD" w:rsidRPr="0023426E">
          <w:rPr>
            <w:webHidden/>
          </w:rPr>
          <w:instrText xml:space="preserve"> PAGEREF _Toc445889870 \h </w:instrText>
        </w:r>
        <w:r w:rsidR="001A1FDD" w:rsidRPr="0023426E">
          <w:rPr>
            <w:webHidden/>
          </w:rPr>
        </w:r>
        <w:r w:rsidR="001A1FDD" w:rsidRPr="0023426E">
          <w:rPr>
            <w:webHidden/>
          </w:rPr>
          <w:fldChar w:fldCharType="separate"/>
        </w:r>
        <w:r w:rsidR="00D42A84">
          <w:rPr>
            <w:webHidden/>
          </w:rPr>
          <w:t>5</w:t>
        </w:r>
        <w:r w:rsidR="001A1FDD" w:rsidRPr="0023426E">
          <w:rPr>
            <w:webHidden/>
          </w:rPr>
          <w:fldChar w:fldCharType="end"/>
        </w:r>
      </w:hyperlink>
    </w:p>
    <w:p w:rsidR="001A1FDD" w:rsidRPr="00772D3C" w:rsidRDefault="00C54654" w:rsidP="00C07F1E">
      <w:pPr>
        <w:pStyle w:val="Obsah2"/>
        <w:rPr>
          <w:noProof/>
        </w:rPr>
      </w:pPr>
      <w:hyperlink w:anchor="_Toc445889871" w:history="1">
        <w:r w:rsidR="001A1FDD" w:rsidRPr="0023426E">
          <w:rPr>
            <w:rStyle w:val="Hypertextovprepojenie"/>
            <w:rFonts w:ascii="Arial" w:hAnsi="Arial" w:cs="Arial"/>
            <w:noProof/>
          </w:rPr>
          <w:t>1.1</w:t>
        </w:r>
        <w:r w:rsidR="001A1FDD" w:rsidRPr="00772D3C">
          <w:rPr>
            <w:noProof/>
          </w:rPr>
          <w:tab/>
        </w:r>
        <w:r w:rsidR="001A1FDD" w:rsidRPr="0023426E">
          <w:rPr>
            <w:rStyle w:val="Hypertextovprepojenie"/>
            <w:rFonts w:ascii="Arial" w:hAnsi="Arial" w:cs="Arial"/>
            <w:noProof/>
          </w:rPr>
          <w:t>Orgány úradu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_Toc445889871 \h </w:instrText>
        </w:r>
        <w:r w:rsidR="001A1FDD" w:rsidRPr="0023426E">
          <w:rPr>
            <w:noProof/>
            <w:webHidden/>
          </w:rPr>
        </w:r>
        <w:r w:rsidR="001A1FDD" w:rsidRPr="0023426E">
          <w:rPr>
            <w:noProof/>
            <w:webHidden/>
          </w:rPr>
          <w:fldChar w:fldCharType="separate"/>
        </w:r>
        <w:r w:rsidR="00D42A84">
          <w:rPr>
            <w:noProof/>
            <w:webHidden/>
          </w:rPr>
          <w:t>5</w:t>
        </w:r>
        <w:r w:rsidR="001A1FDD" w:rsidRPr="0023426E">
          <w:rPr>
            <w:noProof/>
            <w:webHidden/>
          </w:rPr>
          <w:fldChar w:fldCharType="end"/>
        </w:r>
      </w:hyperlink>
    </w:p>
    <w:p w:rsidR="001A1FDD" w:rsidRPr="00772D3C" w:rsidRDefault="00C54654" w:rsidP="00C07F1E">
      <w:pPr>
        <w:pStyle w:val="Obsah2"/>
        <w:rPr>
          <w:noProof/>
        </w:rPr>
      </w:pPr>
      <w:hyperlink w:anchor="_Toc445889872" w:history="1">
        <w:r w:rsidR="001A1FDD" w:rsidRPr="0023426E">
          <w:rPr>
            <w:rStyle w:val="Hypertextovprepojenie"/>
            <w:rFonts w:ascii="Arial" w:hAnsi="Arial" w:cs="Arial"/>
            <w:noProof/>
          </w:rPr>
          <w:t>1.2</w:t>
        </w:r>
        <w:r w:rsidR="001A1FDD" w:rsidRPr="00772D3C">
          <w:rPr>
            <w:noProof/>
          </w:rPr>
          <w:tab/>
        </w:r>
        <w:r w:rsidR="001A1FDD" w:rsidRPr="0023426E">
          <w:rPr>
            <w:rStyle w:val="Hypertextovprepojenie"/>
            <w:rFonts w:ascii="Arial" w:hAnsi="Arial" w:cs="Arial"/>
            <w:noProof/>
          </w:rPr>
          <w:t>Organizačné členenie úradu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_Toc445889872 \h </w:instrText>
        </w:r>
        <w:r w:rsidR="001A1FDD" w:rsidRPr="0023426E">
          <w:rPr>
            <w:noProof/>
            <w:webHidden/>
          </w:rPr>
        </w:r>
        <w:r w:rsidR="001A1FDD" w:rsidRPr="0023426E">
          <w:rPr>
            <w:noProof/>
            <w:webHidden/>
          </w:rPr>
          <w:fldChar w:fldCharType="separate"/>
        </w:r>
        <w:r w:rsidR="00D42A84">
          <w:rPr>
            <w:noProof/>
            <w:webHidden/>
          </w:rPr>
          <w:t>5</w:t>
        </w:r>
        <w:r w:rsidR="001A1FDD" w:rsidRPr="0023426E">
          <w:rPr>
            <w:noProof/>
            <w:webHidden/>
          </w:rPr>
          <w:fldChar w:fldCharType="end"/>
        </w:r>
      </w:hyperlink>
    </w:p>
    <w:p w:rsidR="001A1FDD" w:rsidRPr="00772D3C" w:rsidRDefault="00C54654" w:rsidP="00C07F1E">
      <w:pPr>
        <w:pStyle w:val="Obsah2"/>
        <w:rPr>
          <w:noProof/>
        </w:rPr>
      </w:pPr>
      <w:hyperlink w:anchor="_Toc445889873" w:history="1">
        <w:r w:rsidR="001A1FDD" w:rsidRPr="0023426E">
          <w:rPr>
            <w:rStyle w:val="Hypertextovprepojenie"/>
            <w:rFonts w:ascii="Arial" w:hAnsi="Arial" w:cs="Arial"/>
            <w:noProof/>
          </w:rPr>
          <w:t>1.3</w:t>
        </w:r>
        <w:r w:rsidR="001A1FDD" w:rsidRPr="00772D3C">
          <w:rPr>
            <w:noProof/>
          </w:rPr>
          <w:tab/>
        </w:r>
        <w:r w:rsidR="001A1FDD" w:rsidRPr="0023426E">
          <w:rPr>
            <w:rStyle w:val="Hypertextovprepojenie"/>
            <w:rFonts w:ascii="Arial" w:hAnsi="Arial" w:cs="Arial"/>
            <w:noProof/>
          </w:rPr>
          <w:t>Personálne budovanie úradu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_Toc445889873 \h </w:instrText>
        </w:r>
        <w:r w:rsidR="001A1FDD" w:rsidRPr="0023426E">
          <w:rPr>
            <w:noProof/>
            <w:webHidden/>
          </w:rPr>
        </w:r>
        <w:r w:rsidR="001A1FDD" w:rsidRPr="0023426E">
          <w:rPr>
            <w:noProof/>
            <w:webHidden/>
          </w:rPr>
          <w:fldChar w:fldCharType="separate"/>
        </w:r>
        <w:r w:rsidR="00D42A84">
          <w:rPr>
            <w:noProof/>
            <w:webHidden/>
          </w:rPr>
          <w:t>6</w:t>
        </w:r>
        <w:r w:rsidR="001A1FDD" w:rsidRPr="0023426E">
          <w:rPr>
            <w:noProof/>
            <w:webHidden/>
          </w:rPr>
          <w:fldChar w:fldCharType="end"/>
        </w:r>
      </w:hyperlink>
    </w:p>
    <w:p w:rsidR="001A1FDD" w:rsidRPr="00772D3C" w:rsidRDefault="00C54654">
      <w:pPr>
        <w:pStyle w:val="Obsah1"/>
        <w:rPr>
          <w:b w:val="0"/>
        </w:rPr>
      </w:pPr>
      <w:hyperlink w:anchor="_Toc445889874" w:history="1">
        <w:r w:rsidR="001A1FDD" w:rsidRPr="0023426E">
          <w:rPr>
            <w:rStyle w:val="Hypertextovprepojenie"/>
          </w:rPr>
          <w:t>2</w:t>
        </w:r>
        <w:r w:rsidR="001A1FDD" w:rsidRPr="00772D3C">
          <w:rPr>
            <w:b w:val="0"/>
          </w:rPr>
          <w:tab/>
        </w:r>
        <w:r w:rsidR="001A1FDD" w:rsidRPr="0023426E">
          <w:rPr>
            <w:rStyle w:val="Hypertextovprepojenie"/>
          </w:rPr>
          <w:t>Oblasť verejného zdravotného poistenia</w:t>
        </w:r>
        <w:r w:rsidR="001A1FDD" w:rsidRPr="0023426E">
          <w:rPr>
            <w:webHidden/>
          </w:rPr>
          <w:tab/>
        </w:r>
        <w:r w:rsidR="001A1FDD" w:rsidRPr="0023426E">
          <w:rPr>
            <w:webHidden/>
          </w:rPr>
          <w:fldChar w:fldCharType="begin"/>
        </w:r>
        <w:r w:rsidR="001A1FDD" w:rsidRPr="0023426E">
          <w:rPr>
            <w:webHidden/>
          </w:rPr>
          <w:instrText xml:space="preserve"> PAGEREF _Toc445889874 \h </w:instrText>
        </w:r>
        <w:r w:rsidR="001A1FDD" w:rsidRPr="0023426E">
          <w:rPr>
            <w:webHidden/>
          </w:rPr>
        </w:r>
        <w:r w:rsidR="001A1FDD" w:rsidRPr="0023426E">
          <w:rPr>
            <w:webHidden/>
          </w:rPr>
          <w:fldChar w:fldCharType="separate"/>
        </w:r>
        <w:r w:rsidR="00D42A84">
          <w:rPr>
            <w:webHidden/>
          </w:rPr>
          <w:t>8</w:t>
        </w:r>
        <w:r w:rsidR="001A1FDD" w:rsidRPr="0023426E">
          <w:rPr>
            <w:webHidden/>
          </w:rPr>
          <w:fldChar w:fldCharType="end"/>
        </w:r>
      </w:hyperlink>
    </w:p>
    <w:p w:rsidR="001A1FDD" w:rsidRPr="00772D3C" w:rsidRDefault="00C54654" w:rsidP="00C07F1E">
      <w:pPr>
        <w:pStyle w:val="Obsah2"/>
        <w:rPr>
          <w:noProof/>
        </w:rPr>
      </w:pPr>
      <w:hyperlink w:anchor="_Toc445889875" w:history="1">
        <w:r w:rsidR="001A1FDD" w:rsidRPr="0023426E">
          <w:rPr>
            <w:rStyle w:val="Hypertextovprepojenie"/>
            <w:rFonts w:ascii="Arial" w:hAnsi="Arial" w:cs="Arial"/>
            <w:noProof/>
          </w:rPr>
          <w:t>2.1</w:t>
        </w:r>
        <w:r w:rsidR="001A1FDD" w:rsidRPr="00772D3C">
          <w:rPr>
            <w:noProof/>
          </w:rPr>
          <w:tab/>
        </w:r>
        <w:r w:rsidR="001A1FDD" w:rsidRPr="0023426E">
          <w:rPr>
            <w:rStyle w:val="Hypertextovprepojenie"/>
            <w:rFonts w:ascii="Arial" w:hAnsi="Arial" w:cs="Arial"/>
            <w:noProof/>
          </w:rPr>
          <w:t>Trh verejného zdravotného poistenia</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_Toc445889875 \h </w:instrText>
        </w:r>
        <w:r w:rsidR="001A1FDD" w:rsidRPr="0023426E">
          <w:rPr>
            <w:noProof/>
            <w:webHidden/>
          </w:rPr>
        </w:r>
        <w:r w:rsidR="001A1FDD" w:rsidRPr="0023426E">
          <w:rPr>
            <w:noProof/>
            <w:webHidden/>
          </w:rPr>
          <w:fldChar w:fldCharType="separate"/>
        </w:r>
        <w:r w:rsidR="00D42A84">
          <w:rPr>
            <w:noProof/>
            <w:webHidden/>
          </w:rPr>
          <w:t>8</w:t>
        </w:r>
        <w:r w:rsidR="001A1FDD" w:rsidRPr="0023426E">
          <w:rPr>
            <w:noProof/>
            <w:webHidden/>
          </w:rPr>
          <w:fldChar w:fldCharType="end"/>
        </w:r>
      </w:hyperlink>
    </w:p>
    <w:p w:rsidR="001A1FDD" w:rsidRPr="00772D3C" w:rsidRDefault="00C54654" w:rsidP="00C07F1E">
      <w:pPr>
        <w:pStyle w:val="Obsah2"/>
        <w:rPr>
          <w:noProof/>
        </w:rPr>
      </w:pPr>
      <w:hyperlink w:anchor="_Toc445889876" w:history="1">
        <w:r w:rsidR="001A1FDD" w:rsidRPr="0023426E">
          <w:rPr>
            <w:rStyle w:val="Hypertextovprepojenie"/>
            <w:rFonts w:ascii="Arial" w:hAnsi="Arial" w:cs="Arial"/>
            <w:noProof/>
          </w:rPr>
          <w:t>2.2</w:t>
        </w:r>
        <w:r w:rsidR="001A1FDD" w:rsidRPr="00772D3C">
          <w:rPr>
            <w:noProof/>
          </w:rPr>
          <w:tab/>
        </w:r>
        <w:r w:rsidR="001A1FDD" w:rsidRPr="0023426E">
          <w:rPr>
            <w:rStyle w:val="Hypertextovprepojenie"/>
            <w:rFonts w:ascii="Arial" w:hAnsi="Arial" w:cs="Arial"/>
            <w:noProof/>
          </w:rPr>
          <w:t>Vykonávanie dohľadu nad zdravotnými poisťovňami, ukladanie sankcií</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_Toc445889876 \h </w:instrText>
        </w:r>
        <w:r w:rsidR="001A1FDD" w:rsidRPr="0023426E">
          <w:rPr>
            <w:noProof/>
            <w:webHidden/>
          </w:rPr>
        </w:r>
        <w:r w:rsidR="001A1FDD" w:rsidRPr="0023426E">
          <w:rPr>
            <w:noProof/>
            <w:webHidden/>
          </w:rPr>
          <w:fldChar w:fldCharType="separate"/>
        </w:r>
        <w:r w:rsidR="00D42A84">
          <w:rPr>
            <w:noProof/>
            <w:webHidden/>
          </w:rPr>
          <w:t>8</w:t>
        </w:r>
        <w:r w:rsidR="001A1FDD" w:rsidRPr="0023426E">
          <w:rPr>
            <w:noProof/>
            <w:webHidden/>
          </w:rPr>
          <w:fldChar w:fldCharType="end"/>
        </w:r>
      </w:hyperlink>
    </w:p>
    <w:p w:rsidR="001A1FDD" w:rsidRPr="00772D3C" w:rsidRDefault="00C54654" w:rsidP="00C07F1E">
      <w:pPr>
        <w:pStyle w:val="Obsah2"/>
        <w:rPr>
          <w:noProof/>
        </w:rPr>
      </w:pPr>
      <w:hyperlink w:anchor="_Toc445889877" w:history="1">
        <w:r w:rsidR="001A1FDD" w:rsidRPr="0023426E">
          <w:rPr>
            <w:rStyle w:val="Hypertextovprepojenie"/>
            <w:rFonts w:ascii="Arial" w:hAnsi="Arial" w:cs="Arial"/>
            <w:noProof/>
          </w:rPr>
          <w:t>2.3</w:t>
        </w:r>
        <w:r w:rsidR="001A1FDD" w:rsidRPr="00772D3C">
          <w:rPr>
            <w:noProof/>
          </w:rPr>
          <w:tab/>
        </w:r>
        <w:r w:rsidR="001A1FDD" w:rsidRPr="0023426E">
          <w:rPr>
            <w:rStyle w:val="Hypertextovprepojenie"/>
            <w:rFonts w:ascii="Arial" w:hAnsi="Arial" w:cs="Arial"/>
            <w:noProof/>
          </w:rPr>
          <w:t>Vydávanie platobných výmerov na základe návrhov zdravotných poisťovní a platiteľov poistného</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_Toc445889877 \h </w:instrText>
        </w:r>
        <w:r w:rsidR="001A1FDD" w:rsidRPr="0023426E">
          <w:rPr>
            <w:noProof/>
            <w:webHidden/>
          </w:rPr>
        </w:r>
        <w:r w:rsidR="001A1FDD" w:rsidRPr="0023426E">
          <w:rPr>
            <w:noProof/>
            <w:webHidden/>
          </w:rPr>
          <w:fldChar w:fldCharType="separate"/>
        </w:r>
        <w:r w:rsidR="00D42A84">
          <w:rPr>
            <w:noProof/>
            <w:webHidden/>
          </w:rPr>
          <w:t>10</w:t>
        </w:r>
        <w:r w:rsidR="001A1FDD" w:rsidRPr="0023426E">
          <w:rPr>
            <w:noProof/>
            <w:webHidden/>
          </w:rPr>
          <w:fldChar w:fldCharType="end"/>
        </w:r>
      </w:hyperlink>
    </w:p>
    <w:p w:rsidR="001A1FDD" w:rsidRPr="00772D3C" w:rsidRDefault="00C54654" w:rsidP="00C07F1E">
      <w:pPr>
        <w:pStyle w:val="Obsah2"/>
        <w:rPr>
          <w:noProof/>
        </w:rPr>
      </w:pPr>
      <w:hyperlink w:anchor="_Toc445889878" w:history="1">
        <w:r w:rsidR="001A1FDD" w:rsidRPr="0023426E">
          <w:rPr>
            <w:rStyle w:val="Hypertextovprepojenie"/>
            <w:rFonts w:ascii="Arial" w:hAnsi="Arial" w:cs="Arial"/>
            <w:noProof/>
          </w:rPr>
          <w:t>2.4</w:t>
        </w:r>
        <w:r w:rsidR="001A1FDD" w:rsidRPr="00772D3C">
          <w:rPr>
            <w:noProof/>
          </w:rPr>
          <w:tab/>
        </w:r>
        <w:r w:rsidR="001A1FDD" w:rsidRPr="0023426E">
          <w:rPr>
            <w:rStyle w:val="Hypertextovprepojenie"/>
            <w:rFonts w:ascii="Arial" w:hAnsi="Arial" w:cs="Arial"/>
            <w:noProof/>
          </w:rPr>
          <w:t>Ukladanie pokút poistencom a platiteľom poistného</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_Toc445889878 \h </w:instrText>
        </w:r>
        <w:r w:rsidR="001A1FDD" w:rsidRPr="0023426E">
          <w:rPr>
            <w:noProof/>
            <w:webHidden/>
          </w:rPr>
        </w:r>
        <w:r w:rsidR="001A1FDD" w:rsidRPr="0023426E">
          <w:rPr>
            <w:noProof/>
            <w:webHidden/>
          </w:rPr>
          <w:fldChar w:fldCharType="separate"/>
        </w:r>
        <w:r w:rsidR="00D42A84">
          <w:rPr>
            <w:noProof/>
            <w:webHidden/>
          </w:rPr>
          <w:t>13</w:t>
        </w:r>
        <w:r w:rsidR="001A1FDD" w:rsidRPr="0023426E">
          <w:rPr>
            <w:noProof/>
            <w:webHidden/>
          </w:rPr>
          <w:fldChar w:fldCharType="end"/>
        </w:r>
      </w:hyperlink>
    </w:p>
    <w:p w:rsidR="001A1FDD" w:rsidRPr="00772D3C" w:rsidRDefault="00C54654" w:rsidP="00C07F1E">
      <w:pPr>
        <w:pStyle w:val="Obsah2"/>
        <w:rPr>
          <w:noProof/>
        </w:rPr>
      </w:pPr>
      <w:hyperlink w:anchor="_Toc445889879" w:history="1">
        <w:r w:rsidR="001A1FDD" w:rsidRPr="0023426E">
          <w:rPr>
            <w:rStyle w:val="Hypertextovprepojenie"/>
            <w:rFonts w:ascii="Arial" w:hAnsi="Arial" w:cs="Arial"/>
            <w:noProof/>
          </w:rPr>
          <w:t>2.5</w:t>
        </w:r>
        <w:r w:rsidR="001A1FDD" w:rsidRPr="00772D3C">
          <w:rPr>
            <w:noProof/>
          </w:rPr>
          <w:tab/>
        </w:r>
        <w:r w:rsidR="001A1FDD" w:rsidRPr="0023426E">
          <w:rPr>
            <w:rStyle w:val="Hypertextovprepojenie"/>
            <w:rFonts w:ascii="Arial" w:hAnsi="Arial" w:cs="Arial"/>
            <w:noProof/>
          </w:rPr>
          <w:t>Ročné zúčtovanie  so štátom</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_Toc445889879 \h </w:instrText>
        </w:r>
        <w:r w:rsidR="001A1FDD" w:rsidRPr="0023426E">
          <w:rPr>
            <w:noProof/>
            <w:webHidden/>
          </w:rPr>
        </w:r>
        <w:r w:rsidR="001A1FDD" w:rsidRPr="0023426E">
          <w:rPr>
            <w:noProof/>
            <w:webHidden/>
          </w:rPr>
          <w:fldChar w:fldCharType="separate"/>
        </w:r>
        <w:r w:rsidR="00D42A84">
          <w:rPr>
            <w:noProof/>
            <w:webHidden/>
          </w:rPr>
          <w:t>15</w:t>
        </w:r>
        <w:r w:rsidR="001A1FDD" w:rsidRPr="0023426E">
          <w:rPr>
            <w:noProof/>
            <w:webHidden/>
          </w:rPr>
          <w:fldChar w:fldCharType="end"/>
        </w:r>
      </w:hyperlink>
    </w:p>
    <w:p w:rsidR="001A1FDD" w:rsidRPr="00772D3C" w:rsidRDefault="00C54654" w:rsidP="00C07F1E">
      <w:pPr>
        <w:pStyle w:val="Obsah2"/>
        <w:rPr>
          <w:noProof/>
        </w:rPr>
      </w:pPr>
      <w:hyperlink w:anchor="_Toc445889880" w:history="1">
        <w:r w:rsidR="001A1FDD" w:rsidRPr="0023426E">
          <w:rPr>
            <w:rStyle w:val="Hypertextovprepojenie"/>
            <w:rFonts w:ascii="Arial" w:hAnsi="Arial" w:cs="Arial"/>
            <w:noProof/>
          </w:rPr>
          <w:t>2.6</w:t>
        </w:r>
        <w:r w:rsidR="001A1FDD" w:rsidRPr="00772D3C">
          <w:rPr>
            <w:noProof/>
          </w:rPr>
          <w:tab/>
        </w:r>
        <w:r w:rsidR="001A1FDD" w:rsidRPr="0023426E">
          <w:rPr>
            <w:rStyle w:val="Hypertextovprepojenie"/>
            <w:rFonts w:ascii="Arial" w:hAnsi="Arial" w:cs="Arial"/>
            <w:noProof/>
          </w:rPr>
          <w:t>Vznik a zmena poistného vzťahu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_Toc445889880 \h </w:instrText>
        </w:r>
        <w:r w:rsidR="001A1FDD" w:rsidRPr="0023426E">
          <w:rPr>
            <w:noProof/>
            <w:webHidden/>
          </w:rPr>
        </w:r>
        <w:r w:rsidR="001A1FDD" w:rsidRPr="0023426E">
          <w:rPr>
            <w:noProof/>
            <w:webHidden/>
          </w:rPr>
          <w:fldChar w:fldCharType="separate"/>
        </w:r>
        <w:r w:rsidR="00D42A84">
          <w:rPr>
            <w:noProof/>
            <w:webHidden/>
          </w:rPr>
          <w:t>16</w:t>
        </w:r>
        <w:r w:rsidR="001A1FDD" w:rsidRPr="0023426E">
          <w:rPr>
            <w:noProof/>
            <w:webHidden/>
          </w:rPr>
          <w:fldChar w:fldCharType="end"/>
        </w:r>
      </w:hyperlink>
    </w:p>
    <w:p w:rsidR="001A1FDD" w:rsidRPr="00772D3C" w:rsidRDefault="00C54654" w:rsidP="00C07F1E">
      <w:pPr>
        <w:pStyle w:val="Obsah2"/>
        <w:rPr>
          <w:noProof/>
        </w:rPr>
      </w:pPr>
      <w:hyperlink w:anchor="_Toc445889881" w:history="1">
        <w:r w:rsidR="001A1FDD" w:rsidRPr="0023426E">
          <w:rPr>
            <w:rStyle w:val="Hypertextovprepojenie"/>
            <w:rFonts w:ascii="Arial" w:hAnsi="Arial" w:cs="Arial"/>
            <w:noProof/>
          </w:rPr>
          <w:t>2.7</w:t>
        </w:r>
        <w:r w:rsidR="001A1FDD" w:rsidRPr="00772D3C">
          <w:rPr>
            <w:noProof/>
          </w:rPr>
          <w:tab/>
        </w:r>
        <w:r w:rsidR="001A1FDD" w:rsidRPr="0023426E">
          <w:rPr>
            <w:rStyle w:val="Hypertextovprepojenie"/>
            <w:rFonts w:ascii="Arial" w:hAnsi="Arial" w:cs="Arial"/>
            <w:noProof/>
          </w:rPr>
          <w:t>Vydávanie predchádzajúcich súhlasov úradom</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_Toc445889881 \h </w:instrText>
        </w:r>
        <w:r w:rsidR="001A1FDD" w:rsidRPr="0023426E">
          <w:rPr>
            <w:noProof/>
            <w:webHidden/>
          </w:rPr>
        </w:r>
        <w:r w:rsidR="001A1FDD" w:rsidRPr="0023426E">
          <w:rPr>
            <w:noProof/>
            <w:webHidden/>
          </w:rPr>
          <w:fldChar w:fldCharType="separate"/>
        </w:r>
        <w:r w:rsidR="00D42A84">
          <w:rPr>
            <w:noProof/>
            <w:webHidden/>
          </w:rPr>
          <w:t>17</w:t>
        </w:r>
        <w:r w:rsidR="001A1FDD" w:rsidRPr="0023426E">
          <w:rPr>
            <w:noProof/>
            <w:webHidden/>
          </w:rPr>
          <w:fldChar w:fldCharType="end"/>
        </w:r>
      </w:hyperlink>
    </w:p>
    <w:p w:rsidR="001A1FDD" w:rsidRPr="00772D3C" w:rsidRDefault="00C54654" w:rsidP="00C07F1E">
      <w:pPr>
        <w:pStyle w:val="Obsah2"/>
        <w:rPr>
          <w:noProof/>
        </w:rPr>
      </w:pPr>
      <w:hyperlink w:anchor="_Toc445889882" w:history="1">
        <w:r w:rsidR="001A1FDD" w:rsidRPr="0023426E">
          <w:rPr>
            <w:rStyle w:val="Hypertextovprepojenie"/>
            <w:rFonts w:ascii="Arial" w:hAnsi="Arial" w:cs="Arial"/>
            <w:noProof/>
          </w:rPr>
          <w:t>2.8</w:t>
        </w:r>
        <w:r w:rsidR="001A1FDD" w:rsidRPr="00772D3C">
          <w:rPr>
            <w:noProof/>
          </w:rPr>
          <w:tab/>
        </w:r>
        <w:r w:rsidR="001A1FDD" w:rsidRPr="0023426E">
          <w:rPr>
            <w:rStyle w:val="Hypertextovprepojenie"/>
            <w:rFonts w:ascii="Arial" w:hAnsi="Arial" w:cs="Arial"/>
            <w:noProof/>
          </w:rPr>
          <w:t>Činnosť styčného orgánu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_Toc445889882 \h </w:instrText>
        </w:r>
        <w:r w:rsidR="001A1FDD" w:rsidRPr="0023426E">
          <w:rPr>
            <w:noProof/>
            <w:webHidden/>
          </w:rPr>
        </w:r>
        <w:r w:rsidR="001A1FDD" w:rsidRPr="0023426E">
          <w:rPr>
            <w:noProof/>
            <w:webHidden/>
          </w:rPr>
          <w:fldChar w:fldCharType="separate"/>
        </w:r>
        <w:r w:rsidR="00D42A84">
          <w:rPr>
            <w:noProof/>
            <w:webHidden/>
          </w:rPr>
          <w:t>17</w:t>
        </w:r>
        <w:r w:rsidR="001A1FDD" w:rsidRPr="0023426E">
          <w:rPr>
            <w:noProof/>
            <w:webHidden/>
          </w:rPr>
          <w:fldChar w:fldCharType="end"/>
        </w:r>
      </w:hyperlink>
    </w:p>
    <w:p w:rsidR="001A1FDD" w:rsidRPr="00772D3C" w:rsidRDefault="00C54654" w:rsidP="00C07F1E">
      <w:pPr>
        <w:pStyle w:val="Obsah2"/>
        <w:rPr>
          <w:noProof/>
        </w:rPr>
      </w:pPr>
      <w:hyperlink w:anchor="_Toc445889883" w:history="1">
        <w:r w:rsidR="001A1FDD" w:rsidRPr="0023426E">
          <w:rPr>
            <w:rStyle w:val="Hypertextovprepojenie"/>
            <w:rFonts w:ascii="Arial" w:hAnsi="Arial" w:cs="Arial"/>
            <w:noProof/>
          </w:rPr>
          <w:t>2.9</w:t>
        </w:r>
        <w:r w:rsidR="001A1FDD" w:rsidRPr="00772D3C">
          <w:rPr>
            <w:noProof/>
          </w:rPr>
          <w:tab/>
        </w:r>
        <w:r w:rsidR="001A1FDD" w:rsidRPr="0023426E">
          <w:rPr>
            <w:rStyle w:val="Hypertextovprepojenie"/>
            <w:rFonts w:ascii="Arial" w:hAnsi="Arial" w:cs="Arial"/>
            <w:noProof/>
          </w:rPr>
          <w:t>Štatistické vyhodnotenie podnetov v oblasti verejného zdravotného poistenia</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_Toc445889883 \h </w:instrText>
        </w:r>
        <w:r w:rsidR="001A1FDD" w:rsidRPr="0023426E">
          <w:rPr>
            <w:noProof/>
            <w:webHidden/>
          </w:rPr>
        </w:r>
        <w:r w:rsidR="001A1FDD" w:rsidRPr="0023426E">
          <w:rPr>
            <w:noProof/>
            <w:webHidden/>
          </w:rPr>
          <w:fldChar w:fldCharType="separate"/>
        </w:r>
        <w:r w:rsidR="00D42A84">
          <w:rPr>
            <w:noProof/>
            <w:webHidden/>
          </w:rPr>
          <w:t>20</w:t>
        </w:r>
        <w:r w:rsidR="001A1FDD" w:rsidRPr="0023426E">
          <w:rPr>
            <w:noProof/>
            <w:webHidden/>
          </w:rPr>
          <w:fldChar w:fldCharType="end"/>
        </w:r>
      </w:hyperlink>
    </w:p>
    <w:p w:rsidR="001A1FDD" w:rsidRPr="00772D3C" w:rsidRDefault="00C54654" w:rsidP="00C07F1E">
      <w:pPr>
        <w:pStyle w:val="Obsah2"/>
        <w:rPr>
          <w:noProof/>
        </w:rPr>
      </w:pPr>
      <w:hyperlink w:anchor="_Toc445889884" w:history="1">
        <w:r w:rsidR="001A1FDD" w:rsidRPr="0023426E">
          <w:rPr>
            <w:rStyle w:val="Hypertextovprepojenie"/>
            <w:rFonts w:ascii="Arial" w:hAnsi="Arial" w:cs="Arial"/>
            <w:noProof/>
          </w:rPr>
          <w:t>2.10</w:t>
        </w:r>
        <w:r w:rsidR="001A1FDD" w:rsidRPr="00772D3C">
          <w:rPr>
            <w:noProof/>
          </w:rPr>
          <w:tab/>
        </w:r>
        <w:r w:rsidR="001A1FDD" w:rsidRPr="0023426E">
          <w:rPr>
            <w:rStyle w:val="Hypertextovprepojenie"/>
            <w:rFonts w:ascii="Arial" w:hAnsi="Arial" w:cs="Arial"/>
            <w:noProof/>
          </w:rPr>
          <w:t>Národné kontaktné miesto</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_Toc445889884 \h </w:instrText>
        </w:r>
        <w:r w:rsidR="001A1FDD" w:rsidRPr="0023426E">
          <w:rPr>
            <w:noProof/>
            <w:webHidden/>
          </w:rPr>
        </w:r>
        <w:r w:rsidR="001A1FDD" w:rsidRPr="0023426E">
          <w:rPr>
            <w:noProof/>
            <w:webHidden/>
          </w:rPr>
          <w:fldChar w:fldCharType="separate"/>
        </w:r>
        <w:r w:rsidR="00D42A84">
          <w:rPr>
            <w:noProof/>
            <w:webHidden/>
          </w:rPr>
          <w:t>21</w:t>
        </w:r>
        <w:r w:rsidR="001A1FDD" w:rsidRPr="0023426E">
          <w:rPr>
            <w:noProof/>
            <w:webHidden/>
          </w:rPr>
          <w:fldChar w:fldCharType="end"/>
        </w:r>
      </w:hyperlink>
    </w:p>
    <w:p w:rsidR="001A1FDD" w:rsidRPr="00772D3C" w:rsidRDefault="00C54654" w:rsidP="00C07F1E">
      <w:pPr>
        <w:pStyle w:val="Obsah2"/>
        <w:rPr>
          <w:noProof/>
        </w:rPr>
      </w:pPr>
      <w:hyperlink w:anchor="_Toc445889885" w:history="1">
        <w:r w:rsidR="001A1FDD" w:rsidRPr="0023426E">
          <w:rPr>
            <w:rStyle w:val="Hypertextovprepojenie"/>
            <w:rFonts w:ascii="Arial" w:hAnsi="Arial" w:cs="Arial"/>
            <w:noProof/>
          </w:rPr>
          <w:t>2.11</w:t>
        </w:r>
        <w:r w:rsidR="001A1FDD" w:rsidRPr="00772D3C">
          <w:rPr>
            <w:noProof/>
          </w:rPr>
          <w:tab/>
        </w:r>
        <w:r w:rsidR="001A1FDD" w:rsidRPr="0023426E">
          <w:rPr>
            <w:rStyle w:val="Hypertextovprepojenie"/>
            <w:rFonts w:ascii="Arial" w:hAnsi="Arial" w:cs="Arial"/>
            <w:noProof/>
          </w:rPr>
          <w:t>Registre</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_Toc445889885 \h </w:instrText>
        </w:r>
        <w:r w:rsidR="001A1FDD" w:rsidRPr="0023426E">
          <w:rPr>
            <w:noProof/>
            <w:webHidden/>
          </w:rPr>
        </w:r>
        <w:r w:rsidR="001A1FDD" w:rsidRPr="0023426E">
          <w:rPr>
            <w:noProof/>
            <w:webHidden/>
          </w:rPr>
          <w:fldChar w:fldCharType="separate"/>
        </w:r>
        <w:r w:rsidR="00D42A84">
          <w:rPr>
            <w:noProof/>
            <w:webHidden/>
          </w:rPr>
          <w:t>21</w:t>
        </w:r>
        <w:r w:rsidR="001A1FDD" w:rsidRPr="0023426E">
          <w:rPr>
            <w:noProof/>
            <w:webHidden/>
          </w:rPr>
          <w:fldChar w:fldCharType="end"/>
        </w:r>
      </w:hyperlink>
    </w:p>
    <w:p w:rsidR="001A1FDD" w:rsidRPr="00772D3C" w:rsidRDefault="00C54654" w:rsidP="00A311ED">
      <w:pPr>
        <w:pStyle w:val="Obsah3"/>
        <w:rPr>
          <w:noProof/>
        </w:rPr>
      </w:pPr>
      <w:hyperlink w:anchor="_Toc445889886" w:history="1">
        <w:r w:rsidR="001A1FDD" w:rsidRPr="0023426E">
          <w:rPr>
            <w:rStyle w:val="Hypertextovprepojenie"/>
            <w:rFonts w:ascii="Arial" w:hAnsi="Arial" w:cs="Arial"/>
            <w:noProof/>
          </w:rPr>
          <w:t>2.11.1</w:t>
        </w:r>
        <w:r w:rsidR="001A1FDD" w:rsidRPr="00772D3C">
          <w:rPr>
            <w:noProof/>
          </w:rPr>
          <w:tab/>
        </w:r>
        <w:r w:rsidR="001A1FDD" w:rsidRPr="0023426E">
          <w:rPr>
            <w:rStyle w:val="Hypertextovprepojenie"/>
            <w:rFonts w:ascii="Arial" w:hAnsi="Arial" w:cs="Arial"/>
            <w:noProof/>
          </w:rPr>
          <w:t>Centrálny register poistencov</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_Toc445889886 \h </w:instrText>
        </w:r>
        <w:r w:rsidR="001A1FDD" w:rsidRPr="0023426E">
          <w:rPr>
            <w:noProof/>
            <w:webHidden/>
          </w:rPr>
        </w:r>
        <w:r w:rsidR="001A1FDD" w:rsidRPr="0023426E">
          <w:rPr>
            <w:noProof/>
            <w:webHidden/>
          </w:rPr>
          <w:fldChar w:fldCharType="separate"/>
        </w:r>
        <w:r w:rsidR="00D42A84">
          <w:rPr>
            <w:noProof/>
            <w:webHidden/>
          </w:rPr>
          <w:t>21</w:t>
        </w:r>
        <w:r w:rsidR="001A1FDD" w:rsidRPr="0023426E">
          <w:rPr>
            <w:noProof/>
            <w:webHidden/>
          </w:rPr>
          <w:fldChar w:fldCharType="end"/>
        </w:r>
      </w:hyperlink>
    </w:p>
    <w:p w:rsidR="001A1FDD" w:rsidRPr="00772D3C" w:rsidRDefault="00C54654" w:rsidP="00A311ED">
      <w:pPr>
        <w:pStyle w:val="Obsah3"/>
        <w:rPr>
          <w:noProof/>
        </w:rPr>
      </w:pPr>
      <w:hyperlink w:anchor="_Toc445889887" w:history="1">
        <w:r w:rsidR="001A1FDD" w:rsidRPr="0023426E">
          <w:rPr>
            <w:rStyle w:val="Hypertextovprepojenie"/>
            <w:rFonts w:ascii="Arial" w:hAnsi="Arial" w:cs="Arial"/>
            <w:noProof/>
          </w:rPr>
          <w:t>2.11.2</w:t>
        </w:r>
        <w:r w:rsidR="001A1FDD" w:rsidRPr="00772D3C">
          <w:rPr>
            <w:noProof/>
          </w:rPr>
          <w:tab/>
        </w:r>
        <w:r w:rsidR="001A1FDD" w:rsidRPr="0023426E">
          <w:rPr>
            <w:rStyle w:val="Hypertextovprepojenie"/>
            <w:rFonts w:ascii="Arial" w:hAnsi="Arial" w:cs="Arial"/>
            <w:noProof/>
          </w:rPr>
          <w:t>Register zdravotníckych pracovníkov a poskytovateľov zdravotnej starostlivosti</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_Toc445889887 \h </w:instrText>
        </w:r>
        <w:r w:rsidR="001A1FDD" w:rsidRPr="0023426E">
          <w:rPr>
            <w:noProof/>
            <w:webHidden/>
          </w:rPr>
        </w:r>
        <w:r w:rsidR="001A1FDD" w:rsidRPr="0023426E">
          <w:rPr>
            <w:noProof/>
            <w:webHidden/>
          </w:rPr>
          <w:fldChar w:fldCharType="separate"/>
        </w:r>
        <w:r w:rsidR="00D42A84">
          <w:rPr>
            <w:noProof/>
            <w:webHidden/>
          </w:rPr>
          <w:t>21</w:t>
        </w:r>
        <w:r w:rsidR="001A1FDD" w:rsidRPr="0023426E">
          <w:rPr>
            <w:noProof/>
            <w:webHidden/>
          </w:rPr>
          <w:fldChar w:fldCharType="end"/>
        </w:r>
      </w:hyperlink>
    </w:p>
    <w:p w:rsidR="001A1FDD" w:rsidRPr="00772D3C" w:rsidRDefault="00C54654" w:rsidP="00A311ED">
      <w:pPr>
        <w:pStyle w:val="Obsah3"/>
        <w:rPr>
          <w:noProof/>
        </w:rPr>
      </w:pPr>
      <w:hyperlink w:anchor="_Toc445889888" w:history="1">
        <w:r w:rsidR="001A1FDD" w:rsidRPr="0023426E">
          <w:rPr>
            <w:rStyle w:val="Hypertextovprepojenie"/>
            <w:rFonts w:ascii="Arial" w:hAnsi="Arial" w:cs="Arial"/>
            <w:noProof/>
          </w:rPr>
          <w:t>2.11.3</w:t>
        </w:r>
        <w:r w:rsidR="001A1FDD" w:rsidRPr="00772D3C">
          <w:rPr>
            <w:noProof/>
          </w:rPr>
          <w:tab/>
        </w:r>
        <w:r w:rsidR="001A1FDD" w:rsidRPr="0023426E">
          <w:rPr>
            <w:rStyle w:val="Hypertextovprepojenie"/>
            <w:rFonts w:ascii="Arial" w:hAnsi="Arial" w:cs="Arial"/>
            <w:noProof/>
          </w:rPr>
          <w:t>Register úmrtí</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_Toc445889888 \h </w:instrText>
        </w:r>
        <w:r w:rsidR="001A1FDD" w:rsidRPr="0023426E">
          <w:rPr>
            <w:noProof/>
            <w:webHidden/>
          </w:rPr>
        </w:r>
        <w:r w:rsidR="001A1FDD" w:rsidRPr="0023426E">
          <w:rPr>
            <w:noProof/>
            <w:webHidden/>
          </w:rPr>
          <w:fldChar w:fldCharType="separate"/>
        </w:r>
        <w:r w:rsidR="00D42A84">
          <w:rPr>
            <w:noProof/>
            <w:webHidden/>
          </w:rPr>
          <w:t>22</w:t>
        </w:r>
        <w:r w:rsidR="001A1FDD" w:rsidRPr="0023426E">
          <w:rPr>
            <w:noProof/>
            <w:webHidden/>
          </w:rPr>
          <w:fldChar w:fldCharType="end"/>
        </w:r>
      </w:hyperlink>
    </w:p>
    <w:p w:rsidR="001A1FDD" w:rsidRPr="00772D3C" w:rsidRDefault="00C54654">
      <w:pPr>
        <w:pStyle w:val="Obsah1"/>
        <w:rPr>
          <w:b w:val="0"/>
        </w:rPr>
      </w:pPr>
      <w:hyperlink w:anchor="_Toc445889889" w:history="1">
        <w:r w:rsidR="001A1FDD" w:rsidRPr="0023426E">
          <w:rPr>
            <w:rStyle w:val="Hypertextovprepojenie"/>
          </w:rPr>
          <w:t>3</w:t>
        </w:r>
        <w:r w:rsidR="001A1FDD" w:rsidRPr="00772D3C">
          <w:rPr>
            <w:b w:val="0"/>
          </w:rPr>
          <w:tab/>
        </w:r>
        <w:r w:rsidR="001A1FDD" w:rsidRPr="0023426E">
          <w:rPr>
            <w:rStyle w:val="Hypertextovprepojenie"/>
          </w:rPr>
          <w:t>Oblasť poskytovania zdravotnej starostlivosti</w:t>
        </w:r>
        <w:r w:rsidR="001A1FDD" w:rsidRPr="0023426E">
          <w:rPr>
            <w:webHidden/>
          </w:rPr>
          <w:tab/>
        </w:r>
        <w:r w:rsidR="001A1FDD" w:rsidRPr="0023426E">
          <w:rPr>
            <w:webHidden/>
          </w:rPr>
          <w:fldChar w:fldCharType="begin"/>
        </w:r>
        <w:r w:rsidR="001A1FDD" w:rsidRPr="0023426E">
          <w:rPr>
            <w:webHidden/>
          </w:rPr>
          <w:instrText xml:space="preserve"> PAGEREF _Toc445889889 \h </w:instrText>
        </w:r>
        <w:r w:rsidR="001A1FDD" w:rsidRPr="0023426E">
          <w:rPr>
            <w:webHidden/>
          </w:rPr>
        </w:r>
        <w:r w:rsidR="001A1FDD" w:rsidRPr="0023426E">
          <w:rPr>
            <w:webHidden/>
          </w:rPr>
          <w:fldChar w:fldCharType="separate"/>
        </w:r>
        <w:r w:rsidR="00D42A84">
          <w:rPr>
            <w:webHidden/>
          </w:rPr>
          <w:t>23</w:t>
        </w:r>
        <w:r w:rsidR="001A1FDD" w:rsidRPr="0023426E">
          <w:rPr>
            <w:webHidden/>
          </w:rPr>
          <w:fldChar w:fldCharType="end"/>
        </w:r>
      </w:hyperlink>
    </w:p>
    <w:p w:rsidR="001A1FDD" w:rsidRPr="00772D3C" w:rsidRDefault="00C54654" w:rsidP="00C07F1E">
      <w:pPr>
        <w:pStyle w:val="Obsah2"/>
        <w:rPr>
          <w:noProof/>
        </w:rPr>
      </w:pPr>
      <w:hyperlink w:anchor="_Toc445889890" w:history="1">
        <w:r w:rsidR="001A1FDD" w:rsidRPr="0023426E">
          <w:rPr>
            <w:rStyle w:val="Hypertextovprepojenie"/>
            <w:rFonts w:ascii="Arial" w:hAnsi="Arial" w:cs="Arial"/>
            <w:noProof/>
          </w:rPr>
          <w:t>3.1</w:t>
        </w:r>
        <w:r w:rsidR="001A1FDD" w:rsidRPr="00772D3C">
          <w:rPr>
            <w:noProof/>
          </w:rPr>
          <w:tab/>
        </w:r>
        <w:r w:rsidR="001A1FDD" w:rsidRPr="0023426E">
          <w:rPr>
            <w:rStyle w:val="Hypertextovprepojenie"/>
            <w:rFonts w:ascii="Arial" w:hAnsi="Arial" w:cs="Arial"/>
            <w:noProof/>
          </w:rPr>
          <w:t>Analýza štruktúry podaní</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_Toc445889890 \h </w:instrText>
        </w:r>
        <w:r w:rsidR="001A1FDD" w:rsidRPr="0023426E">
          <w:rPr>
            <w:noProof/>
            <w:webHidden/>
          </w:rPr>
        </w:r>
        <w:r w:rsidR="001A1FDD" w:rsidRPr="0023426E">
          <w:rPr>
            <w:noProof/>
            <w:webHidden/>
          </w:rPr>
          <w:fldChar w:fldCharType="separate"/>
        </w:r>
        <w:r w:rsidR="00D42A84">
          <w:rPr>
            <w:noProof/>
            <w:webHidden/>
          </w:rPr>
          <w:t>23</w:t>
        </w:r>
        <w:r w:rsidR="001A1FDD" w:rsidRPr="0023426E">
          <w:rPr>
            <w:noProof/>
            <w:webHidden/>
          </w:rPr>
          <w:fldChar w:fldCharType="end"/>
        </w:r>
      </w:hyperlink>
    </w:p>
    <w:p w:rsidR="001A1FDD" w:rsidRPr="00772D3C" w:rsidRDefault="00C54654" w:rsidP="00A311ED">
      <w:pPr>
        <w:pStyle w:val="Obsah3"/>
        <w:rPr>
          <w:noProof/>
        </w:rPr>
      </w:pPr>
      <w:hyperlink w:anchor="_Toc445889891" w:history="1">
        <w:r w:rsidR="001A1FDD" w:rsidRPr="0023426E">
          <w:rPr>
            <w:rStyle w:val="Hypertextovprepojenie"/>
            <w:rFonts w:ascii="Arial" w:hAnsi="Arial" w:cs="Arial"/>
            <w:noProof/>
          </w:rPr>
          <w:t>3.1.1</w:t>
        </w:r>
        <w:r w:rsidR="001A1FDD" w:rsidRPr="00772D3C">
          <w:rPr>
            <w:noProof/>
          </w:rPr>
          <w:tab/>
        </w:r>
        <w:r w:rsidR="001A1FDD" w:rsidRPr="0023426E">
          <w:rPr>
            <w:rStyle w:val="Hypertextovprepojenie"/>
            <w:rFonts w:ascii="Arial" w:hAnsi="Arial" w:cs="Arial"/>
            <w:noProof/>
          </w:rPr>
          <w:t>Podania riešené výkonom dohľadu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_Toc445889891 \h </w:instrText>
        </w:r>
        <w:r w:rsidR="001A1FDD" w:rsidRPr="0023426E">
          <w:rPr>
            <w:noProof/>
            <w:webHidden/>
          </w:rPr>
        </w:r>
        <w:r w:rsidR="001A1FDD" w:rsidRPr="0023426E">
          <w:rPr>
            <w:noProof/>
            <w:webHidden/>
          </w:rPr>
          <w:fldChar w:fldCharType="separate"/>
        </w:r>
        <w:r w:rsidR="00D42A84">
          <w:rPr>
            <w:noProof/>
            <w:webHidden/>
          </w:rPr>
          <w:t>25</w:t>
        </w:r>
        <w:r w:rsidR="001A1FDD" w:rsidRPr="0023426E">
          <w:rPr>
            <w:noProof/>
            <w:webHidden/>
          </w:rPr>
          <w:fldChar w:fldCharType="end"/>
        </w:r>
      </w:hyperlink>
    </w:p>
    <w:p w:rsidR="001A1FDD" w:rsidRPr="00772D3C" w:rsidRDefault="00C54654" w:rsidP="00A311ED">
      <w:pPr>
        <w:pStyle w:val="Obsah3"/>
        <w:rPr>
          <w:noProof/>
        </w:rPr>
      </w:pPr>
      <w:hyperlink w:anchor="_Toc445889892" w:history="1">
        <w:r w:rsidR="001A1FDD" w:rsidRPr="0023426E">
          <w:rPr>
            <w:rStyle w:val="Hypertextovprepojenie"/>
            <w:rFonts w:ascii="Arial" w:hAnsi="Arial" w:cs="Arial"/>
            <w:noProof/>
          </w:rPr>
          <w:t>3.1.2</w:t>
        </w:r>
        <w:r w:rsidR="001A1FDD" w:rsidRPr="00772D3C">
          <w:rPr>
            <w:noProof/>
          </w:rPr>
          <w:tab/>
        </w:r>
        <w:r w:rsidR="001A1FDD" w:rsidRPr="0023426E">
          <w:rPr>
            <w:rStyle w:val="Hypertextovprepojenie"/>
            <w:rFonts w:ascii="Arial" w:hAnsi="Arial" w:cs="Arial"/>
            <w:noProof/>
          </w:rPr>
          <w:t>Druhostupňové riešenie podaní</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_Toc445889892 \h </w:instrText>
        </w:r>
        <w:r w:rsidR="001A1FDD" w:rsidRPr="0023426E">
          <w:rPr>
            <w:noProof/>
            <w:webHidden/>
          </w:rPr>
        </w:r>
        <w:r w:rsidR="001A1FDD" w:rsidRPr="0023426E">
          <w:rPr>
            <w:noProof/>
            <w:webHidden/>
          </w:rPr>
          <w:fldChar w:fldCharType="separate"/>
        </w:r>
        <w:r w:rsidR="00D42A84">
          <w:rPr>
            <w:noProof/>
            <w:webHidden/>
          </w:rPr>
          <w:t>29</w:t>
        </w:r>
        <w:r w:rsidR="001A1FDD" w:rsidRPr="0023426E">
          <w:rPr>
            <w:noProof/>
            <w:webHidden/>
          </w:rPr>
          <w:fldChar w:fldCharType="end"/>
        </w:r>
      </w:hyperlink>
    </w:p>
    <w:p w:rsidR="001A1FDD" w:rsidRPr="00772D3C" w:rsidRDefault="00C54654" w:rsidP="00C07F1E">
      <w:pPr>
        <w:pStyle w:val="Obsah2"/>
        <w:rPr>
          <w:noProof/>
        </w:rPr>
      </w:pPr>
      <w:hyperlink w:anchor="_Toc445889893" w:history="1">
        <w:r w:rsidR="001A1FDD" w:rsidRPr="0023426E">
          <w:rPr>
            <w:rStyle w:val="Hypertextovprepojenie"/>
            <w:rFonts w:ascii="Arial" w:hAnsi="Arial" w:cs="Arial"/>
            <w:noProof/>
          </w:rPr>
          <w:t>3.2</w:t>
        </w:r>
        <w:r w:rsidR="001A1FDD" w:rsidRPr="00772D3C">
          <w:rPr>
            <w:noProof/>
          </w:rPr>
          <w:tab/>
        </w:r>
        <w:r w:rsidR="001A1FDD" w:rsidRPr="0023426E">
          <w:rPr>
            <w:rStyle w:val="Hypertextovprepojenie"/>
            <w:rFonts w:ascii="Arial" w:hAnsi="Arial" w:cs="Arial"/>
            <w:noProof/>
          </w:rPr>
          <w:t>Sankcie za nesprávne poskytnutú zdravotnú starostlivosť</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_Toc445889893 \h </w:instrText>
        </w:r>
        <w:r w:rsidR="001A1FDD" w:rsidRPr="0023426E">
          <w:rPr>
            <w:noProof/>
            <w:webHidden/>
          </w:rPr>
        </w:r>
        <w:r w:rsidR="001A1FDD" w:rsidRPr="0023426E">
          <w:rPr>
            <w:noProof/>
            <w:webHidden/>
          </w:rPr>
          <w:fldChar w:fldCharType="separate"/>
        </w:r>
        <w:r w:rsidR="00D42A84">
          <w:rPr>
            <w:noProof/>
            <w:webHidden/>
          </w:rPr>
          <w:t>29</w:t>
        </w:r>
        <w:r w:rsidR="001A1FDD" w:rsidRPr="0023426E">
          <w:rPr>
            <w:noProof/>
            <w:webHidden/>
          </w:rPr>
          <w:fldChar w:fldCharType="end"/>
        </w:r>
      </w:hyperlink>
    </w:p>
    <w:p w:rsidR="001A1FDD" w:rsidRPr="00772D3C" w:rsidRDefault="00C54654" w:rsidP="00A311ED">
      <w:pPr>
        <w:pStyle w:val="Obsah3"/>
        <w:rPr>
          <w:noProof/>
        </w:rPr>
      </w:pPr>
      <w:hyperlink w:anchor="_Toc445889894" w:history="1">
        <w:r w:rsidR="001A1FDD" w:rsidRPr="0023426E">
          <w:rPr>
            <w:rStyle w:val="Hypertextovprepojenie"/>
            <w:rFonts w:ascii="Arial" w:hAnsi="Arial" w:cs="Arial"/>
            <w:noProof/>
          </w:rPr>
          <w:t>3.2.1</w:t>
        </w:r>
        <w:r w:rsidR="001A1FDD" w:rsidRPr="00772D3C">
          <w:rPr>
            <w:noProof/>
          </w:rPr>
          <w:tab/>
        </w:r>
        <w:r w:rsidR="001A1FDD" w:rsidRPr="0023426E">
          <w:rPr>
            <w:rStyle w:val="Hypertextovprepojenie"/>
            <w:rFonts w:ascii="Arial" w:hAnsi="Arial" w:cs="Arial"/>
            <w:noProof/>
          </w:rPr>
          <w:t>Činnosti nadväzujúce na výkon dohľadu nad zdravotnou starostlivosťou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_Toc445889894 \h </w:instrText>
        </w:r>
        <w:r w:rsidR="001A1FDD" w:rsidRPr="0023426E">
          <w:rPr>
            <w:noProof/>
            <w:webHidden/>
          </w:rPr>
        </w:r>
        <w:r w:rsidR="001A1FDD" w:rsidRPr="0023426E">
          <w:rPr>
            <w:noProof/>
            <w:webHidden/>
          </w:rPr>
          <w:fldChar w:fldCharType="separate"/>
        </w:r>
        <w:r w:rsidR="00D42A84">
          <w:rPr>
            <w:noProof/>
            <w:webHidden/>
          </w:rPr>
          <w:t>30</w:t>
        </w:r>
        <w:r w:rsidR="001A1FDD" w:rsidRPr="0023426E">
          <w:rPr>
            <w:noProof/>
            <w:webHidden/>
          </w:rPr>
          <w:fldChar w:fldCharType="end"/>
        </w:r>
      </w:hyperlink>
    </w:p>
    <w:p w:rsidR="001A1FDD" w:rsidRPr="00772D3C" w:rsidRDefault="00C54654" w:rsidP="00C07F1E">
      <w:pPr>
        <w:pStyle w:val="Obsah2"/>
        <w:rPr>
          <w:noProof/>
        </w:rPr>
      </w:pPr>
      <w:hyperlink w:anchor="_Toc445889895" w:history="1">
        <w:r w:rsidR="001A1FDD" w:rsidRPr="0023426E">
          <w:rPr>
            <w:rStyle w:val="Hypertextovprepojenie"/>
            <w:rFonts w:ascii="Arial" w:hAnsi="Arial" w:cs="Arial"/>
            <w:noProof/>
          </w:rPr>
          <w:t>3.3</w:t>
        </w:r>
        <w:r w:rsidR="001A1FDD" w:rsidRPr="00772D3C">
          <w:rPr>
            <w:noProof/>
          </w:rPr>
          <w:tab/>
        </w:r>
        <w:r w:rsidR="001A1FDD" w:rsidRPr="0023426E">
          <w:rPr>
            <w:rStyle w:val="Hypertextovprepojenie"/>
            <w:rFonts w:ascii="Arial" w:hAnsi="Arial" w:cs="Arial"/>
            <w:noProof/>
          </w:rPr>
          <w:t>Preventívna činnosť úradu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_Toc445889895 \h </w:instrText>
        </w:r>
        <w:r w:rsidR="001A1FDD" w:rsidRPr="0023426E">
          <w:rPr>
            <w:noProof/>
            <w:webHidden/>
          </w:rPr>
        </w:r>
        <w:r w:rsidR="001A1FDD" w:rsidRPr="0023426E">
          <w:rPr>
            <w:noProof/>
            <w:webHidden/>
          </w:rPr>
          <w:fldChar w:fldCharType="separate"/>
        </w:r>
        <w:r w:rsidR="00D42A84">
          <w:rPr>
            <w:noProof/>
            <w:webHidden/>
          </w:rPr>
          <w:t>30</w:t>
        </w:r>
        <w:r w:rsidR="001A1FDD" w:rsidRPr="0023426E">
          <w:rPr>
            <w:noProof/>
            <w:webHidden/>
          </w:rPr>
          <w:fldChar w:fldCharType="end"/>
        </w:r>
      </w:hyperlink>
    </w:p>
    <w:p w:rsidR="001A1FDD" w:rsidRPr="00772D3C" w:rsidRDefault="00C54654" w:rsidP="00A311ED">
      <w:pPr>
        <w:pStyle w:val="Obsah3"/>
        <w:rPr>
          <w:noProof/>
        </w:rPr>
      </w:pPr>
      <w:hyperlink w:anchor="_Toc445889896" w:history="1">
        <w:r w:rsidR="001A1FDD" w:rsidRPr="0023426E">
          <w:rPr>
            <w:rStyle w:val="Hypertextovprepojenie"/>
            <w:rFonts w:ascii="Arial" w:hAnsi="Arial" w:cs="Arial"/>
            <w:noProof/>
          </w:rPr>
          <w:t>3.3.1</w:t>
        </w:r>
        <w:r w:rsidR="001A1FDD" w:rsidRPr="00772D3C">
          <w:rPr>
            <w:noProof/>
          </w:rPr>
          <w:tab/>
        </w:r>
        <w:r w:rsidR="001A1FDD" w:rsidRPr="0023426E">
          <w:rPr>
            <w:rStyle w:val="Hypertextovprepojenie"/>
            <w:rFonts w:ascii="Arial" w:hAnsi="Arial" w:cs="Arial"/>
            <w:noProof/>
          </w:rPr>
          <w:t>Prednášky kazuistík v rámci Memoranda o spolupráci</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_Toc445889896 \h </w:instrText>
        </w:r>
        <w:r w:rsidR="001A1FDD" w:rsidRPr="0023426E">
          <w:rPr>
            <w:noProof/>
            <w:webHidden/>
          </w:rPr>
        </w:r>
        <w:r w:rsidR="001A1FDD" w:rsidRPr="0023426E">
          <w:rPr>
            <w:noProof/>
            <w:webHidden/>
          </w:rPr>
          <w:fldChar w:fldCharType="separate"/>
        </w:r>
        <w:r w:rsidR="00D42A84">
          <w:rPr>
            <w:noProof/>
            <w:webHidden/>
          </w:rPr>
          <w:t>30</w:t>
        </w:r>
        <w:r w:rsidR="001A1FDD" w:rsidRPr="0023426E">
          <w:rPr>
            <w:noProof/>
            <w:webHidden/>
          </w:rPr>
          <w:fldChar w:fldCharType="end"/>
        </w:r>
      </w:hyperlink>
    </w:p>
    <w:p w:rsidR="001A1FDD" w:rsidRPr="00772D3C" w:rsidRDefault="00C54654" w:rsidP="00A311ED">
      <w:pPr>
        <w:pStyle w:val="Obsah3"/>
        <w:rPr>
          <w:noProof/>
        </w:rPr>
      </w:pPr>
      <w:hyperlink w:anchor="_Toc445889897" w:history="1">
        <w:r w:rsidR="001A1FDD" w:rsidRPr="0023426E">
          <w:rPr>
            <w:rStyle w:val="Hypertextovprepojenie"/>
            <w:rFonts w:ascii="Arial" w:hAnsi="Arial" w:cs="Arial"/>
            <w:noProof/>
          </w:rPr>
          <w:t>3.3.2</w:t>
        </w:r>
        <w:r w:rsidR="001A1FDD" w:rsidRPr="00772D3C">
          <w:rPr>
            <w:noProof/>
          </w:rPr>
          <w:tab/>
        </w:r>
        <w:r w:rsidR="001A1FDD" w:rsidRPr="0023426E">
          <w:rPr>
            <w:rStyle w:val="Hypertextovprepojenie"/>
            <w:rFonts w:ascii="Arial" w:hAnsi="Arial" w:cs="Arial"/>
            <w:noProof/>
          </w:rPr>
          <w:t>Kazuistiky 2014</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_Toc445889897 \h </w:instrText>
        </w:r>
        <w:r w:rsidR="001A1FDD" w:rsidRPr="0023426E">
          <w:rPr>
            <w:noProof/>
            <w:webHidden/>
          </w:rPr>
        </w:r>
        <w:r w:rsidR="001A1FDD" w:rsidRPr="0023426E">
          <w:rPr>
            <w:noProof/>
            <w:webHidden/>
          </w:rPr>
          <w:fldChar w:fldCharType="separate"/>
        </w:r>
        <w:r w:rsidR="00D42A84">
          <w:rPr>
            <w:noProof/>
            <w:webHidden/>
          </w:rPr>
          <w:t>31</w:t>
        </w:r>
        <w:r w:rsidR="001A1FDD" w:rsidRPr="0023426E">
          <w:rPr>
            <w:noProof/>
            <w:webHidden/>
          </w:rPr>
          <w:fldChar w:fldCharType="end"/>
        </w:r>
      </w:hyperlink>
    </w:p>
    <w:p w:rsidR="001A1FDD" w:rsidRPr="00772D3C" w:rsidRDefault="00C54654" w:rsidP="00A311ED">
      <w:pPr>
        <w:pStyle w:val="Obsah3"/>
        <w:rPr>
          <w:noProof/>
        </w:rPr>
      </w:pPr>
      <w:hyperlink w:anchor="_Toc445889898" w:history="1">
        <w:r w:rsidR="001A1FDD" w:rsidRPr="0023426E">
          <w:rPr>
            <w:rStyle w:val="Hypertextovprepojenie"/>
            <w:rFonts w:ascii="Arial" w:hAnsi="Arial" w:cs="Arial"/>
            <w:noProof/>
          </w:rPr>
          <w:t>3.3.3</w:t>
        </w:r>
        <w:r w:rsidR="001A1FDD" w:rsidRPr="00772D3C">
          <w:rPr>
            <w:noProof/>
          </w:rPr>
          <w:tab/>
        </w:r>
        <w:r w:rsidR="001A1FDD" w:rsidRPr="0023426E">
          <w:rPr>
            <w:rStyle w:val="Hypertextovprepojenie"/>
            <w:rFonts w:ascii="Arial" w:hAnsi="Arial" w:cs="Arial"/>
            <w:noProof/>
          </w:rPr>
          <w:t>Prezentácie na podujatiach odborných a iných spoločností</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_Toc445889898 \h </w:instrText>
        </w:r>
        <w:r w:rsidR="001A1FDD" w:rsidRPr="0023426E">
          <w:rPr>
            <w:noProof/>
            <w:webHidden/>
          </w:rPr>
        </w:r>
        <w:r w:rsidR="001A1FDD" w:rsidRPr="0023426E">
          <w:rPr>
            <w:noProof/>
            <w:webHidden/>
          </w:rPr>
          <w:fldChar w:fldCharType="separate"/>
        </w:r>
        <w:r w:rsidR="00D42A84">
          <w:rPr>
            <w:noProof/>
            <w:webHidden/>
          </w:rPr>
          <w:t>31</w:t>
        </w:r>
        <w:r w:rsidR="001A1FDD" w:rsidRPr="0023426E">
          <w:rPr>
            <w:noProof/>
            <w:webHidden/>
          </w:rPr>
          <w:fldChar w:fldCharType="end"/>
        </w:r>
      </w:hyperlink>
    </w:p>
    <w:p w:rsidR="001A1FDD" w:rsidRPr="00772D3C" w:rsidRDefault="00C54654">
      <w:pPr>
        <w:pStyle w:val="Obsah1"/>
        <w:rPr>
          <w:b w:val="0"/>
        </w:rPr>
      </w:pPr>
      <w:hyperlink w:anchor="_Toc445889899" w:history="1">
        <w:r w:rsidR="001A1FDD" w:rsidRPr="0023426E">
          <w:rPr>
            <w:rStyle w:val="Hypertextovprepojenie"/>
          </w:rPr>
          <w:t>4</w:t>
        </w:r>
        <w:r w:rsidR="001A1FDD" w:rsidRPr="00772D3C">
          <w:rPr>
            <w:b w:val="0"/>
          </w:rPr>
          <w:tab/>
        </w:r>
        <w:r w:rsidR="001A1FDD" w:rsidRPr="0023426E">
          <w:rPr>
            <w:rStyle w:val="Hypertextovprepojenie"/>
          </w:rPr>
          <w:t>Oblasť nákupu zdravotnej starostlivosti</w:t>
        </w:r>
        <w:r w:rsidR="001A1FDD" w:rsidRPr="0023426E">
          <w:rPr>
            <w:webHidden/>
          </w:rPr>
          <w:tab/>
        </w:r>
        <w:r w:rsidR="001A1FDD" w:rsidRPr="0023426E">
          <w:rPr>
            <w:webHidden/>
          </w:rPr>
          <w:fldChar w:fldCharType="begin"/>
        </w:r>
        <w:r w:rsidR="001A1FDD" w:rsidRPr="0023426E">
          <w:rPr>
            <w:webHidden/>
          </w:rPr>
          <w:instrText xml:space="preserve"> PAGEREF _Toc445889899 \h </w:instrText>
        </w:r>
        <w:r w:rsidR="001A1FDD" w:rsidRPr="0023426E">
          <w:rPr>
            <w:webHidden/>
          </w:rPr>
        </w:r>
        <w:r w:rsidR="001A1FDD" w:rsidRPr="0023426E">
          <w:rPr>
            <w:webHidden/>
          </w:rPr>
          <w:fldChar w:fldCharType="separate"/>
        </w:r>
        <w:r w:rsidR="00D42A84">
          <w:rPr>
            <w:webHidden/>
          </w:rPr>
          <w:t>32</w:t>
        </w:r>
        <w:r w:rsidR="001A1FDD" w:rsidRPr="0023426E">
          <w:rPr>
            <w:webHidden/>
          </w:rPr>
          <w:fldChar w:fldCharType="end"/>
        </w:r>
      </w:hyperlink>
    </w:p>
    <w:p w:rsidR="001A1FDD" w:rsidRPr="00772D3C" w:rsidRDefault="00C54654" w:rsidP="00C07F1E">
      <w:pPr>
        <w:pStyle w:val="Obsah2"/>
        <w:rPr>
          <w:noProof/>
        </w:rPr>
      </w:pPr>
      <w:hyperlink w:anchor="_Toc445889900" w:history="1">
        <w:r w:rsidR="001A1FDD" w:rsidRPr="0023426E">
          <w:rPr>
            <w:rStyle w:val="Hypertextovprepojenie"/>
            <w:rFonts w:ascii="Arial" w:hAnsi="Arial" w:cs="Arial"/>
            <w:noProof/>
          </w:rPr>
          <w:t>4.1</w:t>
        </w:r>
        <w:r w:rsidR="001A1FDD" w:rsidRPr="00772D3C">
          <w:rPr>
            <w:noProof/>
          </w:rPr>
          <w:tab/>
        </w:r>
        <w:r w:rsidR="001A1FDD" w:rsidRPr="0023426E">
          <w:rPr>
            <w:rStyle w:val="Hypertextovprepojenie"/>
            <w:rFonts w:ascii="Arial" w:hAnsi="Arial" w:cs="Arial"/>
            <w:noProof/>
          </w:rPr>
          <w:t>Analýza realizovaných dohľadov na mieste a na diaľku v oblasti nákupu zdravotnej starostlivosti</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_Toc445889900 \h </w:instrText>
        </w:r>
        <w:r w:rsidR="001A1FDD" w:rsidRPr="0023426E">
          <w:rPr>
            <w:noProof/>
            <w:webHidden/>
          </w:rPr>
        </w:r>
        <w:r w:rsidR="001A1FDD" w:rsidRPr="0023426E">
          <w:rPr>
            <w:noProof/>
            <w:webHidden/>
          </w:rPr>
          <w:fldChar w:fldCharType="separate"/>
        </w:r>
        <w:r w:rsidR="00D42A84">
          <w:rPr>
            <w:noProof/>
            <w:webHidden/>
          </w:rPr>
          <w:t>32</w:t>
        </w:r>
        <w:r w:rsidR="001A1FDD" w:rsidRPr="0023426E">
          <w:rPr>
            <w:noProof/>
            <w:webHidden/>
          </w:rPr>
          <w:fldChar w:fldCharType="end"/>
        </w:r>
      </w:hyperlink>
    </w:p>
    <w:p w:rsidR="001A1FDD" w:rsidRPr="00772D3C" w:rsidRDefault="00C54654" w:rsidP="00C07F1E">
      <w:pPr>
        <w:pStyle w:val="Obsah2"/>
        <w:rPr>
          <w:noProof/>
        </w:rPr>
      </w:pPr>
      <w:hyperlink w:anchor="_Toc445889901" w:history="1">
        <w:r w:rsidR="001A1FDD" w:rsidRPr="0023426E">
          <w:rPr>
            <w:rStyle w:val="Hypertextovprepojenie"/>
            <w:rFonts w:ascii="Arial" w:hAnsi="Arial" w:cs="Arial"/>
            <w:noProof/>
          </w:rPr>
          <w:t>4.2</w:t>
        </w:r>
        <w:r w:rsidR="001A1FDD" w:rsidRPr="00772D3C">
          <w:rPr>
            <w:noProof/>
          </w:rPr>
          <w:tab/>
        </w:r>
        <w:r w:rsidR="001A1FDD" w:rsidRPr="0023426E">
          <w:rPr>
            <w:rStyle w:val="Hypertextovprepojenie"/>
            <w:rFonts w:ascii="Arial" w:hAnsi="Arial" w:cs="Arial"/>
            <w:noProof/>
          </w:rPr>
          <w:t>Štatistické vyhodnotenie podaní v oblasti nákupu zdravotnej starostlivosti</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_Toc445889901 \h </w:instrText>
        </w:r>
        <w:r w:rsidR="001A1FDD" w:rsidRPr="0023426E">
          <w:rPr>
            <w:noProof/>
            <w:webHidden/>
          </w:rPr>
        </w:r>
        <w:r w:rsidR="001A1FDD" w:rsidRPr="0023426E">
          <w:rPr>
            <w:noProof/>
            <w:webHidden/>
          </w:rPr>
          <w:fldChar w:fldCharType="separate"/>
        </w:r>
        <w:r w:rsidR="00D42A84">
          <w:rPr>
            <w:noProof/>
            <w:webHidden/>
          </w:rPr>
          <w:t>32</w:t>
        </w:r>
        <w:r w:rsidR="001A1FDD" w:rsidRPr="0023426E">
          <w:rPr>
            <w:noProof/>
            <w:webHidden/>
          </w:rPr>
          <w:fldChar w:fldCharType="end"/>
        </w:r>
      </w:hyperlink>
    </w:p>
    <w:p w:rsidR="001A1FDD" w:rsidRPr="00772D3C" w:rsidRDefault="00C54654" w:rsidP="00A311ED">
      <w:pPr>
        <w:pStyle w:val="Obsah3"/>
        <w:rPr>
          <w:noProof/>
        </w:rPr>
      </w:pPr>
      <w:hyperlink w:anchor="_Toc445889902" w:history="1">
        <w:r w:rsidR="001A1FDD" w:rsidRPr="0023426E">
          <w:rPr>
            <w:rStyle w:val="Hypertextovprepojenie"/>
            <w:rFonts w:ascii="Arial" w:hAnsi="Arial" w:cs="Arial"/>
            <w:noProof/>
          </w:rPr>
          <w:t>4.2.1</w:t>
        </w:r>
        <w:r w:rsidR="001A1FDD" w:rsidRPr="00772D3C">
          <w:rPr>
            <w:noProof/>
          </w:rPr>
          <w:tab/>
        </w:r>
        <w:r w:rsidR="001A1FDD" w:rsidRPr="0023426E">
          <w:rPr>
            <w:rStyle w:val="Hypertextovprepojenie"/>
            <w:rFonts w:ascii="Arial" w:hAnsi="Arial" w:cs="Arial"/>
            <w:noProof/>
          </w:rPr>
          <w:t>Vyhodnotenie podaní</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_Toc445889902 \h </w:instrText>
        </w:r>
        <w:r w:rsidR="001A1FDD" w:rsidRPr="0023426E">
          <w:rPr>
            <w:noProof/>
            <w:webHidden/>
          </w:rPr>
        </w:r>
        <w:r w:rsidR="001A1FDD" w:rsidRPr="0023426E">
          <w:rPr>
            <w:noProof/>
            <w:webHidden/>
          </w:rPr>
          <w:fldChar w:fldCharType="separate"/>
        </w:r>
        <w:r w:rsidR="00D42A84">
          <w:rPr>
            <w:noProof/>
            <w:webHidden/>
          </w:rPr>
          <w:t>33</w:t>
        </w:r>
        <w:r w:rsidR="001A1FDD" w:rsidRPr="0023426E">
          <w:rPr>
            <w:noProof/>
            <w:webHidden/>
          </w:rPr>
          <w:fldChar w:fldCharType="end"/>
        </w:r>
      </w:hyperlink>
    </w:p>
    <w:p w:rsidR="001A1FDD" w:rsidRPr="00772D3C" w:rsidRDefault="00C54654" w:rsidP="00A311ED">
      <w:pPr>
        <w:pStyle w:val="Obsah3"/>
        <w:rPr>
          <w:noProof/>
        </w:rPr>
      </w:pPr>
      <w:hyperlink w:anchor="_Toc445889903" w:history="1">
        <w:r w:rsidR="001A1FDD" w:rsidRPr="0023426E">
          <w:rPr>
            <w:rStyle w:val="Hypertextovprepojenie"/>
            <w:rFonts w:ascii="Arial" w:hAnsi="Arial" w:cs="Arial"/>
            <w:noProof/>
          </w:rPr>
          <w:t>4.2.2</w:t>
        </w:r>
        <w:r w:rsidR="001A1FDD" w:rsidRPr="00772D3C">
          <w:rPr>
            <w:noProof/>
          </w:rPr>
          <w:tab/>
        </w:r>
        <w:r w:rsidR="001A1FDD" w:rsidRPr="0023426E">
          <w:rPr>
            <w:rStyle w:val="Hypertextovprepojenie"/>
            <w:rFonts w:ascii="Arial" w:hAnsi="Arial" w:cs="Arial"/>
            <w:noProof/>
          </w:rPr>
          <w:t>Postúpené podania</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_Toc445889903 \h </w:instrText>
        </w:r>
        <w:r w:rsidR="001A1FDD" w:rsidRPr="0023426E">
          <w:rPr>
            <w:noProof/>
            <w:webHidden/>
          </w:rPr>
        </w:r>
        <w:r w:rsidR="001A1FDD" w:rsidRPr="0023426E">
          <w:rPr>
            <w:noProof/>
            <w:webHidden/>
          </w:rPr>
          <w:fldChar w:fldCharType="separate"/>
        </w:r>
        <w:r w:rsidR="00D42A84">
          <w:rPr>
            <w:noProof/>
            <w:webHidden/>
          </w:rPr>
          <w:t>33</w:t>
        </w:r>
        <w:r w:rsidR="001A1FDD" w:rsidRPr="0023426E">
          <w:rPr>
            <w:noProof/>
            <w:webHidden/>
          </w:rPr>
          <w:fldChar w:fldCharType="end"/>
        </w:r>
      </w:hyperlink>
    </w:p>
    <w:p w:rsidR="001A1FDD" w:rsidRPr="00772D3C" w:rsidRDefault="00C54654" w:rsidP="00A311ED">
      <w:pPr>
        <w:pStyle w:val="Obsah3"/>
        <w:rPr>
          <w:noProof/>
        </w:rPr>
      </w:pPr>
      <w:hyperlink w:anchor="_Toc445889904" w:history="1">
        <w:r w:rsidR="001A1FDD" w:rsidRPr="0023426E">
          <w:rPr>
            <w:rStyle w:val="Hypertextovprepojenie"/>
            <w:rFonts w:ascii="Arial" w:hAnsi="Arial" w:cs="Arial"/>
            <w:noProof/>
          </w:rPr>
          <w:t>4.2.3</w:t>
        </w:r>
        <w:r w:rsidR="001A1FDD" w:rsidRPr="00772D3C">
          <w:rPr>
            <w:noProof/>
          </w:rPr>
          <w:tab/>
        </w:r>
        <w:r w:rsidR="001A1FDD" w:rsidRPr="0023426E">
          <w:rPr>
            <w:rStyle w:val="Hypertextovprepojenie"/>
            <w:rFonts w:ascii="Arial" w:hAnsi="Arial" w:cs="Arial"/>
            <w:noProof/>
          </w:rPr>
          <w:t>Predmet podaní</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_Toc445889904 \h </w:instrText>
        </w:r>
        <w:r w:rsidR="001A1FDD" w:rsidRPr="0023426E">
          <w:rPr>
            <w:noProof/>
            <w:webHidden/>
          </w:rPr>
        </w:r>
        <w:r w:rsidR="001A1FDD" w:rsidRPr="0023426E">
          <w:rPr>
            <w:noProof/>
            <w:webHidden/>
          </w:rPr>
          <w:fldChar w:fldCharType="separate"/>
        </w:r>
        <w:r w:rsidR="00D42A84">
          <w:rPr>
            <w:noProof/>
            <w:webHidden/>
          </w:rPr>
          <w:t>33</w:t>
        </w:r>
        <w:r w:rsidR="001A1FDD" w:rsidRPr="0023426E">
          <w:rPr>
            <w:noProof/>
            <w:webHidden/>
          </w:rPr>
          <w:fldChar w:fldCharType="end"/>
        </w:r>
      </w:hyperlink>
    </w:p>
    <w:p w:rsidR="001A1FDD" w:rsidRPr="00772D3C" w:rsidRDefault="00C54654" w:rsidP="00A311ED">
      <w:pPr>
        <w:pStyle w:val="Obsah3"/>
        <w:rPr>
          <w:noProof/>
        </w:rPr>
      </w:pPr>
      <w:hyperlink w:anchor="_Toc445889905" w:history="1">
        <w:r w:rsidR="001A1FDD" w:rsidRPr="0023426E">
          <w:rPr>
            <w:rStyle w:val="Hypertextovprepojenie"/>
            <w:rFonts w:ascii="Arial" w:hAnsi="Arial" w:cs="Arial"/>
            <w:noProof/>
          </w:rPr>
          <w:t>4.2.4 Činnosti súvisiace s nákupom zdravotnej starostlivosti</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_Toc445889905 \h </w:instrText>
        </w:r>
        <w:r w:rsidR="001A1FDD" w:rsidRPr="0023426E">
          <w:rPr>
            <w:noProof/>
            <w:webHidden/>
          </w:rPr>
        </w:r>
        <w:r w:rsidR="001A1FDD" w:rsidRPr="0023426E">
          <w:rPr>
            <w:noProof/>
            <w:webHidden/>
          </w:rPr>
          <w:fldChar w:fldCharType="separate"/>
        </w:r>
        <w:r w:rsidR="00D42A84">
          <w:rPr>
            <w:noProof/>
            <w:webHidden/>
          </w:rPr>
          <w:t>34</w:t>
        </w:r>
        <w:r w:rsidR="001A1FDD" w:rsidRPr="0023426E">
          <w:rPr>
            <w:noProof/>
            <w:webHidden/>
          </w:rPr>
          <w:fldChar w:fldCharType="end"/>
        </w:r>
      </w:hyperlink>
    </w:p>
    <w:p w:rsidR="001A1FDD" w:rsidRPr="00772D3C" w:rsidRDefault="00C54654">
      <w:pPr>
        <w:pStyle w:val="Obsah1"/>
        <w:rPr>
          <w:b w:val="0"/>
        </w:rPr>
      </w:pPr>
      <w:hyperlink w:anchor="_Toc445889906" w:history="1">
        <w:r w:rsidR="001A1FDD" w:rsidRPr="0023426E">
          <w:rPr>
            <w:rStyle w:val="Hypertextovprepojenie"/>
          </w:rPr>
          <w:t>5</w:t>
        </w:r>
        <w:r w:rsidR="001A1FDD" w:rsidRPr="00772D3C">
          <w:rPr>
            <w:b w:val="0"/>
          </w:rPr>
          <w:tab/>
        </w:r>
        <w:r w:rsidR="001252D4">
          <w:rPr>
            <w:rStyle w:val="Hypertextovprepojenie"/>
          </w:rPr>
          <w:t>Súdnolekárska a patologicko</w:t>
        </w:r>
        <w:r w:rsidR="001A1FDD" w:rsidRPr="0023426E">
          <w:rPr>
            <w:rStyle w:val="Hypertextovprepojenie"/>
          </w:rPr>
          <w:t>anatomická činnosť</w:t>
        </w:r>
        <w:r w:rsidR="001A1FDD" w:rsidRPr="0023426E">
          <w:rPr>
            <w:webHidden/>
          </w:rPr>
          <w:tab/>
        </w:r>
        <w:r w:rsidR="001A1FDD" w:rsidRPr="0023426E">
          <w:rPr>
            <w:webHidden/>
          </w:rPr>
          <w:fldChar w:fldCharType="begin"/>
        </w:r>
        <w:r w:rsidR="001A1FDD" w:rsidRPr="0023426E">
          <w:rPr>
            <w:webHidden/>
          </w:rPr>
          <w:instrText xml:space="preserve"> PAGEREF _Toc445889906 \h </w:instrText>
        </w:r>
        <w:r w:rsidR="001A1FDD" w:rsidRPr="0023426E">
          <w:rPr>
            <w:webHidden/>
          </w:rPr>
        </w:r>
        <w:r w:rsidR="001A1FDD" w:rsidRPr="0023426E">
          <w:rPr>
            <w:webHidden/>
          </w:rPr>
          <w:fldChar w:fldCharType="separate"/>
        </w:r>
        <w:r w:rsidR="00D42A84">
          <w:rPr>
            <w:webHidden/>
          </w:rPr>
          <w:t>35</w:t>
        </w:r>
        <w:r w:rsidR="001A1FDD" w:rsidRPr="0023426E">
          <w:rPr>
            <w:webHidden/>
          </w:rPr>
          <w:fldChar w:fldCharType="end"/>
        </w:r>
      </w:hyperlink>
    </w:p>
    <w:p w:rsidR="001A1FDD" w:rsidRPr="00772D3C" w:rsidRDefault="00C54654" w:rsidP="00C07F1E">
      <w:pPr>
        <w:pStyle w:val="Obsah2"/>
        <w:rPr>
          <w:noProof/>
        </w:rPr>
      </w:pPr>
      <w:hyperlink w:anchor="_Toc445889907" w:history="1">
        <w:r w:rsidR="001A1FDD" w:rsidRPr="0023426E">
          <w:rPr>
            <w:rStyle w:val="Hypertextovprepojenie"/>
            <w:rFonts w:ascii="Arial" w:hAnsi="Arial" w:cs="Arial"/>
            <w:noProof/>
          </w:rPr>
          <w:t>5.1</w:t>
        </w:r>
        <w:r w:rsidR="001A1FDD" w:rsidRPr="00772D3C">
          <w:rPr>
            <w:noProof/>
          </w:rPr>
          <w:tab/>
        </w:r>
        <w:r w:rsidR="001A1FDD" w:rsidRPr="0023426E">
          <w:rPr>
            <w:rStyle w:val="Hypertextovprepojenie"/>
            <w:rFonts w:ascii="Arial" w:hAnsi="Arial" w:cs="Arial"/>
            <w:noProof/>
          </w:rPr>
          <w:t>Úvod</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_Toc445889907 \h </w:instrText>
        </w:r>
        <w:r w:rsidR="001A1FDD" w:rsidRPr="0023426E">
          <w:rPr>
            <w:noProof/>
            <w:webHidden/>
          </w:rPr>
        </w:r>
        <w:r w:rsidR="001A1FDD" w:rsidRPr="0023426E">
          <w:rPr>
            <w:noProof/>
            <w:webHidden/>
          </w:rPr>
          <w:fldChar w:fldCharType="separate"/>
        </w:r>
        <w:r w:rsidR="00D42A84">
          <w:rPr>
            <w:noProof/>
            <w:webHidden/>
          </w:rPr>
          <w:t>35</w:t>
        </w:r>
        <w:r w:rsidR="001A1FDD" w:rsidRPr="0023426E">
          <w:rPr>
            <w:noProof/>
            <w:webHidden/>
          </w:rPr>
          <w:fldChar w:fldCharType="end"/>
        </w:r>
      </w:hyperlink>
    </w:p>
    <w:p w:rsidR="001A1FDD" w:rsidRPr="00772D3C" w:rsidRDefault="00C54654" w:rsidP="00C07F1E">
      <w:pPr>
        <w:pStyle w:val="Obsah2"/>
        <w:rPr>
          <w:noProof/>
        </w:rPr>
      </w:pPr>
      <w:hyperlink w:anchor="_Toc445889908" w:history="1">
        <w:r w:rsidR="001A1FDD" w:rsidRPr="0023426E">
          <w:rPr>
            <w:rStyle w:val="Hypertextovprepojenie"/>
            <w:rFonts w:ascii="Arial" w:hAnsi="Arial" w:cs="Arial"/>
            <w:noProof/>
          </w:rPr>
          <w:t>5.2</w:t>
        </w:r>
        <w:r w:rsidR="001A1FDD" w:rsidRPr="00772D3C">
          <w:rPr>
            <w:noProof/>
          </w:rPr>
          <w:tab/>
        </w:r>
        <w:r w:rsidR="001A1FDD" w:rsidRPr="0023426E">
          <w:rPr>
            <w:rStyle w:val="Hypertextovprepojenie"/>
            <w:rFonts w:ascii="Arial" w:hAnsi="Arial" w:cs="Arial"/>
            <w:noProof/>
          </w:rPr>
          <w:t>Pitvanosť v Slovenskej republike - vývoj ukazovateľov</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_Toc445889908 \h </w:instrText>
        </w:r>
        <w:r w:rsidR="001A1FDD" w:rsidRPr="0023426E">
          <w:rPr>
            <w:noProof/>
            <w:webHidden/>
          </w:rPr>
        </w:r>
        <w:r w:rsidR="001A1FDD" w:rsidRPr="0023426E">
          <w:rPr>
            <w:noProof/>
            <w:webHidden/>
          </w:rPr>
          <w:fldChar w:fldCharType="separate"/>
        </w:r>
        <w:r w:rsidR="00D42A84">
          <w:rPr>
            <w:noProof/>
            <w:webHidden/>
          </w:rPr>
          <w:t>35</w:t>
        </w:r>
        <w:r w:rsidR="001A1FDD" w:rsidRPr="0023426E">
          <w:rPr>
            <w:noProof/>
            <w:webHidden/>
          </w:rPr>
          <w:fldChar w:fldCharType="end"/>
        </w:r>
      </w:hyperlink>
    </w:p>
    <w:p w:rsidR="001A1FDD" w:rsidRPr="00772D3C" w:rsidRDefault="00C54654" w:rsidP="00C07F1E">
      <w:pPr>
        <w:pStyle w:val="Obsah2"/>
        <w:rPr>
          <w:noProof/>
        </w:rPr>
      </w:pPr>
      <w:hyperlink w:anchor="_Toc445889909" w:history="1">
        <w:r w:rsidR="001A1FDD" w:rsidRPr="0023426E">
          <w:rPr>
            <w:rStyle w:val="Hypertextovprepojenie"/>
            <w:rFonts w:ascii="Arial" w:hAnsi="Arial" w:cs="Arial"/>
            <w:noProof/>
          </w:rPr>
          <w:t>5.3</w:t>
        </w:r>
        <w:r w:rsidR="001A1FDD" w:rsidRPr="00772D3C">
          <w:rPr>
            <w:noProof/>
          </w:rPr>
          <w:tab/>
        </w:r>
        <w:r w:rsidR="001A1FDD" w:rsidRPr="0023426E">
          <w:rPr>
            <w:rStyle w:val="Hypertextovprepojenie"/>
            <w:rFonts w:ascii="Arial" w:hAnsi="Arial" w:cs="Arial"/>
            <w:noProof/>
          </w:rPr>
          <w:t>Činnosť laboratórnych úsekov SLaPA pracovísk (histológia, toxikológia)</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_Toc445889909 \h </w:instrText>
        </w:r>
        <w:r w:rsidR="001A1FDD" w:rsidRPr="0023426E">
          <w:rPr>
            <w:noProof/>
            <w:webHidden/>
          </w:rPr>
        </w:r>
        <w:r w:rsidR="001A1FDD" w:rsidRPr="0023426E">
          <w:rPr>
            <w:noProof/>
            <w:webHidden/>
          </w:rPr>
          <w:fldChar w:fldCharType="separate"/>
        </w:r>
        <w:r w:rsidR="00D42A84">
          <w:rPr>
            <w:noProof/>
            <w:webHidden/>
          </w:rPr>
          <w:t>36</w:t>
        </w:r>
        <w:r w:rsidR="001A1FDD" w:rsidRPr="0023426E">
          <w:rPr>
            <w:noProof/>
            <w:webHidden/>
          </w:rPr>
          <w:fldChar w:fldCharType="end"/>
        </w:r>
      </w:hyperlink>
    </w:p>
    <w:p w:rsidR="001A1FDD" w:rsidRPr="00772D3C" w:rsidRDefault="00C54654" w:rsidP="00C07F1E">
      <w:pPr>
        <w:pStyle w:val="Obsah2"/>
        <w:rPr>
          <w:noProof/>
        </w:rPr>
      </w:pPr>
      <w:hyperlink w:anchor="_Toc445889910" w:history="1">
        <w:r w:rsidR="001A1FDD" w:rsidRPr="0023426E">
          <w:rPr>
            <w:rStyle w:val="Hypertextovprepojenie"/>
            <w:rFonts w:ascii="Arial" w:hAnsi="Arial" w:cs="Arial"/>
            <w:noProof/>
          </w:rPr>
          <w:t>5.4</w:t>
        </w:r>
        <w:r w:rsidR="001A1FDD" w:rsidRPr="00772D3C">
          <w:rPr>
            <w:noProof/>
          </w:rPr>
          <w:tab/>
        </w:r>
        <w:r w:rsidR="001A1FDD" w:rsidRPr="0023426E">
          <w:rPr>
            <w:rStyle w:val="Hypertextovprepojenie"/>
            <w:rFonts w:ascii="Arial" w:hAnsi="Arial" w:cs="Arial"/>
            <w:noProof/>
          </w:rPr>
          <w:t>Prehliadky a prevozy mŕtvych</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_Toc445889910 \h </w:instrText>
        </w:r>
        <w:r w:rsidR="001A1FDD" w:rsidRPr="0023426E">
          <w:rPr>
            <w:noProof/>
            <w:webHidden/>
          </w:rPr>
        </w:r>
        <w:r w:rsidR="001A1FDD" w:rsidRPr="0023426E">
          <w:rPr>
            <w:noProof/>
            <w:webHidden/>
          </w:rPr>
          <w:fldChar w:fldCharType="separate"/>
        </w:r>
        <w:r w:rsidR="00D42A84">
          <w:rPr>
            <w:noProof/>
            <w:webHidden/>
          </w:rPr>
          <w:t>36</w:t>
        </w:r>
        <w:r w:rsidR="001A1FDD" w:rsidRPr="0023426E">
          <w:rPr>
            <w:noProof/>
            <w:webHidden/>
          </w:rPr>
          <w:fldChar w:fldCharType="end"/>
        </w:r>
      </w:hyperlink>
    </w:p>
    <w:p w:rsidR="001A1FDD" w:rsidRPr="00772D3C" w:rsidRDefault="00C54654" w:rsidP="00C07F1E">
      <w:pPr>
        <w:pStyle w:val="Obsah2"/>
        <w:rPr>
          <w:noProof/>
        </w:rPr>
      </w:pPr>
      <w:hyperlink w:anchor="_Toc445889911" w:history="1">
        <w:r w:rsidR="001A1FDD" w:rsidRPr="0023426E">
          <w:rPr>
            <w:rStyle w:val="Hypertextovprepojenie"/>
            <w:rFonts w:ascii="Arial" w:hAnsi="Arial" w:cs="Arial"/>
            <w:noProof/>
          </w:rPr>
          <w:t>5.5</w:t>
        </w:r>
        <w:r w:rsidR="001A1FDD" w:rsidRPr="00772D3C">
          <w:rPr>
            <w:noProof/>
          </w:rPr>
          <w:tab/>
        </w:r>
        <w:r w:rsidR="001A1FDD" w:rsidRPr="0023426E">
          <w:rPr>
            <w:rStyle w:val="Hypertextovprepojenie"/>
            <w:rFonts w:ascii="Arial" w:hAnsi="Arial" w:cs="Arial"/>
            <w:noProof/>
          </w:rPr>
          <w:t>Spolupráca s výučbovými základňami lekárskyc</w:t>
        </w:r>
        <w:r w:rsidR="003504DF">
          <w:rPr>
            <w:rStyle w:val="Hypertextovprepojenie"/>
            <w:rFonts w:ascii="Arial" w:hAnsi="Arial" w:cs="Arial"/>
            <w:noProof/>
          </w:rPr>
          <w:t xml:space="preserve">h fakúlt, so znalcami v odvetví </w:t>
        </w:r>
        <w:r w:rsidR="001A1FDD" w:rsidRPr="0023426E">
          <w:rPr>
            <w:rStyle w:val="Hypertextovprepojenie"/>
            <w:rFonts w:ascii="Arial" w:hAnsi="Arial" w:cs="Arial"/>
            <w:noProof/>
          </w:rPr>
          <w:t>súdne lekárstvo, s odbornými a stavovskými organizáciami a so vzdelávacími inštitúciami</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_Toc445889911 \h </w:instrText>
        </w:r>
        <w:r w:rsidR="001A1FDD" w:rsidRPr="0023426E">
          <w:rPr>
            <w:noProof/>
            <w:webHidden/>
          </w:rPr>
        </w:r>
        <w:r w:rsidR="001A1FDD" w:rsidRPr="0023426E">
          <w:rPr>
            <w:noProof/>
            <w:webHidden/>
          </w:rPr>
          <w:fldChar w:fldCharType="separate"/>
        </w:r>
        <w:r w:rsidR="00D42A84">
          <w:rPr>
            <w:noProof/>
            <w:webHidden/>
          </w:rPr>
          <w:t>36</w:t>
        </w:r>
        <w:r w:rsidR="001A1FDD" w:rsidRPr="0023426E">
          <w:rPr>
            <w:noProof/>
            <w:webHidden/>
          </w:rPr>
          <w:fldChar w:fldCharType="end"/>
        </w:r>
      </w:hyperlink>
    </w:p>
    <w:p w:rsidR="001A1FDD" w:rsidRPr="00772D3C" w:rsidRDefault="00C54654" w:rsidP="00A311ED">
      <w:pPr>
        <w:pStyle w:val="Obsah3"/>
        <w:rPr>
          <w:noProof/>
        </w:rPr>
      </w:pPr>
      <w:hyperlink w:anchor="_Toc445889912" w:history="1">
        <w:r w:rsidR="001A1FDD" w:rsidRPr="0023426E">
          <w:rPr>
            <w:rStyle w:val="Hypertextovprepojenie"/>
            <w:rFonts w:ascii="Arial" w:hAnsi="Arial" w:cs="Arial"/>
            <w:noProof/>
          </w:rPr>
          <w:t>5.5.1</w:t>
        </w:r>
        <w:r w:rsidR="001A1FDD" w:rsidRPr="00772D3C">
          <w:rPr>
            <w:noProof/>
          </w:rPr>
          <w:tab/>
        </w:r>
        <w:r w:rsidR="001A1FDD" w:rsidRPr="0023426E">
          <w:rPr>
            <w:rStyle w:val="Hypertextovprepojenie"/>
            <w:rFonts w:ascii="Arial" w:hAnsi="Arial" w:cs="Arial"/>
            <w:noProof/>
          </w:rPr>
          <w:t>Vedenie registra žiadostí občanov o odmietnutí pitvy</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_Toc445889912 \h </w:instrText>
        </w:r>
        <w:r w:rsidR="001A1FDD" w:rsidRPr="0023426E">
          <w:rPr>
            <w:noProof/>
            <w:webHidden/>
          </w:rPr>
        </w:r>
        <w:r w:rsidR="001A1FDD" w:rsidRPr="0023426E">
          <w:rPr>
            <w:noProof/>
            <w:webHidden/>
          </w:rPr>
          <w:fldChar w:fldCharType="separate"/>
        </w:r>
        <w:r w:rsidR="00D42A84">
          <w:rPr>
            <w:noProof/>
            <w:webHidden/>
          </w:rPr>
          <w:t>37</w:t>
        </w:r>
        <w:r w:rsidR="001A1FDD" w:rsidRPr="0023426E">
          <w:rPr>
            <w:noProof/>
            <w:webHidden/>
          </w:rPr>
          <w:fldChar w:fldCharType="end"/>
        </w:r>
      </w:hyperlink>
    </w:p>
    <w:p w:rsidR="001A1FDD" w:rsidRPr="00772D3C" w:rsidRDefault="00C54654">
      <w:pPr>
        <w:pStyle w:val="Obsah1"/>
        <w:rPr>
          <w:b w:val="0"/>
        </w:rPr>
      </w:pPr>
      <w:hyperlink w:anchor="_Toc445889913" w:history="1">
        <w:r w:rsidR="001A1FDD" w:rsidRPr="0023426E">
          <w:rPr>
            <w:rStyle w:val="Hypertextovprepojenie"/>
          </w:rPr>
          <w:t>6</w:t>
        </w:r>
        <w:r w:rsidR="001A1FDD" w:rsidRPr="00772D3C">
          <w:rPr>
            <w:b w:val="0"/>
          </w:rPr>
          <w:tab/>
        </w:r>
        <w:r w:rsidR="001A1FDD" w:rsidRPr="0023426E">
          <w:rPr>
            <w:rStyle w:val="Hypertextovprepojenie"/>
          </w:rPr>
          <w:t>Činnosť Centra pre klasifikačný systém</w:t>
        </w:r>
        <w:r w:rsidR="001A1FDD" w:rsidRPr="0023426E">
          <w:rPr>
            <w:webHidden/>
          </w:rPr>
          <w:tab/>
        </w:r>
        <w:r w:rsidR="001A1FDD" w:rsidRPr="0023426E">
          <w:rPr>
            <w:webHidden/>
          </w:rPr>
          <w:fldChar w:fldCharType="begin"/>
        </w:r>
        <w:r w:rsidR="001A1FDD" w:rsidRPr="0023426E">
          <w:rPr>
            <w:webHidden/>
          </w:rPr>
          <w:instrText xml:space="preserve"> PAGEREF _Toc445889913 \h </w:instrText>
        </w:r>
        <w:r w:rsidR="001A1FDD" w:rsidRPr="0023426E">
          <w:rPr>
            <w:webHidden/>
          </w:rPr>
        </w:r>
        <w:r w:rsidR="001A1FDD" w:rsidRPr="0023426E">
          <w:rPr>
            <w:webHidden/>
          </w:rPr>
          <w:fldChar w:fldCharType="separate"/>
        </w:r>
        <w:r w:rsidR="00D42A84">
          <w:rPr>
            <w:webHidden/>
          </w:rPr>
          <w:t>38</w:t>
        </w:r>
        <w:r w:rsidR="001A1FDD" w:rsidRPr="0023426E">
          <w:rPr>
            <w:webHidden/>
          </w:rPr>
          <w:fldChar w:fldCharType="end"/>
        </w:r>
      </w:hyperlink>
    </w:p>
    <w:p w:rsidR="001A1FDD" w:rsidRPr="00772D3C" w:rsidRDefault="00C54654" w:rsidP="00C07F1E">
      <w:pPr>
        <w:pStyle w:val="Obsah2"/>
        <w:rPr>
          <w:noProof/>
        </w:rPr>
      </w:pPr>
      <w:hyperlink w:anchor="_Toc445889914" w:history="1">
        <w:r w:rsidR="001A1FDD" w:rsidRPr="0023426E">
          <w:rPr>
            <w:rStyle w:val="Hypertextovprepojenie"/>
            <w:rFonts w:ascii="Arial" w:hAnsi="Arial" w:cs="Arial"/>
            <w:noProof/>
          </w:rPr>
          <w:t>6.1</w:t>
        </w:r>
        <w:r w:rsidR="001A1FDD" w:rsidRPr="00772D3C">
          <w:rPr>
            <w:noProof/>
          </w:rPr>
          <w:tab/>
        </w:r>
        <w:r w:rsidR="001A1FDD" w:rsidRPr="0023426E">
          <w:rPr>
            <w:rStyle w:val="Hypertextovprepojenie"/>
            <w:rFonts w:ascii="Arial" w:hAnsi="Arial" w:cs="Arial"/>
            <w:noProof/>
          </w:rPr>
          <w:t>Úvod</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_Toc445889914 \h </w:instrText>
        </w:r>
        <w:r w:rsidR="001A1FDD" w:rsidRPr="0023426E">
          <w:rPr>
            <w:noProof/>
            <w:webHidden/>
          </w:rPr>
        </w:r>
        <w:r w:rsidR="001A1FDD" w:rsidRPr="0023426E">
          <w:rPr>
            <w:noProof/>
            <w:webHidden/>
          </w:rPr>
          <w:fldChar w:fldCharType="separate"/>
        </w:r>
        <w:r w:rsidR="00D42A84">
          <w:rPr>
            <w:noProof/>
            <w:webHidden/>
          </w:rPr>
          <w:t>38</w:t>
        </w:r>
        <w:r w:rsidR="001A1FDD" w:rsidRPr="0023426E">
          <w:rPr>
            <w:noProof/>
            <w:webHidden/>
          </w:rPr>
          <w:fldChar w:fldCharType="end"/>
        </w:r>
      </w:hyperlink>
    </w:p>
    <w:p w:rsidR="001A1FDD" w:rsidRPr="00772D3C" w:rsidRDefault="00C54654" w:rsidP="00C07F1E">
      <w:pPr>
        <w:pStyle w:val="Obsah2"/>
        <w:rPr>
          <w:noProof/>
        </w:rPr>
      </w:pPr>
      <w:hyperlink w:anchor="_Toc445889915" w:history="1">
        <w:r w:rsidR="001A1FDD" w:rsidRPr="0023426E">
          <w:rPr>
            <w:rStyle w:val="Hypertextovprepojenie"/>
            <w:rFonts w:ascii="Arial" w:hAnsi="Arial" w:cs="Arial"/>
            <w:noProof/>
          </w:rPr>
          <w:t>6.2</w:t>
        </w:r>
        <w:r w:rsidR="001A1FDD" w:rsidRPr="00772D3C">
          <w:rPr>
            <w:noProof/>
          </w:rPr>
          <w:tab/>
        </w:r>
        <w:r w:rsidR="001A1FDD" w:rsidRPr="0023426E">
          <w:rPr>
            <w:rStyle w:val="Hypertextovprepojenie"/>
            <w:rFonts w:ascii="Arial" w:hAnsi="Arial" w:cs="Arial"/>
            <w:noProof/>
          </w:rPr>
          <w:t>Projekt vzdelávania užívateľov systému DRG</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_Toc445889915 \h </w:instrText>
        </w:r>
        <w:r w:rsidR="001A1FDD" w:rsidRPr="0023426E">
          <w:rPr>
            <w:noProof/>
            <w:webHidden/>
          </w:rPr>
        </w:r>
        <w:r w:rsidR="001A1FDD" w:rsidRPr="0023426E">
          <w:rPr>
            <w:noProof/>
            <w:webHidden/>
          </w:rPr>
          <w:fldChar w:fldCharType="separate"/>
        </w:r>
        <w:r w:rsidR="00D42A84">
          <w:rPr>
            <w:noProof/>
            <w:webHidden/>
          </w:rPr>
          <w:t>38</w:t>
        </w:r>
        <w:r w:rsidR="001A1FDD" w:rsidRPr="0023426E">
          <w:rPr>
            <w:noProof/>
            <w:webHidden/>
          </w:rPr>
          <w:fldChar w:fldCharType="end"/>
        </w:r>
      </w:hyperlink>
    </w:p>
    <w:p w:rsidR="001A1FDD" w:rsidRPr="00772D3C" w:rsidRDefault="00C54654" w:rsidP="00C07F1E">
      <w:pPr>
        <w:pStyle w:val="Obsah2"/>
        <w:rPr>
          <w:noProof/>
        </w:rPr>
      </w:pPr>
      <w:hyperlink w:anchor="_Toc445889916" w:history="1">
        <w:r w:rsidR="001A1FDD" w:rsidRPr="0023426E">
          <w:rPr>
            <w:rStyle w:val="Hypertextovprepojenie"/>
            <w:rFonts w:ascii="Arial" w:hAnsi="Arial" w:cs="Arial"/>
            <w:noProof/>
          </w:rPr>
          <w:t>6.3</w:t>
        </w:r>
        <w:r w:rsidR="001A1FDD" w:rsidRPr="00772D3C">
          <w:rPr>
            <w:noProof/>
          </w:rPr>
          <w:tab/>
        </w:r>
        <w:r w:rsidR="001A1FDD" w:rsidRPr="0023426E">
          <w:rPr>
            <w:rStyle w:val="Hypertextovprepojenie"/>
            <w:rFonts w:ascii="Arial" w:hAnsi="Arial" w:cs="Arial"/>
            <w:noProof/>
          </w:rPr>
          <w:t>Realizácia implementácie DRG systému v roku 2015</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_Toc445889916 \h </w:instrText>
        </w:r>
        <w:r w:rsidR="001A1FDD" w:rsidRPr="0023426E">
          <w:rPr>
            <w:noProof/>
            <w:webHidden/>
          </w:rPr>
        </w:r>
        <w:r w:rsidR="001A1FDD" w:rsidRPr="0023426E">
          <w:rPr>
            <w:noProof/>
            <w:webHidden/>
          </w:rPr>
          <w:fldChar w:fldCharType="separate"/>
        </w:r>
        <w:r w:rsidR="00D42A84">
          <w:rPr>
            <w:noProof/>
            <w:webHidden/>
          </w:rPr>
          <w:t>38</w:t>
        </w:r>
        <w:r w:rsidR="001A1FDD" w:rsidRPr="0023426E">
          <w:rPr>
            <w:noProof/>
            <w:webHidden/>
          </w:rPr>
          <w:fldChar w:fldCharType="end"/>
        </w:r>
      </w:hyperlink>
    </w:p>
    <w:p w:rsidR="001A1FDD" w:rsidRPr="00772D3C" w:rsidRDefault="00C54654" w:rsidP="00A311ED">
      <w:pPr>
        <w:pStyle w:val="Obsah3"/>
        <w:rPr>
          <w:noProof/>
        </w:rPr>
      </w:pPr>
      <w:hyperlink w:anchor="_Toc445889917" w:history="1">
        <w:r w:rsidR="001A1FDD" w:rsidRPr="0023426E">
          <w:rPr>
            <w:rStyle w:val="Hypertextovprepojenie"/>
            <w:rFonts w:ascii="Arial" w:hAnsi="Arial" w:cs="Arial"/>
            <w:noProof/>
          </w:rPr>
          <w:t>6.3.1</w:t>
        </w:r>
        <w:r w:rsidR="001A1FDD" w:rsidRPr="00772D3C">
          <w:rPr>
            <w:noProof/>
          </w:rPr>
          <w:tab/>
        </w:r>
        <w:r w:rsidR="001A1FDD" w:rsidRPr="0023426E">
          <w:rPr>
            <w:rStyle w:val="Hypertextovprepojenie"/>
            <w:rFonts w:ascii="Arial" w:hAnsi="Arial" w:cs="Arial"/>
            <w:noProof/>
          </w:rPr>
          <w:t>Príprava dátových rozhraní, aplikačného prostredia, centrálneho groupera, eDRG portálu a ostrý štart DRG systému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_Toc445889917 \h </w:instrText>
        </w:r>
        <w:r w:rsidR="001A1FDD" w:rsidRPr="0023426E">
          <w:rPr>
            <w:noProof/>
            <w:webHidden/>
          </w:rPr>
        </w:r>
        <w:r w:rsidR="001A1FDD" w:rsidRPr="0023426E">
          <w:rPr>
            <w:noProof/>
            <w:webHidden/>
          </w:rPr>
          <w:fldChar w:fldCharType="separate"/>
        </w:r>
        <w:r w:rsidR="00D42A84">
          <w:rPr>
            <w:noProof/>
            <w:webHidden/>
          </w:rPr>
          <w:t>38</w:t>
        </w:r>
        <w:r w:rsidR="001A1FDD" w:rsidRPr="0023426E">
          <w:rPr>
            <w:noProof/>
            <w:webHidden/>
          </w:rPr>
          <w:fldChar w:fldCharType="end"/>
        </w:r>
      </w:hyperlink>
    </w:p>
    <w:p w:rsidR="001A1FDD" w:rsidRPr="00772D3C" w:rsidRDefault="00C54654" w:rsidP="00A311ED">
      <w:pPr>
        <w:pStyle w:val="Obsah3"/>
        <w:rPr>
          <w:noProof/>
        </w:rPr>
      </w:pPr>
      <w:hyperlink w:anchor="_Toc445889918" w:history="1">
        <w:r w:rsidR="001A1FDD" w:rsidRPr="0023426E">
          <w:rPr>
            <w:rStyle w:val="Hypertextovprepojenie"/>
            <w:rFonts w:ascii="Arial" w:hAnsi="Arial" w:cs="Arial"/>
            <w:noProof/>
          </w:rPr>
          <w:t>6.3.2</w:t>
        </w:r>
        <w:r w:rsidR="001A1FDD" w:rsidRPr="00772D3C">
          <w:rPr>
            <w:noProof/>
          </w:rPr>
          <w:tab/>
        </w:r>
        <w:r w:rsidR="001A1FDD" w:rsidRPr="0023426E">
          <w:rPr>
            <w:rStyle w:val="Hypertextovprepojenie"/>
            <w:rFonts w:ascii="Arial" w:hAnsi="Arial" w:cs="Arial"/>
            <w:noProof/>
          </w:rPr>
          <w:t>Zoznam zdravotných výkonov pre klasifikačný systém diagnosticko-terapeutických skupín</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_Toc445889918 \h </w:instrText>
        </w:r>
        <w:r w:rsidR="001A1FDD" w:rsidRPr="0023426E">
          <w:rPr>
            <w:noProof/>
            <w:webHidden/>
          </w:rPr>
        </w:r>
        <w:r w:rsidR="001A1FDD" w:rsidRPr="0023426E">
          <w:rPr>
            <w:noProof/>
            <w:webHidden/>
          </w:rPr>
          <w:fldChar w:fldCharType="separate"/>
        </w:r>
        <w:r w:rsidR="00D42A84">
          <w:rPr>
            <w:noProof/>
            <w:webHidden/>
          </w:rPr>
          <w:t>39</w:t>
        </w:r>
        <w:r w:rsidR="001A1FDD" w:rsidRPr="0023426E">
          <w:rPr>
            <w:noProof/>
            <w:webHidden/>
          </w:rPr>
          <w:fldChar w:fldCharType="end"/>
        </w:r>
      </w:hyperlink>
    </w:p>
    <w:p w:rsidR="001A1FDD" w:rsidRPr="00772D3C" w:rsidRDefault="00C54654" w:rsidP="00A311ED">
      <w:pPr>
        <w:pStyle w:val="Obsah3"/>
        <w:rPr>
          <w:noProof/>
        </w:rPr>
      </w:pPr>
      <w:hyperlink w:anchor="_Toc445889919" w:history="1">
        <w:r w:rsidR="001A1FDD" w:rsidRPr="0023426E">
          <w:rPr>
            <w:rStyle w:val="Hypertextovprepojenie"/>
            <w:rFonts w:ascii="Arial" w:hAnsi="Arial" w:cs="Arial"/>
            <w:noProof/>
          </w:rPr>
          <w:t>6.3.3</w:t>
        </w:r>
        <w:r w:rsidR="001A1FDD" w:rsidRPr="00772D3C">
          <w:rPr>
            <w:noProof/>
          </w:rPr>
          <w:tab/>
        </w:r>
        <w:r w:rsidR="001A1FDD" w:rsidRPr="0023426E">
          <w:rPr>
            <w:rStyle w:val="Hypertextovprepojenie"/>
            <w:rFonts w:ascii="Arial" w:hAnsi="Arial" w:cs="Arial"/>
            <w:noProof/>
          </w:rPr>
          <w:t>Medzinárodná klasifikácia chorôb MKCH-10</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_Toc445889919 \h </w:instrText>
        </w:r>
        <w:r w:rsidR="001A1FDD" w:rsidRPr="0023426E">
          <w:rPr>
            <w:noProof/>
            <w:webHidden/>
          </w:rPr>
        </w:r>
        <w:r w:rsidR="001A1FDD" w:rsidRPr="0023426E">
          <w:rPr>
            <w:noProof/>
            <w:webHidden/>
          </w:rPr>
          <w:fldChar w:fldCharType="separate"/>
        </w:r>
        <w:r w:rsidR="00D42A84">
          <w:rPr>
            <w:noProof/>
            <w:webHidden/>
          </w:rPr>
          <w:t>39</w:t>
        </w:r>
        <w:r w:rsidR="001A1FDD" w:rsidRPr="0023426E">
          <w:rPr>
            <w:noProof/>
            <w:webHidden/>
          </w:rPr>
          <w:fldChar w:fldCharType="end"/>
        </w:r>
      </w:hyperlink>
    </w:p>
    <w:p w:rsidR="001A1FDD" w:rsidRPr="00772D3C" w:rsidRDefault="00C54654" w:rsidP="00A311ED">
      <w:pPr>
        <w:pStyle w:val="Obsah3"/>
        <w:rPr>
          <w:noProof/>
        </w:rPr>
      </w:pPr>
      <w:hyperlink w:anchor="_Toc445889920" w:history="1">
        <w:r w:rsidR="001A1FDD" w:rsidRPr="0023426E">
          <w:rPr>
            <w:rStyle w:val="Hypertextovprepojenie"/>
            <w:rFonts w:ascii="Arial" w:hAnsi="Arial" w:cs="Arial"/>
            <w:noProof/>
          </w:rPr>
          <w:t>6.3.4</w:t>
        </w:r>
        <w:r w:rsidR="001A1FDD" w:rsidRPr="00772D3C">
          <w:rPr>
            <w:noProof/>
          </w:rPr>
          <w:tab/>
        </w:r>
        <w:r w:rsidR="001A1FDD" w:rsidRPr="0023426E">
          <w:rPr>
            <w:rStyle w:val="Hypertextovprepojenie"/>
            <w:rFonts w:ascii="Arial" w:hAnsi="Arial" w:cs="Arial"/>
            <w:noProof/>
          </w:rPr>
          <w:t>Pravidlá kódovania chorôb a pravidlá kódovania zdravotných výkonov</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_Toc445889920 \h </w:instrText>
        </w:r>
        <w:r w:rsidR="001A1FDD" w:rsidRPr="0023426E">
          <w:rPr>
            <w:noProof/>
            <w:webHidden/>
          </w:rPr>
        </w:r>
        <w:r w:rsidR="001A1FDD" w:rsidRPr="0023426E">
          <w:rPr>
            <w:noProof/>
            <w:webHidden/>
          </w:rPr>
          <w:fldChar w:fldCharType="separate"/>
        </w:r>
        <w:r w:rsidR="00D42A84">
          <w:rPr>
            <w:noProof/>
            <w:webHidden/>
          </w:rPr>
          <w:t>39</w:t>
        </w:r>
        <w:r w:rsidR="001A1FDD" w:rsidRPr="0023426E">
          <w:rPr>
            <w:noProof/>
            <w:webHidden/>
          </w:rPr>
          <w:fldChar w:fldCharType="end"/>
        </w:r>
      </w:hyperlink>
    </w:p>
    <w:p w:rsidR="001A1FDD" w:rsidRPr="00772D3C" w:rsidRDefault="00C54654" w:rsidP="00A311ED">
      <w:pPr>
        <w:pStyle w:val="Obsah3"/>
        <w:rPr>
          <w:noProof/>
        </w:rPr>
      </w:pPr>
      <w:hyperlink w:anchor="_Toc445889921" w:history="1">
        <w:r w:rsidR="001A1FDD" w:rsidRPr="0023426E">
          <w:rPr>
            <w:rStyle w:val="Hypertextovprepojenie"/>
            <w:rFonts w:ascii="Arial" w:hAnsi="Arial" w:cs="Arial"/>
            <w:noProof/>
          </w:rPr>
          <w:t>6.3.5</w:t>
        </w:r>
        <w:r w:rsidR="001A1FDD" w:rsidRPr="00772D3C">
          <w:rPr>
            <w:noProof/>
          </w:rPr>
          <w:tab/>
        </w:r>
        <w:r w:rsidR="001A1FDD" w:rsidRPr="0023426E">
          <w:rPr>
            <w:rStyle w:val="Hypertextovprepojenie"/>
            <w:rFonts w:ascii="Arial" w:hAnsi="Arial" w:cs="Arial"/>
            <w:noProof/>
          </w:rPr>
          <w:t>Zoznam kalkulačných nemocníc</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_Toc445889921 \h </w:instrText>
        </w:r>
        <w:r w:rsidR="001A1FDD" w:rsidRPr="0023426E">
          <w:rPr>
            <w:noProof/>
            <w:webHidden/>
          </w:rPr>
        </w:r>
        <w:r w:rsidR="001A1FDD" w:rsidRPr="0023426E">
          <w:rPr>
            <w:noProof/>
            <w:webHidden/>
          </w:rPr>
          <w:fldChar w:fldCharType="separate"/>
        </w:r>
        <w:r w:rsidR="00D42A84">
          <w:rPr>
            <w:noProof/>
            <w:webHidden/>
          </w:rPr>
          <w:t>39</w:t>
        </w:r>
        <w:r w:rsidR="001A1FDD" w:rsidRPr="0023426E">
          <w:rPr>
            <w:noProof/>
            <w:webHidden/>
          </w:rPr>
          <w:fldChar w:fldCharType="end"/>
        </w:r>
      </w:hyperlink>
    </w:p>
    <w:p w:rsidR="001A1FDD" w:rsidRPr="00772D3C" w:rsidRDefault="00C54654" w:rsidP="00A311ED">
      <w:pPr>
        <w:pStyle w:val="Obsah3"/>
        <w:rPr>
          <w:noProof/>
        </w:rPr>
      </w:pPr>
      <w:hyperlink w:anchor="_Toc445889922" w:history="1">
        <w:r w:rsidR="001A1FDD" w:rsidRPr="0023426E">
          <w:rPr>
            <w:rStyle w:val="Hypertextovprepojenie"/>
            <w:rFonts w:ascii="Arial" w:hAnsi="Arial" w:cs="Arial"/>
            <w:noProof/>
          </w:rPr>
          <w:t>6.3.6</w:t>
        </w:r>
        <w:r w:rsidR="001A1FDD" w:rsidRPr="00772D3C">
          <w:rPr>
            <w:noProof/>
          </w:rPr>
          <w:tab/>
        </w:r>
        <w:r w:rsidR="001A1FDD" w:rsidRPr="0023426E">
          <w:rPr>
            <w:rStyle w:val="Hypertextovprepojenie"/>
            <w:rFonts w:ascii="Arial" w:hAnsi="Arial" w:cs="Arial"/>
            <w:noProof/>
          </w:rPr>
          <w:t>Metodika kalkulácie nákladov na hospitalizačný prípad</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_Toc445889922 \h </w:instrText>
        </w:r>
        <w:r w:rsidR="001A1FDD" w:rsidRPr="0023426E">
          <w:rPr>
            <w:noProof/>
            <w:webHidden/>
          </w:rPr>
        </w:r>
        <w:r w:rsidR="001A1FDD" w:rsidRPr="0023426E">
          <w:rPr>
            <w:noProof/>
            <w:webHidden/>
          </w:rPr>
          <w:fldChar w:fldCharType="separate"/>
        </w:r>
        <w:r w:rsidR="00D42A84">
          <w:rPr>
            <w:noProof/>
            <w:webHidden/>
          </w:rPr>
          <w:t>39</w:t>
        </w:r>
        <w:r w:rsidR="001A1FDD" w:rsidRPr="0023426E">
          <w:rPr>
            <w:noProof/>
            <w:webHidden/>
          </w:rPr>
          <w:fldChar w:fldCharType="end"/>
        </w:r>
      </w:hyperlink>
    </w:p>
    <w:p w:rsidR="001A1FDD" w:rsidRPr="00772D3C" w:rsidRDefault="00C54654" w:rsidP="00A311ED">
      <w:pPr>
        <w:pStyle w:val="Obsah3"/>
        <w:ind w:left="1134" w:hanging="694"/>
        <w:rPr>
          <w:noProof/>
        </w:rPr>
      </w:pPr>
      <w:hyperlink w:anchor="_Toc445889923" w:history="1">
        <w:r w:rsidR="001A1FDD" w:rsidRPr="0023426E">
          <w:rPr>
            <w:rStyle w:val="Hypertextovprepojenie"/>
            <w:rFonts w:ascii="Arial" w:hAnsi="Arial" w:cs="Arial"/>
            <w:noProof/>
          </w:rPr>
          <w:t>6.3.7</w:t>
        </w:r>
        <w:r w:rsidR="001A1FDD" w:rsidRPr="00772D3C">
          <w:rPr>
            <w:noProof/>
          </w:rPr>
          <w:tab/>
        </w:r>
        <w:r w:rsidR="001A1FDD" w:rsidRPr="0023426E">
          <w:rPr>
            <w:rStyle w:val="Hypertextovprepojenie"/>
            <w:rFonts w:ascii="Arial" w:hAnsi="Arial" w:cs="Arial"/>
            <w:noProof/>
          </w:rPr>
          <w:t>Analýza údajov zaslaných PÚZS za rok 2014 zaradených do systému financovania podľa DRG</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_Toc445889923 \h </w:instrText>
        </w:r>
        <w:r w:rsidR="001A1FDD" w:rsidRPr="0023426E">
          <w:rPr>
            <w:noProof/>
            <w:webHidden/>
          </w:rPr>
        </w:r>
        <w:r w:rsidR="001A1FDD" w:rsidRPr="0023426E">
          <w:rPr>
            <w:noProof/>
            <w:webHidden/>
          </w:rPr>
          <w:fldChar w:fldCharType="separate"/>
        </w:r>
        <w:r w:rsidR="00D42A84">
          <w:rPr>
            <w:noProof/>
            <w:webHidden/>
          </w:rPr>
          <w:t>40</w:t>
        </w:r>
        <w:r w:rsidR="001A1FDD" w:rsidRPr="0023426E">
          <w:rPr>
            <w:noProof/>
            <w:webHidden/>
          </w:rPr>
          <w:fldChar w:fldCharType="end"/>
        </w:r>
      </w:hyperlink>
    </w:p>
    <w:p w:rsidR="001A1FDD" w:rsidRPr="00772D3C" w:rsidRDefault="00C54654">
      <w:pPr>
        <w:pStyle w:val="Obsah1"/>
        <w:rPr>
          <w:b w:val="0"/>
        </w:rPr>
      </w:pPr>
      <w:hyperlink w:anchor="_Toc445889924" w:history="1">
        <w:r w:rsidR="001A1FDD" w:rsidRPr="0023426E">
          <w:rPr>
            <w:rStyle w:val="Hypertextovprepojenie"/>
          </w:rPr>
          <w:t>7</w:t>
        </w:r>
        <w:r w:rsidR="001A1FDD" w:rsidRPr="00772D3C">
          <w:rPr>
            <w:b w:val="0"/>
          </w:rPr>
          <w:tab/>
        </w:r>
        <w:r w:rsidR="001A1FDD" w:rsidRPr="0023426E">
          <w:rPr>
            <w:rStyle w:val="Hypertextovprepojenie"/>
          </w:rPr>
          <w:t>Ďalšia činnosť úradu</w:t>
        </w:r>
        <w:r w:rsidR="001A1FDD" w:rsidRPr="0023426E">
          <w:rPr>
            <w:webHidden/>
          </w:rPr>
          <w:tab/>
        </w:r>
        <w:r w:rsidR="001A1FDD" w:rsidRPr="0023426E">
          <w:rPr>
            <w:webHidden/>
          </w:rPr>
          <w:fldChar w:fldCharType="begin"/>
        </w:r>
        <w:r w:rsidR="001A1FDD" w:rsidRPr="0023426E">
          <w:rPr>
            <w:webHidden/>
          </w:rPr>
          <w:instrText xml:space="preserve"> PAGEREF _Toc445889924 \h </w:instrText>
        </w:r>
        <w:r w:rsidR="001A1FDD" w:rsidRPr="0023426E">
          <w:rPr>
            <w:webHidden/>
          </w:rPr>
        </w:r>
        <w:r w:rsidR="001A1FDD" w:rsidRPr="0023426E">
          <w:rPr>
            <w:webHidden/>
          </w:rPr>
          <w:fldChar w:fldCharType="separate"/>
        </w:r>
        <w:r w:rsidR="00D42A84">
          <w:rPr>
            <w:webHidden/>
          </w:rPr>
          <w:t>41</w:t>
        </w:r>
        <w:r w:rsidR="001A1FDD" w:rsidRPr="0023426E">
          <w:rPr>
            <w:webHidden/>
          </w:rPr>
          <w:fldChar w:fldCharType="end"/>
        </w:r>
      </w:hyperlink>
    </w:p>
    <w:p w:rsidR="001A1FDD" w:rsidRPr="00772D3C" w:rsidRDefault="00C54654" w:rsidP="00C07F1E">
      <w:pPr>
        <w:pStyle w:val="Obsah2"/>
        <w:rPr>
          <w:noProof/>
        </w:rPr>
      </w:pPr>
      <w:hyperlink w:anchor="_Toc445889925" w:history="1">
        <w:r w:rsidR="001A1FDD" w:rsidRPr="0023426E">
          <w:rPr>
            <w:rStyle w:val="Hypertextovprepojenie"/>
            <w:rFonts w:ascii="Arial" w:hAnsi="Arial" w:cs="Arial"/>
            <w:noProof/>
          </w:rPr>
          <w:t>7.1</w:t>
        </w:r>
        <w:r w:rsidR="001A1FDD" w:rsidRPr="00772D3C">
          <w:rPr>
            <w:noProof/>
          </w:rPr>
          <w:tab/>
        </w:r>
        <w:r w:rsidR="001A1FDD" w:rsidRPr="0023426E">
          <w:rPr>
            <w:rStyle w:val="Hypertextovprepojenie"/>
            <w:rFonts w:ascii="Arial" w:hAnsi="Arial" w:cs="Arial"/>
            <w:noProof/>
          </w:rPr>
          <w:t>Projekty realizované úradom v roku 2015</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_Toc445889925 \h </w:instrText>
        </w:r>
        <w:r w:rsidR="001A1FDD" w:rsidRPr="0023426E">
          <w:rPr>
            <w:noProof/>
            <w:webHidden/>
          </w:rPr>
        </w:r>
        <w:r w:rsidR="001A1FDD" w:rsidRPr="0023426E">
          <w:rPr>
            <w:noProof/>
            <w:webHidden/>
          </w:rPr>
          <w:fldChar w:fldCharType="separate"/>
        </w:r>
        <w:r w:rsidR="00D42A84">
          <w:rPr>
            <w:noProof/>
            <w:webHidden/>
          </w:rPr>
          <w:t>41</w:t>
        </w:r>
        <w:r w:rsidR="001A1FDD" w:rsidRPr="0023426E">
          <w:rPr>
            <w:noProof/>
            <w:webHidden/>
          </w:rPr>
          <w:fldChar w:fldCharType="end"/>
        </w:r>
      </w:hyperlink>
    </w:p>
    <w:p w:rsidR="001A1FDD" w:rsidRPr="00772D3C" w:rsidRDefault="00C54654" w:rsidP="00A311ED">
      <w:pPr>
        <w:pStyle w:val="Obsah3"/>
        <w:rPr>
          <w:noProof/>
        </w:rPr>
      </w:pPr>
      <w:hyperlink w:anchor="_Toc445889926" w:history="1">
        <w:r w:rsidR="001A1FDD" w:rsidRPr="0023426E">
          <w:rPr>
            <w:rStyle w:val="Hypertextovprepojenie"/>
            <w:rFonts w:ascii="Arial" w:hAnsi="Arial" w:cs="Arial"/>
            <w:noProof/>
          </w:rPr>
          <w:t>7.1.1</w:t>
        </w:r>
        <w:r w:rsidR="001A1FDD" w:rsidRPr="00772D3C">
          <w:rPr>
            <w:noProof/>
          </w:rPr>
          <w:tab/>
        </w:r>
        <w:r w:rsidR="001A1FDD" w:rsidRPr="0023426E">
          <w:rPr>
            <w:rStyle w:val="Hypertextovprepojenie"/>
            <w:rFonts w:ascii="Arial" w:hAnsi="Arial" w:cs="Arial"/>
            <w:noProof/>
          </w:rPr>
          <w:t>Úrad ako prístupový bod v oblasti vecných dávok v rámci EÚ - EESSI</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_Toc445889926 \h </w:instrText>
        </w:r>
        <w:r w:rsidR="001A1FDD" w:rsidRPr="0023426E">
          <w:rPr>
            <w:noProof/>
            <w:webHidden/>
          </w:rPr>
        </w:r>
        <w:r w:rsidR="001A1FDD" w:rsidRPr="0023426E">
          <w:rPr>
            <w:noProof/>
            <w:webHidden/>
          </w:rPr>
          <w:fldChar w:fldCharType="separate"/>
        </w:r>
        <w:r w:rsidR="00D42A84">
          <w:rPr>
            <w:noProof/>
            <w:webHidden/>
          </w:rPr>
          <w:t>41</w:t>
        </w:r>
        <w:r w:rsidR="001A1FDD" w:rsidRPr="0023426E">
          <w:rPr>
            <w:noProof/>
            <w:webHidden/>
          </w:rPr>
          <w:fldChar w:fldCharType="end"/>
        </w:r>
      </w:hyperlink>
    </w:p>
    <w:p w:rsidR="001A1FDD" w:rsidRPr="00772D3C" w:rsidRDefault="00C54654" w:rsidP="00A311ED">
      <w:pPr>
        <w:pStyle w:val="Obsah3"/>
        <w:rPr>
          <w:noProof/>
        </w:rPr>
      </w:pPr>
      <w:hyperlink w:anchor="_Toc445889927" w:history="1">
        <w:r w:rsidR="001A1FDD" w:rsidRPr="0023426E">
          <w:rPr>
            <w:rStyle w:val="Hypertextovprepojenie"/>
            <w:rFonts w:ascii="Arial" w:hAnsi="Arial" w:cs="Arial"/>
            <w:noProof/>
          </w:rPr>
          <w:t>7.1.2</w:t>
        </w:r>
        <w:r w:rsidR="001A1FDD" w:rsidRPr="00772D3C">
          <w:rPr>
            <w:noProof/>
          </w:rPr>
          <w:tab/>
        </w:r>
        <w:r w:rsidR="001A1FDD" w:rsidRPr="0023426E">
          <w:rPr>
            <w:rStyle w:val="Hypertextovprepojenie"/>
            <w:rFonts w:ascii="Arial" w:hAnsi="Arial" w:cs="Arial"/>
            <w:noProof/>
          </w:rPr>
          <w:t>Pacientský program „Joint Action“</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_Toc445889927 \h </w:instrText>
        </w:r>
        <w:r w:rsidR="001A1FDD" w:rsidRPr="0023426E">
          <w:rPr>
            <w:noProof/>
            <w:webHidden/>
          </w:rPr>
        </w:r>
        <w:r w:rsidR="001A1FDD" w:rsidRPr="0023426E">
          <w:rPr>
            <w:noProof/>
            <w:webHidden/>
          </w:rPr>
          <w:fldChar w:fldCharType="separate"/>
        </w:r>
        <w:r w:rsidR="00D42A84">
          <w:rPr>
            <w:noProof/>
            <w:webHidden/>
          </w:rPr>
          <w:t>41</w:t>
        </w:r>
        <w:r w:rsidR="001A1FDD" w:rsidRPr="0023426E">
          <w:rPr>
            <w:noProof/>
            <w:webHidden/>
          </w:rPr>
          <w:fldChar w:fldCharType="end"/>
        </w:r>
      </w:hyperlink>
    </w:p>
    <w:p w:rsidR="001A1FDD" w:rsidRPr="00772D3C" w:rsidRDefault="00C54654" w:rsidP="00C07F1E">
      <w:pPr>
        <w:pStyle w:val="Obsah2"/>
        <w:rPr>
          <w:noProof/>
        </w:rPr>
      </w:pPr>
      <w:hyperlink w:anchor="_Toc445889928" w:history="1">
        <w:r w:rsidR="001A1FDD" w:rsidRPr="0023426E">
          <w:rPr>
            <w:rStyle w:val="Hypertextovprepojenie"/>
            <w:rFonts w:ascii="Arial" w:hAnsi="Arial" w:cs="Arial"/>
            <w:noProof/>
          </w:rPr>
          <w:t>7.2</w:t>
        </w:r>
        <w:r w:rsidR="001A1FDD" w:rsidRPr="00772D3C">
          <w:rPr>
            <w:noProof/>
          </w:rPr>
          <w:tab/>
        </w:r>
        <w:r w:rsidR="001A1FDD" w:rsidRPr="0023426E">
          <w:rPr>
            <w:rStyle w:val="Hypertextovprepojenie"/>
            <w:rFonts w:ascii="Arial" w:hAnsi="Arial" w:cs="Arial"/>
            <w:noProof/>
          </w:rPr>
          <w:t>Vestníky úradu</w:t>
        </w:r>
        <w:r w:rsidR="001A1FDD" w:rsidRPr="0023426E">
          <w:rPr>
            <w:noProof/>
            <w:webHidden/>
          </w:rPr>
          <w:tab/>
        </w:r>
        <w:r w:rsidR="001A1FDD" w:rsidRPr="0023426E">
          <w:rPr>
            <w:noProof/>
            <w:webHidden/>
          </w:rPr>
          <w:fldChar w:fldCharType="begin"/>
        </w:r>
        <w:r w:rsidR="001A1FDD" w:rsidRPr="0023426E">
          <w:rPr>
            <w:noProof/>
            <w:webHidden/>
          </w:rPr>
          <w:instrText xml:space="preserve"> PAGEREF _Toc445889928 \h </w:instrText>
        </w:r>
        <w:r w:rsidR="001A1FDD" w:rsidRPr="0023426E">
          <w:rPr>
            <w:noProof/>
            <w:webHidden/>
          </w:rPr>
        </w:r>
        <w:r w:rsidR="001A1FDD" w:rsidRPr="0023426E">
          <w:rPr>
            <w:noProof/>
            <w:webHidden/>
          </w:rPr>
          <w:fldChar w:fldCharType="separate"/>
        </w:r>
        <w:r w:rsidR="00D42A84">
          <w:rPr>
            <w:noProof/>
            <w:webHidden/>
          </w:rPr>
          <w:t>42</w:t>
        </w:r>
        <w:r w:rsidR="001A1FDD" w:rsidRPr="0023426E">
          <w:rPr>
            <w:noProof/>
            <w:webHidden/>
          </w:rPr>
          <w:fldChar w:fldCharType="end"/>
        </w:r>
      </w:hyperlink>
    </w:p>
    <w:p w:rsidR="001A1FDD" w:rsidRPr="00772D3C" w:rsidRDefault="00C54654">
      <w:pPr>
        <w:pStyle w:val="Obsah1"/>
        <w:rPr>
          <w:b w:val="0"/>
        </w:rPr>
      </w:pPr>
      <w:hyperlink w:anchor="_Toc445889929" w:history="1">
        <w:r w:rsidR="001A1FDD" w:rsidRPr="0023426E">
          <w:rPr>
            <w:rStyle w:val="Hypertextovprepojenie"/>
          </w:rPr>
          <w:t>Záver</w:t>
        </w:r>
        <w:r w:rsidR="001A1FDD" w:rsidRPr="0023426E">
          <w:rPr>
            <w:webHidden/>
          </w:rPr>
          <w:tab/>
        </w:r>
        <w:r w:rsidR="001A1FDD" w:rsidRPr="0023426E">
          <w:rPr>
            <w:webHidden/>
          </w:rPr>
          <w:fldChar w:fldCharType="begin"/>
        </w:r>
        <w:r w:rsidR="001A1FDD" w:rsidRPr="0023426E">
          <w:rPr>
            <w:webHidden/>
          </w:rPr>
          <w:instrText xml:space="preserve"> PAGEREF _Toc445889929 \h </w:instrText>
        </w:r>
        <w:r w:rsidR="001A1FDD" w:rsidRPr="0023426E">
          <w:rPr>
            <w:webHidden/>
          </w:rPr>
        </w:r>
        <w:r w:rsidR="001A1FDD" w:rsidRPr="0023426E">
          <w:rPr>
            <w:webHidden/>
          </w:rPr>
          <w:fldChar w:fldCharType="separate"/>
        </w:r>
        <w:r w:rsidR="00D42A84">
          <w:rPr>
            <w:webHidden/>
          </w:rPr>
          <w:t>44</w:t>
        </w:r>
        <w:r w:rsidR="001A1FDD" w:rsidRPr="0023426E">
          <w:rPr>
            <w:webHidden/>
          </w:rPr>
          <w:fldChar w:fldCharType="end"/>
        </w:r>
      </w:hyperlink>
    </w:p>
    <w:p w:rsidR="001A1FDD" w:rsidRPr="00772D3C" w:rsidRDefault="00C54654">
      <w:pPr>
        <w:pStyle w:val="Obsah1"/>
        <w:rPr>
          <w:b w:val="0"/>
        </w:rPr>
      </w:pPr>
      <w:hyperlink w:anchor="_Toc445889930" w:history="1">
        <w:r w:rsidR="001A1FDD" w:rsidRPr="0023426E">
          <w:rPr>
            <w:rStyle w:val="Hypertextovprepojenie"/>
          </w:rPr>
          <w:t>Zoznam grafov</w:t>
        </w:r>
        <w:r w:rsidR="001A1FDD" w:rsidRPr="0023426E">
          <w:rPr>
            <w:webHidden/>
          </w:rPr>
          <w:tab/>
        </w:r>
        <w:r w:rsidR="001A1FDD" w:rsidRPr="0023426E">
          <w:rPr>
            <w:webHidden/>
          </w:rPr>
          <w:fldChar w:fldCharType="begin"/>
        </w:r>
        <w:r w:rsidR="001A1FDD" w:rsidRPr="0023426E">
          <w:rPr>
            <w:webHidden/>
          </w:rPr>
          <w:instrText xml:space="preserve"> PAGEREF _Toc445889930 \h </w:instrText>
        </w:r>
        <w:r w:rsidR="001A1FDD" w:rsidRPr="0023426E">
          <w:rPr>
            <w:webHidden/>
          </w:rPr>
        </w:r>
        <w:r w:rsidR="001A1FDD" w:rsidRPr="0023426E">
          <w:rPr>
            <w:webHidden/>
          </w:rPr>
          <w:fldChar w:fldCharType="separate"/>
        </w:r>
        <w:r w:rsidR="00D42A84">
          <w:rPr>
            <w:webHidden/>
          </w:rPr>
          <w:t>45</w:t>
        </w:r>
        <w:r w:rsidR="001A1FDD" w:rsidRPr="0023426E">
          <w:rPr>
            <w:webHidden/>
          </w:rPr>
          <w:fldChar w:fldCharType="end"/>
        </w:r>
      </w:hyperlink>
    </w:p>
    <w:p w:rsidR="001A1FDD" w:rsidRPr="00772D3C" w:rsidRDefault="00C54654">
      <w:pPr>
        <w:pStyle w:val="Obsah1"/>
        <w:rPr>
          <w:b w:val="0"/>
        </w:rPr>
      </w:pPr>
      <w:hyperlink w:anchor="_Toc445889931" w:history="1">
        <w:r w:rsidR="001A1FDD" w:rsidRPr="0023426E">
          <w:rPr>
            <w:rStyle w:val="Hypertextovprepojenie"/>
          </w:rPr>
          <w:t>Zoznam tabuliek</w:t>
        </w:r>
        <w:r w:rsidR="001A1FDD" w:rsidRPr="0023426E">
          <w:rPr>
            <w:webHidden/>
          </w:rPr>
          <w:tab/>
        </w:r>
        <w:r w:rsidR="001A1FDD" w:rsidRPr="0023426E">
          <w:rPr>
            <w:webHidden/>
          </w:rPr>
          <w:fldChar w:fldCharType="begin"/>
        </w:r>
        <w:r w:rsidR="001A1FDD" w:rsidRPr="0023426E">
          <w:rPr>
            <w:webHidden/>
          </w:rPr>
          <w:instrText xml:space="preserve"> PAGEREF _Toc445889931 \h </w:instrText>
        </w:r>
        <w:r w:rsidR="001A1FDD" w:rsidRPr="0023426E">
          <w:rPr>
            <w:webHidden/>
          </w:rPr>
        </w:r>
        <w:r w:rsidR="001A1FDD" w:rsidRPr="0023426E">
          <w:rPr>
            <w:webHidden/>
          </w:rPr>
          <w:fldChar w:fldCharType="separate"/>
        </w:r>
        <w:r w:rsidR="00D42A84">
          <w:rPr>
            <w:webHidden/>
          </w:rPr>
          <w:t>46</w:t>
        </w:r>
        <w:r w:rsidR="001A1FDD" w:rsidRPr="0023426E">
          <w:rPr>
            <w:webHidden/>
          </w:rPr>
          <w:fldChar w:fldCharType="end"/>
        </w:r>
      </w:hyperlink>
    </w:p>
    <w:p w:rsidR="001A1FDD" w:rsidRPr="00772D3C" w:rsidRDefault="00C54654">
      <w:pPr>
        <w:pStyle w:val="Obsah1"/>
        <w:rPr>
          <w:b w:val="0"/>
        </w:rPr>
      </w:pPr>
      <w:hyperlink w:anchor="_Toc445889932" w:history="1">
        <w:r w:rsidR="001A1FDD" w:rsidRPr="0023426E">
          <w:rPr>
            <w:rStyle w:val="Hypertextovprepojenie"/>
          </w:rPr>
          <w:t>Zoznam skratiek</w:t>
        </w:r>
        <w:r w:rsidR="001A1FDD" w:rsidRPr="0023426E">
          <w:rPr>
            <w:webHidden/>
          </w:rPr>
          <w:tab/>
        </w:r>
        <w:r w:rsidR="001A1FDD" w:rsidRPr="0023426E">
          <w:rPr>
            <w:webHidden/>
          </w:rPr>
          <w:fldChar w:fldCharType="begin"/>
        </w:r>
        <w:r w:rsidR="001A1FDD" w:rsidRPr="0023426E">
          <w:rPr>
            <w:webHidden/>
          </w:rPr>
          <w:instrText xml:space="preserve"> PAGEREF _Toc445889932 \h </w:instrText>
        </w:r>
        <w:r w:rsidR="001A1FDD" w:rsidRPr="0023426E">
          <w:rPr>
            <w:webHidden/>
          </w:rPr>
        </w:r>
        <w:r w:rsidR="001A1FDD" w:rsidRPr="0023426E">
          <w:rPr>
            <w:webHidden/>
          </w:rPr>
          <w:fldChar w:fldCharType="separate"/>
        </w:r>
        <w:r w:rsidR="00D42A84">
          <w:rPr>
            <w:webHidden/>
          </w:rPr>
          <w:t>47</w:t>
        </w:r>
        <w:r w:rsidR="001A1FDD" w:rsidRPr="0023426E">
          <w:rPr>
            <w:webHidden/>
          </w:rPr>
          <w:fldChar w:fldCharType="end"/>
        </w:r>
      </w:hyperlink>
    </w:p>
    <w:p w:rsidR="00CF09E1" w:rsidRPr="0023426E" w:rsidRDefault="006127CA" w:rsidP="00A3386D">
      <w:pPr>
        <w:pStyle w:val="Nadpis1"/>
      </w:pPr>
      <w:r w:rsidRPr="0023426E">
        <w:lastRenderedPageBreak/>
        <w:fldChar w:fldCharType="end"/>
      </w:r>
      <w:bookmarkStart w:id="4" w:name="_Toc445889869"/>
      <w:r w:rsidR="00CF09E1" w:rsidRPr="0023426E">
        <w:t>Úvod</w:t>
      </w:r>
      <w:bookmarkEnd w:id="1"/>
      <w:bookmarkEnd w:id="2"/>
      <w:bookmarkEnd w:id="3"/>
      <w:bookmarkEnd w:id="4"/>
      <w:r w:rsidR="00CF09E1" w:rsidRPr="0023426E">
        <w:t xml:space="preserve"> </w:t>
      </w:r>
    </w:p>
    <w:p w:rsidR="00CF09E1" w:rsidRPr="0023426E" w:rsidRDefault="00CF09E1" w:rsidP="001121A2">
      <w:pPr>
        <w:jc w:val="both"/>
        <w:rPr>
          <w:rFonts w:ascii="Arial" w:hAnsi="Arial" w:cs="Arial"/>
        </w:rPr>
      </w:pPr>
    </w:p>
    <w:p w:rsidR="0090560C" w:rsidRPr="0023426E" w:rsidRDefault="0090560C" w:rsidP="0090560C">
      <w:pPr>
        <w:tabs>
          <w:tab w:val="left" w:pos="284"/>
        </w:tabs>
        <w:jc w:val="both"/>
        <w:rPr>
          <w:rFonts w:ascii="Arial" w:hAnsi="Arial" w:cs="Arial"/>
        </w:rPr>
      </w:pPr>
      <w:bookmarkStart w:id="5" w:name="_Toc416162699"/>
      <w:r w:rsidRPr="0023426E">
        <w:rPr>
          <w:rFonts w:ascii="Arial" w:hAnsi="Arial" w:cs="Arial"/>
        </w:rPr>
        <w:tab/>
        <w:t>V zmysle zákona č. 581/2004 Z. z. § 19 ods. 1 písm. a) o zdravotných poisťovniach, dohľade nad zdravotnou starostlivosťou a o zmene a doplnení niektorých zákonov v znení neskorších predpisov (ďalej len „zákon č. 581/2004 Z. z.“) predkladá Úrad pre dohľad nad zdravotnou starostlivosťou (ďalej len „úrad“) Správu o činnosti úradu za rok 2015 (ďalej len „správa“).</w:t>
      </w:r>
    </w:p>
    <w:p w:rsidR="0090560C" w:rsidRPr="0023426E" w:rsidRDefault="0090560C" w:rsidP="0090560C">
      <w:pPr>
        <w:tabs>
          <w:tab w:val="left" w:pos="284"/>
        </w:tabs>
        <w:jc w:val="both"/>
        <w:rPr>
          <w:rFonts w:ascii="Arial" w:hAnsi="Arial" w:cs="Arial"/>
        </w:rPr>
      </w:pPr>
      <w:r w:rsidRPr="0023426E">
        <w:rPr>
          <w:rFonts w:ascii="Arial" w:hAnsi="Arial" w:cs="Arial"/>
        </w:rPr>
        <w:tab/>
        <w:t xml:space="preserve">Správa bola prerokovaná dozornou radou úradu dňa </w:t>
      </w:r>
      <w:r w:rsidR="0082098C">
        <w:rPr>
          <w:rFonts w:ascii="Arial" w:hAnsi="Arial" w:cs="Arial"/>
        </w:rPr>
        <w:t>17.03.2016</w:t>
      </w:r>
      <w:r w:rsidRPr="0023426E">
        <w:rPr>
          <w:rFonts w:ascii="Arial" w:hAnsi="Arial" w:cs="Arial"/>
        </w:rPr>
        <w:t xml:space="preserve"> uznesením č. </w:t>
      </w:r>
      <w:r w:rsidR="0082098C">
        <w:rPr>
          <w:rFonts w:ascii="Arial" w:hAnsi="Arial" w:cs="Arial"/>
        </w:rPr>
        <w:t>196/2016</w:t>
      </w:r>
      <w:r w:rsidRPr="0023426E">
        <w:rPr>
          <w:rFonts w:ascii="Arial" w:hAnsi="Arial" w:cs="Arial"/>
        </w:rPr>
        <w:t xml:space="preserve"> a schválená správnou radou úradu dňa </w:t>
      </w:r>
      <w:r w:rsidR="0082098C">
        <w:rPr>
          <w:rFonts w:ascii="Arial" w:hAnsi="Arial" w:cs="Arial"/>
        </w:rPr>
        <w:t>22.03.2016</w:t>
      </w:r>
      <w:r w:rsidRPr="0023426E">
        <w:rPr>
          <w:rFonts w:ascii="Arial" w:hAnsi="Arial" w:cs="Arial"/>
        </w:rPr>
        <w:t xml:space="preserve"> uznesením č. </w:t>
      </w:r>
      <w:r w:rsidR="0082098C">
        <w:rPr>
          <w:rFonts w:ascii="Arial" w:hAnsi="Arial" w:cs="Arial"/>
        </w:rPr>
        <w:t>145/2016</w:t>
      </w:r>
      <w:r w:rsidRPr="0023426E">
        <w:rPr>
          <w:rFonts w:ascii="Arial" w:hAnsi="Arial" w:cs="Arial"/>
        </w:rPr>
        <w:t>.</w:t>
      </w:r>
    </w:p>
    <w:p w:rsidR="0090560C" w:rsidRPr="0023426E" w:rsidRDefault="0090560C" w:rsidP="0090560C">
      <w:pPr>
        <w:jc w:val="both"/>
        <w:rPr>
          <w:rFonts w:ascii="Arial" w:hAnsi="Arial" w:cs="Arial"/>
        </w:rPr>
      </w:pPr>
    </w:p>
    <w:p w:rsidR="00486DE4" w:rsidRDefault="0090560C" w:rsidP="0090560C">
      <w:pPr>
        <w:tabs>
          <w:tab w:val="left" w:pos="284"/>
        </w:tabs>
        <w:jc w:val="both"/>
        <w:rPr>
          <w:rFonts w:ascii="Arial" w:hAnsi="Arial" w:cs="Arial"/>
        </w:rPr>
      </w:pPr>
      <w:r w:rsidRPr="0023426E">
        <w:rPr>
          <w:rFonts w:ascii="Arial" w:hAnsi="Arial" w:cs="Arial"/>
        </w:rPr>
        <w:tab/>
        <w:t>Správa informuje o činnostiach, ktoré úrad v roku 2015 vo svojej pôsobnosti vykonával. Úrad je dozorným a regulačným orgánom verejnej správy a svoju pôsobnosť vykonáva v systéme verejného zdravotného poistenia. Rozsah jeho činností je stanovený zákonom</w:t>
      </w:r>
    </w:p>
    <w:p w:rsidR="0090560C" w:rsidRPr="0023426E" w:rsidRDefault="0090560C" w:rsidP="0090560C">
      <w:pPr>
        <w:tabs>
          <w:tab w:val="left" w:pos="284"/>
        </w:tabs>
        <w:jc w:val="both"/>
        <w:rPr>
          <w:rFonts w:ascii="Arial" w:hAnsi="Arial" w:cs="Arial"/>
        </w:rPr>
      </w:pPr>
      <w:r w:rsidRPr="0023426E">
        <w:rPr>
          <w:rFonts w:ascii="Arial" w:hAnsi="Arial" w:cs="Arial"/>
        </w:rPr>
        <w:t>č. 581/2004 Z. z.</w:t>
      </w:r>
    </w:p>
    <w:p w:rsidR="0090560C" w:rsidRPr="0023426E" w:rsidRDefault="0090560C" w:rsidP="0090560C">
      <w:pPr>
        <w:jc w:val="both"/>
        <w:rPr>
          <w:rFonts w:ascii="Arial" w:hAnsi="Arial" w:cs="Arial"/>
        </w:rPr>
      </w:pPr>
    </w:p>
    <w:p w:rsidR="0090560C" w:rsidRPr="0023426E" w:rsidRDefault="0090560C" w:rsidP="0090560C">
      <w:pPr>
        <w:tabs>
          <w:tab w:val="left" w:pos="284"/>
        </w:tabs>
        <w:jc w:val="both"/>
        <w:rPr>
          <w:rFonts w:ascii="Arial" w:hAnsi="Arial" w:cs="Arial"/>
        </w:rPr>
      </w:pPr>
      <w:r w:rsidRPr="0023426E">
        <w:rPr>
          <w:rFonts w:ascii="Arial" w:hAnsi="Arial" w:cs="Arial"/>
          <w:bCs/>
        </w:rPr>
        <w:tab/>
        <w:t>Prvá časť</w:t>
      </w:r>
      <w:r w:rsidRPr="0023426E">
        <w:rPr>
          <w:rFonts w:ascii="Arial" w:hAnsi="Arial" w:cs="Arial"/>
        </w:rPr>
        <w:t xml:space="preserve"> </w:t>
      </w:r>
      <w:r w:rsidRPr="0023426E">
        <w:rPr>
          <w:rFonts w:ascii="Arial" w:hAnsi="Arial" w:cs="Arial"/>
          <w:bCs/>
        </w:rPr>
        <w:t>správy obsahuje</w:t>
      </w:r>
      <w:r w:rsidRPr="0023426E">
        <w:rPr>
          <w:rFonts w:ascii="Arial" w:hAnsi="Arial" w:cs="Arial"/>
        </w:rPr>
        <w:t xml:space="preserve"> základné informácie o úrade, </w:t>
      </w:r>
      <w:r w:rsidR="00AA3B1A" w:rsidRPr="0023426E">
        <w:rPr>
          <w:rFonts w:ascii="Arial" w:hAnsi="Arial" w:cs="Arial"/>
        </w:rPr>
        <w:t xml:space="preserve">postavenie úradu, jeho orgánov a organizačnú štruktúru. Taktiež popisuje </w:t>
      </w:r>
      <w:r w:rsidRPr="0023426E">
        <w:rPr>
          <w:rFonts w:ascii="Arial" w:hAnsi="Arial" w:cs="Arial"/>
        </w:rPr>
        <w:t>personálne zloženie úradu, jeho vzdelanostnú štruktúru a</w:t>
      </w:r>
      <w:r w:rsidR="00AA3B1A" w:rsidRPr="0023426E">
        <w:rPr>
          <w:rFonts w:ascii="Arial" w:hAnsi="Arial" w:cs="Arial"/>
        </w:rPr>
        <w:t> informácie o realizovanom vzdelávaní zamestnancov.</w:t>
      </w:r>
    </w:p>
    <w:p w:rsidR="0090560C" w:rsidRPr="0023426E" w:rsidRDefault="0090560C" w:rsidP="0090560C">
      <w:pPr>
        <w:jc w:val="both"/>
        <w:rPr>
          <w:rFonts w:ascii="Arial" w:hAnsi="Arial" w:cs="Arial"/>
        </w:rPr>
      </w:pPr>
      <w:r w:rsidRPr="0023426E">
        <w:rPr>
          <w:rFonts w:ascii="Arial" w:hAnsi="Arial" w:cs="Arial"/>
        </w:rPr>
        <w:t xml:space="preserve"> </w:t>
      </w:r>
    </w:p>
    <w:p w:rsidR="0090560C" w:rsidRPr="0023426E" w:rsidRDefault="0090560C" w:rsidP="0090560C">
      <w:pPr>
        <w:tabs>
          <w:tab w:val="left" w:pos="284"/>
        </w:tabs>
        <w:jc w:val="both"/>
        <w:rPr>
          <w:rFonts w:ascii="Arial" w:hAnsi="Arial" w:cs="Arial"/>
        </w:rPr>
      </w:pPr>
      <w:r w:rsidRPr="0023426E">
        <w:rPr>
          <w:rFonts w:ascii="Arial" w:hAnsi="Arial" w:cs="Arial"/>
          <w:bCs/>
        </w:rPr>
        <w:tab/>
        <w:t>V druhej časti správy</w:t>
      </w:r>
      <w:r w:rsidRPr="0023426E">
        <w:rPr>
          <w:rFonts w:ascii="Arial" w:hAnsi="Arial" w:cs="Arial"/>
        </w:rPr>
        <w:t xml:space="preserve"> </w:t>
      </w:r>
      <w:r w:rsidRPr="0023426E">
        <w:rPr>
          <w:rFonts w:ascii="Arial" w:hAnsi="Arial" w:cs="Arial"/>
          <w:bCs/>
        </w:rPr>
        <w:t>je spracovaná oblasť verejného zdravotného poistenia</w:t>
      </w:r>
      <w:r w:rsidRPr="0023426E">
        <w:rPr>
          <w:rFonts w:ascii="Arial" w:hAnsi="Arial" w:cs="Arial"/>
        </w:rPr>
        <w:t xml:space="preserve"> z pohľadu dohľadov vykonávaných v zdravotných poisťovniach, uplatňovania pohľadávok a pokút voči platiteľom poistného a poistencom, ročného zúčtovania so štátom a riešenia vzniku a zmeny poistného vzťahu.</w:t>
      </w:r>
    </w:p>
    <w:p w:rsidR="0090560C" w:rsidRPr="0023426E" w:rsidRDefault="0090560C" w:rsidP="0090560C">
      <w:pPr>
        <w:jc w:val="both"/>
        <w:rPr>
          <w:rFonts w:ascii="Arial" w:hAnsi="Arial" w:cs="Arial"/>
        </w:rPr>
      </w:pPr>
    </w:p>
    <w:p w:rsidR="0090560C" w:rsidRPr="0023426E" w:rsidRDefault="0090560C" w:rsidP="0090560C">
      <w:pPr>
        <w:tabs>
          <w:tab w:val="left" w:pos="284"/>
        </w:tabs>
        <w:jc w:val="both"/>
        <w:rPr>
          <w:rFonts w:ascii="Arial" w:hAnsi="Arial" w:cs="Arial"/>
        </w:rPr>
      </w:pPr>
      <w:r w:rsidRPr="0023426E">
        <w:rPr>
          <w:rFonts w:ascii="Arial" w:hAnsi="Arial" w:cs="Arial"/>
          <w:bCs/>
        </w:rPr>
        <w:tab/>
      </w:r>
      <w:r w:rsidR="00AA3B1A" w:rsidRPr="0023426E">
        <w:rPr>
          <w:rFonts w:ascii="Arial" w:hAnsi="Arial" w:cs="Arial"/>
          <w:bCs/>
        </w:rPr>
        <w:t>V</w:t>
      </w:r>
      <w:r w:rsidR="00AA3B1A" w:rsidRPr="0023426E">
        <w:rPr>
          <w:rFonts w:ascii="Arial" w:hAnsi="Arial" w:cs="Arial"/>
        </w:rPr>
        <w:t xml:space="preserve">ýsledkom dohľadov nad správnym poskytovaním zdravotnej starostlivosti, analýzam, </w:t>
      </w:r>
      <w:r w:rsidRPr="0023426E">
        <w:rPr>
          <w:rFonts w:ascii="Arial" w:hAnsi="Arial" w:cs="Arial"/>
        </w:rPr>
        <w:t>štruktú</w:t>
      </w:r>
      <w:r w:rsidR="00AA3B1A" w:rsidRPr="0023426E">
        <w:rPr>
          <w:rFonts w:ascii="Arial" w:hAnsi="Arial" w:cs="Arial"/>
        </w:rPr>
        <w:t>re podnetov a sťažností občanov</w:t>
      </w:r>
      <w:r w:rsidRPr="0023426E">
        <w:rPr>
          <w:rFonts w:ascii="Arial" w:hAnsi="Arial" w:cs="Arial"/>
        </w:rPr>
        <w:t xml:space="preserve"> a ukladaním sankcií poskytova</w:t>
      </w:r>
      <w:r w:rsidR="00AA3B1A" w:rsidRPr="0023426E">
        <w:rPr>
          <w:rFonts w:ascii="Arial" w:hAnsi="Arial" w:cs="Arial"/>
        </w:rPr>
        <w:t>teľom zdravotnej starostlivosti je venovaná tretia časť správy.</w:t>
      </w:r>
    </w:p>
    <w:p w:rsidR="0090560C" w:rsidRPr="0023426E" w:rsidRDefault="0090560C" w:rsidP="0090560C">
      <w:pPr>
        <w:jc w:val="both"/>
        <w:rPr>
          <w:rFonts w:ascii="Arial" w:hAnsi="Arial" w:cs="Arial"/>
        </w:rPr>
      </w:pPr>
    </w:p>
    <w:p w:rsidR="0090560C" w:rsidRPr="0023426E" w:rsidRDefault="0090560C" w:rsidP="0090560C">
      <w:pPr>
        <w:tabs>
          <w:tab w:val="left" w:pos="284"/>
        </w:tabs>
        <w:jc w:val="both"/>
        <w:rPr>
          <w:rFonts w:ascii="Arial" w:hAnsi="Arial" w:cs="Arial"/>
        </w:rPr>
      </w:pPr>
      <w:r w:rsidRPr="0023426E">
        <w:rPr>
          <w:rFonts w:ascii="Arial" w:hAnsi="Arial" w:cs="Arial"/>
          <w:bCs/>
        </w:rPr>
        <w:tab/>
        <w:t xml:space="preserve">Štvrtá časť </w:t>
      </w:r>
      <w:r w:rsidRPr="0023426E">
        <w:rPr>
          <w:rFonts w:ascii="Arial" w:hAnsi="Arial" w:cs="Arial"/>
        </w:rPr>
        <w:t xml:space="preserve">vyhodnocuje činnosť úradu v oblasti </w:t>
      </w:r>
      <w:r w:rsidRPr="0023426E">
        <w:rPr>
          <w:rFonts w:ascii="Arial" w:hAnsi="Arial" w:cs="Arial"/>
          <w:bCs/>
        </w:rPr>
        <w:t xml:space="preserve">dohľadu nad nákupom zdravotnej starostlivosti </w:t>
      </w:r>
      <w:r w:rsidRPr="0023426E">
        <w:rPr>
          <w:rFonts w:ascii="Arial" w:hAnsi="Arial" w:cs="Arial"/>
        </w:rPr>
        <w:t>prostredníctvom analýzy realizovaných dohľadov a </w:t>
      </w:r>
      <w:r w:rsidR="00AA3B1A" w:rsidRPr="0023426E">
        <w:rPr>
          <w:rFonts w:ascii="Arial" w:hAnsi="Arial" w:cs="Arial"/>
        </w:rPr>
        <w:t>štatistík</w:t>
      </w:r>
      <w:r w:rsidRPr="0023426E">
        <w:rPr>
          <w:rFonts w:ascii="Arial" w:hAnsi="Arial" w:cs="Arial"/>
        </w:rPr>
        <w:t xml:space="preserve"> podaní.</w:t>
      </w:r>
    </w:p>
    <w:p w:rsidR="0090560C" w:rsidRPr="0023426E" w:rsidRDefault="0090560C" w:rsidP="0090560C">
      <w:pPr>
        <w:jc w:val="both"/>
        <w:rPr>
          <w:rFonts w:ascii="Arial" w:hAnsi="Arial" w:cs="Arial"/>
        </w:rPr>
      </w:pPr>
    </w:p>
    <w:p w:rsidR="0090560C" w:rsidRPr="0023426E" w:rsidRDefault="0090560C" w:rsidP="0090560C">
      <w:pPr>
        <w:tabs>
          <w:tab w:val="left" w:pos="284"/>
        </w:tabs>
        <w:jc w:val="both"/>
        <w:rPr>
          <w:rFonts w:ascii="Arial" w:hAnsi="Arial" w:cs="Arial"/>
        </w:rPr>
      </w:pPr>
      <w:r w:rsidRPr="0023426E">
        <w:rPr>
          <w:rFonts w:ascii="Arial" w:hAnsi="Arial" w:cs="Arial"/>
          <w:bCs/>
        </w:rPr>
        <w:tab/>
      </w:r>
      <w:r w:rsidR="00AA3B1A" w:rsidRPr="0023426E">
        <w:rPr>
          <w:rFonts w:ascii="Arial" w:hAnsi="Arial" w:cs="Arial"/>
          <w:bCs/>
        </w:rPr>
        <w:t>Prevádzkovani</w:t>
      </w:r>
      <w:r w:rsidR="00B1198F">
        <w:rPr>
          <w:rFonts w:ascii="Arial" w:hAnsi="Arial" w:cs="Arial"/>
          <w:bCs/>
        </w:rPr>
        <w:t>u súdnolekárskych a patologicko</w:t>
      </w:r>
      <w:r w:rsidR="00AA3B1A" w:rsidRPr="0023426E">
        <w:rPr>
          <w:rFonts w:ascii="Arial" w:hAnsi="Arial" w:cs="Arial"/>
          <w:bCs/>
        </w:rPr>
        <w:t xml:space="preserve">anatomických pracovísk </w:t>
      </w:r>
      <w:r w:rsidR="00AA3B1A" w:rsidRPr="0041792B">
        <w:rPr>
          <w:rFonts w:ascii="Arial" w:hAnsi="Arial" w:cs="Arial"/>
          <w:bCs/>
        </w:rPr>
        <w:t>(ďalej len „SLaPA pracovisko“)</w:t>
      </w:r>
      <w:r w:rsidR="00AA3B1A" w:rsidRPr="0023426E">
        <w:rPr>
          <w:rFonts w:ascii="Arial" w:hAnsi="Arial" w:cs="Arial"/>
          <w:bCs/>
        </w:rPr>
        <w:t xml:space="preserve"> sa venuje p</w:t>
      </w:r>
      <w:r w:rsidRPr="0023426E">
        <w:rPr>
          <w:rFonts w:ascii="Arial" w:hAnsi="Arial" w:cs="Arial"/>
          <w:bCs/>
        </w:rPr>
        <w:t>iata časť správy</w:t>
      </w:r>
      <w:r w:rsidR="00AA3B1A" w:rsidRPr="0023426E">
        <w:rPr>
          <w:rFonts w:ascii="Arial" w:hAnsi="Arial" w:cs="Arial"/>
          <w:bCs/>
        </w:rPr>
        <w:t>.</w:t>
      </w:r>
      <w:r w:rsidRPr="0023426E">
        <w:rPr>
          <w:rFonts w:ascii="Arial" w:hAnsi="Arial" w:cs="Arial"/>
        </w:rPr>
        <w:t xml:space="preserve"> </w:t>
      </w:r>
      <w:r w:rsidR="00AA3B1A" w:rsidRPr="0023426E">
        <w:rPr>
          <w:rFonts w:ascii="Arial" w:hAnsi="Arial" w:cs="Arial"/>
        </w:rPr>
        <w:t>Obsahuje informácie</w:t>
      </w:r>
      <w:r w:rsidRPr="0023426E">
        <w:rPr>
          <w:rFonts w:ascii="Arial" w:hAnsi="Arial" w:cs="Arial"/>
        </w:rPr>
        <w:t xml:space="preserve"> o pitvanosti v Slovenskej republike za rok 2015 a</w:t>
      </w:r>
      <w:r w:rsidR="00AA3B1A" w:rsidRPr="0023426E">
        <w:rPr>
          <w:rFonts w:ascii="Arial" w:hAnsi="Arial" w:cs="Arial"/>
        </w:rPr>
        <w:t> o činnosti</w:t>
      </w:r>
      <w:r w:rsidRPr="0023426E">
        <w:rPr>
          <w:rFonts w:ascii="Arial" w:hAnsi="Arial" w:cs="Arial"/>
        </w:rPr>
        <w:t xml:space="preserve"> laboratórnych úsekov pracovísk v oblasti histológie a toxikológie.</w:t>
      </w:r>
    </w:p>
    <w:p w:rsidR="0090560C" w:rsidRPr="0023426E" w:rsidRDefault="0090560C" w:rsidP="0090560C">
      <w:pPr>
        <w:jc w:val="both"/>
        <w:rPr>
          <w:rFonts w:ascii="Arial" w:hAnsi="Arial" w:cs="Arial"/>
        </w:rPr>
      </w:pPr>
    </w:p>
    <w:p w:rsidR="0090560C" w:rsidRPr="0023426E" w:rsidRDefault="0090560C" w:rsidP="0090560C">
      <w:pPr>
        <w:tabs>
          <w:tab w:val="left" w:pos="284"/>
        </w:tabs>
        <w:jc w:val="both"/>
        <w:rPr>
          <w:rFonts w:ascii="Arial" w:hAnsi="Arial" w:cs="Arial"/>
        </w:rPr>
      </w:pPr>
      <w:r w:rsidRPr="0023426E">
        <w:rPr>
          <w:rFonts w:ascii="Arial" w:hAnsi="Arial" w:cs="Arial"/>
        </w:rPr>
        <w:tab/>
        <w:t xml:space="preserve">Šiesta časť správy je zameraná na činnosť </w:t>
      </w:r>
      <w:r w:rsidR="00AA3B1A" w:rsidRPr="0023426E">
        <w:rPr>
          <w:rFonts w:ascii="Arial" w:hAnsi="Arial" w:cs="Arial"/>
        </w:rPr>
        <w:t xml:space="preserve">úradu ako </w:t>
      </w:r>
      <w:r w:rsidRPr="0023426E">
        <w:rPr>
          <w:rFonts w:ascii="Arial" w:hAnsi="Arial" w:cs="Arial"/>
        </w:rPr>
        <w:t xml:space="preserve">Centra pre klasifikačný systém. </w:t>
      </w:r>
      <w:r w:rsidR="00AA3B1A" w:rsidRPr="0023426E">
        <w:rPr>
          <w:rFonts w:ascii="Arial" w:hAnsi="Arial" w:cs="Arial"/>
        </w:rPr>
        <w:t>Venuje sa</w:t>
      </w:r>
      <w:r w:rsidRPr="0023426E">
        <w:rPr>
          <w:rFonts w:ascii="Arial" w:hAnsi="Arial" w:cs="Arial"/>
        </w:rPr>
        <w:t xml:space="preserve"> najmä implementácii DRG systému (diagnosticko-terapeutická skupina)</w:t>
      </w:r>
      <w:r w:rsidR="00AA3B1A" w:rsidRPr="0023426E">
        <w:rPr>
          <w:rFonts w:ascii="Arial" w:hAnsi="Arial" w:cs="Arial"/>
        </w:rPr>
        <w:t xml:space="preserve"> na Slovensku</w:t>
      </w:r>
      <w:r w:rsidRPr="0023426E">
        <w:rPr>
          <w:rFonts w:ascii="Arial" w:hAnsi="Arial" w:cs="Arial"/>
        </w:rPr>
        <w:t>.</w:t>
      </w:r>
    </w:p>
    <w:p w:rsidR="0090560C" w:rsidRPr="0023426E" w:rsidRDefault="0090560C" w:rsidP="0090560C">
      <w:pPr>
        <w:jc w:val="both"/>
        <w:rPr>
          <w:rFonts w:ascii="Arial" w:hAnsi="Arial" w:cs="Arial"/>
        </w:rPr>
      </w:pPr>
    </w:p>
    <w:p w:rsidR="0090560C" w:rsidRPr="0023426E" w:rsidRDefault="0090560C" w:rsidP="0090560C">
      <w:pPr>
        <w:tabs>
          <w:tab w:val="left" w:pos="284"/>
        </w:tabs>
        <w:jc w:val="both"/>
        <w:rPr>
          <w:rFonts w:ascii="Arial" w:hAnsi="Arial" w:cs="Arial"/>
        </w:rPr>
      </w:pPr>
      <w:r w:rsidRPr="0023426E">
        <w:rPr>
          <w:rFonts w:ascii="Arial" w:hAnsi="Arial" w:cs="Arial"/>
          <w:bCs/>
        </w:rPr>
        <w:tab/>
      </w:r>
      <w:r w:rsidR="00AA3B1A" w:rsidRPr="0023426E">
        <w:rPr>
          <w:rFonts w:ascii="Arial" w:hAnsi="Arial" w:cs="Arial"/>
          <w:bCs/>
        </w:rPr>
        <w:t>P</w:t>
      </w:r>
      <w:r w:rsidRPr="0023426E">
        <w:rPr>
          <w:rFonts w:ascii="Arial" w:hAnsi="Arial" w:cs="Arial"/>
        </w:rPr>
        <w:t>rojektom a </w:t>
      </w:r>
      <w:r w:rsidR="00AA3B1A" w:rsidRPr="0023426E">
        <w:rPr>
          <w:rFonts w:ascii="Arial" w:hAnsi="Arial" w:cs="Arial"/>
        </w:rPr>
        <w:t>ďalším</w:t>
      </w:r>
      <w:r w:rsidRPr="0023426E">
        <w:rPr>
          <w:rFonts w:ascii="Arial" w:hAnsi="Arial" w:cs="Arial"/>
        </w:rPr>
        <w:t xml:space="preserve"> činnosti</w:t>
      </w:r>
      <w:r w:rsidR="00AA3B1A" w:rsidRPr="0023426E">
        <w:rPr>
          <w:rFonts w:ascii="Arial" w:hAnsi="Arial" w:cs="Arial"/>
        </w:rPr>
        <w:t>am</w:t>
      </w:r>
      <w:r w:rsidRPr="0023426E">
        <w:rPr>
          <w:rFonts w:ascii="Arial" w:hAnsi="Arial" w:cs="Arial"/>
        </w:rPr>
        <w:t xml:space="preserve">, ktoré úrad </w:t>
      </w:r>
      <w:r w:rsidR="00AA3B1A" w:rsidRPr="0023426E">
        <w:rPr>
          <w:rFonts w:ascii="Arial" w:hAnsi="Arial" w:cs="Arial"/>
        </w:rPr>
        <w:t>vykonáva</w:t>
      </w:r>
      <w:r w:rsidR="0085226B">
        <w:rPr>
          <w:rFonts w:ascii="Arial" w:hAnsi="Arial" w:cs="Arial"/>
        </w:rPr>
        <w:t>,</w:t>
      </w:r>
      <w:r w:rsidR="00AA3B1A" w:rsidRPr="0023426E">
        <w:rPr>
          <w:rFonts w:ascii="Arial" w:hAnsi="Arial" w:cs="Arial"/>
        </w:rPr>
        <w:t xml:space="preserve"> sa venuje posledná, siedma časť správy</w:t>
      </w:r>
      <w:r w:rsidRPr="0023426E">
        <w:rPr>
          <w:rFonts w:ascii="Arial" w:hAnsi="Arial" w:cs="Arial"/>
        </w:rPr>
        <w:t>.</w:t>
      </w:r>
    </w:p>
    <w:p w:rsidR="00E31542" w:rsidRPr="0023426E" w:rsidRDefault="00E31542" w:rsidP="001121A2">
      <w:pPr>
        <w:jc w:val="both"/>
        <w:rPr>
          <w:rFonts w:ascii="Arial" w:hAnsi="Arial" w:cs="Arial"/>
        </w:rPr>
      </w:pPr>
    </w:p>
    <w:p w:rsidR="001121A2" w:rsidRPr="0023426E" w:rsidRDefault="001121A2" w:rsidP="001121A2">
      <w:pPr>
        <w:jc w:val="both"/>
        <w:rPr>
          <w:rFonts w:ascii="Arial" w:hAnsi="Arial" w:cs="Arial"/>
        </w:rPr>
      </w:pPr>
    </w:p>
    <w:p w:rsidR="00CF09E1" w:rsidRPr="0023426E" w:rsidRDefault="00DA259D" w:rsidP="002B1590">
      <w:pPr>
        <w:pStyle w:val="Nadpis1"/>
        <w:rPr>
          <w:rFonts w:cs="Arial"/>
        </w:rPr>
      </w:pPr>
      <w:bookmarkStart w:id="6" w:name="_Toc444087753"/>
      <w:bookmarkStart w:id="7" w:name="_Toc444088198"/>
      <w:r w:rsidRPr="0023426E">
        <w:rPr>
          <w:rFonts w:cs="Arial"/>
        </w:rPr>
        <w:br w:type="page"/>
      </w:r>
      <w:bookmarkStart w:id="8" w:name="_Toc445889870"/>
      <w:r w:rsidR="00CF09E1" w:rsidRPr="0023426E">
        <w:rPr>
          <w:rFonts w:cs="Arial"/>
        </w:rPr>
        <w:lastRenderedPageBreak/>
        <w:t>1</w:t>
      </w:r>
      <w:r w:rsidR="001121A2" w:rsidRPr="0023426E">
        <w:rPr>
          <w:rFonts w:cs="Arial"/>
        </w:rPr>
        <w:tab/>
      </w:r>
      <w:r w:rsidR="00CF09E1" w:rsidRPr="0023426E">
        <w:rPr>
          <w:rFonts w:cs="Arial"/>
        </w:rPr>
        <w:t>Základné informácie o úrade</w:t>
      </w:r>
      <w:bookmarkEnd w:id="5"/>
      <w:bookmarkEnd w:id="6"/>
      <w:bookmarkEnd w:id="7"/>
      <w:bookmarkEnd w:id="8"/>
    </w:p>
    <w:p w:rsidR="00CF09E1" w:rsidRPr="0023426E" w:rsidRDefault="00CF09E1" w:rsidP="001121A2">
      <w:pPr>
        <w:jc w:val="both"/>
        <w:rPr>
          <w:rFonts w:ascii="Arial" w:hAnsi="Arial" w:cs="Arial"/>
        </w:rPr>
      </w:pPr>
    </w:p>
    <w:p w:rsidR="00CF09E1" w:rsidRPr="0023426E" w:rsidRDefault="001121A2" w:rsidP="001121A2">
      <w:pPr>
        <w:tabs>
          <w:tab w:val="left" w:pos="426"/>
        </w:tabs>
        <w:jc w:val="both"/>
        <w:rPr>
          <w:rFonts w:ascii="Arial" w:hAnsi="Arial" w:cs="Arial"/>
        </w:rPr>
      </w:pPr>
      <w:r w:rsidRPr="0023426E">
        <w:rPr>
          <w:rFonts w:ascii="Arial" w:hAnsi="Arial" w:cs="Arial"/>
        </w:rPr>
        <w:tab/>
      </w:r>
      <w:r w:rsidR="00CF09E1" w:rsidRPr="0023426E">
        <w:rPr>
          <w:rFonts w:ascii="Arial" w:hAnsi="Arial" w:cs="Arial"/>
        </w:rPr>
        <w:t>Úrad bol zriadený zákonom č. 581/2004 Z. z. ako právnická osoba, ktorej sa v oblasti verejnej správy zveruje vykonávanie dohľadu nad poskytovaním zdravotnej</w:t>
      </w:r>
      <w:r w:rsidR="00D377EC" w:rsidRPr="0023426E">
        <w:rPr>
          <w:rFonts w:ascii="Arial" w:hAnsi="Arial" w:cs="Arial"/>
        </w:rPr>
        <w:t xml:space="preserve"> a ošetrovateľskej </w:t>
      </w:r>
      <w:r w:rsidR="00CF09E1" w:rsidRPr="0023426E">
        <w:rPr>
          <w:rFonts w:ascii="Arial" w:hAnsi="Arial" w:cs="Arial"/>
        </w:rPr>
        <w:t>starostlivosti a</w:t>
      </w:r>
      <w:r w:rsidR="0025603F" w:rsidRPr="0023426E">
        <w:rPr>
          <w:rFonts w:ascii="Arial" w:hAnsi="Arial" w:cs="Arial"/>
        </w:rPr>
        <w:t xml:space="preserve"> verejným zdravotným poistením.</w:t>
      </w:r>
    </w:p>
    <w:p w:rsidR="00CF09E1" w:rsidRPr="0023426E" w:rsidRDefault="00CF09E1" w:rsidP="001121A2">
      <w:pPr>
        <w:jc w:val="both"/>
        <w:rPr>
          <w:rFonts w:ascii="Arial" w:hAnsi="Arial" w:cs="Arial"/>
        </w:rPr>
      </w:pPr>
    </w:p>
    <w:p w:rsidR="00CF09E1" w:rsidRPr="0023426E" w:rsidRDefault="001121A2" w:rsidP="001121A2">
      <w:pPr>
        <w:tabs>
          <w:tab w:val="left" w:pos="426"/>
        </w:tabs>
        <w:jc w:val="both"/>
        <w:rPr>
          <w:rFonts w:ascii="Arial" w:hAnsi="Arial" w:cs="Arial"/>
        </w:rPr>
      </w:pPr>
      <w:r w:rsidRPr="0023426E">
        <w:rPr>
          <w:rFonts w:ascii="Arial" w:hAnsi="Arial" w:cs="Arial"/>
        </w:rPr>
        <w:tab/>
      </w:r>
      <w:r w:rsidR="00CF09E1" w:rsidRPr="0023426E">
        <w:rPr>
          <w:rFonts w:ascii="Arial" w:hAnsi="Arial" w:cs="Arial"/>
        </w:rPr>
        <w:t>Sídlom úradu je Bratislava, kde súčasne sídli aj jedna z pobočiek. Ďalšie pobočky sú v Trnave, Trenčíne, Martine, Banskej Bystrici, Nitre, Košiciach, Prešove. Úrad dohliada nad všetkými kľúčovými aspektmi systému zdravotníctva s cieľom udržiavať finančnú stabilitu, výkonnosť a solidárnosť systému. Je dozorným a regulačným orgánom verejnej správy</w:t>
      </w:r>
      <w:r w:rsidR="004A50E3" w:rsidRPr="0023426E">
        <w:rPr>
          <w:rFonts w:ascii="Arial" w:hAnsi="Arial" w:cs="Arial"/>
        </w:rPr>
        <w:t xml:space="preserve"> a </w:t>
      </w:r>
      <w:r w:rsidR="00CF09E1" w:rsidRPr="0023426E">
        <w:rPr>
          <w:rFonts w:ascii="Arial" w:hAnsi="Arial" w:cs="Arial"/>
        </w:rPr>
        <w:t>svoju pôsobnosť vykonáva v systéme verejného zdravotného poistenia. Súdnolekársku a</w:t>
      </w:r>
      <w:r w:rsidR="00B327EC" w:rsidRPr="0023426E">
        <w:rPr>
          <w:rFonts w:ascii="Arial" w:hAnsi="Arial" w:cs="Arial"/>
        </w:rPr>
        <w:t> </w:t>
      </w:r>
      <w:r w:rsidR="00CF09E1" w:rsidRPr="0023426E">
        <w:rPr>
          <w:rFonts w:ascii="Arial" w:hAnsi="Arial" w:cs="Arial"/>
        </w:rPr>
        <w:t>patologickoanatomickú činnosť úrad vykonáva na 1</w:t>
      </w:r>
      <w:r w:rsidR="00B327EC" w:rsidRPr="0023426E">
        <w:rPr>
          <w:rFonts w:ascii="Arial" w:hAnsi="Arial" w:cs="Arial"/>
        </w:rPr>
        <w:t>0</w:t>
      </w:r>
      <w:r w:rsidR="00CF09E1" w:rsidRPr="0023426E">
        <w:rPr>
          <w:rFonts w:ascii="Arial" w:hAnsi="Arial" w:cs="Arial"/>
        </w:rPr>
        <w:t xml:space="preserve"> pracoviskách: Bratislava - 3 pracoviská, Nitra, Martin, Košice, Žilina, Banská Bystrica, Poprad, Prešov.</w:t>
      </w:r>
    </w:p>
    <w:p w:rsidR="00CF09E1" w:rsidRPr="0023426E" w:rsidRDefault="00CF09E1" w:rsidP="001121A2">
      <w:pPr>
        <w:jc w:val="both"/>
        <w:rPr>
          <w:rFonts w:ascii="Arial" w:hAnsi="Arial" w:cs="Arial"/>
        </w:rPr>
      </w:pPr>
    </w:p>
    <w:p w:rsidR="00CF09E1" w:rsidRPr="0023426E" w:rsidRDefault="00CF09E1" w:rsidP="001121A2">
      <w:pPr>
        <w:jc w:val="both"/>
        <w:rPr>
          <w:rFonts w:ascii="Arial" w:hAnsi="Arial" w:cs="Arial"/>
        </w:rPr>
      </w:pPr>
    </w:p>
    <w:p w:rsidR="00CF09E1" w:rsidRPr="0023426E" w:rsidRDefault="001971AB" w:rsidP="002B1590">
      <w:pPr>
        <w:pStyle w:val="Nadpis2"/>
        <w:rPr>
          <w:rFonts w:cs="Arial"/>
        </w:rPr>
      </w:pPr>
      <w:bookmarkStart w:id="9" w:name="_Toc416162700"/>
      <w:bookmarkStart w:id="10" w:name="_Toc445889871"/>
      <w:r w:rsidRPr="0023426E">
        <w:rPr>
          <w:rFonts w:cs="Arial"/>
        </w:rPr>
        <w:t>1.1</w:t>
      </w:r>
      <w:r w:rsidRPr="0023426E">
        <w:rPr>
          <w:rFonts w:cs="Arial"/>
        </w:rPr>
        <w:tab/>
      </w:r>
      <w:r w:rsidR="00CF09E1" w:rsidRPr="0023426E">
        <w:rPr>
          <w:rFonts w:cs="Arial"/>
        </w:rPr>
        <w:t>Orgány úradu</w:t>
      </w:r>
      <w:bookmarkEnd w:id="9"/>
      <w:bookmarkEnd w:id="10"/>
      <w:r w:rsidR="00CF09E1" w:rsidRPr="0023426E">
        <w:rPr>
          <w:rFonts w:cs="Arial"/>
        </w:rPr>
        <w:t xml:space="preserve"> </w:t>
      </w:r>
    </w:p>
    <w:p w:rsidR="00873296" w:rsidRPr="0023426E" w:rsidRDefault="00873296" w:rsidP="001121A2">
      <w:pPr>
        <w:jc w:val="both"/>
        <w:rPr>
          <w:rFonts w:ascii="Arial" w:hAnsi="Arial" w:cs="Arial"/>
          <w:bCs/>
        </w:rPr>
      </w:pPr>
    </w:p>
    <w:p w:rsidR="00CF09E1" w:rsidRPr="0023426E" w:rsidRDefault="001121A2" w:rsidP="001121A2">
      <w:pPr>
        <w:tabs>
          <w:tab w:val="left" w:pos="426"/>
        </w:tabs>
        <w:jc w:val="both"/>
        <w:rPr>
          <w:rFonts w:ascii="Arial" w:hAnsi="Arial" w:cs="Arial"/>
        </w:rPr>
      </w:pPr>
      <w:r w:rsidRPr="0023426E">
        <w:rPr>
          <w:rFonts w:ascii="Arial" w:hAnsi="Arial" w:cs="Arial"/>
          <w:bCs/>
        </w:rPr>
        <w:tab/>
      </w:r>
      <w:r w:rsidR="00CF09E1" w:rsidRPr="0023426E">
        <w:rPr>
          <w:rFonts w:ascii="Arial" w:hAnsi="Arial" w:cs="Arial"/>
          <w:bCs/>
        </w:rPr>
        <w:t xml:space="preserve">Predseda úradu </w:t>
      </w:r>
      <w:r w:rsidR="00CF09E1" w:rsidRPr="0023426E">
        <w:rPr>
          <w:rFonts w:ascii="Arial" w:hAnsi="Arial" w:cs="Arial"/>
        </w:rPr>
        <w:t>je štatutárnym a výkonným orgánom úradu. Na čele úradu je predsedníčka MUDr. Monika Pažinková, MPH, MBA.</w:t>
      </w:r>
    </w:p>
    <w:p w:rsidR="00611B16" w:rsidRPr="0023426E" w:rsidRDefault="00611B16" w:rsidP="001121A2">
      <w:pPr>
        <w:jc w:val="both"/>
        <w:rPr>
          <w:rFonts w:ascii="Arial" w:hAnsi="Arial" w:cs="Arial"/>
          <w:bCs/>
        </w:rPr>
      </w:pPr>
    </w:p>
    <w:p w:rsidR="00CF09E1" w:rsidRPr="0023426E" w:rsidRDefault="00CF09E1" w:rsidP="001121A2">
      <w:pPr>
        <w:jc w:val="both"/>
        <w:rPr>
          <w:rFonts w:ascii="Arial" w:hAnsi="Arial" w:cs="Arial"/>
        </w:rPr>
      </w:pPr>
      <w:r w:rsidRPr="0023426E">
        <w:rPr>
          <w:rFonts w:ascii="Arial" w:hAnsi="Arial" w:cs="Arial"/>
          <w:b/>
          <w:bCs/>
        </w:rPr>
        <w:t>Správna rada</w:t>
      </w:r>
      <w:r w:rsidRPr="0023426E">
        <w:rPr>
          <w:rFonts w:ascii="Arial" w:hAnsi="Arial" w:cs="Arial"/>
          <w:bCs/>
        </w:rPr>
        <w:t xml:space="preserve"> úradu</w:t>
      </w:r>
      <w:r w:rsidR="00D14EED">
        <w:rPr>
          <w:rFonts w:ascii="Arial" w:hAnsi="Arial" w:cs="Arial"/>
        </w:rPr>
        <w:t xml:space="preserve"> má 7 členov:</w:t>
      </w:r>
    </w:p>
    <w:p w:rsidR="00CF09E1" w:rsidRPr="0023426E" w:rsidRDefault="00CF09E1" w:rsidP="008B7755">
      <w:pPr>
        <w:numPr>
          <w:ilvl w:val="0"/>
          <w:numId w:val="14"/>
        </w:numPr>
        <w:jc w:val="both"/>
        <w:rPr>
          <w:rFonts w:ascii="Arial" w:hAnsi="Arial" w:cs="Arial"/>
        </w:rPr>
      </w:pPr>
      <w:r w:rsidRPr="0023426E">
        <w:rPr>
          <w:rFonts w:ascii="Arial" w:hAnsi="Arial" w:cs="Arial"/>
          <w:bCs/>
        </w:rPr>
        <w:t xml:space="preserve">MUDr. Róbert Illéš, MPH, </w:t>
      </w:r>
      <w:r w:rsidR="0090210A" w:rsidRPr="0023426E">
        <w:rPr>
          <w:rFonts w:ascii="Arial" w:hAnsi="Arial" w:cs="Arial"/>
          <w:bCs/>
        </w:rPr>
        <w:t>predseda</w:t>
      </w:r>
      <w:r w:rsidR="00884FB9" w:rsidRPr="0023426E">
        <w:rPr>
          <w:rFonts w:ascii="Arial" w:hAnsi="Arial" w:cs="Arial"/>
          <w:bCs/>
        </w:rPr>
        <w:t>,</w:t>
      </w:r>
    </w:p>
    <w:p w:rsidR="00CF09E1" w:rsidRPr="0023426E" w:rsidRDefault="00CF09E1" w:rsidP="008B7755">
      <w:pPr>
        <w:numPr>
          <w:ilvl w:val="0"/>
          <w:numId w:val="14"/>
        </w:numPr>
        <w:jc w:val="both"/>
        <w:rPr>
          <w:rFonts w:ascii="Arial" w:hAnsi="Arial" w:cs="Arial"/>
        </w:rPr>
      </w:pPr>
      <w:r w:rsidRPr="0023426E">
        <w:rPr>
          <w:rFonts w:ascii="Arial" w:hAnsi="Arial" w:cs="Arial"/>
        </w:rPr>
        <w:t>MUDr. Etela Janeková, podpredsedníčka</w:t>
      </w:r>
      <w:r w:rsidR="00884FB9" w:rsidRPr="0023426E">
        <w:rPr>
          <w:rFonts w:ascii="Arial" w:hAnsi="Arial" w:cs="Arial"/>
        </w:rPr>
        <w:t>,</w:t>
      </w:r>
    </w:p>
    <w:p w:rsidR="00CF09E1" w:rsidRPr="0023426E" w:rsidRDefault="00CF09E1" w:rsidP="008B7755">
      <w:pPr>
        <w:numPr>
          <w:ilvl w:val="0"/>
          <w:numId w:val="14"/>
        </w:numPr>
        <w:jc w:val="both"/>
        <w:rPr>
          <w:rFonts w:ascii="Arial" w:hAnsi="Arial" w:cs="Arial"/>
        </w:rPr>
      </w:pPr>
      <w:r w:rsidRPr="0023426E">
        <w:rPr>
          <w:rFonts w:ascii="Arial" w:hAnsi="Arial" w:cs="Arial"/>
        </w:rPr>
        <w:t>MUDr. Alena Dabocziová, členka</w:t>
      </w:r>
      <w:r w:rsidR="00884FB9" w:rsidRPr="0023426E">
        <w:rPr>
          <w:rFonts w:ascii="Arial" w:hAnsi="Arial" w:cs="Arial"/>
        </w:rPr>
        <w:t>,</w:t>
      </w:r>
    </w:p>
    <w:p w:rsidR="00CF09E1" w:rsidRPr="0023426E" w:rsidRDefault="00CF09E1" w:rsidP="008B7755">
      <w:pPr>
        <w:numPr>
          <w:ilvl w:val="0"/>
          <w:numId w:val="14"/>
        </w:numPr>
        <w:jc w:val="both"/>
        <w:rPr>
          <w:rFonts w:ascii="Arial" w:hAnsi="Arial" w:cs="Arial"/>
        </w:rPr>
      </w:pPr>
      <w:r w:rsidRPr="0023426E">
        <w:rPr>
          <w:rFonts w:ascii="Arial" w:hAnsi="Arial" w:cs="Arial"/>
        </w:rPr>
        <w:t>MUDr. Marta Hájková, CSc., MPH, členka</w:t>
      </w:r>
      <w:r w:rsidR="00884FB9" w:rsidRPr="0023426E">
        <w:rPr>
          <w:rFonts w:ascii="Arial" w:hAnsi="Arial" w:cs="Arial"/>
        </w:rPr>
        <w:t>,</w:t>
      </w:r>
    </w:p>
    <w:p w:rsidR="00CF09E1" w:rsidRPr="0023426E" w:rsidRDefault="00CF09E1" w:rsidP="008B7755">
      <w:pPr>
        <w:numPr>
          <w:ilvl w:val="0"/>
          <w:numId w:val="14"/>
        </w:numPr>
        <w:jc w:val="both"/>
        <w:rPr>
          <w:rFonts w:ascii="Arial" w:hAnsi="Arial" w:cs="Arial"/>
        </w:rPr>
      </w:pPr>
      <w:r w:rsidRPr="0023426E">
        <w:rPr>
          <w:rFonts w:ascii="Arial" w:hAnsi="Arial" w:cs="Arial"/>
        </w:rPr>
        <w:t>MUDr. Olívia Mancová, členka</w:t>
      </w:r>
      <w:r w:rsidR="00884FB9" w:rsidRPr="0023426E">
        <w:rPr>
          <w:rFonts w:ascii="Arial" w:hAnsi="Arial" w:cs="Arial"/>
        </w:rPr>
        <w:t>,</w:t>
      </w:r>
    </w:p>
    <w:p w:rsidR="00CF09E1" w:rsidRPr="0023426E" w:rsidRDefault="00CF09E1" w:rsidP="008B7755">
      <w:pPr>
        <w:numPr>
          <w:ilvl w:val="0"/>
          <w:numId w:val="14"/>
        </w:numPr>
        <w:jc w:val="both"/>
        <w:rPr>
          <w:rFonts w:ascii="Arial" w:hAnsi="Arial" w:cs="Arial"/>
        </w:rPr>
      </w:pPr>
      <w:r w:rsidRPr="0023426E">
        <w:rPr>
          <w:rFonts w:ascii="Arial" w:hAnsi="Arial" w:cs="Arial"/>
        </w:rPr>
        <w:t>JUDr. Anna Jurčišinová, PhD., členka</w:t>
      </w:r>
      <w:r w:rsidR="00884FB9" w:rsidRPr="0023426E">
        <w:rPr>
          <w:rFonts w:ascii="Arial" w:hAnsi="Arial" w:cs="Arial"/>
        </w:rPr>
        <w:t>,</w:t>
      </w:r>
    </w:p>
    <w:p w:rsidR="00CF09E1" w:rsidRPr="0023426E" w:rsidRDefault="00CF09E1" w:rsidP="008B7755">
      <w:pPr>
        <w:numPr>
          <w:ilvl w:val="0"/>
          <w:numId w:val="14"/>
        </w:numPr>
        <w:jc w:val="both"/>
        <w:rPr>
          <w:rFonts w:ascii="Arial" w:hAnsi="Arial" w:cs="Arial"/>
        </w:rPr>
      </w:pPr>
      <w:r w:rsidRPr="0023426E">
        <w:rPr>
          <w:rFonts w:ascii="Arial" w:hAnsi="Arial" w:cs="Arial"/>
        </w:rPr>
        <w:t>MUDr. Dagmar Takácsová, členka</w:t>
      </w:r>
      <w:r w:rsidR="00884FB9" w:rsidRPr="0023426E">
        <w:rPr>
          <w:rFonts w:ascii="Arial" w:hAnsi="Arial" w:cs="Arial"/>
        </w:rPr>
        <w:t>.</w:t>
      </w:r>
    </w:p>
    <w:p w:rsidR="00CF09E1" w:rsidRPr="0023426E" w:rsidRDefault="00CF09E1" w:rsidP="008B7755">
      <w:pPr>
        <w:jc w:val="both"/>
        <w:rPr>
          <w:rFonts w:ascii="Arial" w:hAnsi="Arial" w:cs="Arial"/>
          <w:bCs/>
        </w:rPr>
      </w:pPr>
    </w:p>
    <w:p w:rsidR="00CF09E1" w:rsidRPr="0023426E" w:rsidRDefault="00CF09E1" w:rsidP="008B7755">
      <w:pPr>
        <w:jc w:val="both"/>
        <w:rPr>
          <w:rFonts w:ascii="Arial" w:hAnsi="Arial" w:cs="Arial"/>
        </w:rPr>
      </w:pPr>
      <w:r w:rsidRPr="0023426E">
        <w:rPr>
          <w:rFonts w:ascii="Arial" w:hAnsi="Arial" w:cs="Arial"/>
          <w:b/>
          <w:bCs/>
        </w:rPr>
        <w:t>Dozorná rada</w:t>
      </w:r>
      <w:r w:rsidRPr="0023426E">
        <w:rPr>
          <w:rFonts w:ascii="Arial" w:hAnsi="Arial" w:cs="Arial"/>
          <w:bCs/>
        </w:rPr>
        <w:t xml:space="preserve"> </w:t>
      </w:r>
      <w:r w:rsidRPr="0023426E">
        <w:rPr>
          <w:rFonts w:ascii="Arial" w:hAnsi="Arial" w:cs="Arial"/>
        </w:rPr>
        <w:t>je kontrolným orgánom úradu, má 5 členov:</w:t>
      </w:r>
    </w:p>
    <w:p w:rsidR="00CF09E1" w:rsidRPr="0023426E" w:rsidRDefault="00CF09E1" w:rsidP="008B7755">
      <w:pPr>
        <w:numPr>
          <w:ilvl w:val="0"/>
          <w:numId w:val="15"/>
        </w:numPr>
        <w:jc w:val="both"/>
        <w:rPr>
          <w:rFonts w:ascii="Arial" w:hAnsi="Arial" w:cs="Arial"/>
        </w:rPr>
      </w:pPr>
      <w:r w:rsidRPr="0023426E">
        <w:rPr>
          <w:rFonts w:ascii="Arial" w:hAnsi="Arial" w:cs="Arial"/>
        </w:rPr>
        <w:t>prof. MUDr. Ján Zvonár, CSc., predseda</w:t>
      </w:r>
      <w:r w:rsidR="00884FB9" w:rsidRPr="0023426E">
        <w:rPr>
          <w:rFonts w:ascii="Arial" w:hAnsi="Arial" w:cs="Arial"/>
        </w:rPr>
        <w:t>,</w:t>
      </w:r>
    </w:p>
    <w:p w:rsidR="00CF09E1" w:rsidRPr="0023426E" w:rsidRDefault="00CF09E1" w:rsidP="008B7755">
      <w:pPr>
        <w:numPr>
          <w:ilvl w:val="0"/>
          <w:numId w:val="15"/>
        </w:numPr>
        <w:jc w:val="both"/>
        <w:rPr>
          <w:rFonts w:ascii="Arial" w:hAnsi="Arial" w:cs="Arial"/>
        </w:rPr>
      </w:pPr>
      <w:r w:rsidRPr="0023426E">
        <w:rPr>
          <w:rFonts w:ascii="Arial" w:hAnsi="Arial" w:cs="Arial"/>
        </w:rPr>
        <w:t xml:space="preserve">MUDr. Ľubomíra Romanová, </w:t>
      </w:r>
      <w:r w:rsidRPr="0023426E">
        <w:rPr>
          <w:rFonts w:ascii="Arial" w:hAnsi="Arial" w:cs="Arial"/>
          <w:bCs/>
        </w:rPr>
        <w:t>PhD.,</w:t>
      </w:r>
      <w:r w:rsidRPr="0023426E">
        <w:rPr>
          <w:rFonts w:ascii="Arial" w:hAnsi="Arial" w:cs="Arial"/>
        </w:rPr>
        <w:t>  podpredsedníčka</w:t>
      </w:r>
      <w:r w:rsidR="00884FB9" w:rsidRPr="0023426E">
        <w:rPr>
          <w:rFonts w:ascii="Arial" w:hAnsi="Arial" w:cs="Arial"/>
        </w:rPr>
        <w:t>,</w:t>
      </w:r>
    </w:p>
    <w:p w:rsidR="00CF09E1" w:rsidRPr="0023426E" w:rsidRDefault="00CF09E1" w:rsidP="008B7755">
      <w:pPr>
        <w:numPr>
          <w:ilvl w:val="0"/>
          <w:numId w:val="15"/>
        </w:numPr>
        <w:jc w:val="both"/>
        <w:rPr>
          <w:rFonts w:ascii="Arial" w:hAnsi="Arial" w:cs="Arial"/>
        </w:rPr>
      </w:pPr>
      <w:r w:rsidRPr="0023426E">
        <w:rPr>
          <w:rFonts w:ascii="Arial" w:hAnsi="Arial" w:cs="Arial"/>
        </w:rPr>
        <w:t>MUDr. Rastislav Šipoš, člen</w:t>
      </w:r>
      <w:r w:rsidR="00884FB9" w:rsidRPr="0023426E">
        <w:rPr>
          <w:rFonts w:ascii="Arial" w:hAnsi="Arial" w:cs="Arial"/>
        </w:rPr>
        <w:t>,</w:t>
      </w:r>
    </w:p>
    <w:p w:rsidR="00CF09E1" w:rsidRPr="0023426E" w:rsidRDefault="00CF09E1" w:rsidP="008B7755">
      <w:pPr>
        <w:numPr>
          <w:ilvl w:val="0"/>
          <w:numId w:val="15"/>
        </w:numPr>
        <w:jc w:val="both"/>
        <w:rPr>
          <w:rFonts w:ascii="Arial" w:hAnsi="Arial" w:cs="Arial"/>
        </w:rPr>
      </w:pPr>
      <w:r w:rsidRPr="0023426E">
        <w:rPr>
          <w:rFonts w:ascii="Arial" w:hAnsi="Arial" w:cs="Arial"/>
          <w:bCs/>
        </w:rPr>
        <w:t xml:space="preserve">doc. </w:t>
      </w:r>
      <w:r w:rsidR="00884FB9" w:rsidRPr="0023426E">
        <w:rPr>
          <w:rFonts w:ascii="Arial" w:hAnsi="Arial" w:cs="Arial"/>
          <w:bCs/>
        </w:rPr>
        <w:t>MUDr. Martin Huorka, CSc., člen,</w:t>
      </w:r>
    </w:p>
    <w:p w:rsidR="00CF09E1" w:rsidRPr="0023426E" w:rsidRDefault="00CF09E1" w:rsidP="008B7755">
      <w:pPr>
        <w:numPr>
          <w:ilvl w:val="0"/>
          <w:numId w:val="15"/>
        </w:numPr>
        <w:jc w:val="both"/>
        <w:rPr>
          <w:rFonts w:ascii="Arial" w:hAnsi="Arial" w:cs="Arial"/>
        </w:rPr>
      </w:pPr>
      <w:r w:rsidRPr="0023426E">
        <w:rPr>
          <w:rFonts w:ascii="Arial" w:hAnsi="Arial" w:cs="Arial"/>
        </w:rPr>
        <w:t>MUDr. František Jurčaga, MPH, člen</w:t>
      </w:r>
      <w:r w:rsidR="00884FB9" w:rsidRPr="0023426E">
        <w:rPr>
          <w:rFonts w:ascii="Arial" w:hAnsi="Arial" w:cs="Arial"/>
        </w:rPr>
        <w:t>.</w:t>
      </w:r>
    </w:p>
    <w:p w:rsidR="00884FB9" w:rsidRPr="0023426E" w:rsidRDefault="00884FB9" w:rsidP="008B7755">
      <w:pPr>
        <w:jc w:val="both"/>
        <w:rPr>
          <w:rFonts w:ascii="Arial" w:hAnsi="Arial" w:cs="Arial"/>
        </w:rPr>
      </w:pPr>
      <w:bookmarkStart w:id="11" w:name="_Toc416162701"/>
    </w:p>
    <w:p w:rsidR="00CF09E1" w:rsidRPr="0023426E" w:rsidRDefault="00947A5A" w:rsidP="008B7755">
      <w:pPr>
        <w:pStyle w:val="Nadpis2"/>
        <w:rPr>
          <w:rFonts w:cs="Arial"/>
        </w:rPr>
      </w:pPr>
      <w:bookmarkStart w:id="12" w:name="_Toc445889872"/>
      <w:r w:rsidRPr="0023426E">
        <w:rPr>
          <w:rFonts w:cs="Arial"/>
        </w:rPr>
        <w:t>1.2</w:t>
      </w:r>
      <w:r w:rsidR="001971AB" w:rsidRPr="0023426E">
        <w:rPr>
          <w:rFonts w:cs="Arial"/>
        </w:rPr>
        <w:tab/>
      </w:r>
      <w:r w:rsidR="00CF09E1" w:rsidRPr="0023426E">
        <w:rPr>
          <w:rFonts w:cs="Arial"/>
        </w:rPr>
        <w:t>Organizačné členenie úradu</w:t>
      </w:r>
      <w:bookmarkEnd w:id="11"/>
      <w:bookmarkEnd w:id="12"/>
      <w:r w:rsidR="00CF09E1" w:rsidRPr="0023426E">
        <w:rPr>
          <w:rFonts w:cs="Arial"/>
        </w:rPr>
        <w:t xml:space="preserve"> </w:t>
      </w:r>
    </w:p>
    <w:p w:rsidR="00CF09E1" w:rsidRPr="0023426E" w:rsidRDefault="00CF09E1" w:rsidP="008B7755">
      <w:pPr>
        <w:jc w:val="both"/>
        <w:rPr>
          <w:rFonts w:ascii="Arial" w:hAnsi="Arial" w:cs="Arial"/>
          <w:bCs/>
        </w:rPr>
      </w:pPr>
    </w:p>
    <w:p w:rsidR="00CF09E1" w:rsidRPr="0023426E" w:rsidRDefault="001121A2" w:rsidP="008B7755">
      <w:pPr>
        <w:tabs>
          <w:tab w:val="left" w:pos="426"/>
        </w:tabs>
        <w:jc w:val="both"/>
        <w:rPr>
          <w:rFonts w:ascii="Arial" w:hAnsi="Arial" w:cs="Arial"/>
        </w:rPr>
      </w:pPr>
      <w:r w:rsidRPr="0023426E">
        <w:rPr>
          <w:rFonts w:ascii="Arial" w:hAnsi="Arial" w:cs="Arial"/>
          <w:color w:val="000000"/>
        </w:rPr>
        <w:tab/>
      </w:r>
      <w:r w:rsidR="00CF09E1" w:rsidRPr="0023426E">
        <w:rPr>
          <w:rFonts w:ascii="Arial" w:hAnsi="Arial" w:cs="Arial"/>
          <w:color w:val="000000"/>
        </w:rPr>
        <w:t>Úrad sa člení na ústredie, pobočky a súdnolekárske a</w:t>
      </w:r>
      <w:r w:rsidR="00B327EC" w:rsidRPr="0023426E">
        <w:rPr>
          <w:rFonts w:ascii="Arial" w:hAnsi="Arial" w:cs="Arial"/>
          <w:color w:val="000000"/>
        </w:rPr>
        <w:t> </w:t>
      </w:r>
      <w:r w:rsidR="00CF09E1" w:rsidRPr="0023426E">
        <w:rPr>
          <w:rFonts w:ascii="Arial" w:hAnsi="Arial" w:cs="Arial"/>
          <w:color w:val="000000"/>
        </w:rPr>
        <w:t xml:space="preserve">patologickoanatomické pracoviská.  Ústredie </w:t>
      </w:r>
      <w:r w:rsidR="00CF09E1" w:rsidRPr="0023426E">
        <w:rPr>
          <w:rFonts w:ascii="Arial" w:hAnsi="Arial" w:cs="Arial"/>
        </w:rPr>
        <w:t>sa člení na:</w:t>
      </w:r>
    </w:p>
    <w:p w:rsidR="00CF09E1" w:rsidRPr="0023426E" w:rsidRDefault="00CF09E1" w:rsidP="001A0F3F">
      <w:pPr>
        <w:numPr>
          <w:ilvl w:val="0"/>
          <w:numId w:val="16"/>
        </w:numPr>
        <w:tabs>
          <w:tab w:val="left" w:pos="426"/>
        </w:tabs>
        <w:ind w:left="709" w:hanging="283"/>
        <w:jc w:val="both"/>
        <w:rPr>
          <w:rFonts w:ascii="Arial" w:hAnsi="Arial" w:cs="Arial"/>
        </w:rPr>
      </w:pPr>
      <w:r w:rsidRPr="0023426E">
        <w:rPr>
          <w:rFonts w:ascii="Arial" w:hAnsi="Arial" w:cs="Arial"/>
        </w:rPr>
        <w:t>sekciu dohľadu nad zdravotným poistením</w:t>
      </w:r>
      <w:r w:rsidR="00884FB9" w:rsidRPr="0023426E">
        <w:rPr>
          <w:rFonts w:ascii="Arial" w:hAnsi="Arial" w:cs="Arial"/>
        </w:rPr>
        <w:t>,</w:t>
      </w:r>
    </w:p>
    <w:p w:rsidR="00CF09E1" w:rsidRPr="0023426E" w:rsidRDefault="00CF09E1" w:rsidP="001A0F3F">
      <w:pPr>
        <w:numPr>
          <w:ilvl w:val="0"/>
          <w:numId w:val="16"/>
        </w:numPr>
        <w:tabs>
          <w:tab w:val="left" w:pos="426"/>
        </w:tabs>
        <w:ind w:left="709" w:hanging="283"/>
        <w:jc w:val="both"/>
        <w:rPr>
          <w:rFonts w:ascii="Arial" w:hAnsi="Arial" w:cs="Arial"/>
        </w:rPr>
      </w:pPr>
      <w:r w:rsidRPr="0023426E">
        <w:rPr>
          <w:rFonts w:ascii="Arial" w:hAnsi="Arial" w:cs="Arial"/>
        </w:rPr>
        <w:t>sekciu dohľad</w:t>
      </w:r>
      <w:r w:rsidR="00884FB9" w:rsidRPr="0023426E">
        <w:rPr>
          <w:rFonts w:ascii="Arial" w:hAnsi="Arial" w:cs="Arial"/>
        </w:rPr>
        <w:t>u nad zdravotnou starostlivosťou,</w:t>
      </w:r>
    </w:p>
    <w:p w:rsidR="00CF09E1" w:rsidRPr="0023426E" w:rsidRDefault="00CF09E1" w:rsidP="001A0F3F">
      <w:pPr>
        <w:numPr>
          <w:ilvl w:val="0"/>
          <w:numId w:val="16"/>
        </w:numPr>
        <w:tabs>
          <w:tab w:val="left" w:pos="426"/>
        </w:tabs>
        <w:ind w:left="709" w:hanging="283"/>
        <w:jc w:val="both"/>
        <w:rPr>
          <w:rFonts w:ascii="Arial" w:hAnsi="Arial" w:cs="Arial"/>
        </w:rPr>
      </w:pPr>
      <w:r w:rsidRPr="0023426E">
        <w:rPr>
          <w:rFonts w:ascii="Arial" w:hAnsi="Arial" w:cs="Arial"/>
        </w:rPr>
        <w:t>sekciu súdneho lekárstva a patologickej anatómie</w:t>
      </w:r>
      <w:r w:rsidR="00884FB9" w:rsidRPr="0023426E">
        <w:rPr>
          <w:rFonts w:ascii="Arial" w:hAnsi="Arial" w:cs="Arial"/>
        </w:rPr>
        <w:t>,</w:t>
      </w:r>
    </w:p>
    <w:p w:rsidR="008B7755" w:rsidRPr="0023426E" w:rsidRDefault="00CF09E1" w:rsidP="001A0F3F">
      <w:pPr>
        <w:numPr>
          <w:ilvl w:val="0"/>
          <w:numId w:val="16"/>
        </w:numPr>
        <w:tabs>
          <w:tab w:val="left" w:pos="426"/>
        </w:tabs>
        <w:ind w:left="709" w:hanging="283"/>
        <w:jc w:val="both"/>
        <w:rPr>
          <w:rFonts w:ascii="Arial" w:hAnsi="Arial" w:cs="Arial"/>
        </w:rPr>
      </w:pPr>
      <w:r w:rsidRPr="0023426E">
        <w:rPr>
          <w:rFonts w:ascii="Arial" w:hAnsi="Arial" w:cs="Arial"/>
        </w:rPr>
        <w:t>sekciu - Centrum pre klasifikačný systém</w:t>
      </w:r>
      <w:r w:rsidR="00884FB9" w:rsidRPr="0023426E">
        <w:rPr>
          <w:rFonts w:ascii="Arial" w:hAnsi="Arial" w:cs="Arial"/>
        </w:rPr>
        <w:t>,</w:t>
      </w:r>
    </w:p>
    <w:p w:rsidR="00CF09E1" w:rsidRPr="0023426E" w:rsidRDefault="00884FB9" w:rsidP="008B7755">
      <w:pPr>
        <w:tabs>
          <w:tab w:val="left" w:pos="426"/>
        </w:tabs>
        <w:ind w:left="1560" w:hanging="1276"/>
        <w:jc w:val="both"/>
        <w:rPr>
          <w:rFonts w:ascii="Arial" w:hAnsi="Arial" w:cs="Arial"/>
        </w:rPr>
      </w:pPr>
      <w:r w:rsidRPr="0023426E">
        <w:rPr>
          <w:rFonts w:ascii="Arial" w:hAnsi="Arial" w:cs="Arial"/>
        </w:rPr>
        <w:t xml:space="preserve">a </w:t>
      </w:r>
      <w:r w:rsidR="00CF09E1" w:rsidRPr="0023426E">
        <w:rPr>
          <w:rFonts w:ascii="Arial" w:hAnsi="Arial" w:cs="Arial"/>
        </w:rPr>
        <w:t>odbory v priamej riadiacej pôsobnosti predsedu</w:t>
      </w:r>
      <w:r w:rsidR="00CB4C6D" w:rsidRPr="0023426E">
        <w:rPr>
          <w:rFonts w:ascii="Arial" w:hAnsi="Arial" w:cs="Arial"/>
        </w:rPr>
        <w:t>:</w:t>
      </w:r>
    </w:p>
    <w:p w:rsidR="00CF09E1" w:rsidRPr="0023426E" w:rsidRDefault="00CF09E1" w:rsidP="008B7755">
      <w:pPr>
        <w:numPr>
          <w:ilvl w:val="0"/>
          <w:numId w:val="17"/>
        </w:numPr>
        <w:tabs>
          <w:tab w:val="left" w:pos="426"/>
          <w:tab w:val="left" w:pos="709"/>
        </w:tabs>
        <w:ind w:left="1560" w:hanging="1134"/>
        <w:jc w:val="both"/>
        <w:rPr>
          <w:rFonts w:ascii="Arial" w:hAnsi="Arial" w:cs="Arial"/>
        </w:rPr>
      </w:pPr>
      <w:r w:rsidRPr="0023426E">
        <w:rPr>
          <w:rFonts w:ascii="Arial" w:hAnsi="Arial" w:cs="Arial"/>
        </w:rPr>
        <w:t>odbor ekonomiky</w:t>
      </w:r>
      <w:r w:rsidR="00884FB9" w:rsidRPr="0023426E">
        <w:rPr>
          <w:rFonts w:ascii="Arial" w:hAnsi="Arial" w:cs="Arial"/>
        </w:rPr>
        <w:t>,</w:t>
      </w:r>
    </w:p>
    <w:p w:rsidR="00CF09E1" w:rsidRPr="0023426E" w:rsidRDefault="00CF09E1" w:rsidP="008B7755">
      <w:pPr>
        <w:numPr>
          <w:ilvl w:val="0"/>
          <w:numId w:val="17"/>
        </w:numPr>
        <w:tabs>
          <w:tab w:val="left" w:pos="426"/>
          <w:tab w:val="left" w:pos="709"/>
        </w:tabs>
        <w:ind w:left="1560" w:hanging="1134"/>
        <w:jc w:val="both"/>
        <w:rPr>
          <w:rFonts w:ascii="Arial" w:hAnsi="Arial" w:cs="Arial"/>
        </w:rPr>
      </w:pPr>
      <w:r w:rsidRPr="0023426E">
        <w:rPr>
          <w:rFonts w:ascii="Arial" w:hAnsi="Arial" w:cs="Arial"/>
        </w:rPr>
        <w:t>právny odbor</w:t>
      </w:r>
      <w:r w:rsidR="00884FB9" w:rsidRPr="0023426E">
        <w:rPr>
          <w:rFonts w:ascii="Arial" w:hAnsi="Arial" w:cs="Arial"/>
        </w:rPr>
        <w:t>,</w:t>
      </w:r>
    </w:p>
    <w:p w:rsidR="00CF09E1" w:rsidRPr="0023426E" w:rsidRDefault="00CF09E1" w:rsidP="008B7755">
      <w:pPr>
        <w:numPr>
          <w:ilvl w:val="0"/>
          <w:numId w:val="17"/>
        </w:numPr>
        <w:tabs>
          <w:tab w:val="left" w:pos="426"/>
          <w:tab w:val="left" w:pos="709"/>
        </w:tabs>
        <w:ind w:left="1560" w:hanging="1134"/>
        <w:jc w:val="both"/>
        <w:rPr>
          <w:rFonts w:ascii="Arial" w:hAnsi="Arial" w:cs="Arial"/>
        </w:rPr>
      </w:pPr>
      <w:r w:rsidRPr="0023426E">
        <w:rPr>
          <w:rFonts w:ascii="Arial" w:hAnsi="Arial" w:cs="Arial"/>
        </w:rPr>
        <w:t>odbor vnútornej kontroly</w:t>
      </w:r>
      <w:r w:rsidR="00884FB9" w:rsidRPr="0023426E">
        <w:rPr>
          <w:rFonts w:ascii="Arial" w:hAnsi="Arial" w:cs="Arial"/>
        </w:rPr>
        <w:t>,</w:t>
      </w:r>
    </w:p>
    <w:p w:rsidR="00CF09E1" w:rsidRPr="0023426E" w:rsidRDefault="00CF09E1" w:rsidP="008B7755">
      <w:pPr>
        <w:numPr>
          <w:ilvl w:val="0"/>
          <w:numId w:val="17"/>
        </w:numPr>
        <w:tabs>
          <w:tab w:val="left" w:pos="426"/>
          <w:tab w:val="left" w:pos="709"/>
        </w:tabs>
        <w:ind w:left="1560" w:hanging="1134"/>
        <w:jc w:val="both"/>
        <w:rPr>
          <w:rFonts w:ascii="Arial" w:hAnsi="Arial" w:cs="Arial"/>
        </w:rPr>
      </w:pPr>
      <w:r w:rsidRPr="0023426E">
        <w:rPr>
          <w:rFonts w:ascii="Arial" w:hAnsi="Arial" w:cs="Arial"/>
        </w:rPr>
        <w:t>odbor ľudských zdrojov</w:t>
      </w:r>
      <w:r w:rsidR="00884FB9" w:rsidRPr="0023426E">
        <w:rPr>
          <w:rFonts w:ascii="Arial" w:hAnsi="Arial" w:cs="Arial"/>
        </w:rPr>
        <w:t>,</w:t>
      </w:r>
    </w:p>
    <w:p w:rsidR="00CF09E1" w:rsidRPr="0023426E" w:rsidRDefault="00CF09E1" w:rsidP="008B7755">
      <w:pPr>
        <w:numPr>
          <w:ilvl w:val="0"/>
          <w:numId w:val="17"/>
        </w:numPr>
        <w:tabs>
          <w:tab w:val="left" w:pos="426"/>
          <w:tab w:val="left" w:pos="709"/>
        </w:tabs>
        <w:ind w:left="1560" w:hanging="1134"/>
        <w:jc w:val="both"/>
        <w:rPr>
          <w:rFonts w:ascii="Arial" w:hAnsi="Arial" w:cs="Arial"/>
        </w:rPr>
      </w:pPr>
      <w:r w:rsidRPr="0023426E">
        <w:rPr>
          <w:rFonts w:ascii="Arial" w:hAnsi="Arial" w:cs="Arial"/>
        </w:rPr>
        <w:t>odbor informačných systémov</w:t>
      </w:r>
      <w:r w:rsidR="00884FB9" w:rsidRPr="0023426E">
        <w:rPr>
          <w:rFonts w:ascii="Arial" w:hAnsi="Arial" w:cs="Arial"/>
        </w:rPr>
        <w:t>.</w:t>
      </w:r>
    </w:p>
    <w:p w:rsidR="003E59D8" w:rsidRPr="0023426E" w:rsidRDefault="001971AB" w:rsidP="002B1590">
      <w:pPr>
        <w:pStyle w:val="Nadpis2"/>
        <w:rPr>
          <w:rFonts w:cs="Arial"/>
        </w:rPr>
      </w:pPr>
      <w:bookmarkStart w:id="13" w:name="_Toc445889873"/>
      <w:r w:rsidRPr="0023426E">
        <w:rPr>
          <w:rFonts w:cs="Arial"/>
        </w:rPr>
        <w:lastRenderedPageBreak/>
        <w:t>1.3</w:t>
      </w:r>
      <w:r w:rsidRPr="0023426E">
        <w:rPr>
          <w:rFonts w:cs="Arial"/>
        </w:rPr>
        <w:tab/>
      </w:r>
      <w:r w:rsidR="003E59D8" w:rsidRPr="0023426E">
        <w:rPr>
          <w:rFonts w:cs="Arial"/>
        </w:rPr>
        <w:t>Personálne budovanie úradu</w:t>
      </w:r>
      <w:bookmarkEnd w:id="13"/>
    </w:p>
    <w:p w:rsidR="0079480E" w:rsidRPr="0023426E" w:rsidRDefault="0079480E" w:rsidP="001121A2">
      <w:pPr>
        <w:jc w:val="both"/>
        <w:rPr>
          <w:rFonts w:ascii="Arial" w:hAnsi="Arial" w:cs="Arial"/>
          <w:bCs/>
        </w:rPr>
      </w:pPr>
    </w:p>
    <w:p w:rsidR="00CF09E1" w:rsidRPr="0023426E" w:rsidRDefault="001121A2" w:rsidP="001121A2">
      <w:pPr>
        <w:tabs>
          <w:tab w:val="left" w:pos="426"/>
        </w:tabs>
        <w:jc w:val="both"/>
        <w:rPr>
          <w:rFonts w:ascii="Arial" w:hAnsi="Arial" w:cs="Arial"/>
          <w:color w:val="0D0D0D"/>
        </w:rPr>
      </w:pPr>
      <w:r w:rsidRPr="0023426E">
        <w:rPr>
          <w:rFonts w:ascii="Arial" w:hAnsi="Arial" w:cs="Arial"/>
          <w:color w:val="0D0D0D"/>
        </w:rPr>
        <w:tab/>
      </w:r>
      <w:r w:rsidR="00CF09E1" w:rsidRPr="0023426E">
        <w:rPr>
          <w:rFonts w:ascii="Arial" w:hAnsi="Arial" w:cs="Arial"/>
          <w:color w:val="0D0D0D"/>
        </w:rPr>
        <w:t>K 31.12.2015 predstavoval celkový počet zamestnancov úradu 417. Z toho na</w:t>
      </w:r>
      <w:r w:rsidR="00500C52" w:rsidRPr="0023426E">
        <w:rPr>
          <w:rFonts w:ascii="Arial" w:hAnsi="Arial" w:cs="Arial"/>
          <w:color w:val="0D0D0D"/>
        </w:rPr>
        <w:t xml:space="preserve"> </w:t>
      </w:r>
      <w:r w:rsidR="00CF09E1" w:rsidRPr="0023426E">
        <w:rPr>
          <w:rFonts w:ascii="Arial" w:hAnsi="Arial" w:cs="Arial"/>
          <w:color w:val="0D0D0D"/>
        </w:rPr>
        <w:t>ústredí bolo zamestnaných 128 zamestnancov, na pobočkách 97 zamestnancov a n</w:t>
      </w:r>
      <w:r w:rsidR="00611B16" w:rsidRPr="0023426E">
        <w:rPr>
          <w:rFonts w:ascii="Arial" w:hAnsi="Arial" w:cs="Arial"/>
          <w:color w:val="0D0D0D"/>
        </w:rPr>
        <w:t>a súdnolekárskych a</w:t>
      </w:r>
      <w:r w:rsidR="001B6956" w:rsidRPr="0023426E">
        <w:rPr>
          <w:rFonts w:ascii="Arial" w:hAnsi="Arial" w:cs="Arial"/>
          <w:color w:val="0D0D0D"/>
        </w:rPr>
        <w:t> </w:t>
      </w:r>
      <w:r w:rsidR="00611B16" w:rsidRPr="0023426E">
        <w:rPr>
          <w:rFonts w:ascii="Arial" w:hAnsi="Arial" w:cs="Arial"/>
          <w:color w:val="0D0D0D"/>
        </w:rPr>
        <w:t>patologicko</w:t>
      </w:r>
      <w:r w:rsidR="00CF09E1" w:rsidRPr="0023426E">
        <w:rPr>
          <w:rFonts w:ascii="Arial" w:hAnsi="Arial" w:cs="Arial"/>
          <w:color w:val="0D0D0D"/>
        </w:rPr>
        <w:t xml:space="preserve">anatomických pracoviskách </w:t>
      </w:r>
      <w:r w:rsidR="001B6956" w:rsidRPr="0023426E">
        <w:rPr>
          <w:rFonts w:ascii="Arial" w:hAnsi="Arial" w:cs="Arial"/>
          <w:color w:val="0D0D0D"/>
        </w:rPr>
        <w:t>(ďalej len „SLaPA pracovisko“)</w:t>
      </w:r>
      <w:r w:rsidR="001B6956" w:rsidRPr="0023426E">
        <w:rPr>
          <w:rFonts w:ascii="Arial" w:hAnsi="Arial" w:cs="Arial"/>
        </w:rPr>
        <w:t xml:space="preserve"> </w:t>
      </w:r>
      <w:r w:rsidR="00CF09E1" w:rsidRPr="0023426E">
        <w:rPr>
          <w:rFonts w:ascii="Arial" w:hAnsi="Arial" w:cs="Arial"/>
          <w:color w:val="0D0D0D"/>
        </w:rPr>
        <w:t>192 zamestnancov</w:t>
      </w:r>
      <w:r w:rsidR="001B6956" w:rsidRPr="0023426E">
        <w:rPr>
          <w:rFonts w:ascii="Arial" w:hAnsi="Arial" w:cs="Arial"/>
          <w:color w:val="0D0D0D"/>
        </w:rPr>
        <w:t xml:space="preserve">. </w:t>
      </w:r>
    </w:p>
    <w:p w:rsidR="00CF09E1" w:rsidRPr="0023426E" w:rsidRDefault="00CF09E1" w:rsidP="001121A2">
      <w:pPr>
        <w:jc w:val="both"/>
        <w:rPr>
          <w:rFonts w:ascii="Arial" w:hAnsi="Arial" w:cs="Arial"/>
        </w:rPr>
      </w:pPr>
    </w:p>
    <w:p w:rsidR="00CF09E1" w:rsidRPr="0023426E" w:rsidRDefault="001121A2" w:rsidP="00627A45">
      <w:pPr>
        <w:tabs>
          <w:tab w:val="left" w:pos="426"/>
        </w:tabs>
        <w:jc w:val="both"/>
        <w:rPr>
          <w:rFonts w:ascii="Arial" w:hAnsi="Arial" w:cs="Arial"/>
          <w:color w:val="000000"/>
        </w:rPr>
      </w:pPr>
      <w:r w:rsidRPr="0023426E">
        <w:rPr>
          <w:rFonts w:ascii="Arial" w:hAnsi="Arial" w:cs="Arial"/>
          <w:color w:val="000000"/>
        </w:rPr>
        <w:tab/>
      </w:r>
      <w:r w:rsidR="00CF09E1" w:rsidRPr="0023426E">
        <w:rPr>
          <w:rFonts w:ascii="Arial" w:hAnsi="Arial" w:cs="Arial"/>
          <w:color w:val="000000"/>
        </w:rPr>
        <w:t>V priebehu roka 2015 nastúpilo na úrad 54 zamestnancov a pracovný pomer ukončilo 40 zamestnancov. Fluktuácia zamestnancov, vypočítaná ako pomer všetkých skončen</w:t>
      </w:r>
      <w:r w:rsidR="00627A45" w:rsidRPr="0023426E">
        <w:rPr>
          <w:rFonts w:ascii="Arial" w:hAnsi="Arial" w:cs="Arial"/>
          <w:color w:val="000000"/>
        </w:rPr>
        <w:t>ých</w:t>
      </w:r>
      <w:r w:rsidR="00611B16" w:rsidRPr="0023426E">
        <w:rPr>
          <w:rFonts w:ascii="Arial" w:hAnsi="Arial" w:cs="Arial"/>
          <w:color w:val="000000"/>
        </w:rPr>
        <w:t xml:space="preserve"> </w:t>
      </w:r>
      <w:r w:rsidR="00CF09E1" w:rsidRPr="0023426E">
        <w:rPr>
          <w:rFonts w:ascii="Arial" w:hAnsi="Arial" w:cs="Arial"/>
          <w:color w:val="000000"/>
        </w:rPr>
        <w:t>pracovných pomerov a celkového počtu zamestnancov</w:t>
      </w:r>
      <w:r w:rsidR="00B4220B" w:rsidRPr="0023426E">
        <w:rPr>
          <w:rFonts w:ascii="Arial" w:hAnsi="Arial" w:cs="Arial"/>
          <w:color w:val="000000"/>
        </w:rPr>
        <w:t>,</w:t>
      </w:r>
      <w:r w:rsidR="00CF09E1" w:rsidRPr="0023426E">
        <w:rPr>
          <w:rFonts w:ascii="Arial" w:hAnsi="Arial" w:cs="Arial"/>
          <w:color w:val="000000"/>
        </w:rPr>
        <w:t xml:space="preserve"> bola 9,6</w:t>
      </w:r>
      <w:r w:rsidR="00611B16" w:rsidRPr="0023426E">
        <w:rPr>
          <w:rFonts w:ascii="Arial" w:hAnsi="Arial" w:cs="Arial"/>
          <w:color w:val="000000"/>
        </w:rPr>
        <w:t xml:space="preserve"> </w:t>
      </w:r>
      <w:r w:rsidR="00CF09E1" w:rsidRPr="0023426E">
        <w:rPr>
          <w:rFonts w:ascii="Arial" w:hAnsi="Arial" w:cs="Arial"/>
          <w:color w:val="000000"/>
        </w:rPr>
        <w:t>%, čo predstavuje 5,9</w:t>
      </w:r>
      <w:r w:rsidR="00611B16" w:rsidRPr="0023426E">
        <w:rPr>
          <w:rFonts w:ascii="Arial" w:hAnsi="Arial" w:cs="Arial"/>
          <w:color w:val="000000"/>
        </w:rPr>
        <w:t xml:space="preserve"> </w:t>
      </w:r>
      <w:r w:rsidR="00CF09E1" w:rsidRPr="0023426E">
        <w:rPr>
          <w:rFonts w:ascii="Arial" w:hAnsi="Arial" w:cs="Arial"/>
          <w:color w:val="000000"/>
        </w:rPr>
        <w:t>%-tný pokles oproti predchádzajúcemu roku. Tento vývoj možno hodnotiť pozitívne aj vzhľadom na to, že bol spôsobený najmä znížením počtu vystúpených zamestnancov a nie zmenou celkového počtu zamestnancov.</w:t>
      </w:r>
    </w:p>
    <w:p w:rsidR="00CF09E1" w:rsidRPr="0023426E" w:rsidRDefault="00CF09E1" w:rsidP="001121A2">
      <w:pPr>
        <w:jc w:val="both"/>
        <w:rPr>
          <w:rFonts w:ascii="Arial" w:hAnsi="Arial" w:cs="Arial"/>
          <w:color w:val="000000"/>
        </w:rPr>
      </w:pPr>
    </w:p>
    <w:p w:rsidR="00CF09E1" w:rsidRPr="0023426E" w:rsidRDefault="001121A2" w:rsidP="001121A2">
      <w:pPr>
        <w:tabs>
          <w:tab w:val="left" w:pos="426"/>
        </w:tabs>
        <w:jc w:val="both"/>
        <w:rPr>
          <w:rFonts w:ascii="Arial" w:hAnsi="Arial" w:cs="Arial"/>
          <w:color w:val="000000"/>
        </w:rPr>
      </w:pPr>
      <w:r w:rsidRPr="0023426E">
        <w:rPr>
          <w:rFonts w:ascii="Arial" w:hAnsi="Arial" w:cs="Arial"/>
        </w:rPr>
        <w:tab/>
      </w:r>
      <w:r w:rsidR="00CF09E1" w:rsidRPr="0023426E">
        <w:rPr>
          <w:rFonts w:ascii="Arial" w:hAnsi="Arial" w:cs="Arial"/>
        </w:rPr>
        <w:t>Priemerný zamestnanec úradu mal v roku 2015 vek 46,4 rokov. V porovnaní s rokom 2014 nejde prakt</w:t>
      </w:r>
      <w:r w:rsidR="00762DFC" w:rsidRPr="0023426E">
        <w:rPr>
          <w:rFonts w:ascii="Arial" w:hAnsi="Arial" w:cs="Arial"/>
        </w:rPr>
        <w:t>icky o žiadnu zmenu (46,4).</w:t>
      </w:r>
    </w:p>
    <w:p w:rsidR="00CF09E1" w:rsidRPr="0023426E" w:rsidRDefault="00CF09E1" w:rsidP="001121A2">
      <w:pPr>
        <w:jc w:val="both"/>
        <w:rPr>
          <w:rFonts w:ascii="Arial" w:hAnsi="Arial" w:cs="Arial"/>
        </w:rPr>
      </w:pPr>
    </w:p>
    <w:p w:rsidR="00CF09E1" w:rsidRPr="0023426E" w:rsidRDefault="00CF09E1" w:rsidP="001121A2">
      <w:pPr>
        <w:jc w:val="both"/>
        <w:rPr>
          <w:rFonts w:ascii="Arial" w:hAnsi="Arial" w:cs="Arial"/>
        </w:rPr>
      </w:pPr>
      <w:r w:rsidRPr="0023426E">
        <w:rPr>
          <w:rFonts w:ascii="Arial" w:hAnsi="Arial" w:cs="Arial"/>
        </w:rPr>
        <w:t>Vzdelanostná štruktúra zamestnancov úradu v roku 2015 bola nasledovná:</w:t>
      </w:r>
    </w:p>
    <w:p w:rsidR="00CF09E1" w:rsidRPr="0023426E" w:rsidRDefault="00CF09E1" w:rsidP="001121A2">
      <w:pPr>
        <w:jc w:val="both"/>
        <w:rPr>
          <w:rFonts w:ascii="Arial" w:hAnsi="Arial" w:cs="Arial"/>
        </w:rPr>
      </w:pPr>
    </w:p>
    <w:p w:rsidR="00AD1928" w:rsidRDefault="0090210A" w:rsidP="001121A2">
      <w:pPr>
        <w:jc w:val="both"/>
        <w:rPr>
          <w:rFonts w:ascii="Arial" w:hAnsi="Arial" w:cs="Arial"/>
          <w:sz w:val="20"/>
        </w:rPr>
      </w:pPr>
      <w:bookmarkStart w:id="14" w:name="_Toc445981986"/>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1</w:t>
      </w:r>
      <w:r w:rsidRPr="0023426E">
        <w:rPr>
          <w:rFonts w:ascii="Arial" w:hAnsi="Arial" w:cs="Arial"/>
          <w:sz w:val="20"/>
        </w:rPr>
        <w:fldChar w:fldCharType="end"/>
      </w:r>
      <w:r w:rsidRPr="0023426E">
        <w:rPr>
          <w:rFonts w:ascii="Arial" w:hAnsi="Arial" w:cs="Arial"/>
          <w:sz w:val="20"/>
        </w:rPr>
        <w:t xml:space="preserve"> </w:t>
      </w:r>
      <w:r w:rsidR="00CF09E1" w:rsidRPr="0023426E">
        <w:rPr>
          <w:rFonts w:ascii="Arial" w:hAnsi="Arial" w:cs="Arial"/>
          <w:sz w:val="20"/>
        </w:rPr>
        <w:t>Vzdelanostná štruktúra zamestnancov k 31.12.2015</w:t>
      </w:r>
      <w:bookmarkEnd w:id="14"/>
    </w:p>
    <w:p w:rsidR="00CF09E1" w:rsidRPr="0023426E" w:rsidRDefault="002624C3" w:rsidP="001121A2">
      <w:pPr>
        <w:jc w:val="both"/>
        <w:rPr>
          <w:rFonts w:ascii="Arial" w:hAnsi="Arial" w:cs="Arial"/>
        </w:rPr>
      </w:pPr>
      <w:r w:rsidRPr="00E5050F">
        <w:rPr>
          <w:noProof/>
          <w:lang w:eastAsia="sk-SK"/>
        </w:rPr>
        <w:pict>
          <v:shape id="Graf 1" o:spid="_x0000_i1026" type="#_x0000_t75" style="width:452.4pt;height:241.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">
            <v:imagedata r:id="rId9" o:title=""/>
            <o:lock v:ext="edit" aspectratio="f"/>
          </v:shape>
        </w:pict>
      </w:r>
    </w:p>
    <w:p w:rsidR="00F13263" w:rsidRDefault="00CF09E1" w:rsidP="001121A2">
      <w:pPr>
        <w:jc w:val="both"/>
        <w:rPr>
          <w:rFonts w:ascii="Arial" w:hAnsi="Arial" w:cs="Arial"/>
        </w:rPr>
      </w:pPr>
      <w:r w:rsidRPr="0023426E">
        <w:rPr>
          <w:rFonts w:ascii="Arial" w:hAnsi="Arial" w:cs="Arial"/>
        </w:rPr>
        <w:t>Podrobnejšie údaje o</w:t>
      </w:r>
      <w:r w:rsidR="00274EFE">
        <w:rPr>
          <w:rFonts w:ascii="Arial" w:hAnsi="Arial" w:cs="Arial"/>
        </w:rPr>
        <w:t> vzdelaní sú uvedené v tabuľke.</w:t>
      </w:r>
    </w:p>
    <w:p w:rsidR="00274EFE" w:rsidRPr="0023426E" w:rsidRDefault="00274EFE" w:rsidP="001121A2">
      <w:pPr>
        <w:jc w:val="both"/>
        <w:rPr>
          <w:rFonts w:ascii="Arial" w:hAnsi="Arial" w:cs="Arial"/>
        </w:rPr>
      </w:pPr>
    </w:p>
    <w:p w:rsidR="00CF09E1" w:rsidRPr="0023426E" w:rsidRDefault="00AA31C8" w:rsidP="001121A2">
      <w:pPr>
        <w:jc w:val="both"/>
        <w:rPr>
          <w:rFonts w:ascii="Arial" w:hAnsi="Arial" w:cs="Arial"/>
          <w:sz w:val="20"/>
        </w:rPr>
      </w:pPr>
      <w:bookmarkStart w:id="15" w:name="_Toc445981312"/>
      <w:r w:rsidRPr="0023426E">
        <w:rPr>
          <w:rFonts w:ascii="Arial" w:hAnsi="Arial" w:cs="Arial"/>
          <w:sz w:val="20"/>
        </w:rPr>
        <w:t xml:space="preserve">Tabuľka č. </w:t>
      </w:r>
      <w:r w:rsidR="0090210A" w:rsidRPr="0023426E">
        <w:rPr>
          <w:rFonts w:ascii="Arial" w:hAnsi="Arial" w:cs="Arial"/>
          <w:sz w:val="20"/>
        </w:rPr>
        <w:fldChar w:fldCharType="begin"/>
      </w:r>
      <w:r w:rsidR="0090210A" w:rsidRPr="0023426E">
        <w:rPr>
          <w:rFonts w:ascii="Arial" w:hAnsi="Arial" w:cs="Arial"/>
          <w:sz w:val="20"/>
        </w:rPr>
        <w:instrText xml:space="preserve"> SEQ Tabuľka_č._ \* ARABIC </w:instrText>
      </w:r>
      <w:r w:rsidR="0090210A" w:rsidRPr="0023426E">
        <w:rPr>
          <w:rFonts w:ascii="Arial" w:hAnsi="Arial" w:cs="Arial"/>
          <w:sz w:val="20"/>
        </w:rPr>
        <w:fldChar w:fldCharType="separate"/>
      </w:r>
      <w:r w:rsidR="00D42A84">
        <w:rPr>
          <w:rFonts w:ascii="Arial" w:hAnsi="Arial" w:cs="Arial"/>
          <w:noProof/>
          <w:sz w:val="20"/>
        </w:rPr>
        <w:t>1</w:t>
      </w:r>
      <w:r w:rsidR="0090210A" w:rsidRPr="0023426E">
        <w:rPr>
          <w:rFonts w:ascii="Arial" w:hAnsi="Arial" w:cs="Arial"/>
          <w:sz w:val="20"/>
        </w:rPr>
        <w:fldChar w:fldCharType="end"/>
      </w:r>
      <w:r w:rsidR="0090210A" w:rsidRPr="0023426E">
        <w:rPr>
          <w:rFonts w:ascii="Arial" w:hAnsi="Arial" w:cs="Arial"/>
          <w:sz w:val="20"/>
        </w:rPr>
        <w:t xml:space="preserve"> </w:t>
      </w:r>
      <w:r w:rsidR="00CF09E1" w:rsidRPr="0023426E">
        <w:rPr>
          <w:rFonts w:ascii="Arial" w:hAnsi="Arial" w:cs="Arial"/>
          <w:sz w:val="20"/>
        </w:rPr>
        <w:t>Vzdel</w:t>
      </w:r>
      <w:r w:rsidR="0090210A" w:rsidRPr="0023426E">
        <w:rPr>
          <w:rFonts w:ascii="Arial" w:hAnsi="Arial" w:cs="Arial"/>
          <w:sz w:val="20"/>
        </w:rPr>
        <w:t xml:space="preserve">anostná štruktúra zamestnancov </w:t>
      </w:r>
      <w:r w:rsidR="00CF09E1" w:rsidRPr="0023426E">
        <w:rPr>
          <w:rFonts w:ascii="Arial" w:hAnsi="Arial" w:cs="Arial"/>
          <w:sz w:val="20"/>
        </w:rPr>
        <w:t>k 31.12.2015</w:t>
      </w:r>
      <w:bookmarkEnd w:id="15"/>
    </w:p>
    <w:tbl>
      <w:tblPr>
        <w:tblW w:w="0" w:type="auto"/>
        <w:tblLayout w:type="fixed"/>
        <w:tblCellMar>
          <w:left w:w="0" w:type="dxa"/>
          <w:right w:w="0" w:type="dxa"/>
        </w:tblCellMar>
        <w:tblLook w:val="04A0" w:firstRow="1" w:lastRow="0" w:firstColumn="1" w:lastColumn="0" w:noHBand="0" w:noVBand="1"/>
      </w:tblPr>
      <w:tblGrid>
        <w:gridCol w:w="2000"/>
        <w:gridCol w:w="707"/>
        <w:gridCol w:w="867"/>
        <w:gridCol w:w="836"/>
        <w:gridCol w:w="992"/>
        <w:gridCol w:w="850"/>
        <w:gridCol w:w="867"/>
        <w:gridCol w:w="1118"/>
        <w:gridCol w:w="850"/>
      </w:tblGrid>
      <w:tr w:rsidR="00CF09E1" w:rsidRPr="0023426E" w:rsidTr="00AE04CF">
        <w:trPr>
          <w:cantSplit/>
          <w:trHeight w:val="315"/>
        </w:trPr>
        <w:tc>
          <w:tcPr>
            <w:tcW w:w="2000" w:type="dxa"/>
            <w:tcBorders>
              <w:top w:val="single" w:sz="8" w:space="0" w:color="auto"/>
              <w:left w:val="single" w:sz="8" w:space="0" w:color="auto"/>
              <w:bottom w:val="nil"/>
              <w:right w:val="single" w:sz="8" w:space="0" w:color="auto"/>
            </w:tcBorders>
            <w:tcMar>
              <w:top w:w="15" w:type="dxa"/>
              <w:left w:w="15" w:type="dxa"/>
              <w:bottom w:w="0" w:type="dxa"/>
              <w:right w:w="15" w:type="dxa"/>
            </w:tcMar>
            <w:vAlign w:val="center"/>
            <w:hideMark/>
          </w:tcPr>
          <w:p w:rsidR="00CF09E1" w:rsidRPr="0023426E" w:rsidRDefault="00CF09E1" w:rsidP="001121A2">
            <w:pPr>
              <w:jc w:val="both"/>
              <w:rPr>
                <w:rFonts w:ascii="Arial" w:hAnsi="Arial" w:cs="Arial"/>
                <w:bCs/>
                <w:color w:val="000000"/>
              </w:rPr>
            </w:pPr>
            <w:r w:rsidRPr="0023426E">
              <w:rPr>
                <w:rFonts w:ascii="Arial" w:hAnsi="Arial" w:cs="Arial"/>
                <w:bCs/>
                <w:color w:val="000000"/>
              </w:rPr>
              <w:t> </w:t>
            </w:r>
          </w:p>
        </w:tc>
        <w:tc>
          <w:tcPr>
            <w:tcW w:w="1574" w:type="dxa"/>
            <w:gridSpan w:val="2"/>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Ústredie</w:t>
            </w:r>
          </w:p>
        </w:tc>
        <w:tc>
          <w:tcPr>
            <w:tcW w:w="1828" w:type="dxa"/>
            <w:gridSpan w:val="2"/>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Pobočky</w:t>
            </w:r>
          </w:p>
        </w:tc>
        <w:tc>
          <w:tcPr>
            <w:tcW w:w="1717" w:type="dxa"/>
            <w:gridSpan w:val="2"/>
            <w:tcBorders>
              <w:top w:val="single" w:sz="8" w:space="0" w:color="auto"/>
              <w:left w:val="nil"/>
              <w:bottom w:val="single" w:sz="8" w:space="0" w:color="auto"/>
              <w:right w:val="single" w:sz="8" w:space="0" w:color="000000"/>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SLaPA</w:t>
            </w:r>
          </w:p>
        </w:tc>
        <w:tc>
          <w:tcPr>
            <w:tcW w:w="1968" w:type="dxa"/>
            <w:gridSpan w:val="2"/>
            <w:tcBorders>
              <w:top w:val="single" w:sz="8" w:space="0" w:color="auto"/>
              <w:left w:val="nil"/>
              <w:bottom w:val="single" w:sz="8" w:space="0" w:color="auto"/>
              <w:right w:val="single" w:sz="8" w:space="0" w:color="000000"/>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Úrad celkom</w:t>
            </w:r>
          </w:p>
        </w:tc>
      </w:tr>
      <w:tr w:rsidR="00AE04CF" w:rsidRPr="0023426E" w:rsidTr="00AE04CF">
        <w:trPr>
          <w:cantSplit/>
          <w:trHeight w:val="315"/>
        </w:trPr>
        <w:tc>
          <w:tcPr>
            <w:tcW w:w="200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1121A2">
            <w:pPr>
              <w:jc w:val="both"/>
              <w:rPr>
                <w:rFonts w:ascii="Arial" w:hAnsi="Arial" w:cs="Arial"/>
                <w:bCs/>
                <w:color w:val="000000"/>
              </w:rPr>
            </w:pPr>
            <w:r w:rsidRPr="0023426E">
              <w:rPr>
                <w:rFonts w:ascii="Arial" w:hAnsi="Arial" w:cs="Arial"/>
                <w:bCs/>
                <w:color w:val="000000"/>
              </w:rPr>
              <w:t>Vzdelanie</w:t>
            </w:r>
          </w:p>
        </w:tc>
        <w:tc>
          <w:tcPr>
            <w:tcW w:w="7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počet</w:t>
            </w:r>
          </w:p>
        </w:tc>
        <w:tc>
          <w:tcPr>
            <w:tcW w:w="86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w:t>
            </w:r>
          </w:p>
        </w:tc>
        <w:tc>
          <w:tcPr>
            <w:tcW w:w="836"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počet</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počet</w:t>
            </w:r>
          </w:p>
        </w:tc>
        <w:tc>
          <w:tcPr>
            <w:tcW w:w="867"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w:t>
            </w:r>
          </w:p>
        </w:tc>
        <w:tc>
          <w:tcPr>
            <w:tcW w:w="1118"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počet</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rPr>
              <w:t>%</w:t>
            </w:r>
          </w:p>
        </w:tc>
      </w:tr>
      <w:tr w:rsidR="00AE04CF" w:rsidRPr="0023426E" w:rsidTr="00AE04CF">
        <w:trPr>
          <w:cantSplit/>
          <w:trHeight w:val="570"/>
        </w:trPr>
        <w:tc>
          <w:tcPr>
            <w:tcW w:w="20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rPr>
                <w:rFonts w:ascii="Arial" w:hAnsi="Arial" w:cs="Arial"/>
                <w:color w:val="000000"/>
              </w:rPr>
            </w:pPr>
            <w:r w:rsidRPr="0023426E">
              <w:rPr>
                <w:rFonts w:ascii="Arial" w:hAnsi="Arial" w:cs="Arial"/>
                <w:color w:val="000000"/>
              </w:rPr>
              <w:t>Vysokoškolské vzdelanie</w:t>
            </w:r>
          </w:p>
        </w:tc>
        <w:tc>
          <w:tcPr>
            <w:tcW w:w="7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89</w:t>
            </w:r>
          </w:p>
        </w:tc>
        <w:tc>
          <w:tcPr>
            <w:tcW w:w="86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69,5</w:t>
            </w:r>
          </w:p>
        </w:tc>
        <w:tc>
          <w:tcPr>
            <w:tcW w:w="836"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79</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81,4</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79</w:t>
            </w:r>
          </w:p>
        </w:tc>
        <w:tc>
          <w:tcPr>
            <w:tcW w:w="867"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41,1</w:t>
            </w:r>
          </w:p>
        </w:tc>
        <w:tc>
          <w:tcPr>
            <w:tcW w:w="1118"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247</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59,2</w:t>
            </w:r>
          </w:p>
        </w:tc>
      </w:tr>
      <w:tr w:rsidR="00AE04CF" w:rsidRPr="0023426E" w:rsidTr="00AE04CF">
        <w:trPr>
          <w:cantSplit/>
          <w:trHeight w:val="570"/>
        </w:trPr>
        <w:tc>
          <w:tcPr>
            <w:tcW w:w="20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rPr>
                <w:rFonts w:ascii="Arial" w:hAnsi="Arial" w:cs="Arial"/>
                <w:color w:val="000000"/>
              </w:rPr>
            </w:pPr>
            <w:r w:rsidRPr="0023426E">
              <w:rPr>
                <w:rFonts w:ascii="Arial" w:hAnsi="Arial" w:cs="Arial"/>
                <w:color w:val="000000"/>
              </w:rPr>
              <w:t>Stredoškolské vzdelanie</w:t>
            </w:r>
            <w:r w:rsidR="00CA305D" w:rsidRPr="0023426E">
              <w:rPr>
                <w:rFonts w:ascii="Arial" w:hAnsi="Arial" w:cs="Arial"/>
                <w:color w:val="000000"/>
              </w:rPr>
              <w:t xml:space="preserve"> s</w:t>
            </w:r>
            <w:r w:rsidRPr="0023426E">
              <w:rPr>
                <w:rFonts w:ascii="Arial" w:hAnsi="Arial" w:cs="Arial"/>
                <w:color w:val="000000"/>
              </w:rPr>
              <w:t xml:space="preserve"> maturitou</w:t>
            </w:r>
          </w:p>
        </w:tc>
        <w:tc>
          <w:tcPr>
            <w:tcW w:w="7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36</w:t>
            </w:r>
          </w:p>
        </w:tc>
        <w:tc>
          <w:tcPr>
            <w:tcW w:w="86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28,1</w:t>
            </w:r>
          </w:p>
        </w:tc>
        <w:tc>
          <w:tcPr>
            <w:tcW w:w="836"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18</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18,6</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76</w:t>
            </w:r>
          </w:p>
        </w:tc>
        <w:tc>
          <w:tcPr>
            <w:tcW w:w="867"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39,6</w:t>
            </w:r>
          </w:p>
        </w:tc>
        <w:tc>
          <w:tcPr>
            <w:tcW w:w="1118"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130</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31,2</w:t>
            </w:r>
          </w:p>
        </w:tc>
      </w:tr>
      <w:tr w:rsidR="00AE04CF" w:rsidRPr="0023426E" w:rsidTr="00AE04CF">
        <w:trPr>
          <w:cantSplit/>
          <w:trHeight w:val="570"/>
        </w:trPr>
        <w:tc>
          <w:tcPr>
            <w:tcW w:w="20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rPr>
                <w:rFonts w:ascii="Arial" w:hAnsi="Arial" w:cs="Arial"/>
                <w:color w:val="000000"/>
              </w:rPr>
            </w:pPr>
            <w:r w:rsidRPr="0023426E">
              <w:rPr>
                <w:rFonts w:ascii="Arial" w:hAnsi="Arial" w:cs="Arial"/>
                <w:color w:val="000000"/>
              </w:rPr>
              <w:t>Základné vzdelanie, Stredoškolské vzdelanie</w:t>
            </w:r>
          </w:p>
        </w:tc>
        <w:tc>
          <w:tcPr>
            <w:tcW w:w="7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3</w:t>
            </w:r>
          </w:p>
        </w:tc>
        <w:tc>
          <w:tcPr>
            <w:tcW w:w="86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2,3</w:t>
            </w:r>
          </w:p>
        </w:tc>
        <w:tc>
          <w:tcPr>
            <w:tcW w:w="836"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0</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0,0</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37</w:t>
            </w:r>
          </w:p>
        </w:tc>
        <w:tc>
          <w:tcPr>
            <w:tcW w:w="867"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19,3</w:t>
            </w:r>
          </w:p>
        </w:tc>
        <w:tc>
          <w:tcPr>
            <w:tcW w:w="1118"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color w:val="000000"/>
              </w:rPr>
            </w:pPr>
            <w:r w:rsidRPr="0023426E">
              <w:rPr>
                <w:rFonts w:ascii="Arial" w:hAnsi="Arial" w:cs="Arial"/>
                <w:color w:val="000000"/>
                <w:lang w:val="cs-CZ"/>
              </w:rPr>
              <w:t>40</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color w:val="000000"/>
              </w:rPr>
            </w:pPr>
            <w:r w:rsidRPr="0023426E">
              <w:rPr>
                <w:rFonts w:ascii="Arial" w:hAnsi="Arial" w:cs="Arial"/>
                <w:color w:val="000000"/>
              </w:rPr>
              <w:t>9,6</w:t>
            </w:r>
          </w:p>
        </w:tc>
      </w:tr>
      <w:tr w:rsidR="00AE04CF" w:rsidRPr="0023426E" w:rsidTr="00AE04CF">
        <w:trPr>
          <w:cantSplit/>
          <w:trHeight w:val="315"/>
        </w:trPr>
        <w:tc>
          <w:tcPr>
            <w:tcW w:w="2000" w:type="dxa"/>
            <w:tcBorders>
              <w:top w:val="nil"/>
              <w:left w:val="single" w:sz="8" w:space="0" w:color="auto"/>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1121A2">
            <w:pPr>
              <w:jc w:val="both"/>
              <w:rPr>
                <w:rFonts w:ascii="Arial" w:hAnsi="Arial" w:cs="Arial"/>
                <w:bCs/>
                <w:color w:val="000000"/>
              </w:rPr>
            </w:pPr>
            <w:r w:rsidRPr="0023426E">
              <w:rPr>
                <w:rFonts w:ascii="Arial" w:hAnsi="Arial" w:cs="Arial"/>
                <w:bCs/>
                <w:color w:val="000000"/>
              </w:rPr>
              <w:t>SPOLU</w:t>
            </w:r>
          </w:p>
        </w:tc>
        <w:tc>
          <w:tcPr>
            <w:tcW w:w="707"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lang w:val="cs-CZ"/>
              </w:rPr>
              <w:t>128</w:t>
            </w:r>
          </w:p>
        </w:tc>
        <w:tc>
          <w:tcPr>
            <w:tcW w:w="867"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bCs/>
                <w:color w:val="000000"/>
              </w:rPr>
            </w:pPr>
            <w:r w:rsidRPr="0023426E">
              <w:rPr>
                <w:rFonts w:ascii="Arial" w:hAnsi="Arial" w:cs="Arial"/>
                <w:bCs/>
                <w:color w:val="000000"/>
              </w:rPr>
              <w:t>100,0</w:t>
            </w:r>
          </w:p>
        </w:tc>
        <w:tc>
          <w:tcPr>
            <w:tcW w:w="836"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lang w:val="cs-CZ"/>
              </w:rPr>
              <w:t>97</w:t>
            </w:r>
          </w:p>
        </w:tc>
        <w:tc>
          <w:tcPr>
            <w:tcW w:w="992"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bCs/>
                <w:color w:val="000000"/>
              </w:rPr>
            </w:pPr>
            <w:r w:rsidRPr="0023426E">
              <w:rPr>
                <w:rFonts w:ascii="Arial" w:hAnsi="Arial" w:cs="Arial"/>
                <w:bCs/>
                <w:color w:val="000000"/>
              </w:rPr>
              <w:t>100,0</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lang w:val="cs-CZ"/>
              </w:rPr>
              <w:t>192</w:t>
            </w:r>
          </w:p>
        </w:tc>
        <w:tc>
          <w:tcPr>
            <w:tcW w:w="867"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bCs/>
                <w:color w:val="000000"/>
              </w:rPr>
            </w:pPr>
            <w:r w:rsidRPr="0023426E">
              <w:rPr>
                <w:rFonts w:ascii="Arial" w:hAnsi="Arial" w:cs="Arial"/>
                <w:bCs/>
                <w:color w:val="000000"/>
              </w:rPr>
              <w:t>100,0</w:t>
            </w:r>
          </w:p>
        </w:tc>
        <w:tc>
          <w:tcPr>
            <w:tcW w:w="1118"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CF09E1" w:rsidP="00CA305D">
            <w:pPr>
              <w:jc w:val="center"/>
              <w:rPr>
                <w:rFonts w:ascii="Arial" w:hAnsi="Arial" w:cs="Arial"/>
                <w:bCs/>
                <w:color w:val="000000"/>
              </w:rPr>
            </w:pPr>
            <w:r w:rsidRPr="0023426E">
              <w:rPr>
                <w:rFonts w:ascii="Arial" w:hAnsi="Arial" w:cs="Arial"/>
                <w:bCs/>
                <w:color w:val="000000"/>
                <w:lang w:val="cs-CZ"/>
              </w:rPr>
              <w:t>417</w:t>
            </w:r>
          </w:p>
        </w:tc>
        <w:tc>
          <w:tcPr>
            <w:tcW w:w="850" w:type="dxa"/>
            <w:tcBorders>
              <w:top w:val="nil"/>
              <w:left w:val="nil"/>
              <w:bottom w:val="single" w:sz="8" w:space="0" w:color="auto"/>
              <w:right w:val="single" w:sz="8" w:space="0" w:color="auto"/>
            </w:tcBorders>
            <w:shd w:val="clear" w:color="auto" w:fill="D99594"/>
            <w:tcMar>
              <w:top w:w="15" w:type="dxa"/>
              <w:left w:w="15" w:type="dxa"/>
              <w:bottom w:w="0" w:type="dxa"/>
              <w:right w:w="15" w:type="dxa"/>
            </w:tcMar>
            <w:vAlign w:val="center"/>
            <w:hideMark/>
          </w:tcPr>
          <w:p w:rsidR="00CF09E1" w:rsidRPr="0023426E" w:rsidRDefault="00627A45" w:rsidP="00CA305D">
            <w:pPr>
              <w:jc w:val="center"/>
              <w:rPr>
                <w:rFonts w:ascii="Arial" w:hAnsi="Arial" w:cs="Arial"/>
                <w:bCs/>
                <w:color w:val="000000"/>
              </w:rPr>
            </w:pPr>
            <w:r w:rsidRPr="0023426E">
              <w:rPr>
                <w:rFonts w:ascii="Arial" w:hAnsi="Arial" w:cs="Arial"/>
                <w:bCs/>
                <w:color w:val="000000"/>
              </w:rPr>
              <w:t>100,0</w:t>
            </w:r>
          </w:p>
        </w:tc>
      </w:tr>
    </w:tbl>
    <w:p w:rsidR="00CF09E1" w:rsidRPr="0023426E" w:rsidRDefault="001121A2" w:rsidP="007C5F88">
      <w:pPr>
        <w:tabs>
          <w:tab w:val="left" w:pos="426"/>
        </w:tabs>
        <w:jc w:val="both"/>
        <w:rPr>
          <w:rFonts w:ascii="Arial" w:hAnsi="Arial" w:cs="Arial"/>
        </w:rPr>
      </w:pPr>
      <w:r w:rsidRPr="0023426E">
        <w:rPr>
          <w:rFonts w:ascii="Arial" w:hAnsi="Arial" w:cs="Arial"/>
        </w:rPr>
        <w:lastRenderedPageBreak/>
        <w:tab/>
      </w:r>
      <w:r w:rsidR="00CF09E1" w:rsidRPr="0023426E">
        <w:rPr>
          <w:rFonts w:ascii="Arial" w:hAnsi="Arial" w:cs="Arial"/>
        </w:rPr>
        <w:t>Ako vyplýva z tabuľky, z celkového počtu 417 zamestnancov úradu malo vysokoškolské vzdelanie 59,2</w:t>
      </w:r>
      <w:r w:rsidR="00B4220B" w:rsidRPr="0023426E">
        <w:rPr>
          <w:rFonts w:ascii="Arial" w:hAnsi="Arial" w:cs="Arial"/>
        </w:rPr>
        <w:t xml:space="preserve"> </w:t>
      </w:r>
      <w:r w:rsidR="00CF09E1" w:rsidRPr="0023426E">
        <w:rPr>
          <w:rFonts w:ascii="Arial" w:hAnsi="Arial" w:cs="Arial"/>
        </w:rPr>
        <w:t>%, zamestnancov stredoškolské vzdelanie s maturitou 31,2</w:t>
      </w:r>
      <w:r w:rsidR="00611B16" w:rsidRPr="0023426E">
        <w:rPr>
          <w:rFonts w:ascii="Arial" w:hAnsi="Arial" w:cs="Arial"/>
        </w:rPr>
        <w:t xml:space="preserve"> </w:t>
      </w:r>
      <w:r w:rsidR="00CF09E1" w:rsidRPr="0023426E">
        <w:rPr>
          <w:rFonts w:ascii="Arial" w:hAnsi="Arial" w:cs="Arial"/>
        </w:rPr>
        <w:t>% zamestnancov a nižšie stredoškolské a zá</w:t>
      </w:r>
      <w:r w:rsidR="007F074F" w:rsidRPr="0023426E">
        <w:rPr>
          <w:rFonts w:ascii="Arial" w:hAnsi="Arial" w:cs="Arial"/>
        </w:rPr>
        <w:t>kladné vzdelanie 40 zamestnancov</w:t>
      </w:r>
      <w:r w:rsidR="00B4220B" w:rsidRPr="0023426E">
        <w:rPr>
          <w:rFonts w:ascii="Arial" w:hAnsi="Arial" w:cs="Arial"/>
        </w:rPr>
        <w:t>,</w:t>
      </w:r>
      <w:r w:rsidR="00CF09E1" w:rsidRPr="0023426E">
        <w:rPr>
          <w:rFonts w:ascii="Arial" w:hAnsi="Arial" w:cs="Arial"/>
        </w:rPr>
        <w:t xml:space="preserve"> t.</w:t>
      </w:r>
      <w:r w:rsidR="00611B16" w:rsidRPr="0023426E">
        <w:rPr>
          <w:rFonts w:ascii="Arial" w:hAnsi="Arial" w:cs="Arial"/>
        </w:rPr>
        <w:t xml:space="preserve"> </w:t>
      </w:r>
      <w:r w:rsidR="00CF09E1" w:rsidRPr="0023426E">
        <w:rPr>
          <w:rFonts w:ascii="Arial" w:hAnsi="Arial" w:cs="Arial"/>
        </w:rPr>
        <w:t>j. 9,6</w:t>
      </w:r>
      <w:r w:rsidR="00611B16" w:rsidRPr="0023426E">
        <w:rPr>
          <w:rFonts w:ascii="Arial" w:hAnsi="Arial" w:cs="Arial"/>
        </w:rPr>
        <w:t xml:space="preserve"> </w:t>
      </w:r>
      <w:r w:rsidR="00CF09E1" w:rsidRPr="0023426E">
        <w:rPr>
          <w:rFonts w:ascii="Arial" w:hAnsi="Arial" w:cs="Arial"/>
        </w:rPr>
        <w:t>%. Vzdelanostná náročnosť pri personálnom obsadení úradu</w:t>
      </w:r>
      <w:r w:rsidR="007F074F" w:rsidRPr="0023426E">
        <w:rPr>
          <w:rFonts w:ascii="Arial" w:hAnsi="Arial" w:cs="Arial"/>
        </w:rPr>
        <w:t xml:space="preserve"> vyplýva z vymedzenia pôsobnosti</w:t>
      </w:r>
      <w:r w:rsidR="00CF09E1" w:rsidRPr="0023426E">
        <w:rPr>
          <w:rFonts w:ascii="Arial" w:hAnsi="Arial" w:cs="Arial"/>
        </w:rPr>
        <w:t xml:space="preserve"> úradu zákonom</w:t>
      </w:r>
      <w:r w:rsidR="00611B16" w:rsidRPr="0023426E">
        <w:rPr>
          <w:rFonts w:ascii="Arial" w:hAnsi="Arial" w:cs="Arial"/>
        </w:rPr>
        <w:t xml:space="preserve"> č.</w:t>
      </w:r>
      <w:r w:rsidR="00D14EED">
        <w:rPr>
          <w:rFonts w:ascii="Arial" w:hAnsi="Arial" w:cs="Arial"/>
        </w:rPr>
        <w:t xml:space="preserve"> 581/2004 Z. z.</w:t>
      </w:r>
    </w:p>
    <w:p w:rsidR="00CF09E1" w:rsidRPr="0023426E" w:rsidRDefault="00CF09E1" w:rsidP="001121A2">
      <w:pPr>
        <w:jc w:val="both"/>
        <w:rPr>
          <w:rFonts w:ascii="Arial" w:hAnsi="Arial" w:cs="Arial"/>
        </w:rPr>
      </w:pPr>
    </w:p>
    <w:p w:rsidR="00CF09E1" w:rsidRPr="0023426E" w:rsidRDefault="001971AB" w:rsidP="001971AB">
      <w:pPr>
        <w:tabs>
          <w:tab w:val="left" w:pos="426"/>
        </w:tabs>
        <w:jc w:val="both"/>
        <w:rPr>
          <w:rFonts w:ascii="Arial" w:hAnsi="Arial" w:cs="Arial"/>
        </w:rPr>
      </w:pPr>
      <w:r w:rsidRPr="0023426E">
        <w:rPr>
          <w:rFonts w:ascii="Arial" w:hAnsi="Arial" w:cs="Arial"/>
        </w:rPr>
        <w:tab/>
      </w:r>
      <w:r w:rsidR="00CF09E1" w:rsidRPr="0023426E">
        <w:rPr>
          <w:rFonts w:ascii="Arial" w:hAnsi="Arial" w:cs="Arial"/>
        </w:rPr>
        <w:t>Úrad aj v roku 2015 podporoval prehlbovanie a zvyšovanie kvalifikácie svojich zamestnancov</w:t>
      </w:r>
      <w:r w:rsidR="00F27465" w:rsidRPr="0023426E">
        <w:rPr>
          <w:rFonts w:ascii="Arial" w:hAnsi="Arial" w:cs="Arial"/>
        </w:rPr>
        <w:t xml:space="preserve">. </w:t>
      </w:r>
      <w:r w:rsidR="00CF09E1" w:rsidRPr="0023426E">
        <w:rPr>
          <w:rFonts w:ascii="Arial" w:hAnsi="Arial" w:cs="Arial"/>
        </w:rPr>
        <w:t xml:space="preserve">V rámci podpory </w:t>
      </w:r>
      <w:r w:rsidR="00F27465" w:rsidRPr="0023426E">
        <w:rPr>
          <w:rFonts w:ascii="Arial" w:hAnsi="Arial" w:cs="Arial"/>
        </w:rPr>
        <w:t xml:space="preserve">ich </w:t>
      </w:r>
      <w:r w:rsidR="00CF09E1" w:rsidRPr="0023426E">
        <w:rPr>
          <w:rFonts w:ascii="Arial" w:hAnsi="Arial" w:cs="Arial"/>
        </w:rPr>
        <w:t>profesionálneho rastu zamestnancov úrad organizoval a podporoval účasť zamestnancov na školeniach a kurzoch relevantných k náplni práce. Zamestnanci úradu sa zúčastňovali konferencií, seminárov a iných vedeckých podujatí na Slovensku i v zahraničí, a to aktívnou aj pasívnou formou. Prebiehalo vzdelávanie v oblasti legislatívy a novelizácie dôležitých právnych predpisov. V</w:t>
      </w:r>
      <w:r w:rsidR="007F074F" w:rsidRPr="0023426E">
        <w:rPr>
          <w:rFonts w:ascii="Arial" w:hAnsi="Arial" w:cs="Arial"/>
        </w:rPr>
        <w:t> </w:t>
      </w:r>
      <w:r w:rsidR="00CF09E1" w:rsidRPr="0023426E">
        <w:rPr>
          <w:rFonts w:ascii="Arial" w:hAnsi="Arial" w:cs="Arial"/>
        </w:rPr>
        <w:t>súlade</w:t>
      </w:r>
      <w:r w:rsidR="007F074F" w:rsidRPr="0023426E">
        <w:rPr>
          <w:rFonts w:ascii="Arial" w:hAnsi="Arial" w:cs="Arial"/>
        </w:rPr>
        <w:t xml:space="preserve"> s</w:t>
      </w:r>
      <w:r w:rsidR="00CF09E1" w:rsidRPr="0023426E">
        <w:rPr>
          <w:rFonts w:ascii="Arial" w:hAnsi="Arial" w:cs="Arial"/>
        </w:rPr>
        <w:t xml:space="preserve"> hlavnými činnosťami úradu bolo zabezpečené taktiež zvyšovanie kvalifikácie zamestnancov SLaPA pracovísk za účelom získania špecializácie. V rámci sociálneho programu úr</w:t>
      </w:r>
      <w:r w:rsidR="007F074F" w:rsidRPr="0023426E">
        <w:rPr>
          <w:rFonts w:ascii="Arial" w:hAnsi="Arial" w:cs="Arial"/>
        </w:rPr>
        <w:t>ad organizoval interné školenia</w:t>
      </w:r>
      <w:r w:rsidR="00F27465" w:rsidRPr="0023426E">
        <w:rPr>
          <w:rFonts w:ascii="Arial" w:hAnsi="Arial" w:cs="Arial"/>
        </w:rPr>
        <w:t xml:space="preserve"> vykonávané zamestnancami úradu</w:t>
      </w:r>
      <w:r w:rsidR="00CF09E1" w:rsidRPr="0023426E">
        <w:rPr>
          <w:rFonts w:ascii="Arial" w:hAnsi="Arial" w:cs="Arial"/>
        </w:rPr>
        <w:t>.</w:t>
      </w:r>
    </w:p>
    <w:p w:rsidR="00611B16" w:rsidRPr="00AD1928" w:rsidRDefault="00611B16" w:rsidP="00AD1928">
      <w:pPr>
        <w:pStyle w:val="Textkomentra"/>
        <w:jc w:val="both"/>
        <w:rPr>
          <w:rFonts w:ascii="Arial" w:hAnsi="Arial" w:cs="Arial"/>
          <w:bCs/>
        </w:rPr>
      </w:pPr>
    </w:p>
    <w:p w:rsidR="00397E4C" w:rsidRPr="00AD1928" w:rsidRDefault="00B349C6" w:rsidP="00AD1928">
      <w:pPr>
        <w:pStyle w:val="Nadpis1"/>
        <w:rPr>
          <w:rFonts w:cs="Arial"/>
        </w:rPr>
      </w:pPr>
      <w:bookmarkStart w:id="16" w:name="_Toc444087754"/>
      <w:bookmarkStart w:id="17" w:name="_Toc444088199"/>
      <w:r w:rsidRPr="0023426E">
        <w:rPr>
          <w:rFonts w:cs="Arial"/>
        </w:rPr>
        <w:br w:type="page"/>
      </w:r>
      <w:bookmarkStart w:id="18" w:name="_Toc445889874"/>
      <w:r w:rsidR="00F2751F" w:rsidRPr="0023426E">
        <w:rPr>
          <w:rFonts w:cs="Arial"/>
        </w:rPr>
        <w:lastRenderedPageBreak/>
        <w:t>2</w:t>
      </w:r>
      <w:r w:rsidR="001971AB" w:rsidRPr="0023426E">
        <w:rPr>
          <w:rFonts w:cs="Arial"/>
        </w:rPr>
        <w:tab/>
      </w:r>
      <w:r w:rsidR="00611B16" w:rsidRPr="0023426E">
        <w:rPr>
          <w:rFonts w:cs="Arial"/>
        </w:rPr>
        <w:t>Oblasť verejného zdravotného poistenia</w:t>
      </w:r>
      <w:bookmarkEnd w:id="16"/>
      <w:bookmarkEnd w:id="17"/>
      <w:bookmarkEnd w:id="18"/>
    </w:p>
    <w:p w:rsidR="00397E4C" w:rsidRPr="0023426E" w:rsidRDefault="00611B16" w:rsidP="002B1590">
      <w:pPr>
        <w:pStyle w:val="Nadpis2"/>
        <w:rPr>
          <w:rFonts w:cs="Arial"/>
        </w:rPr>
      </w:pPr>
      <w:bookmarkStart w:id="19" w:name="_Toc445889875"/>
      <w:r w:rsidRPr="0023426E">
        <w:rPr>
          <w:rFonts w:cs="Arial"/>
        </w:rPr>
        <w:t>2.1</w:t>
      </w:r>
      <w:r w:rsidR="00361E75" w:rsidRPr="0023426E">
        <w:rPr>
          <w:rFonts w:cs="Arial"/>
        </w:rPr>
        <w:tab/>
      </w:r>
      <w:r w:rsidR="00397E4C" w:rsidRPr="0023426E">
        <w:rPr>
          <w:rFonts w:cs="Arial"/>
        </w:rPr>
        <w:t>Trh verejného zdravotného poistenia</w:t>
      </w:r>
      <w:bookmarkEnd w:id="19"/>
    </w:p>
    <w:p w:rsidR="00640736" w:rsidRPr="0023426E" w:rsidRDefault="00640736" w:rsidP="001121A2">
      <w:pPr>
        <w:jc w:val="both"/>
        <w:rPr>
          <w:rFonts w:ascii="Arial" w:hAnsi="Arial" w:cs="Arial"/>
          <w:bCs/>
        </w:rPr>
      </w:pPr>
    </w:p>
    <w:p w:rsidR="00397E4C" w:rsidRPr="0023426E" w:rsidRDefault="008D577B" w:rsidP="008D577B">
      <w:pPr>
        <w:tabs>
          <w:tab w:val="left" w:pos="426"/>
        </w:tabs>
        <w:jc w:val="both"/>
        <w:rPr>
          <w:rFonts w:ascii="Arial" w:hAnsi="Arial" w:cs="Arial"/>
          <w:bCs/>
        </w:rPr>
      </w:pPr>
      <w:r w:rsidRPr="0023426E">
        <w:rPr>
          <w:rFonts w:ascii="Arial" w:hAnsi="Arial" w:cs="Arial"/>
          <w:bCs/>
        </w:rPr>
        <w:tab/>
      </w:r>
      <w:r w:rsidR="00397E4C" w:rsidRPr="0023426E">
        <w:rPr>
          <w:rFonts w:ascii="Arial" w:hAnsi="Arial" w:cs="Arial"/>
          <w:bCs/>
        </w:rPr>
        <w:t>Na trhu verejného zdravotného poistenia pôsobili v kalendárnom  roku 2015 tri zdravotné poisťovne</w:t>
      </w:r>
      <w:r w:rsidR="00F2751F" w:rsidRPr="0023426E">
        <w:rPr>
          <w:rFonts w:ascii="Arial" w:hAnsi="Arial" w:cs="Arial"/>
          <w:bCs/>
        </w:rPr>
        <w:t>,</w:t>
      </w:r>
      <w:r w:rsidR="00397E4C" w:rsidRPr="0023426E">
        <w:rPr>
          <w:rFonts w:ascii="Arial" w:hAnsi="Arial" w:cs="Arial"/>
          <w:bCs/>
        </w:rPr>
        <w:t xml:space="preserve"> a to: </w:t>
      </w:r>
    </w:p>
    <w:p w:rsidR="00397E4C" w:rsidRPr="0023426E" w:rsidRDefault="00397E4C" w:rsidP="00CA305D">
      <w:pPr>
        <w:numPr>
          <w:ilvl w:val="0"/>
          <w:numId w:val="18"/>
        </w:numPr>
        <w:tabs>
          <w:tab w:val="left" w:pos="426"/>
        </w:tabs>
        <w:jc w:val="both"/>
        <w:rPr>
          <w:rFonts w:ascii="Arial" w:hAnsi="Arial" w:cs="Arial"/>
          <w:bCs/>
        </w:rPr>
      </w:pPr>
      <w:r w:rsidRPr="0023426E">
        <w:rPr>
          <w:rFonts w:ascii="Arial" w:hAnsi="Arial" w:cs="Arial"/>
          <w:bCs/>
        </w:rPr>
        <w:t>Všeobecná zdravotná poisťovňa, a. s.</w:t>
      </w:r>
      <w:r w:rsidR="00BC120C" w:rsidRPr="0023426E">
        <w:rPr>
          <w:rFonts w:ascii="Arial" w:hAnsi="Arial" w:cs="Arial"/>
          <w:bCs/>
        </w:rPr>
        <w:t>,</w:t>
      </w:r>
      <w:r w:rsidRPr="0023426E">
        <w:rPr>
          <w:rFonts w:ascii="Arial" w:hAnsi="Arial" w:cs="Arial"/>
          <w:bCs/>
        </w:rPr>
        <w:t xml:space="preserve"> so sídlom Mamateyova 17, 850 05 Bratislava </w:t>
      </w:r>
      <w:r w:rsidR="00BC120C" w:rsidRPr="0023426E">
        <w:rPr>
          <w:rFonts w:ascii="Arial" w:hAnsi="Arial" w:cs="Arial"/>
          <w:bCs/>
        </w:rPr>
        <w:t>(V</w:t>
      </w:r>
      <w:r w:rsidRPr="0023426E">
        <w:rPr>
          <w:rFonts w:ascii="Arial" w:hAnsi="Arial" w:cs="Arial"/>
          <w:bCs/>
        </w:rPr>
        <w:t>šZP),</w:t>
      </w:r>
    </w:p>
    <w:p w:rsidR="00397E4C" w:rsidRPr="0023426E" w:rsidRDefault="00397E4C" w:rsidP="00CA305D">
      <w:pPr>
        <w:numPr>
          <w:ilvl w:val="0"/>
          <w:numId w:val="18"/>
        </w:numPr>
        <w:tabs>
          <w:tab w:val="left" w:pos="426"/>
        </w:tabs>
        <w:jc w:val="both"/>
        <w:rPr>
          <w:rFonts w:ascii="Arial" w:hAnsi="Arial" w:cs="Arial"/>
          <w:bCs/>
        </w:rPr>
      </w:pPr>
      <w:r w:rsidRPr="0023426E">
        <w:rPr>
          <w:rFonts w:ascii="Arial" w:hAnsi="Arial" w:cs="Arial"/>
          <w:bCs/>
        </w:rPr>
        <w:t>DÔVERA zdravotná poisťovňa, a. s.</w:t>
      </w:r>
      <w:r w:rsidR="00BC120C" w:rsidRPr="0023426E">
        <w:rPr>
          <w:rFonts w:ascii="Arial" w:hAnsi="Arial" w:cs="Arial"/>
          <w:bCs/>
        </w:rPr>
        <w:t>,</w:t>
      </w:r>
      <w:r w:rsidRPr="0023426E">
        <w:rPr>
          <w:rFonts w:ascii="Arial" w:hAnsi="Arial" w:cs="Arial"/>
          <w:bCs/>
        </w:rPr>
        <w:t xml:space="preserve"> so sídlom Einsteino</w:t>
      </w:r>
      <w:r w:rsidR="00CA305D" w:rsidRPr="0023426E">
        <w:rPr>
          <w:rFonts w:ascii="Arial" w:hAnsi="Arial" w:cs="Arial"/>
          <w:bCs/>
        </w:rPr>
        <w:t xml:space="preserve">va 25, 851 01 Bratislava </w:t>
      </w:r>
      <w:r w:rsidR="00AF5EA3" w:rsidRPr="0023426E">
        <w:rPr>
          <w:rFonts w:ascii="Arial" w:hAnsi="Arial" w:cs="Arial"/>
          <w:bCs/>
        </w:rPr>
        <w:t>(</w:t>
      </w:r>
      <w:r w:rsidRPr="0023426E">
        <w:rPr>
          <w:rFonts w:ascii="Arial" w:hAnsi="Arial" w:cs="Arial"/>
          <w:bCs/>
        </w:rPr>
        <w:t>DÔVERA ZP),</w:t>
      </w:r>
    </w:p>
    <w:p w:rsidR="00397E4C" w:rsidRPr="0023426E" w:rsidRDefault="00397E4C" w:rsidP="00CA305D">
      <w:pPr>
        <w:numPr>
          <w:ilvl w:val="0"/>
          <w:numId w:val="18"/>
        </w:numPr>
        <w:tabs>
          <w:tab w:val="left" w:pos="426"/>
        </w:tabs>
        <w:jc w:val="both"/>
        <w:rPr>
          <w:rFonts w:ascii="Arial" w:hAnsi="Arial" w:cs="Arial"/>
          <w:bCs/>
        </w:rPr>
      </w:pPr>
      <w:r w:rsidRPr="0023426E">
        <w:rPr>
          <w:rFonts w:ascii="Arial" w:hAnsi="Arial" w:cs="Arial"/>
          <w:bCs/>
        </w:rPr>
        <w:t>Union zdravotná poisťovňa, a. s.</w:t>
      </w:r>
      <w:r w:rsidR="00AF5EA3" w:rsidRPr="0023426E">
        <w:rPr>
          <w:rFonts w:ascii="Arial" w:hAnsi="Arial" w:cs="Arial"/>
          <w:bCs/>
        </w:rPr>
        <w:t xml:space="preserve">, </w:t>
      </w:r>
      <w:r w:rsidRPr="0023426E">
        <w:rPr>
          <w:rFonts w:ascii="Arial" w:hAnsi="Arial" w:cs="Arial"/>
          <w:bCs/>
        </w:rPr>
        <w:t>so sídlom Ba</w:t>
      </w:r>
      <w:r w:rsidR="00CA305D" w:rsidRPr="0023426E">
        <w:rPr>
          <w:rFonts w:ascii="Arial" w:hAnsi="Arial" w:cs="Arial"/>
          <w:bCs/>
        </w:rPr>
        <w:t xml:space="preserve">jkalská 29/A, 821 08 Bratislava </w:t>
      </w:r>
      <w:r w:rsidRPr="0023426E">
        <w:rPr>
          <w:rFonts w:ascii="Arial" w:hAnsi="Arial" w:cs="Arial"/>
          <w:bCs/>
        </w:rPr>
        <w:t xml:space="preserve">(Union ZP). </w:t>
      </w:r>
    </w:p>
    <w:p w:rsidR="00397E4C" w:rsidRPr="0023426E" w:rsidRDefault="00397E4C" w:rsidP="001121A2">
      <w:pPr>
        <w:jc w:val="both"/>
        <w:rPr>
          <w:rFonts w:ascii="Arial" w:hAnsi="Arial" w:cs="Arial"/>
          <w:bCs/>
        </w:rPr>
      </w:pPr>
      <w:r w:rsidRPr="0023426E">
        <w:rPr>
          <w:rFonts w:ascii="Arial" w:hAnsi="Arial" w:cs="Arial"/>
          <w:bCs/>
        </w:rPr>
        <w:t>V </w:t>
      </w:r>
      <w:r w:rsidR="009B113A" w:rsidRPr="0023426E">
        <w:rPr>
          <w:rFonts w:ascii="Arial" w:hAnsi="Arial" w:cs="Arial"/>
          <w:bCs/>
        </w:rPr>
        <w:t>roku</w:t>
      </w:r>
      <w:r w:rsidRPr="0023426E">
        <w:rPr>
          <w:rFonts w:ascii="Arial" w:hAnsi="Arial" w:cs="Arial"/>
          <w:bCs/>
        </w:rPr>
        <w:t xml:space="preserve"> 2015 nebola úradu doručená žiadna žiadosť na vydanie povolenia na vykonávanie ver</w:t>
      </w:r>
      <w:r w:rsidR="00E462C1" w:rsidRPr="0023426E">
        <w:rPr>
          <w:rFonts w:ascii="Arial" w:hAnsi="Arial" w:cs="Arial"/>
          <w:bCs/>
        </w:rPr>
        <w:t>ejného zdravotného poistenia.</w:t>
      </w:r>
    </w:p>
    <w:p w:rsidR="00333123" w:rsidRPr="00AD1928" w:rsidRDefault="00E462C1" w:rsidP="00AD1928">
      <w:pPr>
        <w:tabs>
          <w:tab w:val="left" w:pos="426"/>
        </w:tabs>
        <w:jc w:val="both"/>
        <w:rPr>
          <w:rFonts w:ascii="Arial" w:hAnsi="Arial" w:cs="Arial"/>
        </w:rPr>
      </w:pPr>
      <w:r w:rsidRPr="0023426E">
        <w:rPr>
          <w:rFonts w:ascii="Arial" w:hAnsi="Arial" w:cs="Arial"/>
        </w:rPr>
        <w:tab/>
      </w:r>
      <w:r w:rsidR="00397E4C" w:rsidRPr="0023426E">
        <w:rPr>
          <w:rFonts w:ascii="Arial" w:hAnsi="Arial" w:cs="Arial"/>
        </w:rPr>
        <w:t>Úrad, v nadväznosti na novelizovaný zákon č. 581/2004 Z. z. zákonom č. 77/2015 Z. z., ktorým</w:t>
      </w:r>
      <w:r w:rsidR="00EB66E4" w:rsidRPr="0023426E">
        <w:rPr>
          <w:rFonts w:ascii="Arial" w:hAnsi="Arial" w:cs="Arial"/>
        </w:rPr>
        <w:t xml:space="preserve"> sa </w:t>
      </w:r>
      <w:r w:rsidR="00397E4C" w:rsidRPr="0023426E">
        <w:rPr>
          <w:rFonts w:ascii="Arial" w:hAnsi="Arial" w:cs="Arial"/>
        </w:rPr>
        <w:t>s účinnosťou od 1. mája 2015 zmenili aj podmienky na vydanie povolenia na vykonávanie verejného zdravotného poistenia</w:t>
      </w:r>
      <w:r w:rsidR="0042799B" w:rsidRPr="0023426E">
        <w:rPr>
          <w:rFonts w:ascii="Arial" w:hAnsi="Arial" w:cs="Arial"/>
        </w:rPr>
        <w:t>,</w:t>
      </w:r>
      <w:r w:rsidR="00397E4C" w:rsidRPr="0023426E">
        <w:rPr>
          <w:rFonts w:ascii="Arial" w:hAnsi="Arial" w:cs="Arial"/>
        </w:rPr>
        <w:t xml:space="preserve"> preveril ich splnenie a zistil, že všetky zdravotné poisťovne splnili </w:t>
      </w:r>
      <w:r w:rsidR="00EB66E4" w:rsidRPr="0023426E">
        <w:rPr>
          <w:rFonts w:ascii="Arial" w:hAnsi="Arial" w:cs="Arial"/>
        </w:rPr>
        <w:t xml:space="preserve">zákonom stanovené </w:t>
      </w:r>
      <w:r w:rsidR="00397E4C" w:rsidRPr="0023426E">
        <w:rPr>
          <w:rFonts w:ascii="Arial" w:hAnsi="Arial" w:cs="Arial"/>
        </w:rPr>
        <w:t>podmienky a môžu aj naďalej vykonávať verejné zdravotné poistenie.</w:t>
      </w:r>
    </w:p>
    <w:p w:rsidR="00333123" w:rsidRPr="0023426E" w:rsidRDefault="00333123" w:rsidP="001121A2">
      <w:pPr>
        <w:jc w:val="both"/>
        <w:rPr>
          <w:rFonts w:ascii="Arial" w:hAnsi="Arial" w:cs="Arial"/>
          <w:bCs/>
        </w:rPr>
      </w:pPr>
    </w:p>
    <w:p w:rsidR="00397E4C" w:rsidRPr="0023426E" w:rsidRDefault="00E462C1" w:rsidP="002B1590">
      <w:pPr>
        <w:pStyle w:val="Nadpis2"/>
        <w:rPr>
          <w:rFonts w:cs="Arial"/>
        </w:rPr>
      </w:pPr>
      <w:bookmarkStart w:id="20" w:name="_Toc445889876"/>
      <w:r w:rsidRPr="0023426E">
        <w:rPr>
          <w:rFonts w:cs="Arial"/>
        </w:rPr>
        <w:t>2.2</w:t>
      </w:r>
      <w:r w:rsidRPr="0023426E">
        <w:rPr>
          <w:rFonts w:cs="Arial"/>
        </w:rPr>
        <w:tab/>
      </w:r>
      <w:r w:rsidR="00397E4C" w:rsidRPr="0023426E">
        <w:rPr>
          <w:rFonts w:cs="Arial"/>
        </w:rPr>
        <w:t>Vykonávanie dohľadu nad zdravotnými poisťovňami, ukladanie sankcií</w:t>
      </w:r>
      <w:bookmarkEnd w:id="20"/>
    </w:p>
    <w:p w:rsidR="00640736" w:rsidRPr="0023426E" w:rsidRDefault="00640736" w:rsidP="001121A2">
      <w:pPr>
        <w:jc w:val="both"/>
        <w:rPr>
          <w:rFonts w:ascii="Arial" w:hAnsi="Arial" w:cs="Arial"/>
          <w:lang w:eastAsia="sk-SK"/>
        </w:rPr>
      </w:pPr>
    </w:p>
    <w:p w:rsidR="00397E4C" w:rsidRPr="0023426E" w:rsidRDefault="00E462C1" w:rsidP="00E462C1">
      <w:pPr>
        <w:tabs>
          <w:tab w:val="left" w:pos="426"/>
        </w:tabs>
        <w:jc w:val="both"/>
        <w:rPr>
          <w:rFonts w:ascii="Arial" w:hAnsi="Arial" w:cs="Arial"/>
          <w:lang w:eastAsia="sk-SK"/>
        </w:rPr>
      </w:pPr>
      <w:r w:rsidRPr="0023426E">
        <w:rPr>
          <w:rFonts w:ascii="Arial" w:hAnsi="Arial" w:cs="Arial"/>
          <w:lang w:eastAsia="sk-SK"/>
        </w:rPr>
        <w:tab/>
      </w:r>
      <w:r w:rsidR="00397E4C" w:rsidRPr="0023426E">
        <w:rPr>
          <w:rFonts w:ascii="Arial" w:hAnsi="Arial" w:cs="Arial"/>
          <w:lang w:eastAsia="sk-SK"/>
        </w:rPr>
        <w:t>V priebehu roka 2015 úrad v zmysle ustanovenia § 43 zákona č. 581/2004 Z. z. vykonával dohľady v zdravotných poisťovniach na základe plánu dohľadov, z vlastnej iniciatívy úradu a podnetov doručených úradu.</w:t>
      </w:r>
    </w:p>
    <w:p w:rsidR="00397E4C" w:rsidRPr="0023426E" w:rsidRDefault="00397E4C" w:rsidP="001121A2">
      <w:pPr>
        <w:jc w:val="both"/>
        <w:rPr>
          <w:rFonts w:ascii="Arial" w:hAnsi="Arial" w:cs="Arial"/>
          <w:lang w:eastAsia="sk-SK"/>
        </w:rPr>
      </w:pPr>
    </w:p>
    <w:p w:rsidR="00397E4C" w:rsidRPr="0023426E" w:rsidRDefault="00E462C1" w:rsidP="00AD1928">
      <w:pPr>
        <w:tabs>
          <w:tab w:val="left" w:pos="426"/>
        </w:tabs>
        <w:jc w:val="both"/>
        <w:rPr>
          <w:rFonts w:ascii="Arial" w:hAnsi="Arial" w:cs="Arial"/>
          <w:lang w:eastAsia="sk-SK"/>
        </w:rPr>
      </w:pPr>
      <w:r w:rsidRPr="0023426E">
        <w:rPr>
          <w:rFonts w:ascii="Arial" w:hAnsi="Arial" w:cs="Arial"/>
          <w:lang w:eastAsia="sk-SK"/>
        </w:rPr>
        <w:tab/>
      </w:r>
      <w:r w:rsidR="00397E4C" w:rsidRPr="0023426E">
        <w:rPr>
          <w:rFonts w:ascii="Arial" w:hAnsi="Arial" w:cs="Arial"/>
          <w:lang w:eastAsia="sk-SK"/>
        </w:rPr>
        <w:t>V roku 2015 bolo vykonaných celkom 217 dohľadov, z toho 29 dohľadov bolo realizovaných v rámci dohľadu na mieste v zdravotných poisťovniach a 188</w:t>
      </w:r>
      <w:r w:rsidR="00F2751F" w:rsidRPr="0023426E">
        <w:rPr>
          <w:rFonts w:ascii="Arial" w:hAnsi="Arial" w:cs="Arial"/>
          <w:lang w:eastAsia="sk-SK"/>
        </w:rPr>
        <w:t xml:space="preserve"> dohľadov na diaľku.</w:t>
      </w:r>
    </w:p>
    <w:p w:rsidR="00A50B7F" w:rsidRPr="0023426E" w:rsidRDefault="00A50B7F" w:rsidP="001121A2">
      <w:pPr>
        <w:jc w:val="both"/>
        <w:rPr>
          <w:rFonts w:ascii="Arial" w:hAnsi="Arial" w:cs="Arial"/>
          <w:lang w:eastAsia="sk-SK"/>
        </w:rPr>
      </w:pPr>
    </w:p>
    <w:p w:rsidR="00397E4C" w:rsidRPr="0023426E" w:rsidRDefault="00AA31C8" w:rsidP="001121A2">
      <w:pPr>
        <w:jc w:val="both"/>
        <w:rPr>
          <w:rFonts w:ascii="Arial" w:hAnsi="Arial" w:cs="Arial"/>
          <w:sz w:val="20"/>
        </w:rPr>
      </w:pPr>
      <w:bookmarkStart w:id="21" w:name="_Toc445981313"/>
      <w:r w:rsidRPr="0023426E">
        <w:rPr>
          <w:rFonts w:ascii="Arial" w:hAnsi="Arial" w:cs="Arial"/>
          <w:sz w:val="20"/>
        </w:rPr>
        <w:t xml:space="preserve">Tabuľka č. </w:t>
      </w:r>
      <w:r w:rsidR="007F2EF7" w:rsidRPr="0023426E">
        <w:rPr>
          <w:rFonts w:ascii="Arial" w:hAnsi="Arial" w:cs="Arial"/>
          <w:sz w:val="20"/>
        </w:rPr>
        <w:fldChar w:fldCharType="begin"/>
      </w:r>
      <w:r w:rsidR="007F2EF7" w:rsidRPr="0023426E">
        <w:rPr>
          <w:rFonts w:ascii="Arial" w:hAnsi="Arial" w:cs="Arial"/>
          <w:sz w:val="20"/>
        </w:rPr>
        <w:instrText xml:space="preserve"> SEQ Tabuľka_č._ \* ARABIC </w:instrText>
      </w:r>
      <w:r w:rsidR="007F2EF7" w:rsidRPr="0023426E">
        <w:rPr>
          <w:rFonts w:ascii="Arial" w:hAnsi="Arial" w:cs="Arial"/>
          <w:sz w:val="20"/>
        </w:rPr>
        <w:fldChar w:fldCharType="separate"/>
      </w:r>
      <w:r w:rsidR="00D42A84">
        <w:rPr>
          <w:rFonts w:ascii="Arial" w:hAnsi="Arial" w:cs="Arial"/>
          <w:noProof/>
          <w:sz w:val="20"/>
        </w:rPr>
        <w:t>2</w:t>
      </w:r>
      <w:r w:rsidR="007F2EF7" w:rsidRPr="0023426E">
        <w:rPr>
          <w:rFonts w:ascii="Arial" w:hAnsi="Arial" w:cs="Arial"/>
          <w:sz w:val="20"/>
        </w:rPr>
        <w:fldChar w:fldCharType="end"/>
      </w:r>
      <w:r w:rsidR="007F2EF7" w:rsidRPr="0023426E">
        <w:rPr>
          <w:rFonts w:ascii="Arial" w:hAnsi="Arial" w:cs="Arial"/>
          <w:sz w:val="20"/>
        </w:rPr>
        <w:t xml:space="preserve"> </w:t>
      </w:r>
      <w:r w:rsidR="00397E4C" w:rsidRPr="0023426E">
        <w:rPr>
          <w:rFonts w:ascii="Arial" w:hAnsi="Arial" w:cs="Arial"/>
          <w:sz w:val="20"/>
          <w:lang w:eastAsia="sk-SK"/>
        </w:rPr>
        <w:t>Počet dohľadov vykonaných v jednotlivých zdravotných poisťovniach</w:t>
      </w:r>
      <w:bookmarkEnd w:id="2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01"/>
        <w:gridCol w:w="1590"/>
        <w:gridCol w:w="1843"/>
        <w:gridCol w:w="1703"/>
      </w:tblGrid>
      <w:tr w:rsidR="00397E4C" w:rsidRPr="0023426E" w:rsidTr="00095E7D">
        <w:tc>
          <w:tcPr>
            <w:tcW w:w="2235" w:type="dxa"/>
          </w:tcPr>
          <w:p w:rsidR="00397E4C" w:rsidRPr="0023426E" w:rsidRDefault="00397E4C" w:rsidP="001121A2">
            <w:pPr>
              <w:jc w:val="both"/>
              <w:rPr>
                <w:rFonts w:ascii="Arial" w:hAnsi="Arial" w:cs="Arial"/>
                <w:lang w:eastAsia="sk-SK"/>
              </w:rPr>
            </w:pPr>
          </w:p>
        </w:tc>
        <w:tc>
          <w:tcPr>
            <w:tcW w:w="1701" w:type="dxa"/>
          </w:tcPr>
          <w:p w:rsidR="00397E4C" w:rsidRPr="0023426E" w:rsidRDefault="00397E4C" w:rsidP="00CA305D">
            <w:pPr>
              <w:jc w:val="center"/>
              <w:rPr>
                <w:rFonts w:ascii="Arial" w:hAnsi="Arial" w:cs="Arial"/>
                <w:lang w:eastAsia="sk-SK"/>
              </w:rPr>
            </w:pPr>
            <w:r w:rsidRPr="0023426E">
              <w:rPr>
                <w:rFonts w:ascii="Arial" w:hAnsi="Arial" w:cs="Arial"/>
                <w:lang w:eastAsia="sk-SK"/>
              </w:rPr>
              <w:t>VšZP</w:t>
            </w:r>
          </w:p>
        </w:tc>
        <w:tc>
          <w:tcPr>
            <w:tcW w:w="1590" w:type="dxa"/>
          </w:tcPr>
          <w:p w:rsidR="00397E4C" w:rsidRPr="0023426E" w:rsidRDefault="00397E4C" w:rsidP="00CA305D">
            <w:pPr>
              <w:jc w:val="center"/>
              <w:rPr>
                <w:rFonts w:ascii="Arial" w:hAnsi="Arial" w:cs="Arial"/>
                <w:lang w:eastAsia="sk-SK"/>
              </w:rPr>
            </w:pPr>
            <w:r w:rsidRPr="0023426E">
              <w:rPr>
                <w:rFonts w:ascii="Arial" w:hAnsi="Arial" w:cs="Arial"/>
                <w:lang w:eastAsia="sk-SK"/>
              </w:rPr>
              <w:t>DÔVERA ZP</w:t>
            </w:r>
          </w:p>
        </w:tc>
        <w:tc>
          <w:tcPr>
            <w:tcW w:w="1843" w:type="dxa"/>
          </w:tcPr>
          <w:p w:rsidR="00397E4C" w:rsidRPr="0023426E" w:rsidRDefault="00397E4C" w:rsidP="00CA305D">
            <w:pPr>
              <w:jc w:val="center"/>
              <w:rPr>
                <w:rFonts w:ascii="Arial" w:hAnsi="Arial" w:cs="Arial"/>
                <w:lang w:eastAsia="sk-SK"/>
              </w:rPr>
            </w:pPr>
            <w:r w:rsidRPr="0023426E">
              <w:rPr>
                <w:rFonts w:ascii="Arial" w:hAnsi="Arial" w:cs="Arial"/>
                <w:lang w:eastAsia="sk-SK"/>
              </w:rPr>
              <w:t>Union ZP</w:t>
            </w:r>
          </w:p>
        </w:tc>
        <w:tc>
          <w:tcPr>
            <w:tcW w:w="1703" w:type="dxa"/>
          </w:tcPr>
          <w:p w:rsidR="00397E4C" w:rsidRPr="0023426E" w:rsidRDefault="00397E4C" w:rsidP="00CA305D">
            <w:pPr>
              <w:jc w:val="center"/>
              <w:rPr>
                <w:rFonts w:ascii="Arial" w:hAnsi="Arial" w:cs="Arial"/>
                <w:lang w:eastAsia="sk-SK"/>
              </w:rPr>
            </w:pPr>
            <w:r w:rsidRPr="0023426E">
              <w:rPr>
                <w:rFonts w:ascii="Arial" w:hAnsi="Arial" w:cs="Arial"/>
                <w:lang w:eastAsia="sk-SK"/>
              </w:rPr>
              <w:t>Spolu</w:t>
            </w:r>
          </w:p>
        </w:tc>
      </w:tr>
      <w:tr w:rsidR="00397E4C" w:rsidRPr="0023426E" w:rsidTr="00095E7D">
        <w:tc>
          <w:tcPr>
            <w:tcW w:w="2235" w:type="dxa"/>
          </w:tcPr>
          <w:p w:rsidR="00397E4C" w:rsidRPr="0023426E" w:rsidRDefault="00397E4C" w:rsidP="001121A2">
            <w:pPr>
              <w:jc w:val="both"/>
              <w:rPr>
                <w:rFonts w:ascii="Arial" w:hAnsi="Arial" w:cs="Arial"/>
                <w:lang w:eastAsia="sk-SK"/>
              </w:rPr>
            </w:pPr>
            <w:r w:rsidRPr="0023426E">
              <w:rPr>
                <w:rFonts w:ascii="Arial" w:hAnsi="Arial" w:cs="Arial"/>
                <w:lang w:eastAsia="sk-SK"/>
              </w:rPr>
              <w:t>Dohľady na mieste</w:t>
            </w:r>
          </w:p>
        </w:tc>
        <w:tc>
          <w:tcPr>
            <w:tcW w:w="1701" w:type="dxa"/>
          </w:tcPr>
          <w:p w:rsidR="00397E4C" w:rsidRPr="0023426E" w:rsidRDefault="00397E4C" w:rsidP="00CA305D">
            <w:pPr>
              <w:jc w:val="center"/>
              <w:rPr>
                <w:rFonts w:ascii="Arial" w:hAnsi="Arial" w:cs="Arial"/>
                <w:lang w:eastAsia="sk-SK"/>
              </w:rPr>
            </w:pPr>
            <w:r w:rsidRPr="0023426E">
              <w:rPr>
                <w:rFonts w:ascii="Arial" w:hAnsi="Arial" w:cs="Arial"/>
                <w:lang w:eastAsia="sk-SK"/>
              </w:rPr>
              <w:t>10</w:t>
            </w:r>
          </w:p>
        </w:tc>
        <w:tc>
          <w:tcPr>
            <w:tcW w:w="1590" w:type="dxa"/>
          </w:tcPr>
          <w:p w:rsidR="00397E4C" w:rsidRPr="0023426E" w:rsidRDefault="00397E4C" w:rsidP="00CA305D">
            <w:pPr>
              <w:jc w:val="center"/>
              <w:rPr>
                <w:rFonts w:ascii="Arial" w:hAnsi="Arial" w:cs="Arial"/>
                <w:lang w:eastAsia="sk-SK"/>
              </w:rPr>
            </w:pPr>
            <w:r w:rsidRPr="0023426E">
              <w:rPr>
                <w:rFonts w:ascii="Arial" w:hAnsi="Arial" w:cs="Arial"/>
                <w:lang w:eastAsia="sk-SK"/>
              </w:rPr>
              <w:t>10</w:t>
            </w:r>
          </w:p>
        </w:tc>
        <w:tc>
          <w:tcPr>
            <w:tcW w:w="1843" w:type="dxa"/>
          </w:tcPr>
          <w:p w:rsidR="00397E4C" w:rsidRPr="0023426E" w:rsidRDefault="00397E4C" w:rsidP="00CA305D">
            <w:pPr>
              <w:jc w:val="center"/>
              <w:rPr>
                <w:rFonts w:ascii="Arial" w:hAnsi="Arial" w:cs="Arial"/>
                <w:lang w:eastAsia="sk-SK"/>
              </w:rPr>
            </w:pPr>
            <w:r w:rsidRPr="0023426E">
              <w:rPr>
                <w:rFonts w:ascii="Arial" w:hAnsi="Arial" w:cs="Arial"/>
                <w:lang w:eastAsia="sk-SK"/>
              </w:rPr>
              <w:t>9</w:t>
            </w:r>
          </w:p>
        </w:tc>
        <w:tc>
          <w:tcPr>
            <w:tcW w:w="1703" w:type="dxa"/>
          </w:tcPr>
          <w:p w:rsidR="00397E4C" w:rsidRPr="0023426E" w:rsidRDefault="00397E4C" w:rsidP="00CA305D">
            <w:pPr>
              <w:jc w:val="center"/>
              <w:rPr>
                <w:rFonts w:ascii="Arial" w:hAnsi="Arial" w:cs="Arial"/>
                <w:lang w:eastAsia="sk-SK"/>
              </w:rPr>
            </w:pPr>
            <w:r w:rsidRPr="0023426E">
              <w:rPr>
                <w:rFonts w:ascii="Arial" w:hAnsi="Arial" w:cs="Arial"/>
                <w:lang w:eastAsia="sk-SK"/>
              </w:rPr>
              <w:t>29</w:t>
            </w:r>
          </w:p>
        </w:tc>
      </w:tr>
      <w:tr w:rsidR="00397E4C" w:rsidRPr="0023426E" w:rsidTr="00095E7D">
        <w:tc>
          <w:tcPr>
            <w:tcW w:w="2235" w:type="dxa"/>
          </w:tcPr>
          <w:p w:rsidR="00397E4C" w:rsidRPr="0023426E" w:rsidRDefault="00397E4C" w:rsidP="001121A2">
            <w:pPr>
              <w:jc w:val="both"/>
              <w:rPr>
                <w:rFonts w:ascii="Arial" w:hAnsi="Arial" w:cs="Arial"/>
                <w:lang w:eastAsia="sk-SK"/>
              </w:rPr>
            </w:pPr>
            <w:r w:rsidRPr="0023426E">
              <w:rPr>
                <w:rFonts w:ascii="Arial" w:hAnsi="Arial" w:cs="Arial"/>
                <w:lang w:eastAsia="sk-SK"/>
              </w:rPr>
              <w:t xml:space="preserve">Dohľady na diaľku </w:t>
            </w:r>
          </w:p>
        </w:tc>
        <w:tc>
          <w:tcPr>
            <w:tcW w:w="1701" w:type="dxa"/>
          </w:tcPr>
          <w:p w:rsidR="00397E4C" w:rsidRPr="0023426E" w:rsidRDefault="00397E4C" w:rsidP="00CA305D">
            <w:pPr>
              <w:jc w:val="center"/>
              <w:rPr>
                <w:rFonts w:ascii="Arial" w:hAnsi="Arial" w:cs="Arial"/>
                <w:lang w:eastAsia="sk-SK"/>
              </w:rPr>
            </w:pPr>
            <w:r w:rsidRPr="0023426E">
              <w:rPr>
                <w:rFonts w:ascii="Arial" w:hAnsi="Arial" w:cs="Arial"/>
                <w:lang w:eastAsia="sk-SK"/>
              </w:rPr>
              <w:t>57</w:t>
            </w:r>
          </w:p>
        </w:tc>
        <w:tc>
          <w:tcPr>
            <w:tcW w:w="1590" w:type="dxa"/>
          </w:tcPr>
          <w:p w:rsidR="00397E4C" w:rsidRPr="0023426E" w:rsidRDefault="00397E4C" w:rsidP="00CA305D">
            <w:pPr>
              <w:jc w:val="center"/>
              <w:rPr>
                <w:rFonts w:ascii="Arial" w:hAnsi="Arial" w:cs="Arial"/>
                <w:lang w:eastAsia="sk-SK"/>
              </w:rPr>
            </w:pPr>
            <w:r w:rsidRPr="0023426E">
              <w:rPr>
                <w:rFonts w:ascii="Arial" w:hAnsi="Arial" w:cs="Arial"/>
                <w:lang w:eastAsia="sk-SK"/>
              </w:rPr>
              <w:t>81</w:t>
            </w:r>
          </w:p>
        </w:tc>
        <w:tc>
          <w:tcPr>
            <w:tcW w:w="1843" w:type="dxa"/>
          </w:tcPr>
          <w:p w:rsidR="00397E4C" w:rsidRPr="0023426E" w:rsidRDefault="00397E4C" w:rsidP="00CA305D">
            <w:pPr>
              <w:jc w:val="center"/>
              <w:rPr>
                <w:rFonts w:ascii="Arial" w:hAnsi="Arial" w:cs="Arial"/>
                <w:lang w:eastAsia="sk-SK"/>
              </w:rPr>
            </w:pPr>
            <w:r w:rsidRPr="0023426E">
              <w:rPr>
                <w:rFonts w:ascii="Arial" w:hAnsi="Arial" w:cs="Arial"/>
                <w:lang w:eastAsia="sk-SK"/>
              </w:rPr>
              <w:t>50</w:t>
            </w:r>
          </w:p>
        </w:tc>
        <w:tc>
          <w:tcPr>
            <w:tcW w:w="1703" w:type="dxa"/>
          </w:tcPr>
          <w:p w:rsidR="00397E4C" w:rsidRPr="0023426E" w:rsidRDefault="00397E4C" w:rsidP="00CA305D">
            <w:pPr>
              <w:jc w:val="center"/>
              <w:rPr>
                <w:rFonts w:ascii="Arial" w:hAnsi="Arial" w:cs="Arial"/>
                <w:lang w:eastAsia="sk-SK"/>
              </w:rPr>
            </w:pPr>
            <w:r w:rsidRPr="0023426E">
              <w:rPr>
                <w:rFonts w:ascii="Arial" w:hAnsi="Arial" w:cs="Arial"/>
                <w:lang w:eastAsia="sk-SK"/>
              </w:rPr>
              <w:t>188</w:t>
            </w:r>
          </w:p>
        </w:tc>
      </w:tr>
      <w:tr w:rsidR="00397E4C" w:rsidRPr="0023426E" w:rsidTr="00095E7D">
        <w:tc>
          <w:tcPr>
            <w:tcW w:w="2235" w:type="dxa"/>
            <w:shd w:val="solid" w:color="92D050" w:fill="92D050"/>
          </w:tcPr>
          <w:p w:rsidR="00397E4C" w:rsidRPr="0023426E" w:rsidRDefault="00397E4C" w:rsidP="00E462C1">
            <w:pPr>
              <w:jc w:val="both"/>
              <w:rPr>
                <w:rFonts w:ascii="Arial" w:hAnsi="Arial" w:cs="Arial"/>
                <w:lang w:eastAsia="sk-SK"/>
              </w:rPr>
            </w:pPr>
            <w:r w:rsidRPr="0023426E">
              <w:rPr>
                <w:rFonts w:ascii="Arial" w:hAnsi="Arial" w:cs="Arial"/>
                <w:lang w:eastAsia="sk-SK"/>
              </w:rPr>
              <w:t xml:space="preserve">Dohľady </w:t>
            </w:r>
            <w:r w:rsidR="00E462C1" w:rsidRPr="0023426E">
              <w:rPr>
                <w:rFonts w:ascii="Arial" w:hAnsi="Arial" w:cs="Arial"/>
                <w:lang w:eastAsia="sk-SK"/>
              </w:rPr>
              <w:t>spolu:</w:t>
            </w:r>
          </w:p>
        </w:tc>
        <w:tc>
          <w:tcPr>
            <w:tcW w:w="1701" w:type="dxa"/>
            <w:shd w:val="solid" w:color="92D050" w:fill="92D050"/>
          </w:tcPr>
          <w:p w:rsidR="00397E4C" w:rsidRPr="0023426E" w:rsidRDefault="00397E4C" w:rsidP="00CA305D">
            <w:pPr>
              <w:jc w:val="center"/>
              <w:rPr>
                <w:rFonts w:ascii="Arial" w:hAnsi="Arial" w:cs="Arial"/>
                <w:lang w:eastAsia="sk-SK"/>
              </w:rPr>
            </w:pPr>
            <w:r w:rsidRPr="0023426E">
              <w:rPr>
                <w:rFonts w:ascii="Arial" w:hAnsi="Arial" w:cs="Arial"/>
                <w:lang w:eastAsia="sk-SK"/>
              </w:rPr>
              <w:t>67</w:t>
            </w:r>
          </w:p>
        </w:tc>
        <w:tc>
          <w:tcPr>
            <w:tcW w:w="1590" w:type="dxa"/>
            <w:shd w:val="solid" w:color="92D050" w:fill="92D050"/>
          </w:tcPr>
          <w:p w:rsidR="00397E4C" w:rsidRPr="0023426E" w:rsidRDefault="00397E4C" w:rsidP="00CA305D">
            <w:pPr>
              <w:jc w:val="center"/>
              <w:rPr>
                <w:rFonts w:ascii="Arial" w:hAnsi="Arial" w:cs="Arial"/>
                <w:lang w:eastAsia="sk-SK"/>
              </w:rPr>
            </w:pPr>
            <w:r w:rsidRPr="0023426E">
              <w:rPr>
                <w:rFonts w:ascii="Arial" w:hAnsi="Arial" w:cs="Arial"/>
                <w:lang w:eastAsia="sk-SK"/>
              </w:rPr>
              <w:t>91</w:t>
            </w:r>
          </w:p>
        </w:tc>
        <w:tc>
          <w:tcPr>
            <w:tcW w:w="1843" w:type="dxa"/>
            <w:shd w:val="solid" w:color="92D050" w:fill="92D050"/>
          </w:tcPr>
          <w:p w:rsidR="00397E4C" w:rsidRPr="0023426E" w:rsidRDefault="00397E4C" w:rsidP="00CA305D">
            <w:pPr>
              <w:jc w:val="center"/>
              <w:rPr>
                <w:rFonts w:ascii="Arial" w:hAnsi="Arial" w:cs="Arial"/>
                <w:lang w:eastAsia="sk-SK"/>
              </w:rPr>
            </w:pPr>
            <w:r w:rsidRPr="0023426E">
              <w:rPr>
                <w:rFonts w:ascii="Arial" w:hAnsi="Arial" w:cs="Arial"/>
                <w:lang w:eastAsia="sk-SK"/>
              </w:rPr>
              <w:t>59</w:t>
            </w:r>
          </w:p>
        </w:tc>
        <w:tc>
          <w:tcPr>
            <w:tcW w:w="1703" w:type="dxa"/>
            <w:shd w:val="solid" w:color="92D050" w:fill="92D050"/>
          </w:tcPr>
          <w:p w:rsidR="00397E4C" w:rsidRPr="0023426E" w:rsidRDefault="00397E4C" w:rsidP="00CA305D">
            <w:pPr>
              <w:jc w:val="center"/>
              <w:rPr>
                <w:rFonts w:ascii="Arial" w:hAnsi="Arial" w:cs="Arial"/>
                <w:lang w:eastAsia="sk-SK"/>
              </w:rPr>
            </w:pPr>
            <w:r w:rsidRPr="0023426E">
              <w:rPr>
                <w:rFonts w:ascii="Arial" w:hAnsi="Arial" w:cs="Arial"/>
                <w:lang w:eastAsia="sk-SK"/>
              </w:rPr>
              <w:t>217</w:t>
            </w:r>
          </w:p>
        </w:tc>
      </w:tr>
    </w:tbl>
    <w:p w:rsidR="00397E4C" w:rsidRPr="0023426E" w:rsidRDefault="00397E4C" w:rsidP="001121A2">
      <w:pPr>
        <w:jc w:val="both"/>
        <w:rPr>
          <w:rFonts w:ascii="Arial" w:hAnsi="Arial" w:cs="Arial"/>
          <w:lang w:eastAsia="sk-SK"/>
        </w:rPr>
      </w:pPr>
    </w:p>
    <w:p w:rsidR="00397E4C" w:rsidRPr="0023426E" w:rsidRDefault="00E462C1" w:rsidP="00E462C1">
      <w:pPr>
        <w:tabs>
          <w:tab w:val="left" w:pos="426"/>
        </w:tabs>
        <w:jc w:val="both"/>
        <w:rPr>
          <w:rFonts w:ascii="Arial" w:hAnsi="Arial" w:cs="Arial"/>
          <w:lang w:eastAsia="sk-SK"/>
        </w:rPr>
      </w:pPr>
      <w:r w:rsidRPr="0023426E">
        <w:rPr>
          <w:rFonts w:ascii="Arial" w:hAnsi="Arial" w:cs="Arial"/>
          <w:lang w:eastAsia="sk-SK"/>
        </w:rPr>
        <w:tab/>
      </w:r>
      <w:r w:rsidR="00397E4C" w:rsidRPr="0023426E">
        <w:rPr>
          <w:rFonts w:ascii="Arial" w:hAnsi="Arial" w:cs="Arial"/>
          <w:lang w:eastAsia="sk-SK"/>
        </w:rPr>
        <w:t xml:space="preserve">Z celkového počtu 217 dohľadov bolo vykonaných 28 dohľadov na mieste na základe plánu dohľadov, 85  dohľadov z vlastnej iniciatívy, z toho 1 dohľad na mieste a 104 dohľadov na diaľku na základe podnetov doručených  úradu. </w:t>
      </w:r>
    </w:p>
    <w:p w:rsidR="00AD1928" w:rsidRDefault="00AD1928" w:rsidP="001121A2">
      <w:pPr>
        <w:jc w:val="both"/>
        <w:rPr>
          <w:rFonts w:ascii="Arial" w:hAnsi="Arial" w:cs="Arial"/>
          <w:sz w:val="20"/>
        </w:rPr>
      </w:pPr>
      <w:bookmarkStart w:id="22" w:name="_Toc445981314"/>
    </w:p>
    <w:p w:rsidR="00397E4C" w:rsidRPr="0023426E" w:rsidRDefault="00AA31C8" w:rsidP="001121A2">
      <w:pPr>
        <w:jc w:val="both"/>
        <w:rPr>
          <w:rFonts w:ascii="Arial" w:hAnsi="Arial" w:cs="Arial"/>
          <w:sz w:val="20"/>
        </w:rPr>
      </w:pPr>
      <w:r w:rsidRPr="0023426E">
        <w:rPr>
          <w:rFonts w:ascii="Arial" w:hAnsi="Arial" w:cs="Arial"/>
          <w:sz w:val="20"/>
        </w:rPr>
        <w:t>Tabuľka č.</w:t>
      </w:r>
      <w:r w:rsidR="007A1190" w:rsidRPr="0023426E">
        <w:rPr>
          <w:rFonts w:ascii="Arial" w:hAnsi="Arial" w:cs="Arial"/>
          <w:sz w:val="20"/>
        </w:rPr>
        <w:t xml:space="preserve"> </w:t>
      </w:r>
      <w:r w:rsidR="007A1190" w:rsidRPr="0023426E">
        <w:rPr>
          <w:rFonts w:ascii="Arial" w:hAnsi="Arial" w:cs="Arial"/>
          <w:sz w:val="20"/>
        </w:rPr>
        <w:fldChar w:fldCharType="begin"/>
      </w:r>
      <w:r w:rsidR="007A1190" w:rsidRPr="0023426E">
        <w:rPr>
          <w:rFonts w:ascii="Arial" w:hAnsi="Arial" w:cs="Arial"/>
          <w:sz w:val="20"/>
        </w:rPr>
        <w:instrText xml:space="preserve"> SEQ Tabuľka_č._ \* ARABIC </w:instrText>
      </w:r>
      <w:r w:rsidR="007A1190" w:rsidRPr="0023426E">
        <w:rPr>
          <w:rFonts w:ascii="Arial" w:hAnsi="Arial" w:cs="Arial"/>
          <w:sz w:val="20"/>
        </w:rPr>
        <w:fldChar w:fldCharType="separate"/>
      </w:r>
      <w:r w:rsidR="00D42A84">
        <w:rPr>
          <w:rFonts w:ascii="Arial" w:hAnsi="Arial" w:cs="Arial"/>
          <w:noProof/>
          <w:sz w:val="20"/>
        </w:rPr>
        <w:t>3</w:t>
      </w:r>
      <w:r w:rsidR="007A1190" w:rsidRPr="0023426E">
        <w:rPr>
          <w:rFonts w:ascii="Arial" w:hAnsi="Arial" w:cs="Arial"/>
          <w:sz w:val="20"/>
        </w:rPr>
        <w:fldChar w:fldCharType="end"/>
      </w:r>
      <w:r w:rsidR="007A1190" w:rsidRPr="0023426E">
        <w:rPr>
          <w:rFonts w:ascii="Arial" w:hAnsi="Arial" w:cs="Arial"/>
          <w:sz w:val="20"/>
        </w:rPr>
        <w:t xml:space="preserve"> </w:t>
      </w:r>
      <w:r w:rsidR="00397E4C" w:rsidRPr="0023426E">
        <w:rPr>
          <w:rFonts w:ascii="Arial" w:hAnsi="Arial" w:cs="Arial"/>
          <w:sz w:val="20"/>
          <w:lang w:eastAsia="sk-SK"/>
        </w:rPr>
        <w:t>Prehľad dohľadov</w:t>
      </w:r>
      <w:r w:rsidR="004B528B" w:rsidRPr="0023426E">
        <w:rPr>
          <w:rFonts w:ascii="Arial" w:hAnsi="Arial" w:cs="Arial"/>
          <w:sz w:val="20"/>
          <w:lang w:eastAsia="sk-SK"/>
        </w:rPr>
        <w:t xml:space="preserve"> </w:t>
      </w:r>
      <w:r w:rsidR="00397E4C" w:rsidRPr="0023426E">
        <w:rPr>
          <w:rFonts w:ascii="Arial" w:hAnsi="Arial" w:cs="Arial"/>
          <w:sz w:val="20"/>
          <w:lang w:eastAsia="sk-SK"/>
        </w:rPr>
        <w:t>na diaľku vykonaných z iniciatívy úradu</w:t>
      </w:r>
      <w:bookmarkEnd w:id="2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850"/>
        <w:gridCol w:w="1276"/>
        <w:gridCol w:w="851"/>
        <w:gridCol w:w="850"/>
      </w:tblGrid>
      <w:tr w:rsidR="00397E4C" w:rsidRPr="0023426E" w:rsidTr="004620CF">
        <w:tc>
          <w:tcPr>
            <w:tcW w:w="5245" w:type="dxa"/>
          </w:tcPr>
          <w:p w:rsidR="00397E4C" w:rsidRPr="0023426E" w:rsidRDefault="00397E4C" w:rsidP="001121A2">
            <w:pPr>
              <w:jc w:val="both"/>
              <w:rPr>
                <w:rFonts w:ascii="Arial" w:hAnsi="Arial" w:cs="Arial"/>
                <w:lang w:eastAsia="sk-SK"/>
              </w:rPr>
            </w:pPr>
          </w:p>
          <w:p w:rsidR="00397E4C" w:rsidRPr="0023426E" w:rsidRDefault="00397E4C" w:rsidP="001121A2">
            <w:pPr>
              <w:jc w:val="both"/>
              <w:rPr>
                <w:rFonts w:ascii="Arial" w:hAnsi="Arial" w:cs="Arial"/>
                <w:lang w:eastAsia="sk-SK"/>
              </w:rPr>
            </w:pPr>
            <w:r w:rsidRPr="0023426E">
              <w:rPr>
                <w:rFonts w:ascii="Arial" w:hAnsi="Arial" w:cs="Arial"/>
                <w:lang w:eastAsia="sk-SK"/>
              </w:rPr>
              <w:t>Dohľady vykonané v roku 2015</w:t>
            </w:r>
          </w:p>
          <w:p w:rsidR="00397E4C" w:rsidRPr="0023426E" w:rsidRDefault="00397E4C" w:rsidP="001121A2">
            <w:pPr>
              <w:jc w:val="both"/>
              <w:rPr>
                <w:rFonts w:ascii="Arial" w:hAnsi="Arial" w:cs="Arial"/>
                <w:lang w:eastAsia="sk-SK"/>
              </w:rPr>
            </w:pP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VšZP</w:t>
            </w:r>
          </w:p>
        </w:tc>
        <w:tc>
          <w:tcPr>
            <w:tcW w:w="127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DÔVERA ZP</w:t>
            </w:r>
          </w:p>
        </w:tc>
        <w:tc>
          <w:tcPr>
            <w:tcW w:w="851"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Union ZP</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Spolu</w:t>
            </w:r>
          </w:p>
        </w:tc>
      </w:tr>
      <w:tr w:rsidR="00397E4C" w:rsidRPr="0023426E" w:rsidTr="004620CF">
        <w:tc>
          <w:tcPr>
            <w:tcW w:w="5245" w:type="dxa"/>
          </w:tcPr>
          <w:p w:rsidR="00397E4C" w:rsidRPr="0023426E" w:rsidRDefault="00397E4C" w:rsidP="00CA305D">
            <w:pPr>
              <w:rPr>
                <w:rFonts w:ascii="Arial" w:hAnsi="Arial" w:cs="Arial"/>
                <w:lang w:eastAsia="sk-SK"/>
              </w:rPr>
            </w:pPr>
            <w:r w:rsidRPr="0023426E">
              <w:rPr>
                <w:rFonts w:ascii="Arial" w:hAnsi="Arial" w:cs="Arial"/>
                <w:lang w:eastAsia="sk-SK"/>
              </w:rPr>
              <w:t>Zabezpečenie platobnej schopnosti zdravotných poisťovní podľa § 14 zákona č. 581/2004 Z.</w:t>
            </w:r>
            <w:r w:rsidRPr="0023426E">
              <w:rPr>
                <w:rFonts w:ascii="Arial" w:hAnsi="Arial" w:cs="Arial"/>
                <w:i/>
                <w:lang w:eastAsia="sk-SK"/>
              </w:rPr>
              <w:t xml:space="preserve"> </w:t>
            </w:r>
            <w:r w:rsidRPr="0023426E">
              <w:rPr>
                <w:rFonts w:ascii="Arial" w:hAnsi="Arial" w:cs="Arial"/>
                <w:lang w:eastAsia="sk-SK"/>
              </w:rPr>
              <w:t xml:space="preserve">z. </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12</w:t>
            </w:r>
          </w:p>
        </w:tc>
        <w:tc>
          <w:tcPr>
            <w:tcW w:w="127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12</w:t>
            </w:r>
          </w:p>
        </w:tc>
        <w:tc>
          <w:tcPr>
            <w:tcW w:w="851"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12</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36</w:t>
            </w:r>
          </w:p>
        </w:tc>
      </w:tr>
      <w:tr w:rsidR="00397E4C" w:rsidRPr="0023426E" w:rsidTr="004620CF">
        <w:tc>
          <w:tcPr>
            <w:tcW w:w="5245" w:type="dxa"/>
          </w:tcPr>
          <w:p w:rsidR="00397E4C" w:rsidRPr="0023426E" w:rsidRDefault="00397E4C" w:rsidP="00CA305D">
            <w:pPr>
              <w:rPr>
                <w:rFonts w:ascii="Arial" w:hAnsi="Arial" w:cs="Arial"/>
                <w:lang w:eastAsia="sk-SK"/>
              </w:rPr>
            </w:pPr>
            <w:r w:rsidRPr="0023426E">
              <w:rPr>
                <w:rFonts w:ascii="Arial" w:hAnsi="Arial" w:cs="Arial"/>
                <w:lang w:eastAsia="sk-SK"/>
              </w:rPr>
              <w:t>Hodnotenie vybraných ekonomických ukazovateľov hospodárenia zdravotných poisťovní</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12</w:t>
            </w:r>
          </w:p>
        </w:tc>
        <w:tc>
          <w:tcPr>
            <w:tcW w:w="127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12</w:t>
            </w:r>
          </w:p>
        </w:tc>
        <w:tc>
          <w:tcPr>
            <w:tcW w:w="851"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12</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36</w:t>
            </w:r>
          </w:p>
        </w:tc>
      </w:tr>
      <w:tr w:rsidR="00397E4C" w:rsidRPr="0023426E" w:rsidTr="004620CF">
        <w:tc>
          <w:tcPr>
            <w:tcW w:w="5245" w:type="dxa"/>
          </w:tcPr>
          <w:p w:rsidR="00397E4C" w:rsidRPr="0023426E" w:rsidRDefault="00397E4C" w:rsidP="00CA305D">
            <w:pPr>
              <w:rPr>
                <w:rFonts w:ascii="Arial" w:hAnsi="Arial" w:cs="Arial"/>
                <w:lang w:eastAsia="sk-SK"/>
              </w:rPr>
            </w:pPr>
            <w:r w:rsidRPr="0023426E">
              <w:rPr>
                <w:rFonts w:ascii="Arial" w:hAnsi="Arial" w:cs="Arial"/>
                <w:lang w:eastAsia="sk-SK"/>
              </w:rPr>
              <w:t>Ročné zúčtovanie poistného na verejné zdravotné poistenie za rok 2014</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27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1"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5245" w:type="dxa"/>
          </w:tcPr>
          <w:p w:rsidR="00397E4C" w:rsidRPr="0023426E" w:rsidRDefault="00397E4C" w:rsidP="00AD1928">
            <w:pPr>
              <w:rPr>
                <w:rFonts w:ascii="Arial" w:hAnsi="Arial" w:cs="Arial"/>
                <w:lang w:eastAsia="sk-SK"/>
              </w:rPr>
            </w:pPr>
            <w:r w:rsidRPr="0023426E">
              <w:rPr>
                <w:rFonts w:ascii="Arial" w:hAnsi="Arial" w:cs="Arial"/>
                <w:lang w:eastAsia="sk-SK"/>
              </w:rPr>
              <w:t xml:space="preserve">Cenové a platobné podmienky zdravotných poisťovní podľa jednotlivých segmentov  </w:t>
            </w:r>
            <w:r w:rsidR="00AD1928">
              <w:rPr>
                <w:rFonts w:ascii="Arial" w:hAnsi="Arial" w:cs="Arial"/>
                <w:lang w:eastAsia="sk-SK"/>
              </w:rPr>
              <w:t>ZS</w:t>
            </w:r>
            <w:r w:rsidRPr="0023426E">
              <w:rPr>
                <w:rFonts w:ascii="Arial" w:hAnsi="Arial" w:cs="Arial"/>
                <w:lang w:eastAsia="sk-SK"/>
              </w:rPr>
              <w:t xml:space="preserve">   </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c>
          <w:tcPr>
            <w:tcW w:w="127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c>
          <w:tcPr>
            <w:tcW w:w="851"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9</w:t>
            </w:r>
          </w:p>
        </w:tc>
      </w:tr>
      <w:tr w:rsidR="00397E4C" w:rsidRPr="0023426E" w:rsidTr="004620CF">
        <w:tc>
          <w:tcPr>
            <w:tcW w:w="5245" w:type="dxa"/>
            <w:shd w:val="clear" w:color="auto" w:fill="92D050"/>
          </w:tcPr>
          <w:p w:rsidR="00397E4C" w:rsidRPr="0023426E" w:rsidRDefault="00CA305D" w:rsidP="00CA305D">
            <w:pPr>
              <w:rPr>
                <w:rFonts w:ascii="Arial" w:hAnsi="Arial" w:cs="Arial"/>
                <w:lang w:eastAsia="sk-SK"/>
              </w:rPr>
            </w:pPr>
            <w:r w:rsidRPr="0023426E">
              <w:rPr>
                <w:rFonts w:ascii="Arial" w:hAnsi="Arial" w:cs="Arial"/>
                <w:lang w:eastAsia="sk-SK"/>
              </w:rPr>
              <w:t>Spol</w:t>
            </w:r>
            <w:r w:rsidR="00397E4C" w:rsidRPr="0023426E">
              <w:rPr>
                <w:rFonts w:ascii="Arial" w:hAnsi="Arial" w:cs="Arial"/>
                <w:lang w:eastAsia="sk-SK"/>
              </w:rPr>
              <w:t>u:</w:t>
            </w:r>
          </w:p>
        </w:tc>
        <w:tc>
          <w:tcPr>
            <w:tcW w:w="850" w:type="dxa"/>
            <w:shd w:val="clear" w:color="auto" w:fill="92D050"/>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28</w:t>
            </w:r>
          </w:p>
        </w:tc>
        <w:tc>
          <w:tcPr>
            <w:tcW w:w="1276" w:type="dxa"/>
            <w:shd w:val="clear" w:color="auto" w:fill="92D050"/>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28</w:t>
            </w:r>
          </w:p>
        </w:tc>
        <w:tc>
          <w:tcPr>
            <w:tcW w:w="851" w:type="dxa"/>
            <w:shd w:val="clear" w:color="auto" w:fill="92D050"/>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28</w:t>
            </w:r>
          </w:p>
        </w:tc>
        <w:tc>
          <w:tcPr>
            <w:tcW w:w="850" w:type="dxa"/>
            <w:shd w:val="clear" w:color="auto" w:fill="92D050"/>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84</w:t>
            </w:r>
          </w:p>
        </w:tc>
      </w:tr>
    </w:tbl>
    <w:p w:rsidR="00397E4C" w:rsidRPr="0023426E" w:rsidRDefault="00AA31C8" w:rsidP="001121A2">
      <w:pPr>
        <w:jc w:val="both"/>
        <w:rPr>
          <w:rFonts w:ascii="Arial" w:hAnsi="Arial" w:cs="Arial"/>
          <w:sz w:val="20"/>
        </w:rPr>
      </w:pPr>
      <w:bookmarkStart w:id="23" w:name="_Toc445981315"/>
      <w:r w:rsidRPr="0023426E">
        <w:rPr>
          <w:rFonts w:ascii="Arial" w:hAnsi="Arial" w:cs="Arial"/>
          <w:sz w:val="20"/>
        </w:rPr>
        <w:lastRenderedPageBreak/>
        <w:t xml:space="preserve">Tabuľka č. </w:t>
      </w:r>
      <w:r w:rsidR="003F4B4B" w:rsidRPr="0023426E">
        <w:rPr>
          <w:rFonts w:ascii="Arial" w:hAnsi="Arial" w:cs="Arial"/>
          <w:sz w:val="20"/>
        </w:rPr>
        <w:fldChar w:fldCharType="begin"/>
      </w:r>
      <w:r w:rsidR="003F4B4B" w:rsidRPr="0023426E">
        <w:rPr>
          <w:rFonts w:ascii="Arial" w:hAnsi="Arial" w:cs="Arial"/>
          <w:sz w:val="20"/>
        </w:rPr>
        <w:instrText xml:space="preserve"> SEQ Tabuľka_č._ \* ARABIC </w:instrText>
      </w:r>
      <w:r w:rsidR="003F4B4B" w:rsidRPr="0023426E">
        <w:rPr>
          <w:rFonts w:ascii="Arial" w:hAnsi="Arial" w:cs="Arial"/>
          <w:sz w:val="20"/>
        </w:rPr>
        <w:fldChar w:fldCharType="separate"/>
      </w:r>
      <w:r w:rsidR="00D42A84">
        <w:rPr>
          <w:rFonts w:ascii="Arial" w:hAnsi="Arial" w:cs="Arial"/>
          <w:noProof/>
          <w:sz w:val="20"/>
        </w:rPr>
        <w:t>4</w:t>
      </w:r>
      <w:r w:rsidR="003F4B4B" w:rsidRPr="0023426E">
        <w:rPr>
          <w:rFonts w:ascii="Arial" w:hAnsi="Arial" w:cs="Arial"/>
          <w:sz w:val="20"/>
        </w:rPr>
        <w:fldChar w:fldCharType="end"/>
      </w:r>
      <w:r w:rsidR="003F4B4B" w:rsidRPr="0023426E">
        <w:rPr>
          <w:rFonts w:ascii="Arial" w:hAnsi="Arial" w:cs="Arial"/>
          <w:sz w:val="20"/>
        </w:rPr>
        <w:t xml:space="preserve"> </w:t>
      </w:r>
      <w:r w:rsidR="00397E4C" w:rsidRPr="0023426E">
        <w:rPr>
          <w:rFonts w:ascii="Arial" w:hAnsi="Arial" w:cs="Arial"/>
          <w:sz w:val="20"/>
          <w:lang w:eastAsia="sk-SK"/>
        </w:rPr>
        <w:t>Prehľad dohľadov na mieste vykonaných na základe plánu a z iniciatívy úradu</w:t>
      </w:r>
      <w:bookmarkEnd w:id="2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4962"/>
        <w:gridCol w:w="1122"/>
        <w:gridCol w:w="1146"/>
        <w:gridCol w:w="992"/>
        <w:gridCol w:w="850"/>
      </w:tblGrid>
      <w:tr w:rsidR="00397E4C" w:rsidRPr="0023426E" w:rsidTr="004620CF">
        <w:tc>
          <w:tcPr>
            <w:tcW w:w="4962" w:type="dxa"/>
          </w:tcPr>
          <w:p w:rsidR="00397E4C" w:rsidRPr="0023426E" w:rsidRDefault="00397E4C" w:rsidP="001121A2">
            <w:pPr>
              <w:jc w:val="both"/>
              <w:rPr>
                <w:rFonts w:ascii="Arial" w:hAnsi="Arial" w:cs="Arial"/>
                <w:lang w:eastAsia="sk-SK"/>
              </w:rPr>
            </w:pPr>
          </w:p>
          <w:p w:rsidR="00397E4C" w:rsidRPr="0023426E" w:rsidRDefault="00397E4C" w:rsidP="001121A2">
            <w:pPr>
              <w:jc w:val="both"/>
              <w:rPr>
                <w:rFonts w:ascii="Arial" w:hAnsi="Arial" w:cs="Arial"/>
                <w:lang w:eastAsia="sk-SK"/>
              </w:rPr>
            </w:pP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VšZP</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DÔVERA ZP</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Union ZP</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Spolu</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Uzatváranie zmluvných vzťahov s vybranými poskytovateľmi zdravotnej starostlivosti, ceny</w:t>
            </w:r>
            <w:r w:rsidR="004B528B" w:rsidRPr="0023426E">
              <w:rPr>
                <w:rFonts w:ascii="Arial" w:hAnsi="Arial" w:cs="Arial"/>
                <w:lang w:eastAsia="sk-SK"/>
              </w:rPr>
              <w:t xml:space="preserve"> a </w:t>
            </w:r>
            <w:r w:rsidRPr="0023426E">
              <w:rPr>
                <w:rFonts w:ascii="Arial" w:hAnsi="Arial" w:cs="Arial"/>
                <w:lang w:eastAsia="sk-SK"/>
              </w:rPr>
              <w:t xml:space="preserve">rozsah zazmluvnených výkonov  - vykonaný z iniciatívy úradu </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p>
        </w:tc>
        <w:tc>
          <w:tcPr>
            <w:tcW w:w="992" w:type="dxa"/>
            <w:vAlign w:val="center"/>
          </w:tcPr>
          <w:p w:rsidR="00397E4C" w:rsidRPr="0023426E" w:rsidRDefault="00397E4C" w:rsidP="00CA305D">
            <w:pPr>
              <w:jc w:val="center"/>
              <w:rPr>
                <w:rFonts w:ascii="Arial" w:hAnsi="Arial" w:cs="Arial"/>
                <w:lang w:eastAsia="sk-SK"/>
              </w:rPr>
            </w:pP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Zaraďovanie poistencov do farmaceuticko-nákladových skupín na účely mesačného prerozdeľovania</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6</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Ročné zúčtovanie poistného za rok 2013 s osobitným zameraním na výpočet vymeriavacieho základu SZČO, ktoré boli v rámci rozhodujúceho obdobia aj osobami podľa § 11 ods. 7 písm. m) zákona (poistenci štátu - PN, OČR.</w:t>
            </w:r>
            <w:r w:rsidR="003E58D4" w:rsidRPr="0023426E">
              <w:rPr>
                <w:rFonts w:ascii="Arial" w:hAnsi="Arial" w:cs="Arial"/>
                <w:lang w:eastAsia="sk-SK"/>
              </w:rPr>
              <w:t>.</w:t>
            </w:r>
            <w:r w:rsidRPr="0023426E">
              <w:rPr>
                <w:rFonts w:ascii="Arial" w:hAnsi="Arial" w:cs="Arial"/>
                <w:lang w:eastAsia="sk-SK"/>
              </w:rPr>
              <w:t>.)</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Príjem poistného, vymáhanie pohľadávok a vedenie dokumentácie zdravotných poisťovní</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Platobná schopnosť zdravotných poisťovní</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Obmedzenie úhrady zdravotnej</w:t>
            </w:r>
            <w:r w:rsidR="003E58D4" w:rsidRPr="0023426E">
              <w:rPr>
                <w:rFonts w:ascii="Arial" w:hAnsi="Arial" w:cs="Arial"/>
                <w:lang w:eastAsia="sk-SK"/>
              </w:rPr>
              <w:t xml:space="preserve"> a </w:t>
            </w:r>
            <w:r w:rsidRPr="0023426E">
              <w:rPr>
                <w:rFonts w:ascii="Arial" w:hAnsi="Arial" w:cs="Arial"/>
                <w:lang w:eastAsia="sk-SK"/>
              </w:rPr>
              <w:t>lekárenskej starostlivosti  poistencom zverejneným v zozname dlžníkov</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4962" w:type="dxa"/>
          </w:tcPr>
          <w:p w:rsidR="00397E4C" w:rsidRPr="0023426E" w:rsidRDefault="00D52588" w:rsidP="001121A2">
            <w:pPr>
              <w:jc w:val="both"/>
              <w:rPr>
                <w:rFonts w:ascii="Arial" w:hAnsi="Arial" w:cs="Arial"/>
                <w:lang w:eastAsia="sk-SK"/>
              </w:rPr>
            </w:pPr>
            <w:r w:rsidRPr="0023426E">
              <w:rPr>
                <w:rFonts w:ascii="Arial" w:hAnsi="Arial" w:cs="Arial"/>
                <w:lang w:eastAsia="sk-SK"/>
              </w:rPr>
              <w:t>Overenie plnenia povinností zdravotných poisťovní</w:t>
            </w:r>
            <w:r w:rsidR="00397E4C" w:rsidRPr="0023426E">
              <w:rPr>
                <w:rFonts w:ascii="Arial" w:hAnsi="Arial" w:cs="Arial"/>
                <w:lang w:eastAsia="sk-SK"/>
              </w:rPr>
              <w:t xml:space="preserve"> v súvislosti s poskytovaním cezhran</w:t>
            </w:r>
            <w:r w:rsidRPr="0023426E">
              <w:rPr>
                <w:rFonts w:ascii="Arial" w:hAnsi="Arial" w:cs="Arial"/>
                <w:lang w:eastAsia="sk-SK"/>
              </w:rPr>
              <w:t>ičnej zdravotnej starostlivosti</w:t>
            </w:r>
            <w:r w:rsidR="00397E4C" w:rsidRPr="0023426E">
              <w:rPr>
                <w:rFonts w:ascii="Arial" w:hAnsi="Arial" w:cs="Arial"/>
                <w:lang w:eastAsia="sk-SK"/>
              </w:rPr>
              <w:t xml:space="preserve"> podľa zákona č. 580/2004 Z. z., ktorú čerpali poistenci SR v inom členskom štáte EÚ</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 xml:space="preserve">Ročné zúčtovanie poistného za rok 2014  s osobitným zameraním na SZČO (§ 11 ods. 4), ktoré dosiahli príjmy z inej samostatne zárobkovej činnosti podľa § 6 ods. 2 zákona č. 595/2003 Z. z. </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Ročné zúčtovanie poistného za rok 2013 poistencom, ktorí  dosiahli príjem z dividend a overenie lehoty na vrátenie preplatkov</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r>
      <w:tr w:rsidR="00397E4C" w:rsidRPr="0023426E" w:rsidTr="004620CF">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Ročné zúčtovanie poistného za rok 2013  s osobitným zameraním na poistencov podľa  § 11 ods. 8 zákona č. 580/2004 Z. z.</w:t>
            </w:r>
            <w:r w:rsidR="009379D1" w:rsidRPr="0023426E">
              <w:rPr>
                <w:rFonts w:ascii="Arial" w:hAnsi="Arial" w:cs="Arial"/>
                <w:lang w:eastAsia="sk-SK"/>
              </w:rPr>
              <w:t xml:space="preserve"> </w:t>
            </w:r>
            <w:r w:rsidRPr="0023426E">
              <w:rPr>
                <w:rFonts w:ascii="Arial" w:hAnsi="Arial" w:cs="Arial"/>
                <w:lang w:eastAsia="sk-SK"/>
              </w:rPr>
              <w:t xml:space="preserve">- posudzovanie splnenia podmienok </w:t>
            </w:r>
          </w:p>
        </w:tc>
        <w:tc>
          <w:tcPr>
            <w:tcW w:w="1122" w:type="dxa"/>
            <w:vAlign w:val="center"/>
          </w:tcPr>
          <w:p w:rsidR="00397E4C" w:rsidRPr="0023426E" w:rsidRDefault="00397E4C" w:rsidP="00CA305D">
            <w:pPr>
              <w:jc w:val="center"/>
              <w:rPr>
                <w:rFonts w:ascii="Arial" w:hAnsi="Arial" w:cs="Arial"/>
                <w:lang w:eastAsia="sk-SK"/>
              </w:rPr>
            </w:pP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r>
      <w:tr w:rsidR="00CA305D" w:rsidRPr="0023426E" w:rsidTr="004620CF">
        <w:tc>
          <w:tcPr>
            <w:tcW w:w="4962" w:type="dxa"/>
            <w:shd w:val="clear" w:color="auto" w:fill="92D050"/>
            <w:vAlign w:val="center"/>
          </w:tcPr>
          <w:p w:rsidR="00CA305D" w:rsidRPr="0023426E" w:rsidRDefault="00CA305D" w:rsidP="00CA305D">
            <w:pPr>
              <w:jc w:val="both"/>
              <w:rPr>
                <w:rFonts w:ascii="Arial" w:hAnsi="Arial" w:cs="Arial"/>
                <w:lang w:eastAsia="sk-SK"/>
              </w:rPr>
            </w:pPr>
            <w:r w:rsidRPr="0023426E">
              <w:rPr>
                <w:rFonts w:ascii="Arial" w:hAnsi="Arial" w:cs="Arial"/>
                <w:lang w:eastAsia="sk-SK"/>
              </w:rPr>
              <w:t>Dohľady vykonané v roku 2015</w:t>
            </w:r>
          </w:p>
        </w:tc>
        <w:tc>
          <w:tcPr>
            <w:tcW w:w="1122" w:type="dxa"/>
            <w:shd w:val="clear" w:color="auto" w:fill="92D050"/>
            <w:vAlign w:val="center"/>
          </w:tcPr>
          <w:p w:rsidR="00CA305D" w:rsidRPr="0023426E" w:rsidRDefault="00CA305D" w:rsidP="00CA305D">
            <w:pPr>
              <w:jc w:val="center"/>
              <w:rPr>
                <w:rFonts w:ascii="Arial" w:hAnsi="Arial" w:cs="Arial"/>
                <w:lang w:eastAsia="sk-SK"/>
              </w:rPr>
            </w:pPr>
            <w:r w:rsidRPr="0023426E">
              <w:rPr>
                <w:rFonts w:ascii="Arial" w:hAnsi="Arial" w:cs="Arial"/>
                <w:lang w:eastAsia="sk-SK"/>
              </w:rPr>
              <w:t>10</w:t>
            </w:r>
          </w:p>
        </w:tc>
        <w:tc>
          <w:tcPr>
            <w:tcW w:w="1146" w:type="dxa"/>
            <w:shd w:val="clear" w:color="auto" w:fill="92D050"/>
            <w:vAlign w:val="center"/>
          </w:tcPr>
          <w:p w:rsidR="00CA305D" w:rsidRPr="0023426E" w:rsidRDefault="00CA305D" w:rsidP="00CA305D">
            <w:pPr>
              <w:jc w:val="center"/>
              <w:rPr>
                <w:rFonts w:ascii="Arial" w:hAnsi="Arial" w:cs="Arial"/>
                <w:lang w:eastAsia="sk-SK"/>
              </w:rPr>
            </w:pPr>
            <w:r w:rsidRPr="0023426E">
              <w:rPr>
                <w:rFonts w:ascii="Arial" w:hAnsi="Arial" w:cs="Arial"/>
                <w:lang w:eastAsia="sk-SK"/>
              </w:rPr>
              <w:t>10</w:t>
            </w:r>
          </w:p>
        </w:tc>
        <w:tc>
          <w:tcPr>
            <w:tcW w:w="992" w:type="dxa"/>
            <w:shd w:val="clear" w:color="auto" w:fill="92D050"/>
            <w:vAlign w:val="center"/>
          </w:tcPr>
          <w:p w:rsidR="00CA305D" w:rsidRPr="0023426E" w:rsidRDefault="00CA305D" w:rsidP="00CA305D">
            <w:pPr>
              <w:jc w:val="center"/>
              <w:rPr>
                <w:rFonts w:ascii="Arial" w:hAnsi="Arial" w:cs="Arial"/>
                <w:lang w:eastAsia="sk-SK"/>
              </w:rPr>
            </w:pPr>
            <w:r w:rsidRPr="0023426E">
              <w:rPr>
                <w:rFonts w:ascii="Arial" w:hAnsi="Arial" w:cs="Arial"/>
                <w:lang w:eastAsia="sk-SK"/>
              </w:rPr>
              <w:t>9</w:t>
            </w:r>
          </w:p>
        </w:tc>
        <w:tc>
          <w:tcPr>
            <w:tcW w:w="850" w:type="dxa"/>
            <w:shd w:val="clear" w:color="auto" w:fill="92D050"/>
            <w:vAlign w:val="center"/>
          </w:tcPr>
          <w:p w:rsidR="00CA305D" w:rsidRPr="0023426E" w:rsidRDefault="00CA305D" w:rsidP="00CA305D">
            <w:pPr>
              <w:jc w:val="center"/>
              <w:rPr>
                <w:rFonts w:ascii="Arial" w:hAnsi="Arial" w:cs="Arial"/>
                <w:lang w:eastAsia="sk-SK"/>
              </w:rPr>
            </w:pPr>
            <w:r w:rsidRPr="0023426E">
              <w:rPr>
                <w:rFonts w:ascii="Arial" w:hAnsi="Arial" w:cs="Arial"/>
                <w:lang w:eastAsia="sk-SK"/>
              </w:rPr>
              <w:t>29</w:t>
            </w:r>
          </w:p>
        </w:tc>
      </w:tr>
    </w:tbl>
    <w:p w:rsidR="00397E4C" w:rsidRPr="0023426E" w:rsidRDefault="00397E4C" w:rsidP="001121A2">
      <w:pPr>
        <w:jc w:val="both"/>
        <w:rPr>
          <w:rFonts w:ascii="Arial" w:hAnsi="Arial" w:cs="Arial"/>
          <w:highlight w:val="yellow"/>
          <w:lang w:eastAsia="sk-SK"/>
        </w:rPr>
      </w:pPr>
    </w:p>
    <w:p w:rsidR="00611B16" w:rsidRPr="0023426E" w:rsidRDefault="00611B16" w:rsidP="001121A2">
      <w:pPr>
        <w:jc w:val="both"/>
        <w:rPr>
          <w:rFonts w:ascii="Arial" w:hAnsi="Arial" w:cs="Arial"/>
          <w:highlight w:val="yellow"/>
          <w:lang w:eastAsia="sk-SK"/>
        </w:rPr>
      </w:pPr>
    </w:p>
    <w:p w:rsidR="00397E4C" w:rsidRPr="0023426E" w:rsidRDefault="00397E4C" w:rsidP="001121A2">
      <w:pPr>
        <w:jc w:val="both"/>
        <w:rPr>
          <w:rFonts w:ascii="Arial" w:hAnsi="Arial" w:cs="Arial"/>
          <w:lang w:eastAsia="sk-SK"/>
        </w:rPr>
      </w:pPr>
      <w:r w:rsidRPr="0023426E">
        <w:rPr>
          <w:rFonts w:ascii="Arial" w:hAnsi="Arial" w:cs="Arial"/>
          <w:lang w:eastAsia="sk-SK"/>
        </w:rPr>
        <w:t xml:space="preserve">Najviac dohľadov na základe podnetov doručených úradu bolo zameraných na riešenie nedostatkov súvisiacich s vydávaním výkazov nedoplatkov zdravotnými poisťovňami. </w:t>
      </w:r>
    </w:p>
    <w:p w:rsidR="00397E4C" w:rsidRDefault="00397E4C" w:rsidP="001121A2">
      <w:pPr>
        <w:jc w:val="both"/>
        <w:rPr>
          <w:rFonts w:ascii="Arial" w:hAnsi="Arial" w:cs="Arial"/>
          <w:lang w:eastAsia="sk-SK"/>
        </w:rPr>
      </w:pPr>
    </w:p>
    <w:p w:rsidR="00AD1928" w:rsidRDefault="00AD1928" w:rsidP="001121A2">
      <w:pPr>
        <w:jc w:val="both"/>
        <w:rPr>
          <w:rFonts w:ascii="Arial" w:hAnsi="Arial" w:cs="Arial"/>
          <w:lang w:eastAsia="sk-SK"/>
        </w:rPr>
      </w:pPr>
    </w:p>
    <w:p w:rsidR="00AD1928" w:rsidRDefault="00AD1928" w:rsidP="001121A2">
      <w:pPr>
        <w:jc w:val="both"/>
        <w:rPr>
          <w:rFonts w:ascii="Arial" w:hAnsi="Arial" w:cs="Arial"/>
          <w:lang w:eastAsia="sk-SK"/>
        </w:rPr>
      </w:pPr>
    </w:p>
    <w:p w:rsidR="00AD1928" w:rsidRDefault="00AD1928" w:rsidP="001121A2">
      <w:pPr>
        <w:jc w:val="both"/>
        <w:rPr>
          <w:rFonts w:ascii="Arial" w:hAnsi="Arial" w:cs="Arial"/>
          <w:lang w:eastAsia="sk-SK"/>
        </w:rPr>
      </w:pPr>
    </w:p>
    <w:p w:rsidR="00AD1928" w:rsidRDefault="00AD1928" w:rsidP="001121A2">
      <w:pPr>
        <w:jc w:val="both"/>
        <w:rPr>
          <w:rFonts w:ascii="Arial" w:hAnsi="Arial" w:cs="Arial"/>
          <w:lang w:eastAsia="sk-SK"/>
        </w:rPr>
      </w:pPr>
    </w:p>
    <w:p w:rsidR="00AD1928" w:rsidRDefault="00AD1928" w:rsidP="001121A2">
      <w:pPr>
        <w:jc w:val="both"/>
        <w:rPr>
          <w:rFonts w:ascii="Arial" w:hAnsi="Arial" w:cs="Arial"/>
          <w:lang w:eastAsia="sk-SK"/>
        </w:rPr>
      </w:pPr>
    </w:p>
    <w:p w:rsidR="00AD1928" w:rsidRDefault="00AD1928" w:rsidP="001121A2">
      <w:pPr>
        <w:jc w:val="both"/>
        <w:rPr>
          <w:rFonts w:ascii="Arial" w:hAnsi="Arial" w:cs="Arial"/>
          <w:lang w:eastAsia="sk-SK"/>
        </w:rPr>
      </w:pPr>
    </w:p>
    <w:p w:rsidR="00AD1928" w:rsidRDefault="00AD1928" w:rsidP="001121A2">
      <w:pPr>
        <w:jc w:val="both"/>
        <w:rPr>
          <w:rFonts w:ascii="Arial" w:hAnsi="Arial" w:cs="Arial"/>
          <w:lang w:eastAsia="sk-SK"/>
        </w:rPr>
      </w:pPr>
    </w:p>
    <w:p w:rsidR="00AD1928" w:rsidRPr="0023426E" w:rsidRDefault="00AD1928" w:rsidP="001121A2">
      <w:pPr>
        <w:jc w:val="both"/>
        <w:rPr>
          <w:rFonts w:ascii="Arial" w:hAnsi="Arial" w:cs="Arial"/>
          <w:lang w:eastAsia="sk-SK"/>
        </w:rPr>
      </w:pPr>
    </w:p>
    <w:p w:rsidR="00A50B7F" w:rsidRDefault="00A50B7F" w:rsidP="001121A2">
      <w:pPr>
        <w:jc w:val="both"/>
        <w:rPr>
          <w:rFonts w:ascii="Arial" w:hAnsi="Arial" w:cs="Arial"/>
          <w:lang w:eastAsia="sk-SK"/>
        </w:rPr>
      </w:pPr>
    </w:p>
    <w:p w:rsidR="004620CF" w:rsidRDefault="004620CF" w:rsidP="001121A2">
      <w:pPr>
        <w:jc w:val="both"/>
        <w:rPr>
          <w:rFonts w:ascii="Arial" w:hAnsi="Arial" w:cs="Arial"/>
          <w:lang w:eastAsia="sk-SK"/>
        </w:rPr>
      </w:pPr>
    </w:p>
    <w:p w:rsidR="004620CF" w:rsidRPr="0023426E" w:rsidRDefault="004620CF" w:rsidP="001121A2">
      <w:pPr>
        <w:jc w:val="both"/>
        <w:rPr>
          <w:rFonts w:ascii="Arial" w:hAnsi="Arial" w:cs="Arial"/>
          <w:lang w:eastAsia="sk-SK"/>
        </w:rPr>
      </w:pPr>
    </w:p>
    <w:p w:rsidR="00397E4C" w:rsidRPr="0023426E" w:rsidRDefault="00AA31C8" w:rsidP="001121A2">
      <w:pPr>
        <w:jc w:val="both"/>
        <w:rPr>
          <w:rFonts w:ascii="Arial" w:hAnsi="Arial" w:cs="Arial"/>
          <w:sz w:val="20"/>
        </w:rPr>
      </w:pPr>
      <w:bookmarkStart w:id="24" w:name="_Toc445981316"/>
      <w:r w:rsidRPr="0023426E">
        <w:rPr>
          <w:rFonts w:ascii="Arial" w:hAnsi="Arial" w:cs="Arial"/>
          <w:sz w:val="20"/>
        </w:rPr>
        <w:lastRenderedPageBreak/>
        <w:t xml:space="preserve">Tabuľka č. </w:t>
      </w:r>
      <w:r w:rsidR="003F4B4B" w:rsidRPr="0023426E">
        <w:rPr>
          <w:rFonts w:ascii="Arial" w:hAnsi="Arial" w:cs="Arial"/>
          <w:sz w:val="20"/>
        </w:rPr>
        <w:fldChar w:fldCharType="begin"/>
      </w:r>
      <w:r w:rsidR="003F4B4B" w:rsidRPr="0023426E">
        <w:rPr>
          <w:rFonts w:ascii="Arial" w:hAnsi="Arial" w:cs="Arial"/>
          <w:sz w:val="20"/>
        </w:rPr>
        <w:instrText xml:space="preserve"> SEQ Tabuľka_č._ \* ARABIC </w:instrText>
      </w:r>
      <w:r w:rsidR="003F4B4B" w:rsidRPr="0023426E">
        <w:rPr>
          <w:rFonts w:ascii="Arial" w:hAnsi="Arial" w:cs="Arial"/>
          <w:sz w:val="20"/>
        </w:rPr>
        <w:fldChar w:fldCharType="separate"/>
      </w:r>
      <w:r w:rsidR="00D42A84">
        <w:rPr>
          <w:rFonts w:ascii="Arial" w:hAnsi="Arial" w:cs="Arial"/>
          <w:noProof/>
          <w:sz w:val="20"/>
        </w:rPr>
        <w:t>5</w:t>
      </w:r>
      <w:r w:rsidR="003F4B4B" w:rsidRPr="0023426E">
        <w:rPr>
          <w:rFonts w:ascii="Arial" w:hAnsi="Arial" w:cs="Arial"/>
          <w:sz w:val="20"/>
        </w:rPr>
        <w:fldChar w:fldCharType="end"/>
      </w:r>
      <w:r w:rsidR="003F4B4B" w:rsidRPr="0023426E">
        <w:rPr>
          <w:rFonts w:ascii="Arial" w:hAnsi="Arial" w:cs="Arial"/>
          <w:sz w:val="20"/>
        </w:rPr>
        <w:t xml:space="preserve"> </w:t>
      </w:r>
      <w:r w:rsidR="00397E4C" w:rsidRPr="0023426E">
        <w:rPr>
          <w:rFonts w:ascii="Arial" w:hAnsi="Arial" w:cs="Arial"/>
          <w:sz w:val="20"/>
          <w:lang w:eastAsia="sk-SK"/>
        </w:rPr>
        <w:t>Prehľad dohľadov na diaľku vykonaných na základe podnetov</w:t>
      </w:r>
      <w:bookmarkEnd w:id="24"/>
      <w:r w:rsidR="00397E4C" w:rsidRPr="0023426E">
        <w:rPr>
          <w:rFonts w:ascii="Arial" w:hAnsi="Arial" w:cs="Arial"/>
          <w:sz w:val="20"/>
          <w:lang w:eastAsia="sk-SK"/>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122"/>
        <w:gridCol w:w="1146"/>
        <w:gridCol w:w="992"/>
        <w:gridCol w:w="850"/>
      </w:tblGrid>
      <w:tr w:rsidR="00397E4C" w:rsidRPr="0023426E" w:rsidTr="0014664D">
        <w:tc>
          <w:tcPr>
            <w:tcW w:w="4962" w:type="dxa"/>
          </w:tcPr>
          <w:p w:rsidR="00397E4C" w:rsidRPr="0023426E" w:rsidRDefault="00397E4C" w:rsidP="001121A2">
            <w:pPr>
              <w:jc w:val="both"/>
              <w:rPr>
                <w:rFonts w:ascii="Arial" w:hAnsi="Arial" w:cs="Arial"/>
                <w:lang w:eastAsia="sk-SK"/>
              </w:rPr>
            </w:pPr>
          </w:p>
          <w:p w:rsidR="00397E4C" w:rsidRPr="0023426E" w:rsidRDefault="00397E4C" w:rsidP="001121A2">
            <w:pPr>
              <w:jc w:val="both"/>
              <w:rPr>
                <w:rFonts w:ascii="Arial" w:hAnsi="Arial" w:cs="Arial"/>
                <w:lang w:eastAsia="sk-SK"/>
              </w:rPr>
            </w:pP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VšZP</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DÔVERA ZP</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Union ZP</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Spolu</w:t>
            </w:r>
          </w:p>
        </w:tc>
      </w:tr>
      <w:tr w:rsidR="00397E4C" w:rsidRPr="0023426E" w:rsidTr="0014664D">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Výkazy nedoplatkov</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4</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22</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5</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31</w:t>
            </w:r>
          </w:p>
        </w:tc>
      </w:tr>
      <w:tr w:rsidR="00397E4C" w:rsidRPr="0023426E" w:rsidTr="0014664D">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Ročné zúčtovanie poistného na verejné zdravotné poistenie</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7</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10</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6</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23</w:t>
            </w:r>
          </w:p>
        </w:tc>
      </w:tr>
      <w:tr w:rsidR="00397E4C" w:rsidRPr="0023426E" w:rsidTr="0014664D">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 xml:space="preserve">Neoprávnené zaradenie do zoznamu dlžníkov </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4</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8</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13</w:t>
            </w:r>
          </w:p>
        </w:tc>
      </w:tr>
      <w:tr w:rsidR="00397E4C" w:rsidRPr="0023426E" w:rsidTr="0014664D">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Neoprávnené vymáhanie poistného</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3</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w:t>
            </w:r>
          </w:p>
        </w:tc>
        <w:tc>
          <w:tcPr>
            <w:tcW w:w="992" w:type="dxa"/>
            <w:vAlign w:val="center"/>
          </w:tcPr>
          <w:p w:rsidR="00397E4C" w:rsidRPr="0023426E" w:rsidRDefault="00397E4C" w:rsidP="00CA305D">
            <w:pPr>
              <w:jc w:val="center"/>
              <w:rPr>
                <w:rFonts w:ascii="Arial" w:hAnsi="Arial" w:cs="Arial"/>
                <w:lang w:eastAsia="sk-SK"/>
              </w:rPr>
            </w:pP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5</w:t>
            </w:r>
          </w:p>
        </w:tc>
      </w:tr>
      <w:tr w:rsidR="00397E4C" w:rsidRPr="0023426E" w:rsidTr="0014664D">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Zmena zdravotnej poisťovne bez vedomia poistenca</w:t>
            </w:r>
          </w:p>
        </w:tc>
        <w:tc>
          <w:tcPr>
            <w:tcW w:w="1122" w:type="dxa"/>
            <w:vAlign w:val="center"/>
          </w:tcPr>
          <w:p w:rsidR="00397E4C" w:rsidRPr="0023426E" w:rsidRDefault="00397E4C" w:rsidP="00CA305D">
            <w:pPr>
              <w:jc w:val="center"/>
              <w:rPr>
                <w:rFonts w:ascii="Arial" w:hAnsi="Arial" w:cs="Arial"/>
                <w:lang w:eastAsia="sk-SK"/>
              </w:rPr>
            </w:pP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5</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6</w:t>
            </w:r>
          </w:p>
        </w:tc>
      </w:tr>
      <w:tr w:rsidR="00397E4C" w:rsidRPr="0023426E" w:rsidTr="0014664D">
        <w:tc>
          <w:tcPr>
            <w:tcW w:w="4962" w:type="dxa"/>
          </w:tcPr>
          <w:p w:rsidR="00397E4C" w:rsidRPr="0023426E" w:rsidRDefault="00397E4C" w:rsidP="001121A2">
            <w:pPr>
              <w:jc w:val="both"/>
              <w:rPr>
                <w:rFonts w:ascii="Arial" w:hAnsi="Arial" w:cs="Arial"/>
                <w:lang w:eastAsia="sk-SK"/>
              </w:rPr>
            </w:pPr>
            <w:r w:rsidRPr="0023426E">
              <w:rPr>
                <w:rFonts w:ascii="Arial" w:hAnsi="Arial" w:cs="Arial"/>
                <w:lang w:eastAsia="sk-SK"/>
              </w:rPr>
              <w:t>Iné (späťvzatie prihlášky, doručovanie výkazov nedoplatkov, neakceptovanie námietky premlčania, nesprávne určenie kategórie, dividendy a pod.)</w:t>
            </w:r>
          </w:p>
        </w:tc>
        <w:tc>
          <w:tcPr>
            <w:tcW w:w="112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11</w:t>
            </w:r>
          </w:p>
        </w:tc>
        <w:tc>
          <w:tcPr>
            <w:tcW w:w="1146"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10</w:t>
            </w:r>
          </w:p>
        </w:tc>
        <w:tc>
          <w:tcPr>
            <w:tcW w:w="992"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5</w:t>
            </w:r>
          </w:p>
        </w:tc>
        <w:tc>
          <w:tcPr>
            <w:tcW w:w="850" w:type="dxa"/>
            <w:vAlign w:val="center"/>
          </w:tcPr>
          <w:p w:rsidR="00397E4C" w:rsidRPr="0023426E" w:rsidRDefault="00397E4C" w:rsidP="00CA305D">
            <w:pPr>
              <w:jc w:val="center"/>
              <w:rPr>
                <w:rFonts w:ascii="Arial" w:hAnsi="Arial" w:cs="Arial"/>
                <w:lang w:eastAsia="sk-SK"/>
              </w:rPr>
            </w:pPr>
            <w:r w:rsidRPr="0023426E">
              <w:rPr>
                <w:rFonts w:ascii="Arial" w:hAnsi="Arial" w:cs="Arial"/>
                <w:lang w:eastAsia="sk-SK"/>
              </w:rPr>
              <w:t>26</w:t>
            </w:r>
          </w:p>
        </w:tc>
      </w:tr>
      <w:tr w:rsidR="00CA305D" w:rsidRPr="0023426E" w:rsidTr="0014664D">
        <w:tc>
          <w:tcPr>
            <w:tcW w:w="4962" w:type="dxa"/>
            <w:shd w:val="clear" w:color="auto" w:fill="92D050"/>
          </w:tcPr>
          <w:p w:rsidR="00CA305D" w:rsidRPr="0023426E" w:rsidRDefault="00CA305D" w:rsidP="0098754E">
            <w:pPr>
              <w:jc w:val="both"/>
              <w:rPr>
                <w:rFonts w:ascii="Arial" w:hAnsi="Arial" w:cs="Arial"/>
                <w:lang w:eastAsia="sk-SK"/>
              </w:rPr>
            </w:pPr>
            <w:r w:rsidRPr="0023426E">
              <w:rPr>
                <w:rFonts w:ascii="Arial" w:hAnsi="Arial" w:cs="Arial"/>
                <w:lang w:eastAsia="sk-SK"/>
              </w:rPr>
              <w:t>Dohľady vykonané v roku 2015</w:t>
            </w:r>
          </w:p>
        </w:tc>
        <w:tc>
          <w:tcPr>
            <w:tcW w:w="1122" w:type="dxa"/>
            <w:shd w:val="clear" w:color="auto" w:fill="92D050"/>
            <w:vAlign w:val="center"/>
          </w:tcPr>
          <w:p w:rsidR="00CA305D" w:rsidRPr="0023426E" w:rsidRDefault="00CA305D" w:rsidP="0098754E">
            <w:pPr>
              <w:jc w:val="center"/>
              <w:rPr>
                <w:rFonts w:ascii="Arial" w:hAnsi="Arial" w:cs="Arial"/>
                <w:lang w:eastAsia="sk-SK"/>
              </w:rPr>
            </w:pPr>
            <w:r w:rsidRPr="0023426E">
              <w:rPr>
                <w:rFonts w:ascii="Arial" w:hAnsi="Arial" w:cs="Arial"/>
                <w:lang w:eastAsia="sk-SK"/>
              </w:rPr>
              <w:t>29</w:t>
            </w:r>
          </w:p>
        </w:tc>
        <w:tc>
          <w:tcPr>
            <w:tcW w:w="1146" w:type="dxa"/>
            <w:shd w:val="clear" w:color="auto" w:fill="92D050"/>
            <w:vAlign w:val="center"/>
          </w:tcPr>
          <w:p w:rsidR="00CA305D" w:rsidRPr="0023426E" w:rsidRDefault="00CA305D" w:rsidP="0098754E">
            <w:pPr>
              <w:jc w:val="center"/>
              <w:rPr>
                <w:rFonts w:ascii="Arial" w:hAnsi="Arial" w:cs="Arial"/>
                <w:lang w:eastAsia="sk-SK"/>
              </w:rPr>
            </w:pPr>
            <w:r w:rsidRPr="0023426E">
              <w:rPr>
                <w:rFonts w:ascii="Arial" w:hAnsi="Arial" w:cs="Arial"/>
                <w:lang w:eastAsia="sk-SK"/>
              </w:rPr>
              <w:t>53</w:t>
            </w:r>
          </w:p>
        </w:tc>
        <w:tc>
          <w:tcPr>
            <w:tcW w:w="992" w:type="dxa"/>
            <w:shd w:val="clear" w:color="auto" w:fill="92D050"/>
            <w:vAlign w:val="center"/>
          </w:tcPr>
          <w:p w:rsidR="00CA305D" w:rsidRPr="0023426E" w:rsidRDefault="00CA305D" w:rsidP="0098754E">
            <w:pPr>
              <w:jc w:val="center"/>
              <w:rPr>
                <w:rFonts w:ascii="Arial" w:hAnsi="Arial" w:cs="Arial"/>
                <w:lang w:eastAsia="sk-SK"/>
              </w:rPr>
            </w:pPr>
            <w:r w:rsidRPr="0023426E">
              <w:rPr>
                <w:rFonts w:ascii="Arial" w:hAnsi="Arial" w:cs="Arial"/>
                <w:lang w:eastAsia="sk-SK"/>
              </w:rPr>
              <w:t>22</w:t>
            </w:r>
          </w:p>
        </w:tc>
        <w:tc>
          <w:tcPr>
            <w:tcW w:w="850" w:type="dxa"/>
            <w:shd w:val="clear" w:color="auto" w:fill="92D050"/>
            <w:vAlign w:val="center"/>
          </w:tcPr>
          <w:p w:rsidR="00CA305D" w:rsidRPr="0023426E" w:rsidRDefault="00CA305D" w:rsidP="0098754E">
            <w:pPr>
              <w:jc w:val="center"/>
              <w:rPr>
                <w:rFonts w:ascii="Arial" w:hAnsi="Arial" w:cs="Arial"/>
                <w:lang w:eastAsia="sk-SK"/>
              </w:rPr>
            </w:pPr>
            <w:r w:rsidRPr="0023426E">
              <w:rPr>
                <w:rFonts w:ascii="Arial" w:hAnsi="Arial" w:cs="Arial"/>
                <w:lang w:eastAsia="sk-SK"/>
              </w:rPr>
              <w:t>104</w:t>
            </w:r>
          </w:p>
        </w:tc>
      </w:tr>
    </w:tbl>
    <w:p w:rsidR="00397E4C" w:rsidRPr="0023426E" w:rsidRDefault="00397E4C" w:rsidP="00E462C1">
      <w:pPr>
        <w:tabs>
          <w:tab w:val="left" w:pos="426"/>
        </w:tabs>
        <w:jc w:val="both"/>
        <w:rPr>
          <w:rFonts w:ascii="Arial" w:hAnsi="Arial" w:cs="Arial"/>
          <w:lang w:eastAsia="sk-SK"/>
        </w:rPr>
      </w:pPr>
    </w:p>
    <w:p w:rsidR="00397E4C" w:rsidRPr="0023426E" w:rsidRDefault="00397E4C" w:rsidP="001121A2">
      <w:pPr>
        <w:jc w:val="both"/>
        <w:rPr>
          <w:rFonts w:ascii="Arial" w:hAnsi="Arial" w:cs="Arial"/>
          <w:lang w:eastAsia="sk-SK"/>
        </w:rPr>
      </w:pPr>
    </w:p>
    <w:p w:rsidR="00397E4C" w:rsidRPr="0023426E" w:rsidRDefault="00E462C1" w:rsidP="00E87015">
      <w:pPr>
        <w:tabs>
          <w:tab w:val="left" w:pos="426"/>
        </w:tabs>
        <w:jc w:val="both"/>
        <w:rPr>
          <w:rFonts w:ascii="Arial" w:hAnsi="Arial" w:cs="Arial"/>
          <w:lang w:eastAsia="sk-SK"/>
        </w:rPr>
      </w:pPr>
      <w:r w:rsidRPr="0023426E">
        <w:rPr>
          <w:rFonts w:ascii="Arial" w:hAnsi="Arial" w:cs="Arial"/>
          <w:lang w:eastAsia="sk-SK"/>
        </w:rPr>
        <w:tab/>
      </w:r>
      <w:r w:rsidR="00397E4C" w:rsidRPr="0023426E">
        <w:rPr>
          <w:rFonts w:ascii="Arial" w:hAnsi="Arial" w:cs="Arial"/>
          <w:lang w:eastAsia="sk-SK"/>
        </w:rPr>
        <w:t>Podľa závažnosti, miery zavinenia a povahy zistených nedostatkov bolo zdravotným poisťovniam, na základe dohľadom zist</w:t>
      </w:r>
      <w:r w:rsidRPr="0023426E">
        <w:rPr>
          <w:rFonts w:ascii="Arial" w:hAnsi="Arial" w:cs="Arial"/>
          <w:lang w:eastAsia="sk-SK"/>
        </w:rPr>
        <w:t>ených skutočností, uložených</w:t>
      </w:r>
      <w:r w:rsidR="00E87015" w:rsidRPr="0023426E">
        <w:rPr>
          <w:rFonts w:ascii="Arial" w:hAnsi="Arial" w:cs="Arial"/>
          <w:lang w:eastAsia="sk-SK"/>
        </w:rPr>
        <w:t xml:space="preserve"> </w:t>
      </w:r>
      <w:r w:rsidR="00397E4C" w:rsidRPr="0023426E">
        <w:rPr>
          <w:rFonts w:ascii="Arial" w:hAnsi="Arial" w:cs="Arial"/>
          <w:lang w:eastAsia="sk-SK"/>
        </w:rPr>
        <w:t>v 8 prípadoch prijať opatrenia na odstránenie zistených nedostatkov, resp. opatrenia na predchádzanie a eliminovanie vzniku nedostatkov v budúcnosti. Pritom sa vždy zohľadňovala aj skutočnosť, či na nesprávnom postupe, resp. rozhodnutí sa podieľali</w:t>
      </w:r>
      <w:r w:rsidR="00450F49" w:rsidRPr="0023426E">
        <w:rPr>
          <w:rFonts w:ascii="Arial" w:hAnsi="Arial" w:cs="Arial"/>
          <w:lang w:eastAsia="sk-SK"/>
        </w:rPr>
        <w:t>,</w:t>
      </w:r>
      <w:r w:rsidR="00397E4C" w:rsidRPr="0023426E">
        <w:rPr>
          <w:rFonts w:ascii="Arial" w:hAnsi="Arial" w:cs="Arial"/>
          <w:lang w:eastAsia="sk-SK"/>
        </w:rPr>
        <w:t xml:space="preserve"> a v akej miere</w:t>
      </w:r>
      <w:r w:rsidR="00450F49" w:rsidRPr="0023426E">
        <w:rPr>
          <w:rFonts w:ascii="Arial" w:hAnsi="Arial" w:cs="Arial"/>
          <w:lang w:eastAsia="sk-SK"/>
        </w:rPr>
        <w:t>,</w:t>
      </w:r>
      <w:r w:rsidR="00397E4C" w:rsidRPr="0023426E">
        <w:rPr>
          <w:rFonts w:ascii="Arial" w:hAnsi="Arial" w:cs="Arial"/>
          <w:lang w:eastAsia="sk-SK"/>
        </w:rPr>
        <w:t xml:space="preserve"> aj samotní poistenci/platitelia poistného neplnením oznamovacích povinností voči zdravotnej poisťovni v zákonom stanovených lehotách. Pretože v mnohých prípadoch dochádzalo k pochybeniu zo strany zdravotnej poisťovne práve v dôsledku neplnenia oznamovacích povinností poistencami/platiteľmi poistného, v dôsledku čoho museli zdravotné poisťovne svoje rozhodnutie prehodnotiť a spätne opraviť na základe dodatočne oznámených údajov p</w:t>
      </w:r>
      <w:r w:rsidR="0059181F" w:rsidRPr="0023426E">
        <w:rPr>
          <w:rFonts w:ascii="Arial" w:hAnsi="Arial" w:cs="Arial"/>
          <w:lang w:eastAsia="sk-SK"/>
        </w:rPr>
        <w:t>oistencov/platiteľov poistného.</w:t>
      </w:r>
    </w:p>
    <w:p w:rsidR="00397E4C" w:rsidRPr="0023426E" w:rsidRDefault="00397E4C" w:rsidP="00E32BC0">
      <w:pPr>
        <w:ind w:firstLine="426"/>
        <w:jc w:val="both"/>
        <w:rPr>
          <w:rFonts w:ascii="Arial" w:hAnsi="Arial" w:cs="Arial"/>
          <w:lang w:eastAsia="sk-SK"/>
        </w:rPr>
      </w:pPr>
      <w:r w:rsidRPr="0023426E">
        <w:rPr>
          <w:rFonts w:ascii="Arial" w:hAnsi="Arial" w:cs="Arial"/>
          <w:lang w:eastAsia="sk-SK"/>
        </w:rPr>
        <w:t xml:space="preserve">V 12 prípadoch boli na základe vykonaných dohľadov podané návrhy na začatie správneho konania o uložení sankcie, avšak v 5 prípadoch nebolo možné sankciu uložiť z dôvodu, že uplynula objektívna lehota troch rokov </w:t>
      </w:r>
      <w:r w:rsidR="00F2751F" w:rsidRPr="0023426E">
        <w:rPr>
          <w:rFonts w:ascii="Arial" w:hAnsi="Arial" w:cs="Arial"/>
          <w:lang w:eastAsia="sk-SK"/>
        </w:rPr>
        <w:t>odo dňa porušenia povinnosti.</w:t>
      </w:r>
    </w:p>
    <w:p w:rsidR="00397E4C" w:rsidRPr="0023426E" w:rsidRDefault="00E32BC0" w:rsidP="00E462C1">
      <w:pPr>
        <w:tabs>
          <w:tab w:val="left" w:pos="426"/>
        </w:tabs>
        <w:jc w:val="both"/>
        <w:rPr>
          <w:rFonts w:ascii="Arial" w:hAnsi="Arial" w:cs="Arial"/>
          <w:lang w:eastAsia="sk-SK"/>
        </w:rPr>
      </w:pPr>
      <w:r w:rsidRPr="0023426E">
        <w:rPr>
          <w:rFonts w:ascii="Arial" w:hAnsi="Arial" w:cs="Arial"/>
          <w:lang w:eastAsia="sk-SK"/>
        </w:rPr>
        <w:tab/>
      </w:r>
      <w:r w:rsidR="00397E4C" w:rsidRPr="0023426E">
        <w:rPr>
          <w:rFonts w:ascii="Arial" w:hAnsi="Arial" w:cs="Arial"/>
          <w:lang w:eastAsia="sk-SK"/>
        </w:rPr>
        <w:t>V 1 prípade bolo správne konanie zastavené z dôvodu, že odpadli dôvody pre jeho začatie.</w:t>
      </w:r>
    </w:p>
    <w:p w:rsidR="00745D7A" w:rsidRPr="0023426E" w:rsidRDefault="00745D7A" w:rsidP="001121A2">
      <w:pPr>
        <w:jc w:val="both"/>
        <w:rPr>
          <w:rFonts w:ascii="Arial" w:hAnsi="Arial" w:cs="Arial"/>
          <w:lang w:eastAsia="sk-SK"/>
        </w:rPr>
      </w:pPr>
    </w:p>
    <w:p w:rsidR="00397E4C" w:rsidRPr="0023426E" w:rsidRDefault="00E462C1" w:rsidP="00E462C1">
      <w:pPr>
        <w:tabs>
          <w:tab w:val="left" w:pos="426"/>
        </w:tabs>
        <w:jc w:val="both"/>
        <w:rPr>
          <w:rFonts w:ascii="Arial" w:hAnsi="Arial" w:cs="Arial"/>
          <w:lang w:eastAsia="sk-SK"/>
        </w:rPr>
      </w:pPr>
      <w:r w:rsidRPr="0023426E">
        <w:rPr>
          <w:rFonts w:ascii="Arial" w:hAnsi="Arial" w:cs="Arial"/>
          <w:lang w:eastAsia="sk-SK"/>
        </w:rPr>
        <w:tab/>
      </w:r>
      <w:r w:rsidR="00397E4C" w:rsidRPr="0023426E">
        <w:rPr>
          <w:rFonts w:ascii="Arial" w:hAnsi="Arial" w:cs="Arial"/>
          <w:lang w:eastAsia="sk-SK"/>
        </w:rPr>
        <w:t>Za zistené porušenia zákona boli uložené zd</w:t>
      </w:r>
      <w:r w:rsidR="00F2751F" w:rsidRPr="0023426E">
        <w:rPr>
          <w:rFonts w:ascii="Arial" w:hAnsi="Arial" w:cs="Arial"/>
          <w:lang w:eastAsia="sk-SK"/>
        </w:rPr>
        <w:t xml:space="preserve">ravotným poisťovniam DÔVERA ZP </w:t>
      </w:r>
      <w:r w:rsidR="00E32BC0" w:rsidRPr="0023426E">
        <w:rPr>
          <w:rFonts w:ascii="Arial" w:hAnsi="Arial" w:cs="Arial"/>
          <w:lang w:eastAsia="sk-SK"/>
        </w:rPr>
        <w:t>a Union ZP štyri</w:t>
      </w:r>
      <w:r w:rsidR="00397E4C" w:rsidRPr="0023426E">
        <w:rPr>
          <w:rFonts w:ascii="Arial" w:hAnsi="Arial" w:cs="Arial"/>
          <w:lang w:eastAsia="sk-SK"/>
        </w:rPr>
        <w:t xml:space="preserve"> pokuty spolu vo výške 4 200 eur, ktoré boli aj uhradené.</w:t>
      </w:r>
    </w:p>
    <w:p w:rsidR="00397E4C" w:rsidRPr="0023426E" w:rsidRDefault="00397E4C" w:rsidP="001121A2">
      <w:pPr>
        <w:jc w:val="both"/>
        <w:rPr>
          <w:rFonts w:ascii="Arial" w:hAnsi="Arial" w:cs="Arial"/>
          <w:lang w:eastAsia="sk-SK"/>
        </w:rPr>
      </w:pPr>
      <w:r w:rsidRPr="0023426E">
        <w:rPr>
          <w:rFonts w:ascii="Arial" w:hAnsi="Arial" w:cs="Arial"/>
          <w:lang w:eastAsia="sk-SK"/>
        </w:rPr>
        <w:t xml:space="preserve">DÔVERA ZP </w:t>
      </w:r>
      <w:r w:rsidRPr="0023426E">
        <w:rPr>
          <w:rFonts w:ascii="Arial" w:hAnsi="Arial" w:cs="Arial"/>
        </w:rPr>
        <w:t xml:space="preserve">– za </w:t>
      </w:r>
      <w:r w:rsidRPr="0023426E">
        <w:rPr>
          <w:rFonts w:ascii="Arial" w:hAnsi="Arial" w:cs="Arial"/>
          <w:lang w:eastAsia="sk-SK"/>
        </w:rPr>
        <w:t xml:space="preserve">nesprávne stanovenie </w:t>
      </w:r>
      <w:r w:rsidRPr="0023426E">
        <w:rPr>
          <w:rFonts w:ascii="Arial" w:hAnsi="Arial" w:cs="Arial"/>
        </w:rPr>
        <w:t>vymeriavacieho základu pre výpočet ročného zúčtovania poistného za rok 2013</w:t>
      </w:r>
      <w:r w:rsidRPr="0023426E">
        <w:rPr>
          <w:rFonts w:ascii="Arial" w:hAnsi="Arial" w:cs="Arial"/>
          <w:lang w:eastAsia="sk-SK"/>
        </w:rPr>
        <w:t xml:space="preserve"> uložená pokuta vo výške 1 000 eur;</w:t>
      </w:r>
    </w:p>
    <w:p w:rsidR="00397E4C" w:rsidRPr="0023426E" w:rsidRDefault="00397E4C" w:rsidP="001121A2">
      <w:pPr>
        <w:jc w:val="both"/>
        <w:rPr>
          <w:rFonts w:ascii="Arial" w:hAnsi="Arial" w:cs="Arial"/>
          <w:lang w:eastAsia="sk-SK"/>
        </w:rPr>
      </w:pPr>
      <w:r w:rsidRPr="0023426E">
        <w:rPr>
          <w:rFonts w:ascii="Arial" w:hAnsi="Arial" w:cs="Arial"/>
          <w:lang w:eastAsia="sk-SK"/>
        </w:rPr>
        <w:t>DÔVERA ZP</w:t>
      </w:r>
      <w:r w:rsidRPr="0023426E">
        <w:rPr>
          <w:rFonts w:ascii="Arial" w:hAnsi="Arial" w:cs="Arial"/>
        </w:rPr>
        <w:t xml:space="preserve"> </w:t>
      </w:r>
      <w:r w:rsidR="0092362F" w:rsidRPr="0023426E">
        <w:rPr>
          <w:rFonts w:ascii="Arial" w:hAnsi="Arial" w:cs="Arial"/>
        </w:rPr>
        <w:t xml:space="preserve">- </w:t>
      </w:r>
      <w:r w:rsidRPr="0023426E">
        <w:rPr>
          <w:rFonts w:ascii="Arial" w:hAnsi="Arial" w:cs="Arial"/>
        </w:rPr>
        <w:t>za nesprávne stanovenie vymeriavacieho základu pre výpočet ročného  zúčtovania poistného za rok 2011 uložená pokuta vo výške 1500 eur;</w:t>
      </w:r>
    </w:p>
    <w:p w:rsidR="00397E4C" w:rsidRPr="0023426E" w:rsidRDefault="00397E4C" w:rsidP="001121A2">
      <w:pPr>
        <w:jc w:val="both"/>
        <w:rPr>
          <w:rFonts w:ascii="Arial" w:hAnsi="Arial" w:cs="Arial"/>
          <w:lang w:eastAsia="sk-SK"/>
        </w:rPr>
      </w:pPr>
      <w:r w:rsidRPr="0023426E">
        <w:rPr>
          <w:rFonts w:ascii="Arial" w:hAnsi="Arial" w:cs="Arial"/>
          <w:lang w:eastAsia="sk-SK"/>
        </w:rPr>
        <w:t xml:space="preserve">Union ZP </w:t>
      </w:r>
      <w:r w:rsidRPr="0023426E">
        <w:rPr>
          <w:rFonts w:ascii="Arial" w:hAnsi="Arial" w:cs="Arial"/>
        </w:rPr>
        <w:t>–</w:t>
      </w:r>
      <w:r w:rsidRPr="0023426E">
        <w:rPr>
          <w:rFonts w:ascii="Arial" w:hAnsi="Arial" w:cs="Arial"/>
          <w:lang w:eastAsia="sk-SK"/>
        </w:rPr>
        <w:t xml:space="preserve"> za </w:t>
      </w:r>
      <w:r w:rsidRPr="0023426E">
        <w:rPr>
          <w:rFonts w:ascii="Arial" w:hAnsi="Arial" w:cs="Arial"/>
        </w:rPr>
        <w:t>nesprávny postup ZP pri vybavovaní námietok poistenca/platiteľa  poistného voči výkazu nedoplatkov uložená pokuta vo výške 500 eur;</w:t>
      </w:r>
    </w:p>
    <w:p w:rsidR="00397E4C" w:rsidRPr="0023426E" w:rsidRDefault="00397E4C" w:rsidP="001121A2">
      <w:pPr>
        <w:jc w:val="both"/>
        <w:rPr>
          <w:rFonts w:ascii="Arial" w:hAnsi="Arial" w:cs="Arial"/>
          <w:bCs/>
        </w:rPr>
      </w:pPr>
      <w:r w:rsidRPr="0023426E">
        <w:rPr>
          <w:rFonts w:ascii="Arial" w:hAnsi="Arial" w:cs="Arial"/>
        </w:rPr>
        <w:t>Union ZP – za oznámenie prihlášok na zmenu zdravotnej poisťovne úradu, ktoré neobsahovali zákonom stanovené náležitosti podľa § 8 zákona č. 580/2004 Z. z., bola uložená pokuta vo výške 1 200 eur.</w:t>
      </w:r>
    </w:p>
    <w:p w:rsidR="00397E4C" w:rsidRPr="0023426E" w:rsidRDefault="00397E4C" w:rsidP="001121A2">
      <w:pPr>
        <w:jc w:val="both"/>
        <w:rPr>
          <w:rFonts w:ascii="Arial" w:hAnsi="Arial" w:cs="Arial"/>
          <w:bCs/>
        </w:rPr>
      </w:pPr>
    </w:p>
    <w:p w:rsidR="00611B16" w:rsidRPr="0023426E" w:rsidRDefault="00611B16" w:rsidP="001121A2">
      <w:pPr>
        <w:jc w:val="both"/>
        <w:rPr>
          <w:rFonts w:ascii="Arial" w:hAnsi="Arial" w:cs="Arial"/>
          <w:bCs/>
        </w:rPr>
      </w:pPr>
    </w:p>
    <w:p w:rsidR="00397E4C" w:rsidRPr="0023426E" w:rsidRDefault="00E462C1" w:rsidP="002B1590">
      <w:pPr>
        <w:pStyle w:val="Nadpis2"/>
        <w:rPr>
          <w:rFonts w:cs="Arial"/>
        </w:rPr>
      </w:pPr>
      <w:bookmarkStart w:id="25" w:name="_Toc415466786"/>
      <w:bookmarkStart w:id="26" w:name="_Toc445889877"/>
      <w:r w:rsidRPr="0023426E">
        <w:rPr>
          <w:rFonts w:cs="Arial"/>
        </w:rPr>
        <w:t>2.3</w:t>
      </w:r>
      <w:r w:rsidRPr="0023426E">
        <w:rPr>
          <w:rFonts w:cs="Arial"/>
        </w:rPr>
        <w:tab/>
      </w:r>
      <w:r w:rsidR="00397E4C" w:rsidRPr="0023426E">
        <w:rPr>
          <w:rFonts w:cs="Arial"/>
        </w:rPr>
        <w:t xml:space="preserve">Vydávanie platobných výmerov na základe návrhov zdravotných </w:t>
      </w:r>
      <w:r w:rsidR="00640736" w:rsidRPr="0023426E">
        <w:rPr>
          <w:rFonts w:cs="Arial"/>
        </w:rPr>
        <w:t>poisťovní</w:t>
      </w:r>
      <w:bookmarkStart w:id="27" w:name="_Toc298938761"/>
      <w:r w:rsidRPr="0023426E">
        <w:rPr>
          <w:rFonts w:cs="Arial"/>
        </w:rPr>
        <w:t xml:space="preserve"> </w:t>
      </w:r>
      <w:r w:rsidR="00397E4C" w:rsidRPr="0023426E">
        <w:rPr>
          <w:rFonts w:cs="Arial"/>
        </w:rPr>
        <w:t>a platiteľov poistného</w:t>
      </w:r>
      <w:bookmarkEnd w:id="25"/>
      <w:bookmarkEnd w:id="26"/>
      <w:bookmarkEnd w:id="27"/>
    </w:p>
    <w:p w:rsidR="00397E4C" w:rsidRPr="0023426E" w:rsidRDefault="00397E4C" w:rsidP="001121A2">
      <w:pPr>
        <w:jc w:val="both"/>
        <w:rPr>
          <w:rFonts w:ascii="Arial" w:hAnsi="Arial" w:cs="Arial"/>
        </w:rPr>
      </w:pPr>
    </w:p>
    <w:p w:rsidR="00397E4C" w:rsidRPr="0023426E" w:rsidRDefault="00DB5107" w:rsidP="00DB5107">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V roku 2015 </w:t>
      </w:r>
      <w:r w:rsidR="00584A9D" w:rsidRPr="0023426E">
        <w:rPr>
          <w:rFonts w:ascii="Arial" w:hAnsi="Arial" w:cs="Arial"/>
        </w:rPr>
        <w:t>bolo úradu</w:t>
      </w:r>
      <w:r w:rsidR="00397E4C" w:rsidRPr="0023426E">
        <w:rPr>
          <w:rFonts w:ascii="Arial" w:hAnsi="Arial" w:cs="Arial"/>
        </w:rPr>
        <w:t xml:space="preserve"> od zdravotných poisťovní doručených 4 021 návrhov na vydanie platobného výmeru. Zdravotné poisťovne si uplatňovali pohľadávky v celkovej výške</w:t>
      </w:r>
      <w:r w:rsidR="00F2751F" w:rsidRPr="0023426E">
        <w:rPr>
          <w:rFonts w:ascii="Arial" w:hAnsi="Arial" w:cs="Arial"/>
        </w:rPr>
        <w:t xml:space="preserve"> </w:t>
      </w:r>
      <w:r w:rsidR="00397E4C" w:rsidRPr="0023426E">
        <w:rPr>
          <w:rFonts w:ascii="Arial" w:hAnsi="Arial" w:cs="Arial"/>
        </w:rPr>
        <w:t xml:space="preserve">2 017 192,30 </w:t>
      </w:r>
      <w:r w:rsidR="00D74C5A" w:rsidRPr="0023426E">
        <w:rPr>
          <w:rFonts w:ascii="Arial" w:hAnsi="Arial" w:cs="Arial"/>
        </w:rPr>
        <w:t>eur.</w:t>
      </w:r>
      <w:r w:rsidR="00F2751F" w:rsidRPr="0023426E">
        <w:rPr>
          <w:rFonts w:ascii="Arial" w:hAnsi="Arial" w:cs="Arial"/>
        </w:rPr>
        <w:t xml:space="preserve"> Úrad </w:t>
      </w:r>
      <w:r w:rsidR="00397E4C" w:rsidRPr="0023426E">
        <w:rPr>
          <w:rFonts w:ascii="Arial" w:hAnsi="Arial" w:cs="Arial"/>
        </w:rPr>
        <w:t>vo všetkých prípadoch začal  prvostupňové správne konania vo veci vydania platobného výmeru.</w:t>
      </w:r>
    </w:p>
    <w:p w:rsidR="00397E4C" w:rsidRPr="0023426E" w:rsidRDefault="00A96345" w:rsidP="001121A2">
      <w:pPr>
        <w:jc w:val="both"/>
        <w:rPr>
          <w:rFonts w:ascii="Arial" w:hAnsi="Arial" w:cs="Arial"/>
          <w:sz w:val="20"/>
        </w:rPr>
      </w:pPr>
      <w:bookmarkStart w:id="28" w:name="_Toc415467443"/>
      <w:bookmarkStart w:id="29" w:name="_Toc445981317"/>
      <w:r w:rsidRPr="0023426E">
        <w:rPr>
          <w:rFonts w:ascii="Arial" w:hAnsi="Arial" w:cs="Arial"/>
          <w:sz w:val="20"/>
        </w:rPr>
        <w:lastRenderedPageBreak/>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6</w:t>
      </w:r>
      <w:r w:rsidRPr="0023426E">
        <w:rPr>
          <w:rFonts w:ascii="Arial" w:hAnsi="Arial" w:cs="Arial"/>
          <w:sz w:val="20"/>
        </w:rPr>
        <w:fldChar w:fldCharType="end"/>
      </w:r>
      <w:r w:rsidR="004A3B7A" w:rsidRPr="0023426E">
        <w:rPr>
          <w:rFonts w:ascii="Arial" w:hAnsi="Arial" w:cs="Arial"/>
          <w:sz w:val="20"/>
        </w:rPr>
        <w:t xml:space="preserve"> </w:t>
      </w:r>
      <w:r w:rsidR="00397E4C" w:rsidRPr="0023426E">
        <w:rPr>
          <w:rFonts w:ascii="Arial" w:hAnsi="Arial" w:cs="Arial"/>
          <w:sz w:val="20"/>
        </w:rPr>
        <w:t>Prehľad počtu prvostupňových konaní vedených úradom za rok 201</w:t>
      </w:r>
      <w:bookmarkEnd w:id="28"/>
      <w:r w:rsidR="00397E4C" w:rsidRPr="0023426E">
        <w:rPr>
          <w:rFonts w:ascii="Arial" w:hAnsi="Arial" w:cs="Arial"/>
          <w:sz w:val="20"/>
        </w:rPr>
        <w:t>5</w:t>
      </w:r>
      <w:bookmarkEnd w:id="29"/>
    </w:p>
    <w:tbl>
      <w:tblPr>
        <w:tblW w:w="9087" w:type="dxa"/>
        <w:tblInd w:w="55" w:type="dxa"/>
        <w:tblCellMar>
          <w:left w:w="70" w:type="dxa"/>
          <w:right w:w="70" w:type="dxa"/>
        </w:tblCellMar>
        <w:tblLook w:val="04A0" w:firstRow="1" w:lastRow="0" w:firstColumn="1" w:lastColumn="0" w:noHBand="0" w:noVBand="1"/>
      </w:tblPr>
      <w:tblGrid>
        <w:gridCol w:w="5360"/>
        <w:gridCol w:w="3727"/>
      </w:tblGrid>
      <w:tr w:rsidR="00E32BC0" w:rsidRPr="0023426E" w:rsidTr="0014664D">
        <w:trPr>
          <w:trHeight w:val="206"/>
        </w:trPr>
        <w:tc>
          <w:tcPr>
            <w:tcW w:w="53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32BC0" w:rsidRPr="0023426E" w:rsidRDefault="00E32BC0" w:rsidP="0098754E">
            <w:pPr>
              <w:jc w:val="both"/>
              <w:rPr>
                <w:rFonts w:ascii="Arial" w:hAnsi="Arial" w:cs="Arial"/>
                <w:color w:val="000000"/>
              </w:rPr>
            </w:pPr>
            <w:r w:rsidRPr="0023426E">
              <w:rPr>
                <w:rFonts w:ascii="Arial" w:hAnsi="Arial" w:cs="Arial"/>
                <w:color w:val="000000"/>
              </w:rPr>
              <w:t>Počet vydaných rozhodnutí</w:t>
            </w:r>
          </w:p>
        </w:tc>
        <w:tc>
          <w:tcPr>
            <w:tcW w:w="3727" w:type="dxa"/>
            <w:tcBorders>
              <w:top w:val="single" w:sz="8" w:space="0" w:color="000000"/>
              <w:left w:val="nil"/>
              <w:bottom w:val="single" w:sz="8" w:space="0" w:color="000000"/>
              <w:right w:val="single" w:sz="8" w:space="0" w:color="000000"/>
            </w:tcBorders>
            <w:shd w:val="clear" w:color="auto" w:fill="FFFFFF"/>
            <w:vAlign w:val="center"/>
            <w:hideMark/>
          </w:tcPr>
          <w:p w:rsidR="00E32BC0" w:rsidRPr="0023426E" w:rsidRDefault="00E32BC0" w:rsidP="00E32BC0">
            <w:pPr>
              <w:jc w:val="center"/>
              <w:rPr>
                <w:rFonts w:ascii="Arial" w:hAnsi="Arial" w:cs="Arial"/>
                <w:color w:val="000000"/>
              </w:rPr>
            </w:pPr>
            <w:r w:rsidRPr="0023426E">
              <w:rPr>
                <w:rFonts w:ascii="Arial" w:hAnsi="Arial" w:cs="Arial"/>
                <w:color w:val="000000"/>
              </w:rPr>
              <w:t>3 975</w:t>
            </w:r>
          </w:p>
        </w:tc>
      </w:tr>
      <w:tr w:rsidR="00E32BC0" w:rsidRPr="0023426E" w:rsidTr="0014664D">
        <w:trPr>
          <w:trHeight w:val="254"/>
        </w:trPr>
        <w:tc>
          <w:tcPr>
            <w:tcW w:w="5360" w:type="dxa"/>
            <w:tcBorders>
              <w:top w:val="nil"/>
              <w:left w:val="single" w:sz="8" w:space="0" w:color="000000"/>
              <w:bottom w:val="single" w:sz="8" w:space="0" w:color="000000"/>
              <w:right w:val="single" w:sz="8" w:space="0" w:color="000000"/>
            </w:tcBorders>
            <w:vAlign w:val="center"/>
          </w:tcPr>
          <w:p w:rsidR="00E32BC0" w:rsidRPr="0023426E" w:rsidRDefault="00E32BC0" w:rsidP="0098754E">
            <w:pPr>
              <w:jc w:val="both"/>
              <w:rPr>
                <w:rFonts w:ascii="Arial" w:hAnsi="Arial" w:cs="Arial"/>
                <w:color w:val="000000"/>
              </w:rPr>
            </w:pPr>
            <w:r w:rsidRPr="0023426E">
              <w:rPr>
                <w:rFonts w:ascii="Arial" w:hAnsi="Arial" w:cs="Arial"/>
                <w:color w:val="000000"/>
              </w:rPr>
              <w:t>Právoplatné rozhodnutia</w:t>
            </w:r>
          </w:p>
        </w:tc>
        <w:tc>
          <w:tcPr>
            <w:tcW w:w="3727" w:type="dxa"/>
            <w:tcBorders>
              <w:top w:val="nil"/>
              <w:left w:val="nil"/>
              <w:bottom w:val="single" w:sz="8" w:space="0" w:color="000000"/>
              <w:right w:val="single" w:sz="8" w:space="0" w:color="000000"/>
            </w:tcBorders>
            <w:vAlign w:val="center"/>
          </w:tcPr>
          <w:p w:rsidR="00E32BC0" w:rsidRPr="0023426E" w:rsidRDefault="00E32BC0" w:rsidP="00E32BC0">
            <w:pPr>
              <w:jc w:val="center"/>
              <w:rPr>
                <w:rFonts w:ascii="Arial" w:hAnsi="Arial" w:cs="Arial"/>
                <w:color w:val="000000"/>
              </w:rPr>
            </w:pPr>
            <w:r w:rsidRPr="0023426E">
              <w:rPr>
                <w:rFonts w:ascii="Arial" w:hAnsi="Arial" w:cs="Arial"/>
                <w:color w:val="000000"/>
              </w:rPr>
              <w:t>2 479</w:t>
            </w:r>
          </w:p>
        </w:tc>
      </w:tr>
      <w:tr w:rsidR="00E32BC0" w:rsidRPr="0023426E" w:rsidTr="0014664D">
        <w:trPr>
          <w:trHeight w:val="130"/>
        </w:trPr>
        <w:tc>
          <w:tcPr>
            <w:tcW w:w="5360" w:type="dxa"/>
            <w:tcBorders>
              <w:top w:val="nil"/>
              <w:left w:val="single" w:sz="8" w:space="0" w:color="000000"/>
              <w:bottom w:val="single" w:sz="8" w:space="0" w:color="000000"/>
              <w:right w:val="single" w:sz="8" w:space="0" w:color="000000"/>
            </w:tcBorders>
            <w:vAlign w:val="center"/>
          </w:tcPr>
          <w:p w:rsidR="00E32BC0" w:rsidRPr="0023426E" w:rsidRDefault="00E32BC0" w:rsidP="0098754E">
            <w:pPr>
              <w:jc w:val="both"/>
              <w:rPr>
                <w:rFonts w:ascii="Arial" w:hAnsi="Arial" w:cs="Arial"/>
                <w:color w:val="000000"/>
              </w:rPr>
            </w:pPr>
            <w:r w:rsidRPr="0023426E">
              <w:rPr>
                <w:rFonts w:ascii="Arial" w:hAnsi="Arial" w:cs="Arial"/>
                <w:color w:val="000000"/>
              </w:rPr>
              <w:t>Zastavené konania</w:t>
            </w:r>
          </w:p>
        </w:tc>
        <w:tc>
          <w:tcPr>
            <w:tcW w:w="3727" w:type="dxa"/>
            <w:tcBorders>
              <w:top w:val="nil"/>
              <w:left w:val="nil"/>
              <w:bottom w:val="single" w:sz="8" w:space="0" w:color="000000"/>
              <w:right w:val="single" w:sz="8" w:space="0" w:color="000000"/>
            </w:tcBorders>
            <w:vAlign w:val="center"/>
          </w:tcPr>
          <w:p w:rsidR="00E32BC0" w:rsidRPr="0023426E" w:rsidRDefault="00E32BC0" w:rsidP="00E32BC0">
            <w:pPr>
              <w:jc w:val="center"/>
              <w:rPr>
                <w:rFonts w:ascii="Arial" w:hAnsi="Arial" w:cs="Arial"/>
                <w:color w:val="000000"/>
              </w:rPr>
            </w:pPr>
            <w:r w:rsidRPr="0023426E">
              <w:rPr>
                <w:rFonts w:ascii="Arial" w:hAnsi="Arial" w:cs="Arial"/>
                <w:color w:val="000000"/>
              </w:rPr>
              <w:t>36</w:t>
            </w:r>
          </w:p>
        </w:tc>
      </w:tr>
      <w:tr w:rsidR="00E32BC0" w:rsidRPr="0023426E" w:rsidTr="0014664D">
        <w:trPr>
          <w:trHeight w:val="91"/>
        </w:trPr>
        <w:tc>
          <w:tcPr>
            <w:tcW w:w="5360" w:type="dxa"/>
            <w:tcBorders>
              <w:top w:val="nil"/>
              <w:left w:val="single" w:sz="8" w:space="0" w:color="000000"/>
              <w:bottom w:val="single" w:sz="8" w:space="0" w:color="000000"/>
              <w:right w:val="single" w:sz="8" w:space="0" w:color="000000"/>
            </w:tcBorders>
            <w:vAlign w:val="center"/>
          </w:tcPr>
          <w:p w:rsidR="00E32BC0" w:rsidRPr="0023426E" w:rsidRDefault="00E32BC0" w:rsidP="0098754E">
            <w:pPr>
              <w:jc w:val="both"/>
              <w:rPr>
                <w:rFonts w:ascii="Arial" w:hAnsi="Arial" w:cs="Arial"/>
                <w:color w:val="000000"/>
              </w:rPr>
            </w:pPr>
            <w:r w:rsidRPr="0023426E">
              <w:rPr>
                <w:rFonts w:ascii="Arial" w:hAnsi="Arial" w:cs="Arial"/>
                <w:color w:val="000000"/>
              </w:rPr>
              <w:t>Podané rozklady</w:t>
            </w:r>
          </w:p>
        </w:tc>
        <w:tc>
          <w:tcPr>
            <w:tcW w:w="3727" w:type="dxa"/>
            <w:tcBorders>
              <w:top w:val="nil"/>
              <w:left w:val="nil"/>
              <w:bottom w:val="single" w:sz="8" w:space="0" w:color="000000"/>
              <w:right w:val="single" w:sz="8" w:space="0" w:color="000000"/>
            </w:tcBorders>
            <w:vAlign w:val="center"/>
          </w:tcPr>
          <w:p w:rsidR="00E32BC0" w:rsidRPr="0023426E" w:rsidRDefault="00E32BC0" w:rsidP="00E32BC0">
            <w:pPr>
              <w:jc w:val="center"/>
              <w:rPr>
                <w:rFonts w:ascii="Arial" w:hAnsi="Arial" w:cs="Arial"/>
                <w:color w:val="000000"/>
              </w:rPr>
            </w:pPr>
            <w:r w:rsidRPr="0023426E">
              <w:rPr>
                <w:rFonts w:ascii="Arial" w:hAnsi="Arial" w:cs="Arial"/>
                <w:color w:val="000000"/>
              </w:rPr>
              <w:t>704</w:t>
            </w:r>
          </w:p>
        </w:tc>
      </w:tr>
      <w:tr w:rsidR="00E32BC0" w:rsidRPr="0023426E" w:rsidTr="0014664D">
        <w:trPr>
          <w:trHeight w:val="108"/>
        </w:trPr>
        <w:tc>
          <w:tcPr>
            <w:tcW w:w="5360" w:type="dxa"/>
            <w:tcBorders>
              <w:top w:val="nil"/>
              <w:left w:val="single" w:sz="8" w:space="0" w:color="000000"/>
              <w:bottom w:val="single" w:sz="8" w:space="0" w:color="000000"/>
              <w:right w:val="single" w:sz="8" w:space="0" w:color="000000"/>
            </w:tcBorders>
            <w:vAlign w:val="center"/>
          </w:tcPr>
          <w:p w:rsidR="00E32BC0" w:rsidRPr="0023426E" w:rsidRDefault="00E32BC0" w:rsidP="0098754E">
            <w:pPr>
              <w:jc w:val="both"/>
              <w:rPr>
                <w:rFonts w:ascii="Arial" w:hAnsi="Arial" w:cs="Arial"/>
                <w:color w:val="000000"/>
              </w:rPr>
            </w:pPr>
            <w:r w:rsidRPr="0023426E">
              <w:rPr>
                <w:rFonts w:ascii="Arial" w:hAnsi="Arial" w:cs="Arial"/>
                <w:color w:val="000000"/>
              </w:rPr>
              <w:t>Rozhodnutia v rámci autoremedúry</w:t>
            </w:r>
          </w:p>
        </w:tc>
        <w:tc>
          <w:tcPr>
            <w:tcW w:w="3727" w:type="dxa"/>
            <w:tcBorders>
              <w:top w:val="nil"/>
              <w:left w:val="nil"/>
              <w:bottom w:val="single" w:sz="8" w:space="0" w:color="000000"/>
              <w:right w:val="single" w:sz="8" w:space="0" w:color="000000"/>
            </w:tcBorders>
            <w:vAlign w:val="center"/>
          </w:tcPr>
          <w:p w:rsidR="00E32BC0" w:rsidRPr="0023426E" w:rsidRDefault="00E32BC0" w:rsidP="00E32BC0">
            <w:pPr>
              <w:jc w:val="center"/>
              <w:rPr>
                <w:rFonts w:ascii="Arial" w:hAnsi="Arial" w:cs="Arial"/>
                <w:color w:val="000000"/>
              </w:rPr>
            </w:pPr>
            <w:r w:rsidRPr="0023426E">
              <w:rPr>
                <w:rFonts w:ascii="Arial" w:hAnsi="Arial" w:cs="Arial"/>
                <w:color w:val="000000"/>
              </w:rPr>
              <w:t>105</w:t>
            </w:r>
          </w:p>
        </w:tc>
      </w:tr>
      <w:tr w:rsidR="00E32BC0" w:rsidRPr="0023426E" w:rsidTr="0014664D">
        <w:trPr>
          <w:trHeight w:val="99"/>
        </w:trPr>
        <w:tc>
          <w:tcPr>
            <w:tcW w:w="5360" w:type="dxa"/>
            <w:tcBorders>
              <w:top w:val="nil"/>
              <w:left w:val="single" w:sz="8" w:space="0" w:color="000000"/>
              <w:bottom w:val="single" w:sz="8" w:space="0" w:color="000000"/>
              <w:right w:val="single" w:sz="8" w:space="0" w:color="000000"/>
            </w:tcBorders>
            <w:shd w:val="clear" w:color="auto" w:fill="92D050"/>
            <w:vAlign w:val="center"/>
          </w:tcPr>
          <w:p w:rsidR="00E32BC0" w:rsidRPr="0023426E" w:rsidRDefault="00E32BC0" w:rsidP="0098754E">
            <w:pPr>
              <w:jc w:val="both"/>
              <w:rPr>
                <w:rFonts w:ascii="Arial" w:hAnsi="Arial" w:cs="Arial"/>
              </w:rPr>
            </w:pPr>
            <w:r w:rsidRPr="0023426E">
              <w:rPr>
                <w:rFonts w:ascii="Arial" w:hAnsi="Arial" w:cs="Arial"/>
              </w:rPr>
              <w:t xml:space="preserve">Počet doručených návrhov </w:t>
            </w:r>
          </w:p>
        </w:tc>
        <w:tc>
          <w:tcPr>
            <w:tcW w:w="3727" w:type="dxa"/>
            <w:tcBorders>
              <w:top w:val="nil"/>
              <w:left w:val="nil"/>
              <w:bottom w:val="single" w:sz="8" w:space="0" w:color="000000"/>
              <w:right w:val="single" w:sz="8" w:space="0" w:color="000000"/>
            </w:tcBorders>
            <w:shd w:val="clear" w:color="auto" w:fill="92D050"/>
            <w:vAlign w:val="center"/>
          </w:tcPr>
          <w:p w:rsidR="00E32BC0" w:rsidRPr="0023426E" w:rsidRDefault="00E32BC0" w:rsidP="00E32BC0">
            <w:pPr>
              <w:jc w:val="center"/>
              <w:rPr>
                <w:rFonts w:ascii="Arial" w:hAnsi="Arial" w:cs="Arial"/>
                <w:bCs/>
              </w:rPr>
            </w:pPr>
            <w:r w:rsidRPr="0023426E">
              <w:rPr>
                <w:rFonts w:ascii="Arial" w:hAnsi="Arial" w:cs="Arial"/>
                <w:bCs/>
              </w:rPr>
              <w:t>4 021</w:t>
            </w:r>
          </w:p>
        </w:tc>
      </w:tr>
    </w:tbl>
    <w:p w:rsidR="0059181F" w:rsidRPr="0023426E" w:rsidRDefault="0059181F" w:rsidP="001121A2">
      <w:pPr>
        <w:jc w:val="both"/>
        <w:rPr>
          <w:rFonts w:ascii="Arial" w:hAnsi="Arial" w:cs="Arial"/>
        </w:rPr>
      </w:pPr>
    </w:p>
    <w:p w:rsidR="00E32BC0" w:rsidRPr="0023426E" w:rsidRDefault="00E32BC0" w:rsidP="001121A2">
      <w:pPr>
        <w:jc w:val="both"/>
        <w:rPr>
          <w:rFonts w:ascii="Arial" w:hAnsi="Arial" w:cs="Arial"/>
        </w:rPr>
      </w:pPr>
    </w:p>
    <w:p w:rsidR="00397E4C" w:rsidRPr="0023426E" w:rsidRDefault="00A96345" w:rsidP="001121A2">
      <w:pPr>
        <w:jc w:val="both"/>
        <w:rPr>
          <w:rFonts w:ascii="Arial" w:hAnsi="Arial" w:cs="Arial"/>
          <w:color w:val="000000"/>
          <w:sz w:val="20"/>
        </w:rPr>
      </w:pPr>
      <w:bookmarkStart w:id="30" w:name="table0A"/>
      <w:bookmarkStart w:id="31" w:name="_Toc415467479"/>
      <w:bookmarkStart w:id="32" w:name="_Toc445981987"/>
      <w:bookmarkEnd w:id="30"/>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2</w:t>
      </w:r>
      <w:r w:rsidRPr="0023426E">
        <w:rPr>
          <w:rFonts w:ascii="Arial" w:hAnsi="Arial" w:cs="Arial"/>
          <w:sz w:val="20"/>
        </w:rPr>
        <w:fldChar w:fldCharType="end"/>
      </w:r>
      <w:r w:rsidRPr="0023426E">
        <w:rPr>
          <w:rFonts w:ascii="Arial" w:hAnsi="Arial" w:cs="Arial"/>
          <w:sz w:val="20"/>
        </w:rPr>
        <w:t xml:space="preserve"> </w:t>
      </w:r>
      <w:r w:rsidR="00397E4C" w:rsidRPr="0023426E">
        <w:rPr>
          <w:rFonts w:ascii="Arial" w:hAnsi="Arial" w:cs="Arial"/>
          <w:color w:val="000000"/>
          <w:sz w:val="20"/>
        </w:rPr>
        <w:t>Prvostupňové konania vedené úradom</w:t>
      </w:r>
      <w:bookmarkEnd w:id="31"/>
      <w:bookmarkEnd w:id="32"/>
    </w:p>
    <w:p w:rsidR="00BF15FF" w:rsidRDefault="00E56C3C" w:rsidP="00DB5107">
      <w:pPr>
        <w:tabs>
          <w:tab w:val="left" w:pos="426"/>
        </w:tabs>
        <w:jc w:val="both"/>
        <w:rPr>
          <w:rFonts w:ascii="Arial" w:hAnsi="Arial" w:cs="Arial"/>
        </w:rPr>
      </w:pPr>
      <w:r w:rsidRPr="00E5050F">
        <w:rPr>
          <w:noProof/>
          <w:lang w:eastAsia="sk-SK"/>
        </w:rPr>
        <w:pict>
          <v:shape id="_x0000_i1027" type="#_x0000_t75" style="width:451.2pt;height:210.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">
            <v:imagedata r:id="rId10" o:title=""/>
            <o:lock v:ext="edit" aspectratio="f"/>
          </v:shape>
        </w:pict>
      </w:r>
      <w:r w:rsidR="00DB5107" w:rsidRPr="0023426E">
        <w:rPr>
          <w:rFonts w:ascii="Arial" w:hAnsi="Arial" w:cs="Arial"/>
        </w:rPr>
        <w:tab/>
      </w:r>
    </w:p>
    <w:p w:rsidR="00BF15FF" w:rsidRDefault="00BF15FF" w:rsidP="00DB5107">
      <w:pPr>
        <w:tabs>
          <w:tab w:val="left" w:pos="426"/>
        </w:tabs>
        <w:jc w:val="both"/>
        <w:rPr>
          <w:rFonts w:ascii="Arial" w:hAnsi="Arial" w:cs="Arial"/>
        </w:rPr>
      </w:pPr>
    </w:p>
    <w:p w:rsidR="00397E4C" w:rsidRPr="0023426E" w:rsidRDefault="00BF15FF" w:rsidP="00DB5107">
      <w:pPr>
        <w:tabs>
          <w:tab w:val="left" w:pos="426"/>
        </w:tabs>
        <w:jc w:val="both"/>
        <w:rPr>
          <w:rFonts w:ascii="Arial" w:hAnsi="Arial" w:cs="Arial"/>
        </w:rPr>
      </w:pPr>
      <w:r>
        <w:rPr>
          <w:rFonts w:ascii="Arial" w:hAnsi="Arial" w:cs="Arial"/>
        </w:rPr>
        <w:tab/>
      </w:r>
      <w:r w:rsidR="00397E4C" w:rsidRPr="0023426E">
        <w:rPr>
          <w:rFonts w:ascii="Arial" w:hAnsi="Arial" w:cs="Arial"/>
        </w:rPr>
        <w:t xml:space="preserve">Proti prvostupňovým platobným výmerom podali účastníci konania (platitelia poistného, v ojedinelých prípadoch aj zdravotné poisťovne) v 704 prípadoch odvolanie ako opravný prostriedok. Úrad v roku 2015 evidoval celkom 457 druhostupňových správnych konaní vo veci vydania rozhodnutia platobným výmerom. </w:t>
      </w:r>
      <w:r w:rsidR="00B63712">
        <w:rPr>
          <w:rFonts w:ascii="Arial" w:hAnsi="Arial" w:cs="Arial"/>
        </w:rPr>
        <w:t xml:space="preserve">Z toho 88 </w:t>
      </w:r>
      <w:r w:rsidR="00B63712" w:rsidRPr="00B63712">
        <w:rPr>
          <w:rFonts w:ascii="Arial" w:hAnsi="Arial" w:cs="Arial"/>
        </w:rPr>
        <w:t>druhostupňových konaní vedených úradom</w:t>
      </w:r>
      <w:r w:rsidR="00B63712">
        <w:rPr>
          <w:rFonts w:ascii="Arial" w:hAnsi="Arial" w:cs="Arial"/>
        </w:rPr>
        <w:t xml:space="preserve"> bolo ukončených.</w:t>
      </w:r>
    </w:p>
    <w:p w:rsidR="00B349C6" w:rsidRPr="0023426E" w:rsidRDefault="00B349C6" w:rsidP="001121A2">
      <w:pPr>
        <w:jc w:val="both"/>
        <w:rPr>
          <w:rFonts w:ascii="Arial" w:hAnsi="Arial" w:cs="Arial"/>
          <w:sz w:val="20"/>
        </w:rPr>
      </w:pPr>
      <w:bookmarkStart w:id="33" w:name="_Toc415467480"/>
    </w:p>
    <w:p w:rsidR="00B349C6" w:rsidRPr="0023426E" w:rsidRDefault="00B349C6" w:rsidP="001121A2">
      <w:pPr>
        <w:jc w:val="both"/>
        <w:rPr>
          <w:rFonts w:ascii="Arial" w:hAnsi="Arial" w:cs="Arial"/>
          <w:sz w:val="20"/>
        </w:rPr>
      </w:pPr>
    </w:p>
    <w:p w:rsidR="00397E4C" w:rsidRPr="0023426E" w:rsidRDefault="00A96345" w:rsidP="001121A2">
      <w:pPr>
        <w:jc w:val="both"/>
        <w:rPr>
          <w:rFonts w:ascii="Arial" w:hAnsi="Arial" w:cs="Arial"/>
          <w:sz w:val="20"/>
        </w:rPr>
      </w:pPr>
      <w:bookmarkStart w:id="34" w:name="_Toc445981988"/>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3</w:t>
      </w:r>
      <w:r w:rsidRPr="0023426E">
        <w:rPr>
          <w:rFonts w:ascii="Arial" w:hAnsi="Arial" w:cs="Arial"/>
          <w:sz w:val="20"/>
        </w:rPr>
        <w:fldChar w:fldCharType="end"/>
      </w:r>
      <w:r w:rsidRPr="0023426E">
        <w:rPr>
          <w:rFonts w:ascii="Arial" w:hAnsi="Arial" w:cs="Arial"/>
          <w:sz w:val="20"/>
        </w:rPr>
        <w:t xml:space="preserve"> </w:t>
      </w:r>
      <w:r w:rsidR="00397E4C" w:rsidRPr="0023426E">
        <w:rPr>
          <w:rFonts w:ascii="Arial" w:hAnsi="Arial" w:cs="Arial"/>
          <w:sz w:val="20"/>
        </w:rPr>
        <w:t>Prehľad druhostupňových konaní</w:t>
      </w:r>
      <w:bookmarkEnd w:id="33"/>
      <w:bookmarkEnd w:id="34"/>
    </w:p>
    <w:p w:rsidR="00331E7E" w:rsidRDefault="0003245B" w:rsidP="00DB5107">
      <w:pPr>
        <w:tabs>
          <w:tab w:val="left" w:pos="426"/>
        </w:tabs>
        <w:jc w:val="both"/>
        <w:rPr>
          <w:rFonts w:ascii="Arial" w:hAnsi="Arial" w:cs="Arial"/>
        </w:rPr>
      </w:pPr>
      <w:r w:rsidRPr="00E5050F">
        <w:rPr>
          <w:noProof/>
          <w:lang w:eastAsia="sk-SK"/>
        </w:rPr>
        <w:pict>
          <v:shape id="_x0000_i1028" type="#_x0000_t75" style="width:449.4pt;height:209.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">
            <v:imagedata r:id="rId11" o:title=""/>
            <o:lock v:ext="edit" aspectratio="f"/>
          </v:shape>
        </w:pict>
      </w:r>
      <w:r w:rsidR="00DB5107" w:rsidRPr="0023426E">
        <w:rPr>
          <w:rFonts w:ascii="Arial" w:hAnsi="Arial" w:cs="Arial"/>
        </w:rPr>
        <w:tab/>
      </w:r>
    </w:p>
    <w:p w:rsidR="00D74F39" w:rsidRPr="0023426E" w:rsidRDefault="00331E7E" w:rsidP="00DB5107">
      <w:pPr>
        <w:tabs>
          <w:tab w:val="left" w:pos="426"/>
        </w:tabs>
        <w:jc w:val="both"/>
        <w:rPr>
          <w:rFonts w:ascii="Arial" w:hAnsi="Arial" w:cs="Arial"/>
        </w:rPr>
      </w:pPr>
      <w:r>
        <w:rPr>
          <w:rFonts w:ascii="Arial" w:hAnsi="Arial" w:cs="Arial"/>
        </w:rPr>
        <w:tab/>
      </w:r>
      <w:r w:rsidR="00397E4C" w:rsidRPr="0023426E">
        <w:rPr>
          <w:rFonts w:ascii="Arial" w:hAnsi="Arial" w:cs="Arial"/>
        </w:rPr>
        <w:t xml:space="preserve">Na základe návrhu rozkladovej komisie z celkového počtu evidovaných druhostupňových konaní úrad vydal 279 druhostupňových rozhodnutí, z toho v 121 </w:t>
      </w:r>
      <w:r w:rsidR="00397E4C" w:rsidRPr="0023426E">
        <w:rPr>
          <w:rFonts w:ascii="Arial" w:hAnsi="Arial" w:cs="Arial"/>
        </w:rPr>
        <w:lastRenderedPageBreak/>
        <w:t>prípadoch potvrdil prvostupňové rozhodnutie, v 92 prípadoch zmenil prvostupňové rozhodnutie, v 64 prípadoch zrušil prvostupňové rozhodnutie a v 2 prípadoch zastavil konanie.</w:t>
      </w:r>
      <w:bookmarkStart w:id="35" w:name="table0B"/>
      <w:bookmarkEnd w:id="35"/>
    </w:p>
    <w:p w:rsidR="00397E4C" w:rsidRPr="0023426E" w:rsidRDefault="00DB5107" w:rsidP="00DB5107">
      <w:pPr>
        <w:tabs>
          <w:tab w:val="left" w:pos="426"/>
        </w:tabs>
        <w:jc w:val="both"/>
        <w:rPr>
          <w:rFonts w:ascii="Arial" w:hAnsi="Arial" w:cs="Arial"/>
        </w:rPr>
      </w:pPr>
      <w:r w:rsidRPr="0023426E">
        <w:rPr>
          <w:rFonts w:ascii="Arial" w:hAnsi="Arial" w:cs="Arial"/>
        </w:rPr>
        <w:tab/>
      </w:r>
      <w:r w:rsidR="00397E4C" w:rsidRPr="0023426E">
        <w:rPr>
          <w:rFonts w:ascii="Arial" w:hAnsi="Arial" w:cs="Arial"/>
        </w:rPr>
        <w:t>Podľa zákona č. 581/2004 Z. z. úrad dokončoval aj správne konania zdravotných poisťovní, ktoré neboli právoplatne skončené do ich transformácie na akciové spoločnosti. V roku 2015 boli úradu odstúpené 2 nové konania.</w:t>
      </w:r>
    </w:p>
    <w:p w:rsidR="00397E4C" w:rsidRPr="0023426E" w:rsidRDefault="00397E4C" w:rsidP="001121A2">
      <w:pPr>
        <w:jc w:val="both"/>
        <w:rPr>
          <w:rFonts w:ascii="Arial" w:hAnsi="Arial" w:cs="Arial"/>
        </w:rPr>
      </w:pPr>
    </w:p>
    <w:p w:rsidR="004F20E2" w:rsidRPr="0023426E" w:rsidRDefault="004F20E2" w:rsidP="001121A2">
      <w:pPr>
        <w:jc w:val="both"/>
        <w:rPr>
          <w:rFonts w:ascii="Arial" w:hAnsi="Arial" w:cs="Arial"/>
        </w:rPr>
      </w:pPr>
    </w:p>
    <w:p w:rsidR="00397E4C" w:rsidRPr="0023426E" w:rsidRDefault="00AA31C8" w:rsidP="001121A2">
      <w:pPr>
        <w:jc w:val="both"/>
        <w:rPr>
          <w:rFonts w:ascii="Arial" w:hAnsi="Arial" w:cs="Arial"/>
          <w:sz w:val="20"/>
        </w:rPr>
      </w:pPr>
      <w:bookmarkStart w:id="36" w:name="_Toc415467445"/>
      <w:bookmarkStart w:id="37" w:name="_Toc445981318"/>
      <w:r w:rsidRPr="0023426E">
        <w:rPr>
          <w:rFonts w:ascii="Arial" w:hAnsi="Arial" w:cs="Arial"/>
          <w:sz w:val="20"/>
        </w:rPr>
        <w:t xml:space="preserve">Tabuľka č. </w:t>
      </w:r>
      <w:r w:rsidR="003D6DDC" w:rsidRPr="0023426E">
        <w:rPr>
          <w:rFonts w:ascii="Arial" w:hAnsi="Arial" w:cs="Arial"/>
          <w:sz w:val="20"/>
        </w:rPr>
        <w:fldChar w:fldCharType="begin"/>
      </w:r>
      <w:r w:rsidR="003D6DDC" w:rsidRPr="0023426E">
        <w:rPr>
          <w:rFonts w:ascii="Arial" w:hAnsi="Arial" w:cs="Arial"/>
          <w:sz w:val="20"/>
        </w:rPr>
        <w:instrText xml:space="preserve"> SEQ Tabuľka_č._ \* ARABIC </w:instrText>
      </w:r>
      <w:r w:rsidR="003D6DDC" w:rsidRPr="0023426E">
        <w:rPr>
          <w:rFonts w:ascii="Arial" w:hAnsi="Arial" w:cs="Arial"/>
          <w:sz w:val="20"/>
        </w:rPr>
        <w:fldChar w:fldCharType="separate"/>
      </w:r>
      <w:r w:rsidR="00D42A84">
        <w:rPr>
          <w:rFonts w:ascii="Arial" w:hAnsi="Arial" w:cs="Arial"/>
          <w:noProof/>
          <w:sz w:val="20"/>
        </w:rPr>
        <w:t>7</w:t>
      </w:r>
      <w:r w:rsidR="003D6DDC" w:rsidRPr="0023426E">
        <w:rPr>
          <w:rFonts w:ascii="Arial" w:hAnsi="Arial" w:cs="Arial"/>
          <w:sz w:val="20"/>
        </w:rPr>
        <w:fldChar w:fldCharType="end"/>
      </w:r>
      <w:r w:rsidR="003D6DDC" w:rsidRPr="0023426E">
        <w:rPr>
          <w:rFonts w:ascii="Arial" w:hAnsi="Arial" w:cs="Arial"/>
          <w:sz w:val="20"/>
        </w:rPr>
        <w:t xml:space="preserve"> </w:t>
      </w:r>
      <w:r w:rsidR="00397E4C" w:rsidRPr="0023426E">
        <w:rPr>
          <w:rFonts w:ascii="Arial" w:hAnsi="Arial" w:cs="Arial"/>
          <w:sz w:val="20"/>
        </w:rPr>
        <w:t>Prehľad počtu správnych konaní v roku 201</w:t>
      </w:r>
      <w:bookmarkEnd w:id="36"/>
      <w:r w:rsidR="00397E4C" w:rsidRPr="0023426E">
        <w:rPr>
          <w:rFonts w:ascii="Arial" w:hAnsi="Arial" w:cs="Arial"/>
          <w:sz w:val="20"/>
        </w:rPr>
        <w:t>5</w:t>
      </w:r>
      <w:bookmarkEnd w:id="37"/>
    </w:p>
    <w:tbl>
      <w:tblPr>
        <w:tblW w:w="9087" w:type="dxa"/>
        <w:tblInd w:w="55" w:type="dxa"/>
        <w:tblCellMar>
          <w:left w:w="70" w:type="dxa"/>
          <w:right w:w="70" w:type="dxa"/>
        </w:tblCellMar>
        <w:tblLook w:val="04A0" w:firstRow="1" w:lastRow="0" w:firstColumn="1" w:lastColumn="0" w:noHBand="0" w:noVBand="1"/>
      </w:tblPr>
      <w:tblGrid>
        <w:gridCol w:w="7103"/>
        <w:gridCol w:w="1984"/>
      </w:tblGrid>
      <w:tr w:rsidR="00397E4C" w:rsidRPr="0023426E" w:rsidTr="003D6DDC">
        <w:trPr>
          <w:trHeight w:val="299"/>
        </w:trPr>
        <w:tc>
          <w:tcPr>
            <w:tcW w:w="7103" w:type="dxa"/>
            <w:tcBorders>
              <w:top w:val="single" w:sz="8" w:space="0" w:color="auto"/>
              <w:left w:val="single" w:sz="8" w:space="0" w:color="auto"/>
              <w:bottom w:val="single" w:sz="8" w:space="0" w:color="auto"/>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 xml:space="preserve">Konania postúpené v roku 2015 </w:t>
            </w:r>
          </w:p>
        </w:tc>
        <w:tc>
          <w:tcPr>
            <w:tcW w:w="1984" w:type="dxa"/>
            <w:tcBorders>
              <w:top w:val="single" w:sz="8" w:space="0" w:color="auto"/>
              <w:left w:val="nil"/>
              <w:bottom w:val="single" w:sz="8" w:space="0" w:color="auto"/>
              <w:right w:val="single" w:sz="8" w:space="0" w:color="auto"/>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1</w:t>
            </w:r>
          </w:p>
        </w:tc>
      </w:tr>
      <w:tr w:rsidR="00397E4C" w:rsidRPr="0023426E" w:rsidTr="003D6DDC">
        <w:trPr>
          <w:trHeight w:val="545"/>
        </w:trPr>
        <w:tc>
          <w:tcPr>
            <w:tcW w:w="7103" w:type="dxa"/>
            <w:tcBorders>
              <w:top w:val="nil"/>
              <w:left w:val="single" w:sz="8" w:space="0" w:color="000000"/>
              <w:bottom w:val="nil"/>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Počet rozhodnutí vydaných v konaniach po zdravotných poisťovniach</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9</w:t>
            </w:r>
          </w:p>
        </w:tc>
      </w:tr>
      <w:tr w:rsidR="00397E4C" w:rsidRPr="0023426E" w:rsidTr="003D6DDC">
        <w:trPr>
          <w:trHeight w:val="315"/>
        </w:trPr>
        <w:tc>
          <w:tcPr>
            <w:tcW w:w="7103" w:type="dxa"/>
            <w:tcBorders>
              <w:top w:val="single" w:sz="8" w:space="0" w:color="auto"/>
              <w:left w:val="single" w:sz="8" w:space="0" w:color="auto"/>
              <w:bottom w:val="single" w:sz="8" w:space="0" w:color="auto"/>
              <w:right w:val="single" w:sz="8" w:space="0" w:color="auto"/>
            </w:tcBorders>
            <w:noWrap/>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Mení prvostupňové rozhodnutia zdravotnej poisťovne</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4</w:t>
            </w:r>
          </w:p>
        </w:tc>
      </w:tr>
      <w:tr w:rsidR="00397E4C" w:rsidRPr="0023426E" w:rsidTr="003D6DDC">
        <w:trPr>
          <w:trHeight w:val="315"/>
        </w:trPr>
        <w:tc>
          <w:tcPr>
            <w:tcW w:w="7103" w:type="dxa"/>
            <w:tcBorders>
              <w:top w:val="nil"/>
              <w:left w:val="single" w:sz="8" w:space="0" w:color="auto"/>
              <w:bottom w:val="single" w:sz="8" w:space="0" w:color="auto"/>
              <w:right w:val="single" w:sz="8" w:space="0" w:color="auto"/>
            </w:tcBorders>
            <w:noWrap/>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Ruší prvostupňové rozhodnutia zdravotnej poisťovne</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5</w:t>
            </w:r>
          </w:p>
        </w:tc>
      </w:tr>
      <w:tr w:rsidR="00397E4C" w:rsidRPr="0023426E" w:rsidTr="003D6DDC">
        <w:trPr>
          <w:trHeight w:val="591"/>
        </w:trPr>
        <w:tc>
          <w:tcPr>
            <w:tcW w:w="7103" w:type="dxa"/>
            <w:tcBorders>
              <w:top w:val="nil"/>
              <w:left w:val="single" w:sz="8" w:space="0" w:color="auto"/>
              <w:bottom w:val="single" w:sz="8" w:space="0" w:color="auto"/>
              <w:right w:val="single" w:sz="8" w:space="0" w:color="auto"/>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Počet rozhodnutí vydaných v konaniach po zrušenej zdravotnej poisťovni PERSPEKTÍVA DZP</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25</w:t>
            </w:r>
          </w:p>
        </w:tc>
      </w:tr>
    </w:tbl>
    <w:p w:rsidR="00397E4C" w:rsidRPr="0023426E" w:rsidRDefault="00397E4C" w:rsidP="001121A2">
      <w:pPr>
        <w:jc w:val="both"/>
        <w:rPr>
          <w:rFonts w:ascii="Arial" w:hAnsi="Arial" w:cs="Arial"/>
        </w:rPr>
      </w:pPr>
    </w:p>
    <w:p w:rsidR="002B1590" w:rsidRPr="0023426E" w:rsidRDefault="002B1590" w:rsidP="001121A2">
      <w:pPr>
        <w:jc w:val="both"/>
        <w:rPr>
          <w:rFonts w:ascii="Arial" w:hAnsi="Arial" w:cs="Arial"/>
        </w:rPr>
      </w:pPr>
    </w:p>
    <w:p w:rsidR="00397E4C" w:rsidRPr="0023426E" w:rsidRDefault="003D6DDC" w:rsidP="001121A2">
      <w:pPr>
        <w:jc w:val="both"/>
        <w:rPr>
          <w:rFonts w:ascii="Arial" w:hAnsi="Arial" w:cs="Arial"/>
          <w:sz w:val="20"/>
        </w:rPr>
      </w:pPr>
      <w:bookmarkStart w:id="38" w:name="_Toc415467481"/>
      <w:bookmarkStart w:id="39" w:name="_Toc445981989"/>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4</w:t>
      </w:r>
      <w:r w:rsidRPr="0023426E">
        <w:rPr>
          <w:rFonts w:ascii="Arial" w:hAnsi="Arial" w:cs="Arial"/>
          <w:sz w:val="20"/>
        </w:rPr>
        <w:fldChar w:fldCharType="end"/>
      </w:r>
      <w:r w:rsidRPr="0023426E">
        <w:rPr>
          <w:rFonts w:ascii="Arial" w:hAnsi="Arial" w:cs="Arial"/>
          <w:sz w:val="20"/>
        </w:rPr>
        <w:t xml:space="preserve"> </w:t>
      </w:r>
      <w:r w:rsidR="00397E4C" w:rsidRPr="0023426E">
        <w:rPr>
          <w:rFonts w:ascii="Arial" w:hAnsi="Arial" w:cs="Arial"/>
          <w:sz w:val="20"/>
        </w:rPr>
        <w:t>Priznaná pohľadávka v roku 201</w:t>
      </w:r>
      <w:bookmarkEnd w:id="38"/>
      <w:r w:rsidR="00397E4C" w:rsidRPr="0023426E">
        <w:rPr>
          <w:rFonts w:ascii="Arial" w:hAnsi="Arial" w:cs="Arial"/>
          <w:sz w:val="20"/>
        </w:rPr>
        <w:t>5</w:t>
      </w:r>
      <w:bookmarkEnd w:id="39"/>
    </w:p>
    <w:p w:rsidR="003D6DDC" w:rsidRDefault="0070350D" w:rsidP="001121A2">
      <w:pPr>
        <w:jc w:val="both"/>
        <w:rPr>
          <w:rFonts w:ascii="Arial" w:hAnsi="Arial" w:cs="Arial"/>
        </w:rPr>
      </w:pPr>
      <w:r w:rsidRPr="00E5050F">
        <w:rPr>
          <w:noProof/>
          <w:lang w:eastAsia="sk-SK"/>
        </w:rPr>
        <w:pict>
          <v:shape id="_x0000_i1029" type="#_x0000_t75" style="width:452.4pt;height:194.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">
            <v:imagedata r:id="rId12" o:title=""/>
            <o:lock v:ext="edit" aspectratio="f"/>
          </v:shape>
        </w:pict>
      </w:r>
    </w:p>
    <w:p w:rsidR="004E54E4" w:rsidRDefault="004E54E4" w:rsidP="001121A2">
      <w:pPr>
        <w:jc w:val="both"/>
        <w:rPr>
          <w:rFonts w:ascii="Arial" w:hAnsi="Arial" w:cs="Arial"/>
        </w:rPr>
      </w:pPr>
    </w:p>
    <w:p w:rsidR="0070350D" w:rsidRPr="0023426E" w:rsidRDefault="0070350D" w:rsidP="001121A2">
      <w:pPr>
        <w:jc w:val="both"/>
        <w:rPr>
          <w:rFonts w:ascii="Arial" w:hAnsi="Arial" w:cs="Arial"/>
        </w:rPr>
      </w:pPr>
    </w:p>
    <w:p w:rsidR="00397E4C" w:rsidRPr="0023426E" w:rsidRDefault="00DB5107" w:rsidP="00DB5107">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Úrad </w:t>
      </w:r>
      <w:r w:rsidR="00E32BC0" w:rsidRPr="0023426E">
        <w:rPr>
          <w:rFonts w:ascii="Arial" w:hAnsi="Arial" w:cs="Arial"/>
        </w:rPr>
        <w:t>riešil</w:t>
      </w:r>
      <w:r w:rsidR="00397E4C" w:rsidRPr="0023426E">
        <w:rPr>
          <w:rFonts w:ascii="Arial" w:hAnsi="Arial" w:cs="Arial"/>
        </w:rPr>
        <w:t xml:space="preserve"> aj konania po zrušenej zdravotnej poisťovni PERSPEKTÍVA DZP, ktorej pohľadávky prevzala spoločnosť ZH Kredit, s.</w:t>
      </w:r>
      <w:r w:rsidR="00584A9D" w:rsidRPr="0023426E">
        <w:rPr>
          <w:rFonts w:ascii="Arial" w:hAnsi="Arial" w:cs="Arial"/>
        </w:rPr>
        <w:t xml:space="preserve"> </w:t>
      </w:r>
      <w:r w:rsidR="00397E4C" w:rsidRPr="0023426E">
        <w:rPr>
          <w:rFonts w:ascii="Arial" w:hAnsi="Arial" w:cs="Arial"/>
        </w:rPr>
        <w:t>r.</w:t>
      </w:r>
      <w:r w:rsidR="00584A9D" w:rsidRPr="0023426E">
        <w:rPr>
          <w:rFonts w:ascii="Arial" w:hAnsi="Arial" w:cs="Arial"/>
        </w:rPr>
        <w:t xml:space="preserve"> </w:t>
      </w:r>
      <w:r w:rsidR="00397E4C" w:rsidRPr="0023426E">
        <w:rPr>
          <w:rFonts w:ascii="Arial" w:hAnsi="Arial" w:cs="Arial"/>
        </w:rPr>
        <w:t>o.</w:t>
      </w:r>
      <w:r w:rsidR="00DE1EBF" w:rsidRPr="0023426E">
        <w:rPr>
          <w:rFonts w:ascii="Arial" w:hAnsi="Arial" w:cs="Arial"/>
        </w:rPr>
        <w:t>,</w:t>
      </w:r>
      <w:r w:rsidR="00397E4C" w:rsidRPr="0023426E">
        <w:rPr>
          <w:rFonts w:ascii="Arial" w:hAnsi="Arial" w:cs="Arial"/>
        </w:rPr>
        <w:t xml:space="preserve"> alebo spoločnosť GENERIX, a. s. V roku 2015 úrad evidoval 425 nových konaní, z ktorých vydal 385 prvostupňových rozhodnutí o zastavení správneho konania. V roku 2015 na druhostupňov</w:t>
      </w:r>
      <w:r w:rsidR="002D32C7">
        <w:rPr>
          <w:rFonts w:ascii="Arial" w:hAnsi="Arial" w:cs="Arial"/>
        </w:rPr>
        <w:t xml:space="preserve">é rozhodnutie bolo postúpených </w:t>
      </w:r>
      <w:r w:rsidR="00397E4C" w:rsidRPr="0023426E">
        <w:rPr>
          <w:rFonts w:ascii="Arial" w:hAnsi="Arial" w:cs="Arial"/>
        </w:rPr>
        <w:t>celkom 13 správnych konaní. Na základe návrhu rozkladovej komisie</w:t>
      </w:r>
      <w:r w:rsidR="002D32C7">
        <w:rPr>
          <w:rFonts w:ascii="Arial" w:hAnsi="Arial" w:cs="Arial"/>
        </w:rPr>
        <w:t xml:space="preserve"> </w:t>
      </w:r>
      <w:r w:rsidR="00397E4C" w:rsidRPr="0023426E">
        <w:rPr>
          <w:rFonts w:ascii="Arial" w:hAnsi="Arial" w:cs="Arial"/>
        </w:rPr>
        <w:t>z celkového počtu všetkých evidovaných druhostupňových konaní úrad vydal 25 druhostupňových rozhodnutí, pričom vo všetkých prípadoch potvrdil prvostupňové rozhodnutie.</w:t>
      </w:r>
    </w:p>
    <w:p w:rsidR="00397E4C" w:rsidRDefault="00397E4C" w:rsidP="001121A2">
      <w:pPr>
        <w:jc w:val="both"/>
        <w:rPr>
          <w:rFonts w:ascii="Arial" w:hAnsi="Arial" w:cs="Arial"/>
        </w:rPr>
      </w:pPr>
      <w:bookmarkStart w:id="40" w:name="table0C"/>
      <w:bookmarkEnd w:id="40"/>
    </w:p>
    <w:p w:rsidR="002D32C7" w:rsidRDefault="002D32C7" w:rsidP="001121A2">
      <w:pPr>
        <w:jc w:val="both"/>
        <w:rPr>
          <w:rFonts w:ascii="Arial" w:hAnsi="Arial" w:cs="Arial"/>
        </w:rPr>
      </w:pPr>
    </w:p>
    <w:p w:rsidR="002D32C7" w:rsidRDefault="002D32C7" w:rsidP="001121A2">
      <w:pPr>
        <w:jc w:val="both"/>
        <w:rPr>
          <w:rFonts w:ascii="Arial" w:hAnsi="Arial" w:cs="Arial"/>
        </w:rPr>
      </w:pPr>
    </w:p>
    <w:p w:rsidR="002D32C7" w:rsidRDefault="002D32C7" w:rsidP="001121A2">
      <w:pPr>
        <w:jc w:val="both"/>
        <w:rPr>
          <w:rFonts w:ascii="Arial" w:hAnsi="Arial" w:cs="Arial"/>
        </w:rPr>
      </w:pPr>
    </w:p>
    <w:p w:rsidR="004E54E4" w:rsidRDefault="004E54E4" w:rsidP="001121A2">
      <w:pPr>
        <w:jc w:val="both"/>
        <w:rPr>
          <w:rFonts w:ascii="Arial" w:hAnsi="Arial" w:cs="Arial"/>
        </w:rPr>
      </w:pPr>
    </w:p>
    <w:p w:rsidR="00AD1928" w:rsidRDefault="00AD1928" w:rsidP="001121A2">
      <w:pPr>
        <w:jc w:val="both"/>
        <w:rPr>
          <w:rFonts w:ascii="Arial" w:hAnsi="Arial" w:cs="Arial"/>
        </w:rPr>
      </w:pPr>
    </w:p>
    <w:p w:rsidR="0070350D" w:rsidRPr="0023426E" w:rsidRDefault="0070350D" w:rsidP="001121A2">
      <w:pPr>
        <w:jc w:val="both"/>
        <w:rPr>
          <w:rFonts w:ascii="Arial" w:hAnsi="Arial" w:cs="Arial"/>
        </w:rPr>
      </w:pPr>
    </w:p>
    <w:p w:rsidR="00397E4C" w:rsidRPr="0023426E" w:rsidRDefault="00DB5107" w:rsidP="002B1590">
      <w:pPr>
        <w:pStyle w:val="Nadpis2"/>
        <w:rPr>
          <w:rFonts w:cs="Arial"/>
        </w:rPr>
      </w:pPr>
      <w:bookmarkStart w:id="41" w:name="_Toc415466787"/>
      <w:bookmarkStart w:id="42" w:name="_Toc445889878"/>
      <w:r w:rsidRPr="0023426E">
        <w:rPr>
          <w:rFonts w:cs="Arial"/>
        </w:rPr>
        <w:t>2.4</w:t>
      </w:r>
      <w:r w:rsidRPr="0023426E">
        <w:rPr>
          <w:rFonts w:cs="Arial"/>
        </w:rPr>
        <w:tab/>
      </w:r>
      <w:r w:rsidR="00397E4C" w:rsidRPr="0023426E">
        <w:rPr>
          <w:rFonts w:cs="Arial"/>
        </w:rPr>
        <w:t>Ukladanie pokút poistencom a platiteľom poistného</w:t>
      </w:r>
      <w:bookmarkEnd w:id="41"/>
      <w:bookmarkEnd w:id="42"/>
    </w:p>
    <w:p w:rsidR="00397E4C" w:rsidRPr="0023426E" w:rsidRDefault="00397E4C" w:rsidP="001121A2">
      <w:pPr>
        <w:jc w:val="both"/>
        <w:rPr>
          <w:rFonts w:ascii="Arial" w:hAnsi="Arial" w:cs="Arial"/>
        </w:rPr>
      </w:pPr>
    </w:p>
    <w:p w:rsidR="00397E4C" w:rsidRPr="0023426E" w:rsidRDefault="00DB5107" w:rsidP="00DB5107">
      <w:pPr>
        <w:tabs>
          <w:tab w:val="left" w:pos="426"/>
        </w:tabs>
        <w:jc w:val="both"/>
        <w:rPr>
          <w:rFonts w:ascii="Arial" w:hAnsi="Arial" w:cs="Arial"/>
        </w:rPr>
      </w:pPr>
      <w:r w:rsidRPr="0023426E">
        <w:rPr>
          <w:rFonts w:ascii="Arial" w:hAnsi="Arial" w:cs="Arial"/>
        </w:rPr>
        <w:lastRenderedPageBreak/>
        <w:tab/>
      </w:r>
      <w:r w:rsidR="00397E4C" w:rsidRPr="0023426E">
        <w:rPr>
          <w:rFonts w:ascii="Arial" w:hAnsi="Arial" w:cs="Arial"/>
        </w:rPr>
        <w:t>Úrad má kompetenciu uložiť pokutu poistencom alebo platiteľom poistného za nesplnenie povinností ustanovených zákonom. Ide hlavne o plnenie oznamovacích povinností voči zdravotným poisťovniam, ako aj o plnenie ďalších povinností.</w:t>
      </w:r>
    </w:p>
    <w:p w:rsidR="0051220D" w:rsidRPr="0023426E" w:rsidRDefault="0051220D" w:rsidP="001121A2">
      <w:pPr>
        <w:jc w:val="both"/>
        <w:rPr>
          <w:rFonts w:ascii="Arial" w:hAnsi="Arial" w:cs="Arial"/>
        </w:rPr>
      </w:pPr>
    </w:p>
    <w:p w:rsidR="00F2751F" w:rsidRPr="0023426E" w:rsidRDefault="00F2751F" w:rsidP="001121A2">
      <w:pPr>
        <w:jc w:val="both"/>
        <w:rPr>
          <w:rFonts w:ascii="Arial" w:hAnsi="Arial" w:cs="Arial"/>
        </w:rPr>
      </w:pPr>
    </w:p>
    <w:p w:rsidR="00397E4C" w:rsidRPr="0023426E" w:rsidRDefault="00AA31C8" w:rsidP="001121A2">
      <w:pPr>
        <w:jc w:val="both"/>
        <w:rPr>
          <w:rFonts w:ascii="Arial" w:hAnsi="Arial" w:cs="Arial"/>
          <w:sz w:val="20"/>
        </w:rPr>
      </w:pPr>
      <w:bookmarkStart w:id="43" w:name="_Toc415467446"/>
      <w:bookmarkStart w:id="44" w:name="_Toc445981319"/>
      <w:r w:rsidRPr="0023426E">
        <w:rPr>
          <w:rFonts w:ascii="Arial" w:hAnsi="Arial" w:cs="Arial"/>
          <w:sz w:val="20"/>
        </w:rPr>
        <w:t xml:space="preserve">Tabuľka č. </w:t>
      </w:r>
      <w:r w:rsidR="0051220D" w:rsidRPr="0023426E">
        <w:rPr>
          <w:rFonts w:ascii="Arial" w:hAnsi="Arial" w:cs="Arial"/>
          <w:sz w:val="20"/>
        </w:rPr>
        <w:fldChar w:fldCharType="begin"/>
      </w:r>
      <w:r w:rsidR="0051220D" w:rsidRPr="0023426E">
        <w:rPr>
          <w:rFonts w:ascii="Arial" w:hAnsi="Arial" w:cs="Arial"/>
          <w:sz w:val="20"/>
        </w:rPr>
        <w:instrText xml:space="preserve"> SEQ Tabuľka_č._ \* ARABIC </w:instrText>
      </w:r>
      <w:r w:rsidR="0051220D" w:rsidRPr="0023426E">
        <w:rPr>
          <w:rFonts w:ascii="Arial" w:hAnsi="Arial" w:cs="Arial"/>
          <w:sz w:val="20"/>
        </w:rPr>
        <w:fldChar w:fldCharType="separate"/>
      </w:r>
      <w:r w:rsidR="00D42A84">
        <w:rPr>
          <w:rFonts w:ascii="Arial" w:hAnsi="Arial" w:cs="Arial"/>
          <w:noProof/>
          <w:sz w:val="20"/>
        </w:rPr>
        <w:t>8</w:t>
      </w:r>
      <w:r w:rsidR="0051220D" w:rsidRPr="0023426E">
        <w:rPr>
          <w:rFonts w:ascii="Arial" w:hAnsi="Arial" w:cs="Arial"/>
          <w:sz w:val="20"/>
        </w:rPr>
        <w:fldChar w:fldCharType="end"/>
      </w:r>
      <w:r w:rsidR="0051220D" w:rsidRPr="0023426E">
        <w:rPr>
          <w:rFonts w:ascii="Arial" w:hAnsi="Arial" w:cs="Arial"/>
          <w:sz w:val="20"/>
        </w:rPr>
        <w:t xml:space="preserve"> </w:t>
      </w:r>
      <w:r w:rsidR="00397E4C" w:rsidRPr="0023426E">
        <w:rPr>
          <w:rFonts w:ascii="Arial" w:hAnsi="Arial" w:cs="Arial"/>
          <w:sz w:val="20"/>
        </w:rPr>
        <w:t>Porušenia povinností poistencami</w:t>
      </w:r>
      <w:bookmarkEnd w:id="43"/>
      <w:bookmarkEnd w:id="44"/>
    </w:p>
    <w:tbl>
      <w:tblPr>
        <w:tblW w:w="9087" w:type="dxa"/>
        <w:tblInd w:w="55" w:type="dxa"/>
        <w:tblCellMar>
          <w:left w:w="70" w:type="dxa"/>
          <w:right w:w="70" w:type="dxa"/>
        </w:tblCellMar>
        <w:tblLook w:val="04A0" w:firstRow="1" w:lastRow="0" w:firstColumn="1" w:lastColumn="0" w:noHBand="0" w:noVBand="1"/>
      </w:tblPr>
      <w:tblGrid>
        <w:gridCol w:w="7103"/>
        <w:gridCol w:w="1984"/>
      </w:tblGrid>
      <w:tr w:rsidR="00397E4C" w:rsidRPr="0023426E" w:rsidTr="002D32C7">
        <w:trPr>
          <w:trHeight w:val="148"/>
        </w:trPr>
        <w:tc>
          <w:tcPr>
            <w:tcW w:w="71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7E4C" w:rsidRPr="0023426E" w:rsidRDefault="00397E4C" w:rsidP="001121A2">
            <w:pPr>
              <w:jc w:val="both"/>
              <w:rPr>
                <w:rFonts w:ascii="Arial" w:hAnsi="Arial" w:cs="Arial"/>
                <w:bCs/>
              </w:rPr>
            </w:pPr>
            <w:r w:rsidRPr="0023426E">
              <w:rPr>
                <w:rFonts w:ascii="Arial" w:hAnsi="Arial" w:cs="Arial"/>
                <w:bCs/>
              </w:rPr>
              <w:t>Druh povinnosti ustanovenej zákonom</w:t>
            </w:r>
          </w:p>
        </w:tc>
        <w:tc>
          <w:tcPr>
            <w:tcW w:w="1984" w:type="dxa"/>
            <w:tcBorders>
              <w:top w:val="single" w:sz="8" w:space="0" w:color="000000"/>
              <w:left w:val="nil"/>
              <w:bottom w:val="single" w:sz="8" w:space="0" w:color="000000"/>
              <w:right w:val="single" w:sz="8" w:space="0" w:color="000000"/>
            </w:tcBorders>
            <w:shd w:val="clear" w:color="auto" w:fill="FFFFFF"/>
            <w:vAlign w:val="center"/>
            <w:hideMark/>
          </w:tcPr>
          <w:p w:rsidR="00397E4C" w:rsidRPr="0023426E" w:rsidRDefault="00E32BC0" w:rsidP="00E32BC0">
            <w:pPr>
              <w:jc w:val="center"/>
              <w:rPr>
                <w:rFonts w:ascii="Arial" w:hAnsi="Arial" w:cs="Arial"/>
                <w:bCs/>
              </w:rPr>
            </w:pPr>
            <w:r w:rsidRPr="0023426E">
              <w:rPr>
                <w:rFonts w:ascii="Arial" w:hAnsi="Arial" w:cs="Arial"/>
                <w:bCs/>
              </w:rPr>
              <w:t>P</w:t>
            </w:r>
            <w:r w:rsidR="00397E4C" w:rsidRPr="0023426E">
              <w:rPr>
                <w:rFonts w:ascii="Arial" w:hAnsi="Arial" w:cs="Arial"/>
                <w:bCs/>
              </w:rPr>
              <w:t>očet porušení</w:t>
            </w:r>
          </w:p>
        </w:tc>
      </w:tr>
      <w:tr w:rsidR="00397E4C" w:rsidRPr="0023426E" w:rsidTr="002D32C7">
        <w:trPr>
          <w:trHeight w:val="309"/>
        </w:trPr>
        <w:tc>
          <w:tcPr>
            <w:tcW w:w="7103" w:type="dxa"/>
            <w:tcBorders>
              <w:top w:val="nil"/>
              <w:left w:val="single" w:sz="8" w:space="0" w:color="000000"/>
              <w:bottom w:val="single" w:sz="8" w:space="0" w:color="000000"/>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Neoznámenie zmeny alebo vzniku platiteľa poistného</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128 267</w:t>
            </w:r>
          </w:p>
        </w:tc>
      </w:tr>
      <w:tr w:rsidR="00397E4C" w:rsidRPr="0023426E" w:rsidTr="002D32C7">
        <w:trPr>
          <w:trHeight w:val="540"/>
        </w:trPr>
        <w:tc>
          <w:tcPr>
            <w:tcW w:w="7103" w:type="dxa"/>
            <w:tcBorders>
              <w:top w:val="nil"/>
              <w:left w:val="single" w:sz="8" w:space="0" w:color="000000"/>
              <w:bottom w:val="single" w:sz="8" w:space="0" w:color="000000"/>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Nevrátenie preukazu, príp. aj európskeho preukazu pri zmene</w:t>
            </w:r>
            <w:r w:rsidR="00584A9D" w:rsidRPr="0023426E">
              <w:rPr>
                <w:rFonts w:ascii="Arial" w:hAnsi="Arial" w:cs="Arial"/>
                <w:color w:val="000000"/>
              </w:rPr>
              <w:t xml:space="preserve"> zdravotnej poisťovne</w:t>
            </w:r>
            <w:r w:rsidRPr="0023426E">
              <w:rPr>
                <w:rFonts w:ascii="Arial" w:hAnsi="Arial" w:cs="Arial"/>
                <w:color w:val="000000"/>
              </w:rPr>
              <w:t xml:space="preserve"> alebo zániku skutočností zakladajúcich účasť na verejnom zdravotnom poistení</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22 255</w:t>
            </w:r>
          </w:p>
        </w:tc>
      </w:tr>
      <w:tr w:rsidR="00397E4C" w:rsidRPr="0023426E" w:rsidTr="002D32C7">
        <w:trPr>
          <w:trHeight w:val="339"/>
        </w:trPr>
        <w:tc>
          <w:tcPr>
            <w:tcW w:w="7103" w:type="dxa"/>
            <w:tcBorders>
              <w:top w:val="nil"/>
              <w:left w:val="single" w:sz="8" w:space="0" w:color="000000"/>
              <w:bottom w:val="single" w:sz="8" w:space="0" w:color="000000"/>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Neoznámenie skutočností rozhodujúcich pre zánik verejného zdravotného poistenia</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19 478</w:t>
            </w:r>
          </w:p>
        </w:tc>
      </w:tr>
    </w:tbl>
    <w:p w:rsidR="00397E4C" w:rsidRPr="0023426E" w:rsidRDefault="00397E4C" w:rsidP="001121A2">
      <w:pPr>
        <w:jc w:val="both"/>
        <w:rPr>
          <w:rFonts w:ascii="Arial" w:hAnsi="Arial" w:cs="Arial"/>
        </w:rPr>
      </w:pPr>
    </w:p>
    <w:p w:rsidR="00611B16" w:rsidRPr="0023426E" w:rsidRDefault="00611B16" w:rsidP="001121A2">
      <w:pPr>
        <w:jc w:val="both"/>
        <w:rPr>
          <w:rFonts w:ascii="Arial" w:hAnsi="Arial" w:cs="Arial"/>
        </w:rPr>
      </w:pPr>
    </w:p>
    <w:p w:rsidR="00397E4C" w:rsidRPr="0023426E" w:rsidRDefault="009C2C34" w:rsidP="001121A2">
      <w:pPr>
        <w:jc w:val="both"/>
        <w:rPr>
          <w:rFonts w:ascii="Arial" w:hAnsi="Arial" w:cs="Arial"/>
          <w:sz w:val="20"/>
        </w:rPr>
      </w:pPr>
      <w:bookmarkStart w:id="45" w:name="_Toc415467447"/>
      <w:bookmarkStart w:id="46" w:name="_Toc445981320"/>
      <w:r w:rsidRPr="0023426E">
        <w:rPr>
          <w:rFonts w:ascii="Arial" w:hAnsi="Arial" w:cs="Arial"/>
          <w:sz w:val="20"/>
        </w:rPr>
        <w:t xml:space="preserve">Tabuľka č. </w:t>
      </w:r>
      <w:r w:rsidR="0051220D" w:rsidRPr="0023426E">
        <w:rPr>
          <w:rFonts w:ascii="Arial" w:hAnsi="Arial" w:cs="Arial"/>
          <w:sz w:val="20"/>
        </w:rPr>
        <w:fldChar w:fldCharType="begin"/>
      </w:r>
      <w:r w:rsidR="0051220D" w:rsidRPr="0023426E">
        <w:rPr>
          <w:rFonts w:ascii="Arial" w:hAnsi="Arial" w:cs="Arial"/>
          <w:sz w:val="20"/>
        </w:rPr>
        <w:instrText xml:space="preserve"> SEQ Tabuľka_č._ \* ARABIC </w:instrText>
      </w:r>
      <w:r w:rsidR="0051220D" w:rsidRPr="0023426E">
        <w:rPr>
          <w:rFonts w:ascii="Arial" w:hAnsi="Arial" w:cs="Arial"/>
          <w:sz w:val="20"/>
        </w:rPr>
        <w:fldChar w:fldCharType="separate"/>
      </w:r>
      <w:r w:rsidR="00D42A84">
        <w:rPr>
          <w:rFonts w:ascii="Arial" w:hAnsi="Arial" w:cs="Arial"/>
          <w:noProof/>
          <w:sz w:val="20"/>
        </w:rPr>
        <w:t>9</w:t>
      </w:r>
      <w:r w:rsidR="0051220D" w:rsidRPr="0023426E">
        <w:rPr>
          <w:rFonts w:ascii="Arial" w:hAnsi="Arial" w:cs="Arial"/>
          <w:sz w:val="20"/>
        </w:rPr>
        <w:fldChar w:fldCharType="end"/>
      </w:r>
      <w:r w:rsidR="0051220D" w:rsidRPr="0023426E">
        <w:rPr>
          <w:rFonts w:ascii="Arial" w:hAnsi="Arial" w:cs="Arial"/>
          <w:sz w:val="20"/>
        </w:rPr>
        <w:t xml:space="preserve"> </w:t>
      </w:r>
      <w:r w:rsidR="00397E4C" w:rsidRPr="0023426E">
        <w:rPr>
          <w:rFonts w:ascii="Arial" w:hAnsi="Arial" w:cs="Arial"/>
          <w:sz w:val="20"/>
        </w:rPr>
        <w:t>Porušenia povinností platiteľmi poistného</w:t>
      </w:r>
      <w:bookmarkEnd w:id="45"/>
      <w:bookmarkEnd w:id="46"/>
    </w:p>
    <w:tbl>
      <w:tblPr>
        <w:tblW w:w="9087" w:type="dxa"/>
        <w:tblInd w:w="55" w:type="dxa"/>
        <w:tblCellMar>
          <w:left w:w="70" w:type="dxa"/>
          <w:right w:w="70" w:type="dxa"/>
        </w:tblCellMar>
        <w:tblLook w:val="04A0" w:firstRow="1" w:lastRow="0" w:firstColumn="1" w:lastColumn="0" w:noHBand="0" w:noVBand="1"/>
      </w:tblPr>
      <w:tblGrid>
        <w:gridCol w:w="7245"/>
        <w:gridCol w:w="1842"/>
      </w:tblGrid>
      <w:tr w:rsidR="00397E4C" w:rsidRPr="0023426E" w:rsidTr="008A106F">
        <w:trPr>
          <w:trHeight w:val="187"/>
        </w:trPr>
        <w:tc>
          <w:tcPr>
            <w:tcW w:w="724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7E4C" w:rsidRPr="0023426E" w:rsidRDefault="00397E4C" w:rsidP="001121A2">
            <w:pPr>
              <w:jc w:val="both"/>
              <w:rPr>
                <w:rFonts w:ascii="Arial" w:hAnsi="Arial" w:cs="Arial"/>
                <w:bCs/>
              </w:rPr>
            </w:pPr>
            <w:r w:rsidRPr="0023426E">
              <w:rPr>
                <w:rFonts w:ascii="Arial" w:hAnsi="Arial" w:cs="Arial"/>
                <w:bCs/>
              </w:rPr>
              <w:t>Druh povinnosti ustanovenej zákonom</w:t>
            </w:r>
          </w:p>
        </w:tc>
        <w:tc>
          <w:tcPr>
            <w:tcW w:w="1842" w:type="dxa"/>
            <w:tcBorders>
              <w:top w:val="single" w:sz="8" w:space="0" w:color="000000"/>
              <w:left w:val="nil"/>
              <w:bottom w:val="single" w:sz="8" w:space="0" w:color="000000"/>
              <w:right w:val="single" w:sz="8" w:space="0" w:color="000000"/>
            </w:tcBorders>
            <w:shd w:val="clear" w:color="auto" w:fill="FFFFFF"/>
            <w:vAlign w:val="center"/>
            <w:hideMark/>
          </w:tcPr>
          <w:p w:rsidR="00397E4C" w:rsidRPr="0023426E" w:rsidRDefault="00E32BC0" w:rsidP="00E32BC0">
            <w:pPr>
              <w:jc w:val="center"/>
              <w:rPr>
                <w:rFonts w:ascii="Arial" w:hAnsi="Arial" w:cs="Arial"/>
                <w:bCs/>
              </w:rPr>
            </w:pPr>
            <w:r w:rsidRPr="0023426E">
              <w:rPr>
                <w:rFonts w:ascii="Arial" w:hAnsi="Arial" w:cs="Arial"/>
                <w:bCs/>
              </w:rPr>
              <w:t>P</w:t>
            </w:r>
            <w:r w:rsidR="00397E4C" w:rsidRPr="0023426E">
              <w:rPr>
                <w:rFonts w:ascii="Arial" w:hAnsi="Arial" w:cs="Arial"/>
                <w:bCs/>
              </w:rPr>
              <w:t>očet porušení</w:t>
            </w:r>
          </w:p>
        </w:tc>
      </w:tr>
      <w:tr w:rsidR="00397E4C" w:rsidRPr="0023426E" w:rsidTr="008A106F">
        <w:trPr>
          <w:trHeight w:val="346"/>
        </w:trPr>
        <w:tc>
          <w:tcPr>
            <w:tcW w:w="7245" w:type="dxa"/>
            <w:tcBorders>
              <w:top w:val="nil"/>
              <w:left w:val="single" w:sz="8" w:space="0" w:color="000000"/>
              <w:bottom w:val="single" w:sz="4" w:space="0" w:color="auto"/>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Neuhrádzanie preddavkov na zdravotné poistenie včas a v správnej výške</w:t>
            </w:r>
          </w:p>
        </w:tc>
        <w:tc>
          <w:tcPr>
            <w:tcW w:w="1842" w:type="dxa"/>
            <w:tcBorders>
              <w:top w:val="nil"/>
              <w:left w:val="nil"/>
              <w:bottom w:val="single" w:sz="4" w:space="0" w:color="auto"/>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2 490 285</w:t>
            </w:r>
          </w:p>
        </w:tc>
      </w:tr>
      <w:tr w:rsidR="00397E4C" w:rsidRPr="0023426E" w:rsidTr="008A106F">
        <w:trPr>
          <w:trHeight w:val="250"/>
        </w:trPr>
        <w:tc>
          <w:tcPr>
            <w:tcW w:w="7245" w:type="dxa"/>
            <w:tcBorders>
              <w:top w:val="single" w:sz="4" w:space="0" w:color="auto"/>
              <w:left w:val="single" w:sz="8" w:space="0" w:color="000000"/>
              <w:bottom w:val="single" w:sz="8" w:space="0" w:color="000000"/>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 xml:space="preserve">Nevykazovanie poistného </w:t>
            </w:r>
            <w:r w:rsidR="00C7219F" w:rsidRPr="0023426E">
              <w:rPr>
                <w:rFonts w:ascii="Arial" w:hAnsi="Arial" w:cs="Arial"/>
                <w:color w:val="000000"/>
              </w:rPr>
              <w:t>príslušnej zdravotnej poisťovni</w:t>
            </w:r>
            <w:r w:rsidRPr="0023426E">
              <w:rPr>
                <w:rFonts w:ascii="Arial" w:hAnsi="Arial" w:cs="Arial"/>
                <w:color w:val="000000"/>
              </w:rPr>
              <w:t xml:space="preserve"> vrátane elektronickej formy</w:t>
            </w:r>
          </w:p>
        </w:tc>
        <w:tc>
          <w:tcPr>
            <w:tcW w:w="1842" w:type="dxa"/>
            <w:tcBorders>
              <w:top w:val="single" w:sz="4" w:space="0" w:color="auto"/>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236 406</w:t>
            </w:r>
          </w:p>
        </w:tc>
      </w:tr>
      <w:tr w:rsidR="00397E4C" w:rsidRPr="0023426E" w:rsidTr="008A106F">
        <w:trPr>
          <w:trHeight w:val="148"/>
        </w:trPr>
        <w:tc>
          <w:tcPr>
            <w:tcW w:w="7245" w:type="dxa"/>
            <w:tcBorders>
              <w:top w:val="nil"/>
              <w:left w:val="single" w:sz="8" w:space="0" w:color="000000"/>
              <w:bottom w:val="single" w:sz="8" w:space="0" w:color="000000"/>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Neoznámenie zmeny platiteľa týkajúcej sa jeho zamestnancov a ich počet</w:t>
            </w:r>
          </w:p>
        </w:tc>
        <w:tc>
          <w:tcPr>
            <w:tcW w:w="1842" w:type="dxa"/>
            <w:tcBorders>
              <w:top w:val="nil"/>
              <w:left w:val="nil"/>
              <w:bottom w:val="single" w:sz="8" w:space="0" w:color="000000"/>
              <w:right w:val="single" w:sz="8" w:space="0" w:color="000000"/>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186 136</w:t>
            </w:r>
          </w:p>
        </w:tc>
      </w:tr>
    </w:tbl>
    <w:p w:rsidR="00397E4C" w:rsidRPr="0023426E" w:rsidRDefault="00397E4C" w:rsidP="001121A2">
      <w:pPr>
        <w:jc w:val="both"/>
        <w:rPr>
          <w:rFonts w:ascii="Arial" w:hAnsi="Arial" w:cs="Arial"/>
        </w:rPr>
      </w:pPr>
      <w:bookmarkStart w:id="47" w:name="table0D"/>
      <w:bookmarkStart w:id="48" w:name="table0E"/>
      <w:bookmarkEnd w:id="47"/>
      <w:bookmarkEnd w:id="48"/>
    </w:p>
    <w:p w:rsidR="0051220D" w:rsidRPr="0023426E" w:rsidRDefault="0051220D" w:rsidP="001121A2">
      <w:pPr>
        <w:jc w:val="both"/>
        <w:rPr>
          <w:rFonts w:ascii="Arial" w:hAnsi="Arial" w:cs="Arial"/>
        </w:rPr>
      </w:pPr>
    </w:p>
    <w:p w:rsidR="00397E4C" w:rsidRPr="0023426E" w:rsidRDefault="00C726B1" w:rsidP="00C726B1">
      <w:pPr>
        <w:tabs>
          <w:tab w:val="left" w:pos="426"/>
        </w:tabs>
        <w:jc w:val="both"/>
        <w:rPr>
          <w:rFonts w:ascii="Arial" w:hAnsi="Arial" w:cs="Arial"/>
        </w:rPr>
      </w:pPr>
      <w:r w:rsidRPr="0023426E">
        <w:rPr>
          <w:rFonts w:ascii="Arial" w:hAnsi="Arial" w:cs="Arial"/>
        </w:rPr>
        <w:tab/>
      </w:r>
      <w:r w:rsidR="00397E4C" w:rsidRPr="0023426E">
        <w:rPr>
          <w:rFonts w:ascii="Arial" w:hAnsi="Arial" w:cs="Arial"/>
        </w:rPr>
        <w:t>Z celkového počtu 610 vydaných rozhodnutí o uložení pokuty úradom</w:t>
      </w:r>
      <w:r w:rsidR="00F041B4" w:rsidRPr="0023426E">
        <w:rPr>
          <w:rFonts w:ascii="Arial" w:hAnsi="Arial" w:cs="Arial"/>
        </w:rPr>
        <w:t xml:space="preserve"> nadobudlo</w:t>
      </w:r>
      <w:r w:rsidR="00397E4C" w:rsidRPr="0023426E">
        <w:rPr>
          <w:rFonts w:ascii="Arial" w:hAnsi="Arial" w:cs="Arial"/>
        </w:rPr>
        <w:t xml:space="preserve"> v roku 2015 právoplatnosť </w:t>
      </w:r>
      <w:r w:rsidR="00397E4C" w:rsidRPr="0023426E">
        <w:rPr>
          <w:rFonts w:ascii="Arial" w:hAnsi="Arial" w:cs="Arial"/>
          <w:bCs/>
        </w:rPr>
        <w:t>583</w:t>
      </w:r>
      <w:r w:rsidR="00397E4C" w:rsidRPr="0023426E">
        <w:rPr>
          <w:rFonts w:ascii="Arial" w:hAnsi="Arial" w:cs="Arial"/>
        </w:rPr>
        <w:t xml:space="preserve"> rozhodnutí o uložení pokuty poistencom a platiteľom poistného. Celkom v roku 2015 nadobudlo právoplatnosť 704 rozhodnutí o uložení pokuty poistencom a platiteľom poistného, pričom výška uložených pokút predstavovala celkovú sumu </w:t>
      </w:r>
      <w:r w:rsidR="00397E4C" w:rsidRPr="0023426E">
        <w:rPr>
          <w:rFonts w:ascii="Arial" w:hAnsi="Arial" w:cs="Arial"/>
          <w:bCs/>
        </w:rPr>
        <w:t xml:space="preserve">386 950 </w:t>
      </w:r>
      <w:r w:rsidR="00C7219F" w:rsidRPr="0023426E">
        <w:rPr>
          <w:rFonts w:ascii="Arial" w:hAnsi="Arial" w:cs="Arial"/>
        </w:rPr>
        <w:t>eur</w:t>
      </w:r>
      <w:r w:rsidR="002728FB">
        <w:rPr>
          <w:rFonts w:ascii="Arial" w:hAnsi="Arial" w:cs="Arial"/>
          <w:bCs/>
        </w:rPr>
        <w:t>.</w:t>
      </w:r>
    </w:p>
    <w:p w:rsidR="00C726B1" w:rsidRDefault="00C726B1"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Default="002728FB" w:rsidP="001121A2">
      <w:pPr>
        <w:jc w:val="both"/>
        <w:rPr>
          <w:rFonts w:ascii="Arial" w:hAnsi="Arial" w:cs="Arial"/>
        </w:rPr>
      </w:pPr>
    </w:p>
    <w:p w:rsidR="002728FB" w:rsidRPr="0023426E" w:rsidRDefault="002728FB" w:rsidP="001121A2">
      <w:pPr>
        <w:jc w:val="both"/>
        <w:rPr>
          <w:rFonts w:ascii="Arial" w:hAnsi="Arial" w:cs="Arial"/>
        </w:rPr>
      </w:pPr>
    </w:p>
    <w:p w:rsidR="00397E4C" w:rsidRPr="0023426E" w:rsidRDefault="00037CAA" w:rsidP="001121A2">
      <w:pPr>
        <w:jc w:val="both"/>
        <w:rPr>
          <w:rFonts w:ascii="Arial" w:hAnsi="Arial" w:cs="Arial"/>
          <w:sz w:val="20"/>
        </w:rPr>
      </w:pPr>
      <w:bookmarkStart w:id="49" w:name="_Toc415467482"/>
      <w:bookmarkStart w:id="50" w:name="_Toc445981990"/>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5</w:t>
      </w:r>
      <w:r w:rsidRPr="0023426E">
        <w:rPr>
          <w:rFonts w:ascii="Arial" w:hAnsi="Arial" w:cs="Arial"/>
          <w:sz w:val="20"/>
        </w:rPr>
        <w:fldChar w:fldCharType="end"/>
      </w:r>
      <w:r w:rsidRPr="0023426E">
        <w:rPr>
          <w:rFonts w:ascii="Arial" w:hAnsi="Arial" w:cs="Arial"/>
          <w:sz w:val="20"/>
        </w:rPr>
        <w:t xml:space="preserve"> </w:t>
      </w:r>
      <w:r w:rsidR="00397E4C" w:rsidRPr="0023426E">
        <w:rPr>
          <w:rFonts w:ascii="Arial" w:hAnsi="Arial" w:cs="Arial"/>
          <w:sz w:val="20"/>
        </w:rPr>
        <w:t>Prehľad počtu právoplatne uložených pokút v roku 201</w:t>
      </w:r>
      <w:bookmarkEnd w:id="49"/>
      <w:r w:rsidR="00397E4C" w:rsidRPr="0023426E">
        <w:rPr>
          <w:rFonts w:ascii="Arial" w:hAnsi="Arial" w:cs="Arial"/>
          <w:sz w:val="20"/>
        </w:rPr>
        <w:t>5</w:t>
      </w:r>
      <w:bookmarkEnd w:id="50"/>
    </w:p>
    <w:p w:rsidR="004E54E4" w:rsidRDefault="0041792B" w:rsidP="001121A2">
      <w:pPr>
        <w:jc w:val="both"/>
        <w:rPr>
          <w:rFonts w:ascii="Arial" w:hAnsi="Arial" w:cs="Arial"/>
          <w:sz w:val="20"/>
        </w:rPr>
      </w:pPr>
      <w:bookmarkStart w:id="51" w:name="table0F"/>
      <w:bookmarkStart w:id="52" w:name="_Toc415467448"/>
      <w:bookmarkStart w:id="53" w:name="_Toc445981321"/>
      <w:bookmarkEnd w:id="51"/>
      <w:r w:rsidRPr="00FF0AF8">
        <w:rPr>
          <w:noProof/>
          <w:lang w:eastAsia="sk-SK"/>
        </w:rPr>
        <w:lastRenderedPageBreak/>
        <w:pict>
          <v:shape id="_x0000_i1030" type="#_x0000_t75" style="width:452.4pt;height:262.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">
            <v:imagedata r:id="rId13" o:title=""/>
            <o:lock v:ext="edit" aspectratio="f"/>
          </v:shape>
        </w:pict>
      </w:r>
    </w:p>
    <w:p w:rsidR="004E54E4" w:rsidRDefault="004E54E4" w:rsidP="001121A2">
      <w:pPr>
        <w:jc w:val="both"/>
        <w:rPr>
          <w:rFonts w:ascii="Arial" w:hAnsi="Arial" w:cs="Arial"/>
          <w:sz w:val="20"/>
        </w:rPr>
      </w:pPr>
    </w:p>
    <w:p w:rsidR="0041792B" w:rsidRDefault="0041792B" w:rsidP="001121A2">
      <w:pPr>
        <w:jc w:val="both"/>
        <w:rPr>
          <w:rFonts w:ascii="Arial" w:hAnsi="Arial" w:cs="Arial"/>
          <w:sz w:val="20"/>
        </w:rPr>
      </w:pPr>
    </w:p>
    <w:p w:rsidR="00397E4C" w:rsidRPr="0023426E" w:rsidRDefault="009C2C34" w:rsidP="001121A2">
      <w:pPr>
        <w:jc w:val="both"/>
        <w:rPr>
          <w:rFonts w:ascii="Arial" w:hAnsi="Arial" w:cs="Arial"/>
          <w:sz w:val="20"/>
        </w:rPr>
      </w:pPr>
      <w:r w:rsidRPr="0023426E">
        <w:rPr>
          <w:rFonts w:ascii="Arial" w:hAnsi="Arial" w:cs="Arial"/>
          <w:sz w:val="20"/>
        </w:rPr>
        <w:t xml:space="preserve">Tabuľka č. </w:t>
      </w:r>
      <w:r w:rsidR="00037CAA" w:rsidRPr="0023426E">
        <w:rPr>
          <w:rFonts w:ascii="Arial" w:hAnsi="Arial" w:cs="Arial"/>
          <w:sz w:val="20"/>
        </w:rPr>
        <w:fldChar w:fldCharType="begin"/>
      </w:r>
      <w:r w:rsidR="00037CAA" w:rsidRPr="0023426E">
        <w:rPr>
          <w:rFonts w:ascii="Arial" w:hAnsi="Arial" w:cs="Arial"/>
          <w:sz w:val="20"/>
        </w:rPr>
        <w:instrText xml:space="preserve"> SEQ Tabuľka_č._ \* ARABIC </w:instrText>
      </w:r>
      <w:r w:rsidR="00037CAA" w:rsidRPr="0023426E">
        <w:rPr>
          <w:rFonts w:ascii="Arial" w:hAnsi="Arial" w:cs="Arial"/>
          <w:sz w:val="20"/>
        </w:rPr>
        <w:fldChar w:fldCharType="separate"/>
      </w:r>
      <w:r w:rsidR="00D42A84">
        <w:rPr>
          <w:rFonts w:ascii="Arial" w:hAnsi="Arial" w:cs="Arial"/>
          <w:noProof/>
          <w:sz w:val="20"/>
        </w:rPr>
        <w:t>10</w:t>
      </w:r>
      <w:r w:rsidR="00037CAA" w:rsidRPr="0023426E">
        <w:rPr>
          <w:rFonts w:ascii="Arial" w:hAnsi="Arial" w:cs="Arial"/>
          <w:sz w:val="20"/>
        </w:rPr>
        <w:fldChar w:fldCharType="end"/>
      </w:r>
      <w:r w:rsidR="00037CAA" w:rsidRPr="0023426E">
        <w:rPr>
          <w:rFonts w:ascii="Arial" w:hAnsi="Arial" w:cs="Arial"/>
          <w:sz w:val="20"/>
        </w:rPr>
        <w:t xml:space="preserve"> </w:t>
      </w:r>
      <w:r w:rsidR="00397E4C" w:rsidRPr="0023426E">
        <w:rPr>
          <w:rFonts w:ascii="Arial" w:hAnsi="Arial" w:cs="Arial"/>
          <w:sz w:val="20"/>
        </w:rPr>
        <w:t xml:space="preserve">Prehľad právoplatne uložených pokút v roku 2015 s finančným vyjadrením </w:t>
      </w:r>
      <w:r w:rsidR="00037CAA" w:rsidRPr="0023426E">
        <w:rPr>
          <w:rFonts w:ascii="Arial" w:hAnsi="Arial" w:cs="Arial"/>
          <w:sz w:val="20"/>
        </w:rPr>
        <w:t>úhrad</w:t>
      </w:r>
      <w:bookmarkEnd w:id="52"/>
      <w:bookmarkEnd w:id="53"/>
    </w:p>
    <w:tbl>
      <w:tblPr>
        <w:tblW w:w="9087" w:type="dxa"/>
        <w:tblInd w:w="55" w:type="dxa"/>
        <w:tblCellMar>
          <w:left w:w="70" w:type="dxa"/>
          <w:right w:w="70" w:type="dxa"/>
        </w:tblCellMar>
        <w:tblLook w:val="04A0" w:firstRow="1" w:lastRow="0" w:firstColumn="1" w:lastColumn="0" w:noHBand="0" w:noVBand="1"/>
      </w:tblPr>
      <w:tblGrid>
        <w:gridCol w:w="7103"/>
        <w:gridCol w:w="1984"/>
      </w:tblGrid>
      <w:tr w:rsidR="00397E4C" w:rsidRPr="0023426E" w:rsidTr="00307DC1">
        <w:trPr>
          <w:trHeight w:val="230"/>
        </w:trPr>
        <w:tc>
          <w:tcPr>
            <w:tcW w:w="71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97E4C" w:rsidRPr="0023426E" w:rsidRDefault="00397E4C" w:rsidP="00E32BC0">
            <w:pPr>
              <w:rPr>
                <w:rFonts w:ascii="Arial" w:hAnsi="Arial" w:cs="Arial"/>
              </w:rPr>
            </w:pPr>
            <w:r w:rsidRPr="0023426E">
              <w:rPr>
                <w:rFonts w:ascii="Arial" w:hAnsi="Arial" w:cs="Arial"/>
              </w:rPr>
              <w:t>Celková suma uložených pokút</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97E4C" w:rsidRPr="0023426E" w:rsidRDefault="00397E4C" w:rsidP="00E32BC0">
            <w:pPr>
              <w:jc w:val="center"/>
              <w:rPr>
                <w:rFonts w:ascii="Arial" w:hAnsi="Arial" w:cs="Arial"/>
              </w:rPr>
            </w:pPr>
            <w:r w:rsidRPr="0023426E">
              <w:rPr>
                <w:rFonts w:ascii="Arial" w:hAnsi="Arial" w:cs="Arial"/>
              </w:rPr>
              <w:t>386</w:t>
            </w:r>
            <w:r w:rsidR="00E32BC0" w:rsidRPr="0023426E">
              <w:rPr>
                <w:rFonts w:ascii="Arial" w:hAnsi="Arial" w:cs="Arial"/>
              </w:rPr>
              <w:t> </w:t>
            </w:r>
            <w:r w:rsidRPr="0023426E">
              <w:rPr>
                <w:rFonts w:ascii="Arial" w:hAnsi="Arial" w:cs="Arial"/>
              </w:rPr>
              <w:t>950</w:t>
            </w:r>
            <w:r w:rsidR="00E32BC0" w:rsidRPr="0023426E">
              <w:rPr>
                <w:rFonts w:ascii="Arial" w:hAnsi="Arial" w:cs="Arial"/>
              </w:rPr>
              <w:t xml:space="preserve"> €</w:t>
            </w:r>
          </w:p>
        </w:tc>
      </w:tr>
      <w:tr w:rsidR="00397E4C" w:rsidRPr="0023426E" w:rsidTr="00307DC1">
        <w:trPr>
          <w:trHeight w:val="264"/>
        </w:trPr>
        <w:tc>
          <w:tcPr>
            <w:tcW w:w="7103" w:type="dxa"/>
            <w:tcBorders>
              <w:top w:val="nil"/>
              <w:left w:val="single" w:sz="4" w:space="0" w:color="auto"/>
              <w:bottom w:val="single" w:sz="4" w:space="0" w:color="auto"/>
              <w:right w:val="single" w:sz="4" w:space="0" w:color="auto"/>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Celková suma uhradených pokút</w:t>
            </w:r>
          </w:p>
        </w:tc>
        <w:tc>
          <w:tcPr>
            <w:tcW w:w="1984" w:type="dxa"/>
            <w:tcBorders>
              <w:top w:val="nil"/>
              <w:left w:val="nil"/>
              <w:bottom w:val="single" w:sz="4" w:space="0" w:color="auto"/>
              <w:right w:val="single" w:sz="4" w:space="0" w:color="auto"/>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240 806,36</w:t>
            </w:r>
            <w:r w:rsidR="00E32BC0" w:rsidRPr="0023426E">
              <w:rPr>
                <w:rFonts w:ascii="Arial" w:hAnsi="Arial" w:cs="Arial"/>
                <w:color w:val="000000"/>
              </w:rPr>
              <w:t xml:space="preserve"> €</w:t>
            </w:r>
          </w:p>
        </w:tc>
      </w:tr>
      <w:tr w:rsidR="00397E4C" w:rsidRPr="0023426E" w:rsidTr="00307DC1">
        <w:trPr>
          <w:trHeight w:val="110"/>
        </w:trPr>
        <w:tc>
          <w:tcPr>
            <w:tcW w:w="7103" w:type="dxa"/>
            <w:tcBorders>
              <w:top w:val="nil"/>
              <w:left w:val="single" w:sz="4" w:space="0" w:color="auto"/>
              <w:bottom w:val="single" w:sz="4" w:space="0" w:color="auto"/>
              <w:right w:val="single" w:sz="4" w:space="0" w:color="auto"/>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Celková suma uložených pokút z konaní začatých v roku 2015</w:t>
            </w:r>
          </w:p>
        </w:tc>
        <w:tc>
          <w:tcPr>
            <w:tcW w:w="1984" w:type="dxa"/>
            <w:tcBorders>
              <w:top w:val="nil"/>
              <w:left w:val="nil"/>
              <w:bottom w:val="single" w:sz="4" w:space="0" w:color="auto"/>
              <w:right w:val="single" w:sz="4" w:space="0" w:color="auto"/>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266 750,00</w:t>
            </w:r>
            <w:r w:rsidR="00E32BC0" w:rsidRPr="0023426E">
              <w:rPr>
                <w:rFonts w:ascii="Arial" w:hAnsi="Arial" w:cs="Arial"/>
                <w:color w:val="000000"/>
              </w:rPr>
              <w:t xml:space="preserve"> €</w:t>
            </w:r>
          </w:p>
        </w:tc>
      </w:tr>
      <w:tr w:rsidR="00397E4C" w:rsidRPr="0023426E" w:rsidTr="00307DC1">
        <w:trPr>
          <w:trHeight w:val="270"/>
        </w:trPr>
        <w:tc>
          <w:tcPr>
            <w:tcW w:w="7103" w:type="dxa"/>
            <w:tcBorders>
              <w:top w:val="nil"/>
              <w:left w:val="single" w:sz="4" w:space="0" w:color="auto"/>
              <w:bottom w:val="single" w:sz="4" w:space="0" w:color="auto"/>
              <w:right w:val="single" w:sz="4" w:space="0" w:color="auto"/>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 xml:space="preserve">Suma uhradených pokút z právoplatne skončených konaní v roku 2015 </w:t>
            </w:r>
            <w:r w:rsidR="002F3D22" w:rsidRPr="0023426E">
              <w:rPr>
                <w:rFonts w:ascii="Arial" w:hAnsi="Arial" w:cs="Arial"/>
                <w:color w:val="000000"/>
              </w:rPr>
              <w:t xml:space="preserve">a </w:t>
            </w:r>
            <w:r w:rsidRPr="0023426E">
              <w:rPr>
                <w:rFonts w:ascii="Arial" w:hAnsi="Arial" w:cs="Arial"/>
                <w:color w:val="000000"/>
              </w:rPr>
              <w:t>začatých v roku 2015</w:t>
            </w:r>
          </w:p>
        </w:tc>
        <w:tc>
          <w:tcPr>
            <w:tcW w:w="1984" w:type="dxa"/>
            <w:tcBorders>
              <w:top w:val="nil"/>
              <w:left w:val="nil"/>
              <w:bottom w:val="single" w:sz="4" w:space="0" w:color="auto"/>
              <w:right w:val="single" w:sz="4" w:space="0" w:color="auto"/>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5 250,00</w:t>
            </w:r>
            <w:r w:rsidR="00E32BC0" w:rsidRPr="0023426E">
              <w:rPr>
                <w:rFonts w:ascii="Arial" w:hAnsi="Arial" w:cs="Arial"/>
                <w:color w:val="000000"/>
              </w:rPr>
              <w:t xml:space="preserve"> €</w:t>
            </w:r>
          </w:p>
        </w:tc>
      </w:tr>
      <w:tr w:rsidR="00397E4C" w:rsidRPr="0023426E" w:rsidTr="00307DC1">
        <w:trPr>
          <w:trHeight w:val="179"/>
        </w:trPr>
        <w:tc>
          <w:tcPr>
            <w:tcW w:w="7103" w:type="dxa"/>
            <w:tcBorders>
              <w:top w:val="nil"/>
              <w:left w:val="single" w:sz="4" w:space="0" w:color="auto"/>
              <w:bottom w:val="single" w:sz="4" w:space="0" w:color="auto"/>
              <w:right w:val="single" w:sz="4" w:space="0" w:color="auto"/>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Suma uhradených pokút z právoplatne skončených konaní v roku 2015</w:t>
            </w:r>
          </w:p>
        </w:tc>
        <w:tc>
          <w:tcPr>
            <w:tcW w:w="1984" w:type="dxa"/>
            <w:tcBorders>
              <w:top w:val="nil"/>
              <w:left w:val="nil"/>
              <w:bottom w:val="single" w:sz="4" w:space="0" w:color="auto"/>
              <w:right w:val="single" w:sz="4" w:space="0" w:color="auto"/>
            </w:tcBorders>
            <w:vAlign w:val="center"/>
            <w:hideMark/>
          </w:tcPr>
          <w:p w:rsidR="00397E4C" w:rsidRPr="0023426E" w:rsidRDefault="00397E4C" w:rsidP="00E32BC0">
            <w:pPr>
              <w:jc w:val="center"/>
              <w:rPr>
                <w:rFonts w:ascii="Arial" w:hAnsi="Arial" w:cs="Arial"/>
                <w:color w:val="000000"/>
              </w:rPr>
            </w:pPr>
            <w:r w:rsidRPr="0023426E">
              <w:rPr>
                <w:rFonts w:ascii="Arial" w:hAnsi="Arial" w:cs="Arial"/>
                <w:color w:val="000000"/>
              </w:rPr>
              <w:t>18 650,00</w:t>
            </w:r>
            <w:r w:rsidR="00E32BC0" w:rsidRPr="0023426E">
              <w:rPr>
                <w:rFonts w:ascii="Arial" w:hAnsi="Arial" w:cs="Arial"/>
                <w:color w:val="000000"/>
              </w:rPr>
              <w:t xml:space="preserve"> €</w:t>
            </w:r>
          </w:p>
        </w:tc>
      </w:tr>
    </w:tbl>
    <w:p w:rsidR="00397E4C" w:rsidRPr="0023426E" w:rsidRDefault="00397E4C" w:rsidP="001121A2">
      <w:pPr>
        <w:jc w:val="both"/>
        <w:rPr>
          <w:rFonts w:ascii="Arial" w:hAnsi="Arial" w:cs="Arial"/>
        </w:rPr>
      </w:pPr>
    </w:p>
    <w:p w:rsidR="00037CAA" w:rsidRPr="0023426E" w:rsidRDefault="00037CAA" w:rsidP="001121A2">
      <w:pPr>
        <w:jc w:val="both"/>
        <w:rPr>
          <w:rFonts w:ascii="Arial" w:hAnsi="Arial" w:cs="Arial"/>
        </w:rPr>
      </w:pPr>
    </w:p>
    <w:p w:rsidR="00397E4C" w:rsidRPr="0023426E" w:rsidRDefault="00C726B1" w:rsidP="00C726B1">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Podľa zákona č. 374/2014 Z. z. úrad vystupuje pri zabezpečovaní problematiky uplatňovania a vymáhania pohľadávok pri právoplatne uložených a neuhradených pokutách ako správca majetku štátu. </w:t>
      </w:r>
    </w:p>
    <w:p w:rsidR="00397E4C" w:rsidRPr="0023426E" w:rsidRDefault="00C726B1" w:rsidP="00C726B1">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V roku 2015 úrad uzavrel s dlžníkmi </w:t>
      </w:r>
      <w:r w:rsidR="00397E4C" w:rsidRPr="0023426E">
        <w:rPr>
          <w:rFonts w:ascii="Arial" w:hAnsi="Arial" w:cs="Arial"/>
          <w:bCs/>
        </w:rPr>
        <w:t xml:space="preserve">10 </w:t>
      </w:r>
      <w:r w:rsidR="00397E4C" w:rsidRPr="0023426E">
        <w:rPr>
          <w:rFonts w:ascii="Arial" w:hAnsi="Arial" w:cs="Arial"/>
        </w:rPr>
        <w:t>dohôd o splátkach</w:t>
      </w:r>
      <w:r w:rsidR="00397E4C" w:rsidRPr="0023426E">
        <w:rPr>
          <w:rFonts w:ascii="Arial" w:hAnsi="Arial" w:cs="Arial"/>
          <w:bCs/>
        </w:rPr>
        <w:t xml:space="preserve"> </w:t>
      </w:r>
      <w:r w:rsidR="00397E4C" w:rsidRPr="0023426E">
        <w:rPr>
          <w:rFonts w:ascii="Arial" w:hAnsi="Arial" w:cs="Arial"/>
        </w:rPr>
        <w:t>v celkovej sume</w:t>
      </w:r>
      <w:r w:rsidR="00397E4C" w:rsidRPr="0023426E">
        <w:rPr>
          <w:rFonts w:ascii="Arial" w:hAnsi="Arial" w:cs="Arial"/>
          <w:bCs/>
        </w:rPr>
        <w:t xml:space="preserve"> 6</w:t>
      </w:r>
      <w:r w:rsidR="00D74C5A" w:rsidRPr="0023426E">
        <w:rPr>
          <w:rFonts w:ascii="Arial" w:hAnsi="Arial" w:cs="Arial"/>
          <w:bCs/>
        </w:rPr>
        <w:t> </w:t>
      </w:r>
      <w:r w:rsidR="00397E4C" w:rsidRPr="0023426E">
        <w:rPr>
          <w:rFonts w:ascii="Arial" w:hAnsi="Arial" w:cs="Arial"/>
          <w:bCs/>
        </w:rPr>
        <w:t>000</w:t>
      </w:r>
      <w:r w:rsidR="00D74C5A" w:rsidRPr="0023426E">
        <w:rPr>
          <w:rFonts w:ascii="Arial" w:hAnsi="Arial" w:cs="Arial"/>
          <w:bCs/>
        </w:rPr>
        <w:t xml:space="preserve"> eur</w:t>
      </w:r>
      <w:r w:rsidR="00397E4C" w:rsidRPr="0023426E">
        <w:rPr>
          <w:rFonts w:ascii="Arial" w:hAnsi="Arial" w:cs="Arial"/>
        </w:rPr>
        <w:t xml:space="preserve">. Z hľadiska úhrad pokút plnenie splátkových kalendárov predstavovalo za uvedené obdobie sumu </w:t>
      </w:r>
      <w:r w:rsidR="00397E4C" w:rsidRPr="0023426E">
        <w:rPr>
          <w:rFonts w:ascii="Arial" w:hAnsi="Arial" w:cs="Arial"/>
          <w:bCs/>
        </w:rPr>
        <w:t xml:space="preserve">5 020 </w:t>
      </w:r>
      <w:r w:rsidR="00D74C5A" w:rsidRPr="0023426E">
        <w:rPr>
          <w:rFonts w:ascii="Arial" w:hAnsi="Arial" w:cs="Arial"/>
        </w:rPr>
        <w:t>eur</w:t>
      </w:r>
      <w:r w:rsidR="00397E4C" w:rsidRPr="0023426E">
        <w:rPr>
          <w:rFonts w:ascii="Arial" w:hAnsi="Arial" w:cs="Arial"/>
        </w:rPr>
        <w:t>. V roku 2015 úrad neevidoval žiadosti o odklad platenia.</w:t>
      </w:r>
    </w:p>
    <w:p w:rsidR="00397E4C" w:rsidRPr="0023426E" w:rsidRDefault="00C726B1" w:rsidP="00C726B1">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Úrad evidoval celkom </w:t>
      </w:r>
      <w:r w:rsidR="00397E4C" w:rsidRPr="0023426E">
        <w:rPr>
          <w:rFonts w:ascii="Arial" w:hAnsi="Arial" w:cs="Arial"/>
          <w:bCs/>
        </w:rPr>
        <w:t>9</w:t>
      </w:r>
      <w:r w:rsidR="00397E4C" w:rsidRPr="0023426E">
        <w:rPr>
          <w:rFonts w:ascii="Arial" w:hAnsi="Arial" w:cs="Arial"/>
        </w:rPr>
        <w:t xml:space="preserve"> písomných žiadostí o odpustenie dlhu. Ku koncu roka 2015 bolo vydaných 5 rozhodnutí o odpustení dlhu na celkovú sumu vo výške 1 0</w:t>
      </w:r>
      <w:r w:rsidR="00397E4C" w:rsidRPr="0023426E">
        <w:rPr>
          <w:rFonts w:ascii="Arial" w:hAnsi="Arial" w:cs="Arial"/>
          <w:bCs/>
        </w:rPr>
        <w:t xml:space="preserve">00 </w:t>
      </w:r>
      <w:r w:rsidR="00D74C5A" w:rsidRPr="0023426E">
        <w:rPr>
          <w:rFonts w:ascii="Arial" w:hAnsi="Arial" w:cs="Arial"/>
        </w:rPr>
        <w:t>eur</w:t>
      </w:r>
      <w:r w:rsidR="00397E4C" w:rsidRPr="0023426E">
        <w:rPr>
          <w:rFonts w:ascii="Arial" w:hAnsi="Arial" w:cs="Arial"/>
        </w:rPr>
        <w:t>. V 5 prípadoch bola žiadosť o uzavretie dohody zamietnutá.</w:t>
      </w:r>
    </w:p>
    <w:p w:rsidR="00397E4C" w:rsidRPr="0023426E" w:rsidRDefault="00397E4C" w:rsidP="001121A2">
      <w:pPr>
        <w:jc w:val="both"/>
        <w:rPr>
          <w:rFonts w:ascii="Arial" w:hAnsi="Arial" w:cs="Arial"/>
        </w:rPr>
      </w:pPr>
    </w:p>
    <w:p w:rsidR="00397E4C" w:rsidRPr="0023426E" w:rsidRDefault="00C726B1" w:rsidP="001D1CDF">
      <w:pPr>
        <w:tabs>
          <w:tab w:val="left" w:pos="426"/>
        </w:tabs>
        <w:jc w:val="both"/>
        <w:rPr>
          <w:rFonts w:ascii="Arial" w:hAnsi="Arial" w:cs="Arial"/>
        </w:rPr>
      </w:pPr>
      <w:r w:rsidRPr="0023426E">
        <w:rPr>
          <w:rFonts w:ascii="Arial" w:hAnsi="Arial" w:cs="Arial"/>
        </w:rPr>
        <w:tab/>
      </w:r>
      <w:r w:rsidR="00412EF8" w:rsidRPr="0023426E">
        <w:rPr>
          <w:rFonts w:ascii="Arial" w:hAnsi="Arial" w:cs="Arial"/>
        </w:rPr>
        <w:t>Celková</w:t>
      </w:r>
      <w:r w:rsidR="00397E4C" w:rsidRPr="0023426E">
        <w:rPr>
          <w:rFonts w:ascii="Arial" w:hAnsi="Arial" w:cs="Arial"/>
        </w:rPr>
        <w:t xml:space="preserve"> výška pokút</w:t>
      </w:r>
      <w:r w:rsidR="00397E4C" w:rsidRPr="0023426E">
        <w:rPr>
          <w:rFonts w:ascii="Arial" w:hAnsi="Arial" w:cs="Arial"/>
          <w:bCs/>
        </w:rPr>
        <w:t xml:space="preserve"> </w:t>
      </w:r>
      <w:r w:rsidR="00397E4C" w:rsidRPr="0023426E">
        <w:rPr>
          <w:rFonts w:ascii="Arial" w:hAnsi="Arial" w:cs="Arial"/>
        </w:rPr>
        <w:t xml:space="preserve">uložených ústredím a pobočkami úradu </w:t>
      </w:r>
      <w:r w:rsidR="00B2143A" w:rsidRPr="0023426E">
        <w:rPr>
          <w:rFonts w:ascii="Arial" w:hAnsi="Arial" w:cs="Arial"/>
        </w:rPr>
        <w:t xml:space="preserve">bola v sume </w:t>
      </w:r>
      <w:r w:rsidR="00397E4C" w:rsidRPr="0023426E">
        <w:rPr>
          <w:rFonts w:ascii="Arial" w:hAnsi="Arial" w:cs="Arial"/>
          <w:bCs/>
        </w:rPr>
        <w:t xml:space="preserve">594 250 </w:t>
      </w:r>
      <w:r w:rsidR="00D74C5A" w:rsidRPr="0023426E">
        <w:rPr>
          <w:rFonts w:ascii="Arial" w:hAnsi="Arial" w:cs="Arial"/>
        </w:rPr>
        <w:t>eur</w:t>
      </w:r>
      <w:r w:rsidR="00397E4C" w:rsidRPr="0023426E">
        <w:rPr>
          <w:rFonts w:ascii="Arial" w:hAnsi="Arial" w:cs="Arial"/>
        </w:rPr>
        <w:t xml:space="preserve">, pričom úrad v roku 2015 evidoval z právoplatne uložených pokút úhrady v celkovej sume </w:t>
      </w:r>
      <w:r w:rsidR="00397E4C" w:rsidRPr="0023426E">
        <w:rPr>
          <w:rFonts w:ascii="Arial" w:hAnsi="Arial" w:cs="Arial"/>
          <w:bCs/>
        </w:rPr>
        <w:t xml:space="preserve">445 786,36 </w:t>
      </w:r>
      <w:r w:rsidR="00D74C5A" w:rsidRPr="0023426E">
        <w:rPr>
          <w:rFonts w:ascii="Arial" w:hAnsi="Arial" w:cs="Arial"/>
        </w:rPr>
        <w:t>eur</w:t>
      </w:r>
      <w:r w:rsidR="00397E4C" w:rsidRPr="0023426E">
        <w:rPr>
          <w:rFonts w:ascii="Arial" w:hAnsi="Arial" w:cs="Arial"/>
        </w:rPr>
        <w:t xml:space="preserve"> a z konaní začatých v roku 2015, ktoré boli právoplatne ukončené v roku 2015, ú</w:t>
      </w:r>
      <w:r w:rsidR="00D74C5A" w:rsidRPr="0023426E">
        <w:rPr>
          <w:rFonts w:ascii="Arial" w:hAnsi="Arial" w:cs="Arial"/>
        </w:rPr>
        <w:t>hrady v sume 159 100 eur</w:t>
      </w:r>
      <w:r w:rsidR="00397E4C" w:rsidRPr="0023426E">
        <w:rPr>
          <w:rFonts w:ascii="Arial" w:hAnsi="Arial" w:cs="Arial"/>
        </w:rPr>
        <w:t>. V roku 2015 úrad uložil poskytovateľom zdravotnej starostlivosti c</w:t>
      </w:r>
      <w:r w:rsidR="00D74C5A" w:rsidRPr="0023426E">
        <w:rPr>
          <w:rFonts w:ascii="Arial" w:hAnsi="Arial" w:cs="Arial"/>
        </w:rPr>
        <w:t>elkom 123 pokút v sume 203 100 eur</w:t>
      </w:r>
      <w:r w:rsidR="00397E4C" w:rsidRPr="0023426E">
        <w:rPr>
          <w:rFonts w:ascii="Arial" w:hAnsi="Arial" w:cs="Arial"/>
        </w:rPr>
        <w:t xml:space="preserve">, z toho ústavným zdravotníckym zariadeniam </w:t>
      </w:r>
      <w:r w:rsidR="00D74C5A" w:rsidRPr="0023426E">
        <w:rPr>
          <w:rFonts w:ascii="Arial" w:hAnsi="Arial" w:cs="Arial"/>
        </w:rPr>
        <w:t>celkom 61 pokút v sume 109 750 eur</w:t>
      </w:r>
      <w:r w:rsidR="00397E4C" w:rsidRPr="0023426E">
        <w:rPr>
          <w:rFonts w:ascii="Arial" w:hAnsi="Arial" w:cs="Arial"/>
        </w:rPr>
        <w:t>.</w:t>
      </w:r>
    </w:p>
    <w:p w:rsidR="00397E4C" w:rsidRPr="0023426E" w:rsidRDefault="00397E4C" w:rsidP="001121A2">
      <w:pPr>
        <w:jc w:val="both"/>
        <w:rPr>
          <w:rFonts w:ascii="Arial" w:hAnsi="Arial" w:cs="Arial"/>
        </w:rPr>
      </w:pPr>
    </w:p>
    <w:p w:rsidR="00610165" w:rsidRDefault="00610165" w:rsidP="001121A2">
      <w:pPr>
        <w:jc w:val="both"/>
        <w:rPr>
          <w:rFonts w:ascii="Arial" w:hAnsi="Arial" w:cs="Arial"/>
        </w:rPr>
      </w:pPr>
    </w:p>
    <w:p w:rsidR="00614E21" w:rsidRDefault="00614E21" w:rsidP="001121A2">
      <w:pPr>
        <w:jc w:val="both"/>
        <w:rPr>
          <w:rFonts w:ascii="Arial" w:hAnsi="Arial" w:cs="Arial"/>
        </w:rPr>
      </w:pPr>
    </w:p>
    <w:p w:rsidR="00614E21" w:rsidRDefault="00614E21" w:rsidP="001121A2">
      <w:pPr>
        <w:jc w:val="both"/>
        <w:rPr>
          <w:rFonts w:ascii="Arial" w:hAnsi="Arial" w:cs="Arial"/>
        </w:rPr>
      </w:pPr>
    </w:p>
    <w:p w:rsidR="00614E21" w:rsidRDefault="00614E21" w:rsidP="001121A2">
      <w:pPr>
        <w:jc w:val="both"/>
        <w:rPr>
          <w:rFonts w:ascii="Arial" w:hAnsi="Arial" w:cs="Arial"/>
        </w:rPr>
      </w:pPr>
    </w:p>
    <w:p w:rsidR="00614E21" w:rsidRDefault="00614E21" w:rsidP="001121A2">
      <w:pPr>
        <w:jc w:val="both"/>
        <w:rPr>
          <w:rFonts w:ascii="Arial" w:hAnsi="Arial" w:cs="Arial"/>
        </w:rPr>
      </w:pPr>
    </w:p>
    <w:p w:rsidR="00614E21" w:rsidRPr="0023426E" w:rsidRDefault="00614E21" w:rsidP="001121A2">
      <w:pPr>
        <w:jc w:val="both"/>
        <w:rPr>
          <w:rFonts w:ascii="Arial" w:hAnsi="Arial" w:cs="Arial"/>
        </w:rPr>
      </w:pPr>
    </w:p>
    <w:p w:rsidR="00397E4C" w:rsidRPr="0023426E" w:rsidRDefault="00420F8B" w:rsidP="001121A2">
      <w:pPr>
        <w:jc w:val="both"/>
        <w:rPr>
          <w:rFonts w:ascii="Arial" w:hAnsi="Arial" w:cs="Arial"/>
          <w:sz w:val="20"/>
        </w:rPr>
      </w:pPr>
      <w:bookmarkStart w:id="54" w:name="_Toc415467449"/>
      <w:bookmarkStart w:id="55" w:name="_Toc445981322"/>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11</w:t>
      </w:r>
      <w:r w:rsidRPr="0023426E">
        <w:rPr>
          <w:rFonts w:ascii="Arial" w:hAnsi="Arial" w:cs="Arial"/>
          <w:sz w:val="20"/>
        </w:rPr>
        <w:fldChar w:fldCharType="end"/>
      </w:r>
      <w:r w:rsidRPr="0023426E">
        <w:rPr>
          <w:rFonts w:ascii="Arial" w:hAnsi="Arial" w:cs="Arial"/>
          <w:sz w:val="20"/>
        </w:rPr>
        <w:t xml:space="preserve"> </w:t>
      </w:r>
      <w:r w:rsidR="00397E4C" w:rsidRPr="0023426E">
        <w:rPr>
          <w:rFonts w:ascii="Arial" w:hAnsi="Arial" w:cs="Arial"/>
          <w:sz w:val="20"/>
        </w:rPr>
        <w:t>Prehľad právoplatne uložených po</w:t>
      </w:r>
      <w:r w:rsidR="001D33A1" w:rsidRPr="0023426E">
        <w:rPr>
          <w:rFonts w:ascii="Arial" w:hAnsi="Arial" w:cs="Arial"/>
          <w:sz w:val="20"/>
        </w:rPr>
        <w:t>kút podľa</w:t>
      </w:r>
      <w:r w:rsidR="00C726B1" w:rsidRPr="0023426E">
        <w:rPr>
          <w:rFonts w:ascii="Arial" w:hAnsi="Arial" w:cs="Arial"/>
          <w:sz w:val="20"/>
        </w:rPr>
        <w:t xml:space="preserve"> oblastí s finančným vyjadrením </w:t>
      </w:r>
      <w:r w:rsidR="00397E4C" w:rsidRPr="0023426E">
        <w:rPr>
          <w:rFonts w:ascii="Arial" w:hAnsi="Arial" w:cs="Arial"/>
          <w:sz w:val="20"/>
        </w:rPr>
        <w:t>úhrad</w:t>
      </w:r>
      <w:bookmarkEnd w:id="54"/>
      <w:bookmarkEnd w:id="55"/>
    </w:p>
    <w:tbl>
      <w:tblPr>
        <w:tblW w:w="9087" w:type="dxa"/>
        <w:tblInd w:w="55" w:type="dxa"/>
        <w:tblCellMar>
          <w:left w:w="70" w:type="dxa"/>
          <w:right w:w="70" w:type="dxa"/>
        </w:tblCellMar>
        <w:tblLook w:val="04A0" w:firstRow="1" w:lastRow="0" w:firstColumn="1" w:lastColumn="0" w:noHBand="0" w:noVBand="1"/>
      </w:tblPr>
      <w:tblGrid>
        <w:gridCol w:w="2850"/>
        <w:gridCol w:w="2127"/>
        <w:gridCol w:w="2126"/>
        <w:gridCol w:w="1984"/>
      </w:tblGrid>
      <w:tr w:rsidR="00397E4C" w:rsidRPr="0023426E" w:rsidTr="00AE04CF">
        <w:trPr>
          <w:trHeight w:val="1095"/>
        </w:trPr>
        <w:tc>
          <w:tcPr>
            <w:tcW w:w="285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97E4C" w:rsidRPr="0023426E" w:rsidRDefault="00397E4C" w:rsidP="00365EFD">
            <w:pPr>
              <w:jc w:val="center"/>
              <w:rPr>
                <w:rFonts w:ascii="Arial" w:hAnsi="Arial" w:cs="Arial"/>
              </w:rPr>
            </w:pPr>
            <w:r w:rsidRPr="0023426E">
              <w:rPr>
                <w:rFonts w:ascii="Arial" w:hAnsi="Arial" w:cs="Arial"/>
              </w:rPr>
              <w:lastRenderedPageBreak/>
              <w:t>Oblasť uloženia pokuty</w:t>
            </w:r>
          </w:p>
        </w:tc>
        <w:tc>
          <w:tcPr>
            <w:tcW w:w="2127" w:type="dxa"/>
            <w:tcBorders>
              <w:top w:val="single" w:sz="8" w:space="0" w:color="000000"/>
              <w:left w:val="nil"/>
              <w:bottom w:val="single" w:sz="8" w:space="0" w:color="000000"/>
              <w:right w:val="single" w:sz="8" w:space="0" w:color="000000"/>
            </w:tcBorders>
            <w:shd w:val="clear" w:color="auto" w:fill="FFFFFF"/>
            <w:vAlign w:val="center"/>
            <w:hideMark/>
          </w:tcPr>
          <w:p w:rsidR="00397E4C" w:rsidRPr="0023426E" w:rsidRDefault="00397E4C" w:rsidP="00365EFD">
            <w:pPr>
              <w:jc w:val="center"/>
              <w:rPr>
                <w:rFonts w:ascii="Arial" w:hAnsi="Arial" w:cs="Arial"/>
              </w:rPr>
            </w:pPr>
            <w:r w:rsidRPr="0023426E">
              <w:rPr>
                <w:rFonts w:ascii="Arial" w:hAnsi="Arial" w:cs="Arial"/>
              </w:rPr>
              <w:t>Výška pokuty v €</w:t>
            </w:r>
          </w:p>
        </w:tc>
        <w:tc>
          <w:tcPr>
            <w:tcW w:w="2126" w:type="dxa"/>
            <w:tcBorders>
              <w:top w:val="single" w:sz="8" w:space="0" w:color="000000"/>
              <w:left w:val="nil"/>
              <w:bottom w:val="single" w:sz="8" w:space="0" w:color="000000"/>
              <w:right w:val="single" w:sz="8" w:space="0" w:color="000000"/>
            </w:tcBorders>
            <w:shd w:val="clear" w:color="auto" w:fill="FFFFFF"/>
            <w:vAlign w:val="center"/>
            <w:hideMark/>
          </w:tcPr>
          <w:p w:rsidR="00397E4C" w:rsidRPr="0023426E" w:rsidRDefault="00397E4C" w:rsidP="00365EFD">
            <w:pPr>
              <w:jc w:val="center"/>
              <w:rPr>
                <w:rFonts w:ascii="Arial" w:hAnsi="Arial" w:cs="Arial"/>
              </w:rPr>
            </w:pPr>
            <w:r w:rsidRPr="0023426E">
              <w:rPr>
                <w:rFonts w:ascii="Arial" w:hAnsi="Arial" w:cs="Arial"/>
              </w:rPr>
              <w:t>Výška úhrad celkom z právoplatne uložených pokút v roku 2015 v €</w:t>
            </w:r>
          </w:p>
        </w:tc>
        <w:tc>
          <w:tcPr>
            <w:tcW w:w="1984" w:type="dxa"/>
            <w:tcBorders>
              <w:top w:val="single" w:sz="8" w:space="0" w:color="000000"/>
              <w:left w:val="nil"/>
              <w:bottom w:val="single" w:sz="8" w:space="0" w:color="000000"/>
              <w:right w:val="single" w:sz="8" w:space="0" w:color="000000"/>
            </w:tcBorders>
            <w:shd w:val="clear" w:color="auto" w:fill="FFFFFF"/>
            <w:vAlign w:val="center"/>
            <w:hideMark/>
          </w:tcPr>
          <w:p w:rsidR="00397E4C" w:rsidRPr="0023426E" w:rsidRDefault="00397E4C" w:rsidP="00365EFD">
            <w:pPr>
              <w:jc w:val="center"/>
              <w:rPr>
                <w:rFonts w:ascii="Arial" w:hAnsi="Arial" w:cs="Arial"/>
              </w:rPr>
            </w:pPr>
            <w:r w:rsidRPr="0023426E">
              <w:rPr>
                <w:rFonts w:ascii="Arial" w:hAnsi="Arial" w:cs="Arial"/>
              </w:rPr>
              <w:t>Výška úhrad celkom v €</w:t>
            </w:r>
          </w:p>
        </w:tc>
      </w:tr>
      <w:tr w:rsidR="00397E4C" w:rsidRPr="0023426E" w:rsidTr="001F121D">
        <w:trPr>
          <w:trHeight w:val="315"/>
        </w:trPr>
        <w:tc>
          <w:tcPr>
            <w:tcW w:w="2850" w:type="dxa"/>
            <w:tcBorders>
              <w:top w:val="nil"/>
              <w:left w:val="single" w:sz="8" w:space="0" w:color="000000"/>
              <w:bottom w:val="single" w:sz="8" w:space="0" w:color="000000"/>
              <w:right w:val="single" w:sz="8" w:space="0" w:color="000000"/>
            </w:tcBorders>
            <w:vAlign w:val="center"/>
            <w:hideMark/>
          </w:tcPr>
          <w:p w:rsidR="00397E4C" w:rsidRPr="0023426E" w:rsidRDefault="00397E4C" w:rsidP="001121A2">
            <w:pPr>
              <w:jc w:val="both"/>
              <w:rPr>
                <w:rFonts w:ascii="Arial" w:hAnsi="Arial" w:cs="Arial"/>
                <w:color w:val="000000"/>
              </w:rPr>
            </w:pPr>
            <w:r w:rsidRPr="0023426E">
              <w:rPr>
                <w:rFonts w:ascii="Arial" w:hAnsi="Arial" w:cs="Arial"/>
                <w:color w:val="000000"/>
              </w:rPr>
              <w:t>Zdravotné poisťovne</w:t>
            </w:r>
          </w:p>
        </w:tc>
        <w:tc>
          <w:tcPr>
            <w:tcW w:w="2127"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4 200,00</w:t>
            </w:r>
          </w:p>
        </w:tc>
        <w:tc>
          <w:tcPr>
            <w:tcW w:w="2126"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4 200,00</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9 200,00</w:t>
            </w:r>
          </w:p>
        </w:tc>
      </w:tr>
      <w:tr w:rsidR="00397E4C" w:rsidRPr="0023426E" w:rsidTr="001F121D">
        <w:trPr>
          <w:trHeight w:val="315"/>
        </w:trPr>
        <w:tc>
          <w:tcPr>
            <w:tcW w:w="2850" w:type="dxa"/>
            <w:tcBorders>
              <w:top w:val="nil"/>
              <w:left w:val="single" w:sz="8" w:space="0" w:color="000000"/>
              <w:bottom w:val="single" w:sz="8" w:space="0" w:color="000000"/>
              <w:right w:val="single" w:sz="8" w:space="0" w:color="000000"/>
            </w:tcBorders>
            <w:vAlign w:val="center"/>
            <w:hideMark/>
          </w:tcPr>
          <w:p w:rsidR="00AC2766" w:rsidRPr="0023426E" w:rsidRDefault="00397E4C" w:rsidP="001121A2">
            <w:pPr>
              <w:jc w:val="both"/>
              <w:rPr>
                <w:rFonts w:ascii="Arial" w:hAnsi="Arial" w:cs="Arial"/>
                <w:color w:val="000000"/>
              </w:rPr>
            </w:pPr>
            <w:r w:rsidRPr="0023426E">
              <w:rPr>
                <w:rFonts w:ascii="Arial" w:hAnsi="Arial" w:cs="Arial"/>
                <w:color w:val="000000"/>
              </w:rPr>
              <w:t xml:space="preserve">Poistenci a platitelia </w:t>
            </w:r>
          </w:p>
          <w:p w:rsidR="00397E4C" w:rsidRPr="0023426E" w:rsidRDefault="00397E4C" w:rsidP="001121A2">
            <w:pPr>
              <w:jc w:val="both"/>
              <w:rPr>
                <w:rFonts w:ascii="Arial" w:hAnsi="Arial" w:cs="Arial"/>
                <w:color w:val="000000"/>
              </w:rPr>
            </w:pPr>
            <w:r w:rsidRPr="0023426E">
              <w:rPr>
                <w:rFonts w:ascii="Arial" w:hAnsi="Arial" w:cs="Arial"/>
                <w:color w:val="000000"/>
              </w:rPr>
              <w:t>poistného</w:t>
            </w:r>
          </w:p>
        </w:tc>
        <w:tc>
          <w:tcPr>
            <w:tcW w:w="2127"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386 950,00</w:t>
            </w:r>
          </w:p>
        </w:tc>
        <w:tc>
          <w:tcPr>
            <w:tcW w:w="2126"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18 650,00</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240 806,36</w:t>
            </w:r>
          </w:p>
        </w:tc>
      </w:tr>
      <w:tr w:rsidR="00397E4C" w:rsidRPr="0023426E" w:rsidTr="001F121D">
        <w:trPr>
          <w:trHeight w:val="315"/>
        </w:trPr>
        <w:tc>
          <w:tcPr>
            <w:tcW w:w="2850" w:type="dxa"/>
            <w:tcBorders>
              <w:top w:val="nil"/>
              <w:left w:val="single" w:sz="8" w:space="0" w:color="000000"/>
              <w:bottom w:val="single" w:sz="8" w:space="0" w:color="000000"/>
              <w:right w:val="single" w:sz="8" w:space="0" w:color="000000"/>
            </w:tcBorders>
            <w:vAlign w:val="center"/>
            <w:hideMark/>
          </w:tcPr>
          <w:p w:rsidR="00AC2766" w:rsidRPr="0023426E" w:rsidRDefault="00397E4C" w:rsidP="001121A2">
            <w:pPr>
              <w:jc w:val="both"/>
              <w:rPr>
                <w:rFonts w:ascii="Arial" w:hAnsi="Arial" w:cs="Arial"/>
                <w:color w:val="000000"/>
              </w:rPr>
            </w:pPr>
            <w:r w:rsidRPr="0023426E">
              <w:rPr>
                <w:rFonts w:ascii="Arial" w:hAnsi="Arial" w:cs="Arial"/>
                <w:color w:val="000000"/>
              </w:rPr>
              <w:t xml:space="preserve">Poskytovatelia zdravotnej </w:t>
            </w:r>
          </w:p>
          <w:p w:rsidR="00397E4C" w:rsidRPr="0023426E" w:rsidRDefault="00397E4C" w:rsidP="001121A2">
            <w:pPr>
              <w:jc w:val="both"/>
              <w:rPr>
                <w:rFonts w:ascii="Arial" w:hAnsi="Arial" w:cs="Arial"/>
                <w:color w:val="000000"/>
              </w:rPr>
            </w:pPr>
            <w:r w:rsidRPr="0023426E">
              <w:rPr>
                <w:rFonts w:ascii="Arial" w:hAnsi="Arial" w:cs="Arial"/>
                <w:color w:val="000000"/>
              </w:rPr>
              <w:t>starostlivosti</w:t>
            </w:r>
          </w:p>
        </w:tc>
        <w:tc>
          <w:tcPr>
            <w:tcW w:w="2127"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203 100,00</w:t>
            </w:r>
          </w:p>
        </w:tc>
        <w:tc>
          <w:tcPr>
            <w:tcW w:w="2126"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136 250,00</w:t>
            </w:r>
          </w:p>
        </w:tc>
        <w:tc>
          <w:tcPr>
            <w:tcW w:w="1984" w:type="dxa"/>
            <w:tcBorders>
              <w:top w:val="nil"/>
              <w:left w:val="nil"/>
              <w:bottom w:val="single" w:sz="8" w:space="0" w:color="000000"/>
              <w:right w:val="single" w:sz="8" w:space="0" w:color="000000"/>
            </w:tcBorders>
            <w:vAlign w:val="center"/>
            <w:hideMark/>
          </w:tcPr>
          <w:p w:rsidR="00397E4C" w:rsidRPr="0023426E" w:rsidRDefault="00397E4C" w:rsidP="00365EFD">
            <w:pPr>
              <w:jc w:val="center"/>
              <w:rPr>
                <w:rFonts w:ascii="Arial" w:hAnsi="Arial" w:cs="Arial"/>
                <w:color w:val="000000"/>
              </w:rPr>
            </w:pPr>
            <w:r w:rsidRPr="0023426E">
              <w:rPr>
                <w:rFonts w:ascii="Arial" w:hAnsi="Arial" w:cs="Arial"/>
                <w:color w:val="000000"/>
              </w:rPr>
              <w:t>195 780,00</w:t>
            </w:r>
          </w:p>
        </w:tc>
      </w:tr>
      <w:tr w:rsidR="00397E4C" w:rsidRPr="0023426E" w:rsidTr="00365EFD">
        <w:trPr>
          <w:trHeight w:val="315"/>
        </w:trPr>
        <w:tc>
          <w:tcPr>
            <w:tcW w:w="2850" w:type="dxa"/>
            <w:tcBorders>
              <w:top w:val="nil"/>
              <w:left w:val="single" w:sz="8" w:space="0" w:color="000000"/>
              <w:bottom w:val="single" w:sz="8" w:space="0" w:color="000000"/>
              <w:right w:val="single" w:sz="8" w:space="0" w:color="000000"/>
            </w:tcBorders>
            <w:shd w:val="clear" w:color="auto" w:fill="92D050"/>
            <w:vAlign w:val="center"/>
            <w:hideMark/>
          </w:tcPr>
          <w:p w:rsidR="00397E4C" w:rsidRPr="0023426E" w:rsidRDefault="00397E4C" w:rsidP="001121A2">
            <w:pPr>
              <w:jc w:val="both"/>
              <w:rPr>
                <w:rFonts w:ascii="Arial" w:hAnsi="Arial" w:cs="Arial"/>
              </w:rPr>
            </w:pPr>
            <w:r w:rsidRPr="0023426E">
              <w:rPr>
                <w:rFonts w:ascii="Arial" w:hAnsi="Arial" w:cs="Arial"/>
              </w:rPr>
              <w:t>Celkom</w:t>
            </w:r>
          </w:p>
        </w:tc>
        <w:tc>
          <w:tcPr>
            <w:tcW w:w="2127" w:type="dxa"/>
            <w:tcBorders>
              <w:top w:val="nil"/>
              <w:left w:val="nil"/>
              <w:bottom w:val="single" w:sz="8" w:space="0" w:color="000000"/>
              <w:right w:val="single" w:sz="8" w:space="0" w:color="000000"/>
            </w:tcBorders>
            <w:shd w:val="clear" w:color="auto" w:fill="92D050"/>
            <w:vAlign w:val="center"/>
            <w:hideMark/>
          </w:tcPr>
          <w:p w:rsidR="00397E4C" w:rsidRPr="0023426E" w:rsidRDefault="00397E4C" w:rsidP="00365EFD">
            <w:pPr>
              <w:jc w:val="center"/>
              <w:rPr>
                <w:rFonts w:ascii="Arial" w:hAnsi="Arial" w:cs="Arial"/>
                <w:bCs/>
              </w:rPr>
            </w:pPr>
            <w:r w:rsidRPr="0023426E">
              <w:rPr>
                <w:rFonts w:ascii="Arial" w:hAnsi="Arial" w:cs="Arial"/>
                <w:bCs/>
              </w:rPr>
              <w:t>594 250,00</w:t>
            </w:r>
          </w:p>
        </w:tc>
        <w:tc>
          <w:tcPr>
            <w:tcW w:w="2126" w:type="dxa"/>
            <w:tcBorders>
              <w:top w:val="nil"/>
              <w:left w:val="nil"/>
              <w:bottom w:val="single" w:sz="8" w:space="0" w:color="000000"/>
              <w:right w:val="single" w:sz="8" w:space="0" w:color="000000"/>
            </w:tcBorders>
            <w:shd w:val="clear" w:color="auto" w:fill="92D050"/>
            <w:vAlign w:val="center"/>
            <w:hideMark/>
          </w:tcPr>
          <w:p w:rsidR="00397E4C" w:rsidRPr="0023426E" w:rsidRDefault="00397E4C" w:rsidP="00365EFD">
            <w:pPr>
              <w:jc w:val="center"/>
              <w:rPr>
                <w:rFonts w:ascii="Arial" w:hAnsi="Arial" w:cs="Arial"/>
                <w:bCs/>
              </w:rPr>
            </w:pPr>
            <w:r w:rsidRPr="0023426E">
              <w:rPr>
                <w:rFonts w:ascii="Arial" w:hAnsi="Arial" w:cs="Arial"/>
                <w:bCs/>
              </w:rPr>
              <w:t>159 100,00</w:t>
            </w:r>
          </w:p>
        </w:tc>
        <w:tc>
          <w:tcPr>
            <w:tcW w:w="1984" w:type="dxa"/>
            <w:tcBorders>
              <w:top w:val="nil"/>
              <w:left w:val="nil"/>
              <w:bottom w:val="single" w:sz="8" w:space="0" w:color="000000"/>
              <w:right w:val="single" w:sz="8" w:space="0" w:color="000000"/>
            </w:tcBorders>
            <w:shd w:val="clear" w:color="auto" w:fill="92D050"/>
            <w:vAlign w:val="center"/>
            <w:hideMark/>
          </w:tcPr>
          <w:p w:rsidR="00397E4C" w:rsidRPr="0023426E" w:rsidRDefault="00397E4C" w:rsidP="00365EFD">
            <w:pPr>
              <w:jc w:val="center"/>
              <w:rPr>
                <w:rFonts w:ascii="Arial" w:hAnsi="Arial" w:cs="Arial"/>
                <w:bCs/>
              </w:rPr>
            </w:pPr>
            <w:r w:rsidRPr="0023426E">
              <w:rPr>
                <w:rFonts w:ascii="Arial" w:hAnsi="Arial" w:cs="Arial"/>
                <w:bCs/>
              </w:rPr>
              <w:t>445 786,36</w:t>
            </w:r>
          </w:p>
        </w:tc>
      </w:tr>
    </w:tbl>
    <w:p w:rsidR="00397E4C" w:rsidRPr="0023426E" w:rsidRDefault="00397E4C" w:rsidP="001121A2">
      <w:pPr>
        <w:jc w:val="both"/>
        <w:rPr>
          <w:rFonts w:ascii="Arial" w:hAnsi="Arial" w:cs="Arial"/>
        </w:rPr>
      </w:pPr>
    </w:p>
    <w:p w:rsidR="00420F8B" w:rsidRPr="0023426E" w:rsidRDefault="00420F8B" w:rsidP="001121A2">
      <w:pPr>
        <w:jc w:val="both"/>
        <w:rPr>
          <w:rFonts w:ascii="Arial" w:hAnsi="Arial" w:cs="Arial"/>
        </w:rPr>
      </w:pPr>
    </w:p>
    <w:p w:rsidR="00397E4C" w:rsidRPr="0023426E" w:rsidRDefault="00C726B1" w:rsidP="00C726B1">
      <w:pPr>
        <w:tabs>
          <w:tab w:val="left" w:pos="426"/>
        </w:tabs>
        <w:jc w:val="both"/>
        <w:rPr>
          <w:rFonts w:ascii="Arial" w:hAnsi="Arial" w:cs="Arial"/>
        </w:rPr>
      </w:pPr>
      <w:bookmarkStart w:id="56" w:name="table10"/>
      <w:bookmarkEnd w:id="56"/>
      <w:r w:rsidRPr="0023426E">
        <w:rPr>
          <w:rFonts w:ascii="Arial" w:hAnsi="Arial" w:cs="Arial"/>
        </w:rPr>
        <w:tab/>
      </w:r>
      <w:r w:rsidR="00397E4C" w:rsidRPr="0023426E">
        <w:rPr>
          <w:rFonts w:ascii="Arial" w:hAnsi="Arial" w:cs="Arial"/>
        </w:rPr>
        <w:t xml:space="preserve">V roku 2015 bolo podaných </w:t>
      </w:r>
      <w:r w:rsidR="00397E4C" w:rsidRPr="0023426E">
        <w:rPr>
          <w:rFonts w:ascii="Arial" w:hAnsi="Arial" w:cs="Arial"/>
          <w:bCs/>
        </w:rPr>
        <w:t>412</w:t>
      </w:r>
      <w:r w:rsidR="00397E4C" w:rsidRPr="0023426E">
        <w:rPr>
          <w:rFonts w:ascii="Arial" w:hAnsi="Arial" w:cs="Arial"/>
        </w:rPr>
        <w:t xml:space="preserve"> návrhov na vykonanie exekúcie na celkovú sumu </w:t>
      </w:r>
      <w:r w:rsidR="00397E4C" w:rsidRPr="0023426E">
        <w:rPr>
          <w:rFonts w:ascii="Arial" w:hAnsi="Arial" w:cs="Arial"/>
          <w:bCs/>
        </w:rPr>
        <w:t>371 956</w:t>
      </w:r>
      <w:r w:rsidRPr="0023426E">
        <w:rPr>
          <w:rFonts w:ascii="Arial" w:hAnsi="Arial" w:cs="Arial"/>
          <w:bCs/>
        </w:rPr>
        <w:tab/>
      </w:r>
      <w:r w:rsidR="00D74C5A" w:rsidRPr="0023426E">
        <w:rPr>
          <w:rFonts w:ascii="Arial" w:hAnsi="Arial" w:cs="Arial"/>
        </w:rPr>
        <w:t xml:space="preserve"> eur</w:t>
      </w:r>
      <w:r w:rsidR="00397E4C" w:rsidRPr="0023426E">
        <w:rPr>
          <w:rFonts w:ascii="Arial" w:hAnsi="Arial" w:cs="Arial"/>
          <w:bCs/>
        </w:rPr>
        <w:t xml:space="preserve">. </w:t>
      </w:r>
      <w:r w:rsidR="00397E4C" w:rsidRPr="0023426E">
        <w:rPr>
          <w:rFonts w:ascii="Arial" w:hAnsi="Arial" w:cs="Arial"/>
        </w:rPr>
        <w:t>V roku 2015 bolo vymožených</w:t>
      </w:r>
      <w:r w:rsidR="00397E4C" w:rsidRPr="0023426E">
        <w:rPr>
          <w:rFonts w:ascii="Arial" w:hAnsi="Arial" w:cs="Arial"/>
          <w:bCs/>
        </w:rPr>
        <w:t xml:space="preserve"> celkom 1 633 pokút v celkovej sume 200 947,87 </w:t>
      </w:r>
      <w:r w:rsidR="00D74C5A" w:rsidRPr="0023426E">
        <w:rPr>
          <w:rFonts w:ascii="Arial" w:hAnsi="Arial" w:cs="Arial"/>
        </w:rPr>
        <w:t>eur</w:t>
      </w:r>
      <w:r w:rsidR="00397E4C" w:rsidRPr="0023426E">
        <w:rPr>
          <w:rFonts w:ascii="Arial" w:hAnsi="Arial" w:cs="Arial"/>
        </w:rPr>
        <w:t>. Vymožené pokuty sú aj z návrhov na vykonanie exekúcie, ktoré bo</w:t>
      </w:r>
      <w:r w:rsidR="00F2751F" w:rsidRPr="0023426E">
        <w:rPr>
          <w:rFonts w:ascii="Arial" w:hAnsi="Arial" w:cs="Arial"/>
        </w:rPr>
        <w:t xml:space="preserve">li podané od roku 2007 do roku </w:t>
      </w:r>
      <w:r w:rsidR="00397E4C" w:rsidRPr="0023426E">
        <w:rPr>
          <w:rFonts w:ascii="Arial" w:hAnsi="Arial" w:cs="Arial"/>
        </w:rPr>
        <w:t>2015.</w:t>
      </w:r>
    </w:p>
    <w:p w:rsidR="00397E4C" w:rsidRPr="0023426E" w:rsidRDefault="00397E4C" w:rsidP="001121A2">
      <w:pPr>
        <w:jc w:val="both"/>
        <w:rPr>
          <w:rFonts w:ascii="Arial" w:hAnsi="Arial" w:cs="Arial"/>
        </w:rPr>
      </w:pPr>
    </w:p>
    <w:p w:rsidR="00397E4C" w:rsidRPr="0023426E" w:rsidRDefault="00C726B1" w:rsidP="00C726B1">
      <w:pPr>
        <w:tabs>
          <w:tab w:val="left" w:pos="426"/>
        </w:tabs>
        <w:jc w:val="both"/>
        <w:rPr>
          <w:rFonts w:ascii="Arial" w:hAnsi="Arial" w:cs="Arial"/>
        </w:rPr>
      </w:pPr>
      <w:r w:rsidRPr="0023426E">
        <w:rPr>
          <w:rFonts w:ascii="Arial" w:hAnsi="Arial" w:cs="Arial"/>
        </w:rPr>
        <w:tab/>
      </w:r>
      <w:r w:rsidR="00397E4C" w:rsidRPr="0023426E">
        <w:rPr>
          <w:rFonts w:ascii="Arial" w:hAnsi="Arial" w:cs="Arial"/>
        </w:rPr>
        <w:t>Podľa § 14 zákona č. 374/2014 Z. z. v roku 2015 úrad odstúpil spoločnosti Slovenská konsolidačná, a.</w:t>
      </w:r>
      <w:r w:rsidR="00D736C3" w:rsidRPr="0023426E">
        <w:rPr>
          <w:rFonts w:ascii="Arial" w:hAnsi="Arial" w:cs="Arial"/>
        </w:rPr>
        <w:t xml:space="preserve"> </w:t>
      </w:r>
      <w:r w:rsidR="00397E4C" w:rsidRPr="0023426E">
        <w:rPr>
          <w:rFonts w:ascii="Arial" w:hAnsi="Arial" w:cs="Arial"/>
        </w:rPr>
        <w:t>s.</w:t>
      </w:r>
      <w:r w:rsidR="005B5BAF" w:rsidRPr="0023426E">
        <w:rPr>
          <w:rFonts w:ascii="Arial" w:hAnsi="Arial" w:cs="Arial"/>
        </w:rPr>
        <w:t>,</w:t>
      </w:r>
      <w:r w:rsidR="00397E4C" w:rsidRPr="0023426E">
        <w:rPr>
          <w:rFonts w:ascii="Arial" w:hAnsi="Arial" w:cs="Arial"/>
        </w:rPr>
        <w:t xml:space="preserve"> na vymáhanie pohľadávok štátu celkom 19 pohľ</w:t>
      </w:r>
      <w:r w:rsidR="00D74C5A" w:rsidRPr="0023426E">
        <w:rPr>
          <w:rFonts w:ascii="Arial" w:hAnsi="Arial" w:cs="Arial"/>
        </w:rPr>
        <w:t>adávok v celkovej výške 19 000 eur</w:t>
      </w:r>
      <w:r w:rsidR="00614E21">
        <w:rPr>
          <w:rFonts w:ascii="Arial" w:hAnsi="Arial" w:cs="Arial"/>
        </w:rPr>
        <w:t>.</w:t>
      </w:r>
    </w:p>
    <w:p w:rsidR="00397E4C" w:rsidRDefault="00C726B1" w:rsidP="0006057C">
      <w:pPr>
        <w:tabs>
          <w:tab w:val="left" w:pos="426"/>
        </w:tabs>
        <w:jc w:val="both"/>
        <w:rPr>
          <w:rFonts w:ascii="Arial" w:hAnsi="Arial" w:cs="Arial"/>
        </w:rPr>
      </w:pPr>
      <w:r w:rsidRPr="0023426E">
        <w:rPr>
          <w:rFonts w:ascii="Arial" w:hAnsi="Arial" w:cs="Arial"/>
        </w:rPr>
        <w:tab/>
      </w:r>
      <w:r w:rsidR="00397E4C" w:rsidRPr="0023426E">
        <w:rPr>
          <w:rFonts w:ascii="Arial" w:hAnsi="Arial" w:cs="Arial"/>
        </w:rPr>
        <w:t>V roku 2015 úrad podľa § 22 zákona č. 374/2014 Z. z. uzavrel so spoločnosťou Slovenská konsolidačná, a.</w:t>
      </w:r>
      <w:r w:rsidR="002A1ABF" w:rsidRPr="0023426E">
        <w:rPr>
          <w:rFonts w:ascii="Arial" w:hAnsi="Arial" w:cs="Arial"/>
        </w:rPr>
        <w:t xml:space="preserve"> </w:t>
      </w:r>
      <w:r w:rsidR="00397E4C" w:rsidRPr="0023426E">
        <w:rPr>
          <w:rFonts w:ascii="Arial" w:hAnsi="Arial" w:cs="Arial"/>
        </w:rPr>
        <w:t>s.</w:t>
      </w:r>
      <w:r w:rsidR="005B5BAF" w:rsidRPr="0023426E">
        <w:rPr>
          <w:rFonts w:ascii="Arial" w:hAnsi="Arial" w:cs="Arial"/>
        </w:rPr>
        <w:t>,</w:t>
      </w:r>
      <w:r w:rsidR="00397E4C" w:rsidRPr="0023426E">
        <w:rPr>
          <w:rFonts w:ascii="Arial" w:hAnsi="Arial" w:cs="Arial"/>
        </w:rPr>
        <w:t xml:space="preserve"> 3 zmluvy o postúpení pohľadávok štátu, vrátane dodatkov k zmluvám, na celkový počet 9 611 ks pohľadávok</w:t>
      </w:r>
      <w:r w:rsidR="00D74C5A" w:rsidRPr="0023426E">
        <w:rPr>
          <w:rFonts w:ascii="Arial" w:hAnsi="Arial" w:cs="Arial"/>
        </w:rPr>
        <w:t xml:space="preserve"> v celkovej výške 1 117 990,46 eur</w:t>
      </w:r>
      <w:r w:rsidR="00397E4C" w:rsidRPr="0023426E">
        <w:rPr>
          <w:rFonts w:ascii="Arial" w:hAnsi="Arial" w:cs="Arial"/>
        </w:rPr>
        <w:t>. Celková odplata za postúpené pohľad</w:t>
      </w:r>
      <w:r w:rsidR="00D74C5A" w:rsidRPr="0023426E">
        <w:rPr>
          <w:rFonts w:ascii="Arial" w:hAnsi="Arial" w:cs="Arial"/>
        </w:rPr>
        <w:t>ávky predstavovala sumu 288,33 eur</w:t>
      </w:r>
      <w:r w:rsidR="00397E4C" w:rsidRPr="0023426E">
        <w:rPr>
          <w:rFonts w:ascii="Arial" w:hAnsi="Arial" w:cs="Arial"/>
        </w:rPr>
        <w:t>, t.</w:t>
      </w:r>
      <w:r w:rsidR="002A1ABF" w:rsidRPr="0023426E">
        <w:rPr>
          <w:rFonts w:ascii="Arial" w:hAnsi="Arial" w:cs="Arial"/>
        </w:rPr>
        <w:t xml:space="preserve"> </w:t>
      </w:r>
      <w:r w:rsidR="002F3A84" w:rsidRPr="0023426E">
        <w:rPr>
          <w:rFonts w:ascii="Arial" w:hAnsi="Arial" w:cs="Arial"/>
        </w:rPr>
        <w:t>j. 0,03 eur</w:t>
      </w:r>
      <w:r w:rsidR="00397E4C" w:rsidRPr="0023426E">
        <w:rPr>
          <w:rFonts w:ascii="Arial" w:hAnsi="Arial" w:cs="Arial"/>
        </w:rPr>
        <w:t xml:space="preserve"> za jednu pohľadávku.</w:t>
      </w:r>
    </w:p>
    <w:p w:rsidR="00C82741" w:rsidRPr="0023426E" w:rsidRDefault="00C82741" w:rsidP="0006057C">
      <w:pPr>
        <w:tabs>
          <w:tab w:val="left" w:pos="426"/>
        </w:tabs>
        <w:jc w:val="both"/>
        <w:rPr>
          <w:rFonts w:ascii="Arial" w:hAnsi="Arial" w:cs="Arial"/>
        </w:rPr>
      </w:pPr>
    </w:p>
    <w:p w:rsidR="00397E4C" w:rsidRPr="0023426E" w:rsidRDefault="00C726B1" w:rsidP="00365EFD">
      <w:pPr>
        <w:pStyle w:val="Nadpis2"/>
        <w:rPr>
          <w:rFonts w:cs="Arial"/>
        </w:rPr>
      </w:pPr>
      <w:bookmarkStart w:id="57" w:name="_Toc445889879"/>
      <w:r w:rsidRPr="0023426E">
        <w:rPr>
          <w:rFonts w:cs="Arial"/>
        </w:rPr>
        <w:t>2.5</w:t>
      </w:r>
      <w:r w:rsidRPr="0023426E">
        <w:rPr>
          <w:rFonts w:cs="Arial"/>
        </w:rPr>
        <w:tab/>
      </w:r>
      <w:r w:rsidR="00397E4C" w:rsidRPr="0023426E">
        <w:rPr>
          <w:rFonts w:cs="Arial"/>
        </w:rPr>
        <w:t>Ročné zúčtovanie</w:t>
      </w:r>
      <w:r w:rsidR="00365EFD" w:rsidRPr="0023426E">
        <w:rPr>
          <w:rFonts w:cs="Arial"/>
        </w:rPr>
        <w:t xml:space="preserve"> </w:t>
      </w:r>
      <w:r w:rsidR="00C01A22" w:rsidRPr="0023426E">
        <w:rPr>
          <w:rFonts w:cs="Arial"/>
        </w:rPr>
        <w:tab/>
      </w:r>
      <w:r w:rsidR="00397E4C" w:rsidRPr="0023426E">
        <w:rPr>
          <w:rFonts w:cs="Arial"/>
        </w:rPr>
        <w:t>so štátom</w:t>
      </w:r>
      <w:bookmarkEnd w:id="57"/>
      <w:r w:rsidR="00DE1DC1" w:rsidRPr="0023426E">
        <w:rPr>
          <w:rFonts w:cs="Arial"/>
        </w:rPr>
        <w:br/>
      </w:r>
    </w:p>
    <w:p w:rsidR="00397E4C" w:rsidRPr="0023426E" w:rsidRDefault="00C01A22" w:rsidP="00C01A22">
      <w:pPr>
        <w:tabs>
          <w:tab w:val="left" w:pos="426"/>
        </w:tabs>
        <w:jc w:val="both"/>
        <w:rPr>
          <w:rFonts w:ascii="Arial" w:hAnsi="Arial" w:cs="Arial"/>
        </w:rPr>
      </w:pPr>
      <w:r w:rsidRPr="0023426E">
        <w:rPr>
          <w:rFonts w:ascii="Arial" w:hAnsi="Arial" w:cs="Arial"/>
        </w:rPr>
        <w:tab/>
      </w:r>
      <w:r w:rsidR="00397E4C" w:rsidRPr="0023426E">
        <w:rPr>
          <w:rFonts w:ascii="Arial" w:hAnsi="Arial" w:cs="Arial"/>
        </w:rPr>
        <w:t>Podľa § 19 ods. 9 zákona č. 580/2004 Z. z. je príslušná zdravotná poisťovňa povinná vykonať ročné zúčtovanie poistného plateného štátom za predchádzajúci kalendárny rok na základe údajov z centrálneho registra poistencov a podať ho Ministerstvu zdravotníctva SR</w:t>
      </w:r>
      <w:r w:rsidR="00DE1EBF" w:rsidRPr="0023426E">
        <w:rPr>
          <w:rFonts w:ascii="Arial" w:hAnsi="Arial" w:cs="Arial"/>
        </w:rPr>
        <w:t xml:space="preserve"> (ďalej len „MZ SR“)</w:t>
      </w:r>
      <w:r w:rsidR="00397E4C" w:rsidRPr="0023426E">
        <w:rPr>
          <w:rFonts w:ascii="Arial" w:hAnsi="Arial" w:cs="Arial"/>
        </w:rPr>
        <w:t xml:space="preserve"> najneskôr do 15. novembra nasledujúceho kalendárneho roka.</w:t>
      </w:r>
    </w:p>
    <w:p w:rsidR="00397E4C" w:rsidRPr="0023426E" w:rsidRDefault="00397E4C" w:rsidP="001121A2">
      <w:pPr>
        <w:jc w:val="both"/>
        <w:rPr>
          <w:rFonts w:ascii="Arial" w:hAnsi="Arial" w:cs="Arial"/>
          <w:bCs/>
          <w:highlight w:val="yellow"/>
        </w:rPr>
      </w:pPr>
    </w:p>
    <w:p w:rsidR="00397E4C" w:rsidRPr="0023426E" w:rsidRDefault="00C01A22" w:rsidP="00C01A22">
      <w:pPr>
        <w:tabs>
          <w:tab w:val="left" w:pos="426"/>
        </w:tabs>
        <w:jc w:val="both"/>
        <w:rPr>
          <w:rFonts w:ascii="Arial" w:hAnsi="Arial" w:cs="Arial"/>
        </w:rPr>
      </w:pPr>
      <w:r w:rsidRPr="0023426E">
        <w:rPr>
          <w:rFonts w:ascii="Arial" w:hAnsi="Arial" w:cs="Arial"/>
        </w:rPr>
        <w:tab/>
      </w:r>
      <w:r w:rsidR="00397E4C" w:rsidRPr="0023426E">
        <w:rPr>
          <w:rFonts w:ascii="Arial" w:hAnsi="Arial" w:cs="Arial"/>
        </w:rPr>
        <w:t>Výsledkom ročného zúčtovania poistného plateného štátom za rok 2014 bol nedoplatok M</w:t>
      </w:r>
      <w:r w:rsidR="002C2318" w:rsidRPr="0023426E">
        <w:rPr>
          <w:rFonts w:ascii="Arial" w:hAnsi="Arial" w:cs="Arial"/>
        </w:rPr>
        <w:t>Z</w:t>
      </w:r>
      <w:r w:rsidR="00397E4C" w:rsidRPr="0023426E">
        <w:rPr>
          <w:rFonts w:ascii="Arial" w:hAnsi="Arial" w:cs="Arial"/>
        </w:rPr>
        <w:t xml:space="preserve"> SR voči zdravotným poisťovniam v celkovej sume 16 065</w:t>
      </w:r>
      <w:r w:rsidR="00BC1DD3" w:rsidRPr="0023426E">
        <w:rPr>
          <w:rFonts w:ascii="Arial" w:hAnsi="Arial" w:cs="Arial"/>
        </w:rPr>
        <w:t> </w:t>
      </w:r>
      <w:r w:rsidR="00397E4C" w:rsidRPr="0023426E">
        <w:rPr>
          <w:rFonts w:ascii="Arial" w:hAnsi="Arial" w:cs="Arial"/>
        </w:rPr>
        <w:t>868 eur. Zaplatený preddavok za poistencov štátu M</w:t>
      </w:r>
      <w:r w:rsidR="002C2318" w:rsidRPr="0023426E">
        <w:rPr>
          <w:rFonts w:ascii="Arial" w:hAnsi="Arial" w:cs="Arial"/>
        </w:rPr>
        <w:t>Z SR</w:t>
      </w:r>
      <w:r w:rsidR="00397E4C" w:rsidRPr="0023426E">
        <w:rPr>
          <w:rFonts w:ascii="Arial" w:hAnsi="Arial" w:cs="Arial"/>
        </w:rPr>
        <w:t xml:space="preserve"> za všetky zdravotné poisťovne predstavoval sumu 1 190 366 444 eur. Vyčíslenie poistného plateného štátom, ktoré malo byť zaplatené za všetky zdravotné poisťovne</w:t>
      </w:r>
      <w:r w:rsidR="00524203" w:rsidRPr="0023426E">
        <w:rPr>
          <w:rFonts w:ascii="Arial" w:hAnsi="Arial" w:cs="Arial"/>
        </w:rPr>
        <w:t>,</w:t>
      </w:r>
      <w:r w:rsidR="00397E4C" w:rsidRPr="0023426E">
        <w:rPr>
          <w:rFonts w:ascii="Arial" w:hAnsi="Arial" w:cs="Arial"/>
        </w:rPr>
        <w:t xml:space="preserve"> predstavovalo sumu 1 206 432 312 eur. Oproti roku 2013 bol štát povinný uhradiť čiastku n</w:t>
      </w:r>
      <w:r w:rsidR="00636B81">
        <w:rPr>
          <w:rFonts w:ascii="Arial" w:hAnsi="Arial" w:cs="Arial"/>
        </w:rPr>
        <w:t>ižšiu o 5 102 189 eur.</w:t>
      </w:r>
    </w:p>
    <w:p w:rsidR="00397E4C" w:rsidRPr="0023426E" w:rsidRDefault="00397E4C" w:rsidP="001121A2">
      <w:pPr>
        <w:jc w:val="both"/>
        <w:rPr>
          <w:rFonts w:ascii="Arial" w:hAnsi="Arial" w:cs="Arial"/>
        </w:rPr>
      </w:pPr>
    </w:p>
    <w:p w:rsidR="00397E4C" w:rsidRPr="0023426E" w:rsidRDefault="00C01A22" w:rsidP="00C01A22">
      <w:pPr>
        <w:tabs>
          <w:tab w:val="left" w:pos="426"/>
        </w:tabs>
        <w:jc w:val="both"/>
        <w:rPr>
          <w:rFonts w:ascii="Arial" w:hAnsi="Arial" w:cs="Arial"/>
        </w:rPr>
      </w:pPr>
      <w:r w:rsidRPr="0023426E">
        <w:rPr>
          <w:rFonts w:ascii="Arial" w:hAnsi="Arial" w:cs="Arial"/>
        </w:rPr>
        <w:tab/>
      </w:r>
      <w:r w:rsidR="00397E4C" w:rsidRPr="0023426E">
        <w:rPr>
          <w:rFonts w:ascii="Arial" w:hAnsi="Arial" w:cs="Arial"/>
        </w:rPr>
        <w:t>V súvislosti s ročným zúčtovaním preddavkov na poistné na verejné zdravotné poistenie, úrad v kalendárnom roku 2015, v rámci dohľadu na diaľku vo všetkých zdravotných poisťovniach, získaval a vyhodnocoval informácie o stave spracovania a vykonávania ročného zúčtovania poistného na verejné zdravotné poistenie poistencov/platiteľov po</w:t>
      </w:r>
      <w:r w:rsidR="00636B81">
        <w:rPr>
          <w:rFonts w:ascii="Arial" w:hAnsi="Arial" w:cs="Arial"/>
        </w:rPr>
        <w:t>istného za kalendárny rok 2014.</w:t>
      </w:r>
    </w:p>
    <w:p w:rsidR="00397E4C" w:rsidRPr="0023426E" w:rsidRDefault="00397E4C" w:rsidP="001121A2">
      <w:pPr>
        <w:jc w:val="both"/>
        <w:rPr>
          <w:rFonts w:ascii="Arial" w:hAnsi="Arial" w:cs="Arial"/>
        </w:rPr>
      </w:pPr>
    </w:p>
    <w:p w:rsidR="00DA3F29" w:rsidRDefault="00DA3F29" w:rsidP="001121A2">
      <w:pPr>
        <w:jc w:val="both"/>
        <w:rPr>
          <w:rFonts w:ascii="Arial" w:hAnsi="Arial" w:cs="Arial"/>
        </w:rPr>
      </w:pPr>
    </w:p>
    <w:p w:rsidR="00636B81" w:rsidRDefault="00636B81" w:rsidP="001121A2">
      <w:pPr>
        <w:jc w:val="both"/>
        <w:rPr>
          <w:rFonts w:ascii="Arial" w:hAnsi="Arial" w:cs="Arial"/>
        </w:rPr>
      </w:pPr>
    </w:p>
    <w:p w:rsidR="00636B81" w:rsidRDefault="00636B81" w:rsidP="001121A2">
      <w:pPr>
        <w:jc w:val="both"/>
        <w:rPr>
          <w:rFonts w:ascii="Arial" w:hAnsi="Arial" w:cs="Arial"/>
        </w:rPr>
      </w:pPr>
    </w:p>
    <w:p w:rsidR="00636B81" w:rsidRDefault="00636B81" w:rsidP="001121A2">
      <w:pPr>
        <w:jc w:val="both"/>
        <w:rPr>
          <w:rFonts w:ascii="Arial" w:hAnsi="Arial" w:cs="Arial"/>
        </w:rPr>
      </w:pPr>
    </w:p>
    <w:p w:rsidR="00636B81" w:rsidRPr="0023426E" w:rsidRDefault="00636B81" w:rsidP="001121A2">
      <w:pPr>
        <w:jc w:val="both"/>
        <w:rPr>
          <w:rFonts w:ascii="Arial" w:hAnsi="Arial" w:cs="Arial"/>
        </w:rPr>
      </w:pPr>
    </w:p>
    <w:p w:rsidR="00567FD4" w:rsidRPr="0023426E" w:rsidRDefault="00C01A22" w:rsidP="002B1590">
      <w:pPr>
        <w:pStyle w:val="Nadpis2"/>
        <w:rPr>
          <w:rFonts w:cs="Arial"/>
        </w:rPr>
      </w:pPr>
      <w:bookmarkStart w:id="58" w:name="_Toc445889880"/>
      <w:r w:rsidRPr="0023426E">
        <w:rPr>
          <w:rFonts w:cs="Arial"/>
        </w:rPr>
        <w:lastRenderedPageBreak/>
        <w:t>2.6</w:t>
      </w:r>
      <w:r w:rsidRPr="0023426E">
        <w:rPr>
          <w:rFonts w:cs="Arial"/>
        </w:rPr>
        <w:tab/>
      </w:r>
      <w:r w:rsidR="00567FD4" w:rsidRPr="0023426E">
        <w:rPr>
          <w:rFonts w:cs="Arial"/>
        </w:rPr>
        <w:t>Vznik a zmena poistného vzťahu</w:t>
      </w:r>
      <w:bookmarkEnd w:id="58"/>
    </w:p>
    <w:p w:rsidR="00567FD4" w:rsidRPr="0023426E" w:rsidRDefault="00567FD4" w:rsidP="001121A2">
      <w:pPr>
        <w:jc w:val="both"/>
        <w:rPr>
          <w:rFonts w:ascii="Arial" w:hAnsi="Arial" w:cs="Arial"/>
          <w:bCs/>
          <w:color w:val="000000"/>
        </w:rPr>
      </w:pPr>
    </w:p>
    <w:p w:rsidR="00567FD4" w:rsidRPr="0023426E" w:rsidRDefault="004320C8" w:rsidP="001121A2">
      <w:pPr>
        <w:jc w:val="both"/>
        <w:rPr>
          <w:rFonts w:ascii="Arial" w:hAnsi="Arial" w:cs="Arial"/>
          <w:b/>
          <w:bCs/>
          <w:color w:val="000000"/>
        </w:rPr>
      </w:pPr>
      <w:r w:rsidRPr="0023426E">
        <w:rPr>
          <w:rFonts w:ascii="Arial" w:hAnsi="Arial" w:cs="Arial"/>
          <w:b/>
          <w:bCs/>
          <w:color w:val="000000"/>
        </w:rPr>
        <w:t>2.6.1</w:t>
      </w:r>
      <w:r w:rsidRPr="0023426E">
        <w:rPr>
          <w:rFonts w:ascii="Arial" w:hAnsi="Arial" w:cs="Arial"/>
          <w:b/>
          <w:bCs/>
          <w:color w:val="000000"/>
        </w:rPr>
        <w:tab/>
        <w:t>P</w:t>
      </w:r>
      <w:r w:rsidR="00567FD4" w:rsidRPr="0023426E">
        <w:rPr>
          <w:rFonts w:ascii="Arial" w:hAnsi="Arial" w:cs="Arial"/>
          <w:b/>
          <w:bCs/>
          <w:color w:val="000000"/>
        </w:rPr>
        <w:t>rihlášky na vznik verejného zdravotného poistenia</w:t>
      </w:r>
    </w:p>
    <w:p w:rsidR="00C01A22" w:rsidRPr="0023426E" w:rsidRDefault="00C01A22" w:rsidP="001121A2">
      <w:pPr>
        <w:jc w:val="both"/>
        <w:rPr>
          <w:rFonts w:ascii="Arial" w:hAnsi="Arial" w:cs="Arial"/>
          <w:color w:val="000000"/>
        </w:rPr>
      </w:pPr>
    </w:p>
    <w:p w:rsidR="00567FD4" w:rsidRPr="0023426E" w:rsidRDefault="00C01A22" w:rsidP="00C01A22">
      <w:pPr>
        <w:tabs>
          <w:tab w:val="left" w:pos="426"/>
        </w:tabs>
        <w:jc w:val="both"/>
        <w:rPr>
          <w:rFonts w:ascii="Arial" w:hAnsi="Arial" w:cs="Arial"/>
          <w:color w:val="000000"/>
        </w:rPr>
      </w:pPr>
      <w:r w:rsidRPr="0023426E">
        <w:rPr>
          <w:rFonts w:ascii="Arial" w:hAnsi="Arial" w:cs="Arial"/>
          <w:color w:val="000000"/>
        </w:rPr>
        <w:tab/>
      </w:r>
      <w:r w:rsidR="00567FD4" w:rsidRPr="0023426E">
        <w:rPr>
          <w:rFonts w:ascii="Arial" w:hAnsi="Arial" w:cs="Arial"/>
          <w:color w:val="000000"/>
        </w:rPr>
        <w:t xml:space="preserve">V roku 2015 bolo zo strany zdravotných poisťovní na úrad zaslaných </w:t>
      </w:r>
      <w:r w:rsidR="00567FD4" w:rsidRPr="0023426E">
        <w:rPr>
          <w:rFonts w:ascii="Arial" w:hAnsi="Arial" w:cs="Arial"/>
        </w:rPr>
        <w:t xml:space="preserve">139 240 prihlášok </w:t>
      </w:r>
      <w:r w:rsidR="00567FD4" w:rsidRPr="0023426E">
        <w:rPr>
          <w:rFonts w:ascii="Arial" w:hAnsi="Arial" w:cs="Arial"/>
          <w:color w:val="000000"/>
        </w:rPr>
        <w:t xml:space="preserve">na vznik verejného zdravotného poistenia, z toho akceptovaných bolo </w:t>
      </w:r>
      <w:r w:rsidR="00567FD4" w:rsidRPr="0023426E">
        <w:rPr>
          <w:rFonts w:ascii="Arial" w:hAnsi="Arial" w:cs="Arial"/>
        </w:rPr>
        <w:t xml:space="preserve">138 270 </w:t>
      </w:r>
      <w:r w:rsidR="00567FD4" w:rsidRPr="0023426E">
        <w:rPr>
          <w:rFonts w:ascii="Arial" w:hAnsi="Arial" w:cs="Arial"/>
          <w:color w:val="000000"/>
        </w:rPr>
        <w:t>prihlášok.</w:t>
      </w:r>
    </w:p>
    <w:p w:rsidR="00611B16" w:rsidRPr="0023426E" w:rsidRDefault="00611B16" w:rsidP="001121A2">
      <w:pPr>
        <w:jc w:val="both"/>
        <w:rPr>
          <w:rFonts w:ascii="Arial" w:hAnsi="Arial" w:cs="Arial"/>
          <w:color w:val="000000"/>
        </w:rPr>
      </w:pPr>
    </w:p>
    <w:p w:rsidR="00610165" w:rsidRPr="0023426E" w:rsidRDefault="00610165" w:rsidP="001121A2">
      <w:pPr>
        <w:jc w:val="both"/>
        <w:rPr>
          <w:rFonts w:ascii="Arial" w:hAnsi="Arial" w:cs="Arial"/>
          <w:color w:val="000000"/>
        </w:rPr>
      </w:pPr>
    </w:p>
    <w:p w:rsidR="00567FD4" w:rsidRPr="0023426E" w:rsidRDefault="009C2C34" w:rsidP="001121A2">
      <w:pPr>
        <w:jc w:val="both"/>
        <w:rPr>
          <w:rFonts w:ascii="Arial" w:hAnsi="Arial" w:cs="Arial"/>
          <w:sz w:val="20"/>
        </w:rPr>
      </w:pPr>
      <w:bookmarkStart w:id="59" w:name="_Toc445981323"/>
      <w:r w:rsidRPr="0023426E">
        <w:rPr>
          <w:rFonts w:ascii="Arial" w:hAnsi="Arial" w:cs="Arial"/>
          <w:sz w:val="20"/>
        </w:rPr>
        <w:t xml:space="preserve">Tabuľka č. </w:t>
      </w:r>
      <w:r w:rsidR="006D5B03" w:rsidRPr="0023426E">
        <w:rPr>
          <w:rFonts w:ascii="Arial" w:hAnsi="Arial" w:cs="Arial"/>
          <w:sz w:val="20"/>
        </w:rPr>
        <w:fldChar w:fldCharType="begin"/>
      </w:r>
      <w:r w:rsidR="006D5B03" w:rsidRPr="0023426E">
        <w:rPr>
          <w:rFonts w:ascii="Arial" w:hAnsi="Arial" w:cs="Arial"/>
          <w:sz w:val="20"/>
        </w:rPr>
        <w:instrText xml:space="preserve"> SEQ Tabuľka_č._ \* ARABIC </w:instrText>
      </w:r>
      <w:r w:rsidR="006D5B03" w:rsidRPr="0023426E">
        <w:rPr>
          <w:rFonts w:ascii="Arial" w:hAnsi="Arial" w:cs="Arial"/>
          <w:sz w:val="20"/>
        </w:rPr>
        <w:fldChar w:fldCharType="separate"/>
      </w:r>
      <w:r w:rsidR="00D42A84">
        <w:rPr>
          <w:rFonts w:ascii="Arial" w:hAnsi="Arial" w:cs="Arial"/>
          <w:noProof/>
          <w:sz w:val="20"/>
        </w:rPr>
        <w:t>12</w:t>
      </w:r>
      <w:r w:rsidR="006D5B03" w:rsidRPr="0023426E">
        <w:rPr>
          <w:rFonts w:ascii="Arial" w:hAnsi="Arial" w:cs="Arial"/>
          <w:sz w:val="20"/>
        </w:rPr>
        <w:fldChar w:fldCharType="end"/>
      </w:r>
      <w:r w:rsidR="006D5B03" w:rsidRPr="0023426E">
        <w:rPr>
          <w:rFonts w:ascii="Arial" w:hAnsi="Arial" w:cs="Arial"/>
          <w:sz w:val="20"/>
        </w:rPr>
        <w:t xml:space="preserve"> </w:t>
      </w:r>
      <w:r w:rsidR="00567FD4" w:rsidRPr="0023426E">
        <w:rPr>
          <w:rFonts w:ascii="Arial" w:hAnsi="Arial" w:cs="Arial"/>
          <w:sz w:val="20"/>
        </w:rPr>
        <w:t xml:space="preserve">Prehľad počtu prihlášok na vznik poistného vzťahu podľa </w:t>
      </w:r>
      <w:r w:rsidRPr="0023426E">
        <w:rPr>
          <w:rFonts w:ascii="Arial" w:hAnsi="Arial" w:cs="Arial"/>
          <w:sz w:val="20"/>
        </w:rPr>
        <w:t>ZP</w:t>
      </w:r>
      <w:bookmarkEnd w:id="59"/>
    </w:p>
    <w:tbl>
      <w:tblPr>
        <w:tblW w:w="9087" w:type="dxa"/>
        <w:tblInd w:w="55" w:type="dxa"/>
        <w:tblCellMar>
          <w:left w:w="70" w:type="dxa"/>
          <w:right w:w="70" w:type="dxa"/>
        </w:tblCellMar>
        <w:tblLook w:val="04A0" w:firstRow="1" w:lastRow="0" w:firstColumn="1" w:lastColumn="0" w:noHBand="0" w:noVBand="1"/>
      </w:tblPr>
      <w:tblGrid>
        <w:gridCol w:w="1360"/>
        <w:gridCol w:w="2483"/>
        <w:gridCol w:w="1559"/>
        <w:gridCol w:w="1276"/>
        <w:gridCol w:w="1134"/>
        <w:gridCol w:w="1275"/>
      </w:tblGrid>
      <w:tr w:rsidR="00567FD4" w:rsidRPr="0023426E" w:rsidTr="00E3659B">
        <w:trPr>
          <w:trHeight w:val="526"/>
        </w:trPr>
        <w:tc>
          <w:tcPr>
            <w:tcW w:w="1360" w:type="dxa"/>
            <w:tcBorders>
              <w:top w:val="single" w:sz="8" w:space="0" w:color="auto"/>
              <w:left w:val="single" w:sz="8" w:space="0" w:color="auto"/>
              <w:bottom w:val="single" w:sz="8"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ZP</w:t>
            </w:r>
          </w:p>
        </w:tc>
        <w:tc>
          <w:tcPr>
            <w:tcW w:w="2483" w:type="dxa"/>
            <w:tcBorders>
              <w:top w:val="single" w:sz="8" w:space="0" w:color="auto"/>
              <w:left w:val="nil"/>
              <w:bottom w:val="single" w:sz="8" w:space="0" w:color="auto"/>
              <w:right w:val="nil"/>
            </w:tcBorders>
            <w:shd w:val="clear" w:color="auto" w:fill="FFFFFF"/>
            <w:vAlign w:val="center"/>
            <w:hideMark/>
          </w:tcPr>
          <w:p w:rsidR="00567FD4" w:rsidRPr="0023426E" w:rsidRDefault="00567FD4" w:rsidP="004320C8">
            <w:pPr>
              <w:jc w:val="center"/>
              <w:rPr>
                <w:rFonts w:ascii="Arial" w:hAnsi="Arial" w:cs="Arial"/>
                <w:bCs/>
              </w:rPr>
            </w:pPr>
            <w:r w:rsidRPr="0023426E">
              <w:rPr>
                <w:rFonts w:ascii="Arial" w:hAnsi="Arial" w:cs="Arial"/>
                <w:bCs/>
              </w:rPr>
              <w:t>Počet  prihlášok podaných v roku 2015</w:t>
            </w:r>
          </w:p>
        </w:tc>
        <w:tc>
          <w:tcPr>
            <w:tcW w:w="2835" w:type="dxa"/>
            <w:gridSpan w:val="2"/>
            <w:tcBorders>
              <w:top w:val="single" w:sz="8" w:space="0" w:color="auto"/>
              <w:left w:val="single" w:sz="8" w:space="0" w:color="auto"/>
              <w:bottom w:val="single" w:sz="8" w:space="0" w:color="auto"/>
              <w:right w:val="single" w:sz="8" w:space="0" w:color="000000"/>
            </w:tcBorders>
            <w:shd w:val="clear" w:color="auto" w:fill="FFFFFF"/>
            <w:vAlign w:val="center"/>
            <w:hideMark/>
          </w:tcPr>
          <w:p w:rsidR="00567FD4" w:rsidRPr="0023426E" w:rsidRDefault="00567FD4" w:rsidP="004320C8">
            <w:pPr>
              <w:jc w:val="center"/>
              <w:rPr>
                <w:rFonts w:ascii="Arial" w:hAnsi="Arial" w:cs="Arial"/>
                <w:bCs/>
              </w:rPr>
            </w:pPr>
            <w:r w:rsidRPr="0023426E">
              <w:rPr>
                <w:rFonts w:ascii="Arial" w:hAnsi="Arial" w:cs="Arial"/>
                <w:bCs/>
              </w:rPr>
              <w:t>Počet akceptovaných prihlášok</w:t>
            </w:r>
          </w:p>
        </w:tc>
        <w:tc>
          <w:tcPr>
            <w:tcW w:w="2409" w:type="dxa"/>
            <w:gridSpan w:val="2"/>
            <w:tcBorders>
              <w:top w:val="single" w:sz="8" w:space="0" w:color="auto"/>
              <w:left w:val="nil"/>
              <w:bottom w:val="single" w:sz="8" w:space="0" w:color="auto"/>
              <w:right w:val="single" w:sz="8" w:space="0" w:color="000000"/>
            </w:tcBorders>
            <w:shd w:val="clear" w:color="auto" w:fill="FFFFFF"/>
            <w:vAlign w:val="center"/>
            <w:hideMark/>
          </w:tcPr>
          <w:p w:rsidR="00567FD4" w:rsidRPr="0023426E" w:rsidRDefault="00567FD4" w:rsidP="004320C8">
            <w:pPr>
              <w:jc w:val="center"/>
              <w:rPr>
                <w:rFonts w:ascii="Arial" w:hAnsi="Arial" w:cs="Arial"/>
                <w:bCs/>
              </w:rPr>
            </w:pPr>
            <w:r w:rsidRPr="0023426E">
              <w:rPr>
                <w:rFonts w:ascii="Arial" w:hAnsi="Arial" w:cs="Arial"/>
                <w:bCs/>
              </w:rPr>
              <w:t>Počet neakceptovaných prihlášok</w:t>
            </w:r>
          </w:p>
        </w:tc>
      </w:tr>
      <w:tr w:rsidR="00AE04CF" w:rsidRPr="0023426E" w:rsidTr="00E3659B">
        <w:trPr>
          <w:trHeight w:val="60"/>
        </w:trPr>
        <w:tc>
          <w:tcPr>
            <w:tcW w:w="1360"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1121A2">
            <w:pPr>
              <w:jc w:val="both"/>
              <w:rPr>
                <w:rFonts w:ascii="Arial" w:hAnsi="Arial" w:cs="Arial"/>
                <w:bCs/>
              </w:rPr>
            </w:pPr>
            <w:r w:rsidRPr="0023426E">
              <w:rPr>
                <w:rFonts w:ascii="Arial" w:hAnsi="Arial" w:cs="Arial"/>
                <w:bCs/>
              </w:rPr>
              <w:t>Dôvera</w:t>
            </w:r>
            <w:r w:rsidR="00524203" w:rsidRPr="0023426E">
              <w:rPr>
                <w:rFonts w:ascii="Arial" w:hAnsi="Arial" w:cs="Arial"/>
                <w:bCs/>
              </w:rPr>
              <w:t xml:space="preserve"> ZP</w:t>
            </w:r>
          </w:p>
        </w:tc>
        <w:tc>
          <w:tcPr>
            <w:tcW w:w="2483" w:type="dxa"/>
            <w:tcBorders>
              <w:top w:val="nil"/>
              <w:left w:val="nil"/>
              <w:bottom w:val="single" w:sz="4" w:space="0" w:color="auto"/>
              <w:right w:val="nil"/>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54 992</w:t>
            </w:r>
          </w:p>
        </w:tc>
        <w:tc>
          <w:tcPr>
            <w:tcW w:w="1559"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54 596</w:t>
            </w:r>
          </w:p>
        </w:tc>
        <w:tc>
          <w:tcPr>
            <w:tcW w:w="1276" w:type="dxa"/>
            <w:tcBorders>
              <w:top w:val="nil"/>
              <w:left w:val="nil"/>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99,3</w:t>
            </w:r>
            <w:r w:rsidR="007654DA" w:rsidRPr="0023426E">
              <w:rPr>
                <w:rFonts w:ascii="Arial" w:hAnsi="Arial" w:cs="Arial"/>
                <w:iCs/>
              </w:rPr>
              <w:t xml:space="preserve"> </w:t>
            </w:r>
            <w:r w:rsidRPr="0023426E">
              <w:rPr>
                <w:rFonts w:ascii="Arial" w:hAnsi="Arial" w:cs="Arial"/>
                <w:iCs/>
              </w:rPr>
              <w:t>%</w:t>
            </w:r>
          </w:p>
        </w:tc>
        <w:tc>
          <w:tcPr>
            <w:tcW w:w="1134" w:type="dxa"/>
            <w:tcBorders>
              <w:top w:val="nil"/>
              <w:left w:val="nil"/>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396</w:t>
            </w:r>
          </w:p>
        </w:tc>
        <w:tc>
          <w:tcPr>
            <w:tcW w:w="1275" w:type="dxa"/>
            <w:tcBorders>
              <w:top w:val="nil"/>
              <w:left w:val="nil"/>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0,7</w:t>
            </w:r>
            <w:r w:rsidR="007654DA" w:rsidRPr="0023426E">
              <w:rPr>
                <w:rFonts w:ascii="Arial" w:hAnsi="Arial" w:cs="Arial"/>
                <w:iCs/>
              </w:rPr>
              <w:t xml:space="preserve"> </w:t>
            </w:r>
            <w:r w:rsidRPr="0023426E">
              <w:rPr>
                <w:rFonts w:ascii="Arial" w:hAnsi="Arial" w:cs="Arial"/>
                <w:iCs/>
              </w:rPr>
              <w:t>%</w:t>
            </w:r>
          </w:p>
        </w:tc>
      </w:tr>
      <w:tr w:rsidR="00AE04CF" w:rsidRPr="0023426E" w:rsidTr="00E3659B">
        <w:trPr>
          <w:trHeight w:val="70"/>
        </w:trPr>
        <w:tc>
          <w:tcPr>
            <w:tcW w:w="1360"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1121A2">
            <w:pPr>
              <w:jc w:val="both"/>
              <w:rPr>
                <w:rFonts w:ascii="Arial" w:hAnsi="Arial" w:cs="Arial"/>
                <w:bCs/>
              </w:rPr>
            </w:pPr>
            <w:r w:rsidRPr="0023426E">
              <w:rPr>
                <w:rFonts w:ascii="Arial" w:hAnsi="Arial" w:cs="Arial"/>
                <w:bCs/>
              </w:rPr>
              <w:t>VšZP</w:t>
            </w:r>
          </w:p>
        </w:tc>
        <w:tc>
          <w:tcPr>
            <w:tcW w:w="2483" w:type="dxa"/>
            <w:tcBorders>
              <w:top w:val="nil"/>
              <w:left w:val="nil"/>
              <w:bottom w:val="single" w:sz="4" w:space="0" w:color="auto"/>
              <w:right w:val="nil"/>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71 355</w:t>
            </w:r>
          </w:p>
        </w:tc>
        <w:tc>
          <w:tcPr>
            <w:tcW w:w="1559"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70 906</w:t>
            </w:r>
          </w:p>
        </w:tc>
        <w:tc>
          <w:tcPr>
            <w:tcW w:w="1276" w:type="dxa"/>
            <w:tcBorders>
              <w:top w:val="nil"/>
              <w:left w:val="nil"/>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99,4</w:t>
            </w:r>
            <w:r w:rsidR="007654DA" w:rsidRPr="0023426E">
              <w:rPr>
                <w:rFonts w:ascii="Arial" w:hAnsi="Arial" w:cs="Arial"/>
                <w:iCs/>
              </w:rPr>
              <w:t xml:space="preserve"> </w:t>
            </w:r>
            <w:r w:rsidRPr="0023426E">
              <w:rPr>
                <w:rFonts w:ascii="Arial" w:hAnsi="Arial" w:cs="Arial"/>
                <w:iCs/>
              </w:rPr>
              <w:t>%</w:t>
            </w:r>
          </w:p>
        </w:tc>
        <w:tc>
          <w:tcPr>
            <w:tcW w:w="1134" w:type="dxa"/>
            <w:tcBorders>
              <w:top w:val="nil"/>
              <w:left w:val="nil"/>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449</w:t>
            </w:r>
          </w:p>
        </w:tc>
        <w:tc>
          <w:tcPr>
            <w:tcW w:w="1275" w:type="dxa"/>
            <w:tcBorders>
              <w:top w:val="nil"/>
              <w:left w:val="nil"/>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0,6</w:t>
            </w:r>
            <w:r w:rsidR="007654DA" w:rsidRPr="0023426E">
              <w:rPr>
                <w:rFonts w:ascii="Arial" w:hAnsi="Arial" w:cs="Arial"/>
                <w:iCs/>
              </w:rPr>
              <w:t xml:space="preserve"> </w:t>
            </w:r>
            <w:r w:rsidRPr="0023426E">
              <w:rPr>
                <w:rFonts w:ascii="Arial" w:hAnsi="Arial" w:cs="Arial"/>
                <w:iCs/>
              </w:rPr>
              <w:t>%</w:t>
            </w:r>
          </w:p>
        </w:tc>
      </w:tr>
      <w:tr w:rsidR="00AE04CF" w:rsidRPr="0023426E" w:rsidTr="00E3659B">
        <w:trPr>
          <w:trHeight w:val="86"/>
        </w:trPr>
        <w:tc>
          <w:tcPr>
            <w:tcW w:w="1360" w:type="dxa"/>
            <w:tcBorders>
              <w:top w:val="nil"/>
              <w:left w:val="single" w:sz="8" w:space="0" w:color="auto"/>
              <w:bottom w:val="nil"/>
              <w:right w:val="single" w:sz="4" w:space="0" w:color="auto"/>
            </w:tcBorders>
            <w:shd w:val="clear" w:color="auto" w:fill="FFFFFF"/>
            <w:noWrap/>
            <w:vAlign w:val="center"/>
            <w:hideMark/>
          </w:tcPr>
          <w:p w:rsidR="00567FD4" w:rsidRPr="0023426E" w:rsidRDefault="00567FD4" w:rsidP="001121A2">
            <w:pPr>
              <w:jc w:val="both"/>
              <w:rPr>
                <w:rFonts w:ascii="Arial" w:hAnsi="Arial" w:cs="Arial"/>
                <w:bCs/>
              </w:rPr>
            </w:pPr>
            <w:r w:rsidRPr="0023426E">
              <w:rPr>
                <w:rFonts w:ascii="Arial" w:hAnsi="Arial" w:cs="Arial"/>
                <w:bCs/>
              </w:rPr>
              <w:t>Union</w:t>
            </w:r>
            <w:r w:rsidR="00524203" w:rsidRPr="0023426E">
              <w:rPr>
                <w:rFonts w:ascii="Arial" w:hAnsi="Arial" w:cs="Arial"/>
                <w:bCs/>
              </w:rPr>
              <w:t xml:space="preserve"> ZP</w:t>
            </w:r>
          </w:p>
        </w:tc>
        <w:tc>
          <w:tcPr>
            <w:tcW w:w="2483" w:type="dxa"/>
            <w:tcBorders>
              <w:top w:val="nil"/>
              <w:left w:val="nil"/>
              <w:bottom w:val="nil"/>
              <w:right w:val="nil"/>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12 893</w:t>
            </w:r>
          </w:p>
        </w:tc>
        <w:tc>
          <w:tcPr>
            <w:tcW w:w="1559" w:type="dxa"/>
            <w:tcBorders>
              <w:top w:val="nil"/>
              <w:left w:val="single" w:sz="8" w:space="0" w:color="auto"/>
              <w:bottom w:val="nil"/>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12 768</w:t>
            </w:r>
          </w:p>
        </w:tc>
        <w:tc>
          <w:tcPr>
            <w:tcW w:w="1276" w:type="dxa"/>
            <w:tcBorders>
              <w:top w:val="nil"/>
              <w:left w:val="nil"/>
              <w:bottom w:val="nil"/>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99,0</w:t>
            </w:r>
            <w:r w:rsidR="007654DA" w:rsidRPr="0023426E">
              <w:rPr>
                <w:rFonts w:ascii="Arial" w:hAnsi="Arial" w:cs="Arial"/>
                <w:iCs/>
              </w:rPr>
              <w:t xml:space="preserve"> </w:t>
            </w:r>
            <w:r w:rsidRPr="0023426E">
              <w:rPr>
                <w:rFonts w:ascii="Arial" w:hAnsi="Arial" w:cs="Arial"/>
                <w:iCs/>
              </w:rPr>
              <w:t>%</w:t>
            </w:r>
          </w:p>
        </w:tc>
        <w:tc>
          <w:tcPr>
            <w:tcW w:w="1134" w:type="dxa"/>
            <w:tcBorders>
              <w:top w:val="nil"/>
              <w:left w:val="nil"/>
              <w:bottom w:val="nil"/>
              <w:right w:val="single" w:sz="4" w:space="0" w:color="auto"/>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125</w:t>
            </w:r>
          </w:p>
        </w:tc>
        <w:tc>
          <w:tcPr>
            <w:tcW w:w="1275" w:type="dxa"/>
            <w:tcBorders>
              <w:top w:val="nil"/>
              <w:left w:val="nil"/>
              <w:bottom w:val="nil"/>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1,0</w:t>
            </w:r>
            <w:r w:rsidR="007654DA" w:rsidRPr="0023426E">
              <w:rPr>
                <w:rFonts w:ascii="Arial" w:hAnsi="Arial" w:cs="Arial"/>
                <w:iCs/>
              </w:rPr>
              <w:t xml:space="preserve"> </w:t>
            </w:r>
            <w:r w:rsidRPr="0023426E">
              <w:rPr>
                <w:rFonts w:ascii="Arial" w:hAnsi="Arial" w:cs="Arial"/>
                <w:iCs/>
              </w:rPr>
              <w:t>%</w:t>
            </w:r>
          </w:p>
        </w:tc>
      </w:tr>
      <w:tr w:rsidR="00567FD4" w:rsidRPr="0023426E" w:rsidTr="00E3659B">
        <w:trPr>
          <w:trHeight w:val="81"/>
        </w:trPr>
        <w:tc>
          <w:tcPr>
            <w:tcW w:w="1360" w:type="dxa"/>
            <w:tcBorders>
              <w:top w:val="single" w:sz="8" w:space="0" w:color="auto"/>
              <w:left w:val="single" w:sz="8" w:space="0" w:color="auto"/>
              <w:bottom w:val="single" w:sz="8" w:space="0" w:color="auto"/>
              <w:right w:val="single" w:sz="4" w:space="0" w:color="auto"/>
            </w:tcBorders>
            <w:shd w:val="clear" w:color="auto" w:fill="92D050"/>
            <w:noWrap/>
            <w:vAlign w:val="center"/>
            <w:hideMark/>
          </w:tcPr>
          <w:p w:rsidR="00567FD4" w:rsidRPr="0023426E" w:rsidRDefault="00567FD4" w:rsidP="001121A2">
            <w:pPr>
              <w:jc w:val="both"/>
              <w:rPr>
                <w:rFonts w:ascii="Arial" w:hAnsi="Arial" w:cs="Arial"/>
                <w:bCs/>
              </w:rPr>
            </w:pPr>
            <w:r w:rsidRPr="0023426E">
              <w:rPr>
                <w:rFonts w:ascii="Arial" w:hAnsi="Arial" w:cs="Arial"/>
                <w:bCs/>
              </w:rPr>
              <w:t>Spolu</w:t>
            </w:r>
          </w:p>
        </w:tc>
        <w:tc>
          <w:tcPr>
            <w:tcW w:w="2483" w:type="dxa"/>
            <w:tcBorders>
              <w:top w:val="single" w:sz="8" w:space="0" w:color="auto"/>
              <w:left w:val="nil"/>
              <w:bottom w:val="single" w:sz="8" w:space="0" w:color="auto"/>
              <w:right w:val="nil"/>
            </w:tcBorders>
            <w:shd w:val="clear" w:color="auto" w:fill="92D050"/>
            <w:noWrap/>
            <w:vAlign w:val="center"/>
            <w:hideMark/>
          </w:tcPr>
          <w:p w:rsidR="00567FD4" w:rsidRPr="0023426E" w:rsidRDefault="00567FD4" w:rsidP="004320C8">
            <w:pPr>
              <w:jc w:val="center"/>
              <w:rPr>
                <w:rFonts w:ascii="Arial" w:hAnsi="Arial" w:cs="Arial"/>
                <w:bCs/>
              </w:rPr>
            </w:pPr>
            <w:r w:rsidRPr="0023426E">
              <w:rPr>
                <w:rFonts w:ascii="Arial" w:hAnsi="Arial" w:cs="Arial"/>
                <w:bCs/>
              </w:rPr>
              <w:t>139 240</w:t>
            </w:r>
          </w:p>
        </w:tc>
        <w:tc>
          <w:tcPr>
            <w:tcW w:w="1559" w:type="dxa"/>
            <w:tcBorders>
              <w:top w:val="single" w:sz="8" w:space="0" w:color="auto"/>
              <w:left w:val="single" w:sz="8" w:space="0" w:color="auto"/>
              <w:bottom w:val="single" w:sz="8" w:space="0" w:color="auto"/>
              <w:right w:val="single" w:sz="4" w:space="0" w:color="auto"/>
            </w:tcBorders>
            <w:shd w:val="clear" w:color="auto" w:fill="92D050"/>
            <w:noWrap/>
            <w:vAlign w:val="center"/>
            <w:hideMark/>
          </w:tcPr>
          <w:p w:rsidR="00567FD4" w:rsidRPr="0023426E" w:rsidRDefault="00567FD4" w:rsidP="004320C8">
            <w:pPr>
              <w:jc w:val="center"/>
              <w:rPr>
                <w:rFonts w:ascii="Arial" w:hAnsi="Arial" w:cs="Arial"/>
                <w:bCs/>
              </w:rPr>
            </w:pPr>
            <w:r w:rsidRPr="0023426E">
              <w:rPr>
                <w:rFonts w:ascii="Arial" w:hAnsi="Arial" w:cs="Arial"/>
                <w:bCs/>
              </w:rPr>
              <w:t>138 270</w:t>
            </w:r>
          </w:p>
        </w:tc>
        <w:tc>
          <w:tcPr>
            <w:tcW w:w="1276" w:type="dxa"/>
            <w:tcBorders>
              <w:top w:val="single" w:sz="8" w:space="0" w:color="auto"/>
              <w:left w:val="nil"/>
              <w:bottom w:val="single" w:sz="8" w:space="0" w:color="auto"/>
              <w:right w:val="single" w:sz="8" w:space="0" w:color="auto"/>
            </w:tcBorders>
            <w:shd w:val="clear" w:color="auto" w:fill="92D050"/>
            <w:noWrap/>
            <w:vAlign w:val="center"/>
            <w:hideMark/>
          </w:tcPr>
          <w:p w:rsidR="00567FD4" w:rsidRPr="0023426E" w:rsidRDefault="00567FD4" w:rsidP="004320C8">
            <w:pPr>
              <w:jc w:val="center"/>
              <w:rPr>
                <w:rFonts w:ascii="Arial" w:hAnsi="Arial" w:cs="Arial"/>
                <w:bCs/>
                <w:iCs/>
              </w:rPr>
            </w:pPr>
            <w:r w:rsidRPr="0023426E">
              <w:rPr>
                <w:rFonts w:ascii="Arial" w:hAnsi="Arial" w:cs="Arial"/>
                <w:bCs/>
                <w:iCs/>
              </w:rPr>
              <w:t>99,3</w:t>
            </w:r>
            <w:r w:rsidR="007654DA" w:rsidRPr="0023426E">
              <w:rPr>
                <w:rFonts w:ascii="Arial" w:hAnsi="Arial" w:cs="Arial"/>
                <w:bCs/>
                <w:iCs/>
              </w:rPr>
              <w:t xml:space="preserve"> </w:t>
            </w:r>
            <w:r w:rsidRPr="0023426E">
              <w:rPr>
                <w:rFonts w:ascii="Arial" w:hAnsi="Arial" w:cs="Arial"/>
                <w:bCs/>
                <w:iCs/>
              </w:rPr>
              <w:t>%</w:t>
            </w:r>
          </w:p>
        </w:tc>
        <w:tc>
          <w:tcPr>
            <w:tcW w:w="1134" w:type="dxa"/>
            <w:tcBorders>
              <w:top w:val="single" w:sz="8" w:space="0" w:color="auto"/>
              <w:left w:val="nil"/>
              <w:bottom w:val="single" w:sz="8" w:space="0" w:color="auto"/>
              <w:right w:val="single" w:sz="4" w:space="0" w:color="auto"/>
            </w:tcBorders>
            <w:shd w:val="clear" w:color="auto" w:fill="92D050"/>
            <w:noWrap/>
            <w:vAlign w:val="center"/>
            <w:hideMark/>
          </w:tcPr>
          <w:p w:rsidR="00567FD4" w:rsidRPr="0023426E" w:rsidRDefault="00567FD4" w:rsidP="004320C8">
            <w:pPr>
              <w:jc w:val="center"/>
              <w:rPr>
                <w:rFonts w:ascii="Arial" w:hAnsi="Arial" w:cs="Arial"/>
                <w:bCs/>
              </w:rPr>
            </w:pPr>
            <w:r w:rsidRPr="0023426E">
              <w:rPr>
                <w:rFonts w:ascii="Arial" w:hAnsi="Arial" w:cs="Arial"/>
                <w:bCs/>
              </w:rPr>
              <w:t>970</w:t>
            </w:r>
          </w:p>
        </w:tc>
        <w:tc>
          <w:tcPr>
            <w:tcW w:w="1275" w:type="dxa"/>
            <w:tcBorders>
              <w:top w:val="single" w:sz="8" w:space="0" w:color="auto"/>
              <w:left w:val="nil"/>
              <w:bottom w:val="single" w:sz="8" w:space="0" w:color="auto"/>
              <w:right w:val="single" w:sz="8" w:space="0" w:color="auto"/>
            </w:tcBorders>
            <w:shd w:val="clear" w:color="auto" w:fill="92D050"/>
            <w:noWrap/>
            <w:vAlign w:val="center"/>
            <w:hideMark/>
          </w:tcPr>
          <w:p w:rsidR="00567FD4" w:rsidRPr="0023426E" w:rsidRDefault="00567FD4" w:rsidP="004320C8">
            <w:pPr>
              <w:jc w:val="center"/>
              <w:rPr>
                <w:rFonts w:ascii="Arial" w:hAnsi="Arial" w:cs="Arial"/>
                <w:bCs/>
                <w:iCs/>
              </w:rPr>
            </w:pPr>
            <w:r w:rsidRPr="0023426E">
              <w:rPr>
                <w:rFonts w:ascii="Arial" w:hAnsi="Arial" w:cs="Arial"/>
                <w:bCs/>
                <w:iCs/>
              </w:rPr>
              <w:t>0,7</w:t>
            </w:r>
            <w:r w:rsidR="007654DA" w:rsidRPr="0023426E">
              <w:rPr>
                <w:rFonts w:ascii="Arial" w:hAnsi="Arial" w:cs="Arial"/>
                <w:bCs/>
                <w:iCs/>
              </w:rPr>
              <w:t xml:space="preserve"> </w:t>
            </w:r>
            <w:r w:rsidRPr="0023426E">
              <w:rPr>
                <w:rFonts w:ascii="Arial" w:hAnsi="Arial" w:cs="Arial"/>
                <w:bCs/>
                <w:iCs/>
              </w:rPr>
              <w:t>%</w:t>
            </w:r>
          </w:p>
        </w:tc>
      </w:tr>
    </w:tbl>
    <w:p w:rsidR="00F13263" w:rsidRPr="0023426E" w:rsidRDefault="00F13263" w:rsidP="001121A2">
      <w:pPr>
        <w:jc w:val="both"/>
        <w:rPr>
          <w:rFonts w:ascii="Arial" w:hAnsi="Arial" w:cs="Arial"/>
        </w:rPr>
      </w:pPr>
    </w:p>
    <w:p w:rsidR="004320C8" w:rsidRPr="0023426E" w:rsidRDefault="004320C8" w:rsidP="001121A2">
      <w:pPr>
        <w:jc w:val="both"/>
        <w:rPr>
          <w:rFonts w:ascii="Arial" w:hAnsi="Arial" w:cs="Arial"/>
          <w:sz w:val="20"/>
        </w:rPr>
      </w:pPr>
    </w:p>
    <w:p w:rsidR="00567FD4" w:rsidRPr="0023426E" w:rsidRDefault="00557111" w:rsidP="001121A2">
      <w:pPr>
        <w:jc w:val="both"/>
        <w:rPr>
          <w:rFonts w:ascii="Arial" w:hAnsi="Arial" w:cs="Arial"/>
          <w:sz w:val="20"/>
        </w:rPr>
      </w:pPr>
      <w:bookmarkStart w:id="60" w:name="_Toc445981991"/>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6</w:t>
      </w:r>
      <w:r w:rsidRPr="0023426E">
        <w:rPr>
          <w:rFonts w:ascii="Arial" w:hAnsi="Arial" w:cs="Arial"/>
          <w:sz w:val="20"/>
        </w:rPr>
        <w:fldChar w:fldCharType="end"/>
      </w:r>
      <w:r w:rsidRPr="0023426E">
        <w:rPr>
          <w:rFonts w:ascii="Arial" w:hAnsi="Arial" w:cs="Arial"/>
          <w:sz w:val="20"/>
        </w:rPr>
        <w:t xml:space="preserve"> </w:t>
      </w:r>
      <w:r w:rsidR="00567FD4" w:rsidRPr="0023426E">
        <w:rPr>
          <w:rFonts w:ascii="Arial" w:hAnsi="Arial" w:cs="Arial"/>
          <w:sz w:val="20"/>
        </w:rPr>
        <w:t>Podiel zdravotných poisťovní na celkovom počte a</w:t>
      </w:r>
      <w:r w:rsidR="00C01A22" w:rsidRPr="0023426E">
        <w:rPr>
          <w:rFonts w:ascii="Arial" w:hAnsi="Arial" w:cs="Arial"/>
          <w:sz w:val="20"/>
        </w:rPr>
        <w:t xml:space="preserve">kceptovaných prihlášok na vznik </w:t>
      </w:r>
      <w:r w:rsidR="00567FD4" w:rsidRPr="0023426E">
        <w:rPr>
          <w:rFonts w:ascii="Arial" w:hAnsi="Arial" w:cs="Arial"/>
          <w:sz w:val="20"/>
        </w:rPr>
        <w:t>poistného vzťahu</w:t>
      </w:r>
      <w:bookmarkEnd w:id="60"/>
    </w:p>
    <w:p w:rsidR="00567FD4" w:rsidRPr="0023426E" w:rsidRDefault="00C82741" w:rsidP="001121A2">
      <w:pPr>
        <w:jc w:val="both"/>
        <w:rPr>
          <w:rFonts w:ascii="Arial" w:hAnsi="Arial" w:cs="Arial"/>
          <w:bCs/>
          <w:color w:val="000000"/>
        </w:rPr>
      </w:pPr>
      <w:r w:rsidRPr="00772D3C">
        <w:rPr>
          <w:rFonts w:ascii="Arial" w:hAnsi="Arial" w:cs="Arial"/>
          <w:noProof/>
          <w:lang w:eastAsia="sk-SK"/>
        </w:rPr>
        <w:pict>
          <v:shape id="Graf 4" o:spid="_x0000_i1031" type="#_x0000_t75" style="width:450.6pt;height:227.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">
            <v:imagedata r:id="rId14" o:title=""/>
            <o:lock v:ext="edit" aspectratio="f"/>
          </v:shape>
        </w:pict>
      </w:r>
    </w:p>
    <w:p w:rsidR="00557111" w:rsidRPr="0023426E" w:rsidRDefault="00557111" w:rsidP="001121A2">
      <w:pPr>
        <w:jc w:val="both"/>
        <w:rPr>
          <w:rFonts w:ascii="Arial" w:hAnsi="Arial" w:cs="Arial"/>
          <w:bCs/>
          <w:color w:val="000000"/>
        </w:rPr>
      </w:pPr>
    </w:p>
    <w:p w:rsidR="00557111" w:rsidRPr="0023426E" w:rsidRDefault="00557111" w:rsidP="001121A2">
      <w:pPr>
        <w:jc w:val="both"/>
        <w:rPr>
          <w:rFonts w:ascii="Arial" w:hAnsi="Arial" w:cs="Arial"/>
          <w:bCs/>
          <w:color w:val="000000"/>
        </w:rPr>
      </w:pPr>
    </w:p>
    <w:p w:rsidR="00567FD4" w:rsidRPr="0023426E" w:rsidRDefault="004320C8" w:rsidP="001121A2">
      <w:pPr>
        <w:jc w:val="both"/>
        <w:rPr>
          <w:rFonts w:ascii="Arial" w:hAnsi="Arial" w:cs="Arial"/>
          <w:b/>
          <w:bCs/>
          <w:color w:val="000000"/>
        </w:rPr>
      </w:pPr>
      <w:r w:rsidRPr="0023426E">
        <w:rPr>
          <w:rFonts w:ascii="Arial" w:hAnsi="Arial" w:cs="Arial"/>
          <w:b/>
          <w:bCs/>
          <w:color w:val="000000"/>
        </w:rPr>
        <w:t>2.6.2 P</w:t>
      </w:r>
      <w:r w:rsidR="00567FD4" w:rsidRPr="0023426E">
        <w:rPr>
          <w:rFonts w:ascii="Arial" w:hAnsi="Arial" w:cs="Arial"/>
          <w:b/>
          <w:bCs/>
          <w:color w:val="000000"/>
        </w:rPr>
        <w:t xml:space="preserve">rihlášky na zmenu zdravotnej poisťovne od </w:t>
      </w:r>
      <w:r w:rsidR="00611B16" w:rsidRPr="0023426E">
        <w:rPr>
          <w:rFonts w:ascii="Arial" w:hAnsi="Arial" w:cs="Arial"/>
          <w:b/>
          <w:bCs/>
          <w:color w:val="000000"/>
        </w:rPr>
        <w:t>0</w:t>
      </w:r>
      <w:r w:rsidR="00567FD4" w:rsidRPr="0023426E">
        <w:rPr>
          <w:rFonts w:ascii="Arial" w:hAnsi="Arial" w:cs="Arial"/>
          <w:b/>
          <w:bCs/>
          <w:color w:val="000000"/>
        </w:rPr>
        <w:t>1.</w:t>
      </w:r>
      <w:r w:rsidR="00611B16" w:rsidRPr="0023426E">
        <w:rPr>
          <w:rFonts w:ascii="Arial" w:hAnsi="Arial" w:cs="Arial"/>
          <w:b/>
          <w:bCs/>
          <w:color w:val="000000"/>
        </w:rPr>
        <w:t>0</w:t>
      </w:r>
      <w:r w:rsidR="00567FD4" w:rsidRPr="0023426E">
        <w:rPr>
          <w:rFonts w:ascii="Arial" w:hAnsi="Arial" w:cs="Arial"/>
          <w:b/>
          <w:bCs/>
          <w:color w:val="000000"/>
        </w:rPr>
        <w:t>1.2016</w:t>
      </w:r>
    </w:p>
    <w:p w:rsidR="00567FD4" w:rsidRPr="0023426E" w:rsidRDefault="00567FD4" w:rsidP="001121A2">
      <w:pPr>
        <w:jc w:val="both"/>
        <w:rPr>
          <w:rFonts w:ascii="Arial" w:hAnsi="Arial" w:cs="Arial"/>
          <w:bCs/>
          <w:color w:val="000000"/>
        </w:rPr>
      </w:pPr>
    </w:p>
    <w:p w:rsidR="00567FD4" w:rsidRPr="0023426E" w:rsidRDefault="00C01A22" w:rsidP="00C01A22">
      <w:pPr>
        <w:tabs>
          <w:tab w:val="left" w:pos="426"/>
        </w:tabs>
        <w:jc w:val="both"/>
        <w:rPr>
          <w:rFonts w:ascii="Arial" w:hAnsi="Arial" w:cs="Arial"/>
        </w:rPr>
      </w:pPr>
      <w:r w:rsidRPr="0023426E">
        <w:rPr>
          <w:rFonts w:ascii="Arial" w:hAnsi="Arial" w:cs="Arial"/>
        </w:rPr>
        <w:tab/>
      </w:r>
      <w:r w:rsidR="00567FD4" w:rsidRPr="0023426E">
        <w:rPr>
          <w:rFonts w:ascii="Arial" w:hAnsi="Arial" w:cs="Arial"/>
        </w:rPr>
        <w:t>Počas prepoisťovacieho obdobia od 01.10.2014 do 30.09.2015 poslali zdravotné poisťovne na úrad 118 689 prihlášok na zmenu zdravotnej poisťovne od 01.01.2016. Z toho akceptovaných prihlášok bolo 113 397, čo predstavuje 95,5</w:t>
      </w:r>
      <w:r w:rsidR="00F93897" w:rsidRPr="0023426E">
        <w:rPr>
          <w:rFonts w:ascii="Arial" w:hAnsi="Arial" w:cs="Arial"/>
        </w:rPr>
        <w:t xml:space="preserve"> </w:t>
      </w:r>
      <w:r w:rsidR="00567FD4" w:rsidRPr="0023426E">
        <w:rPr>
          <w:rFonts w:ascii="Arial" w:hAnsi="Arial" w:cs="Arial"/>
        </w:rPr>
        <w:t>% všetkých podaných prihlášok.</w:t>
      </w:r>
    </w:p>
    <w:p w:rsidR="005027ED" w:rsidRPr="0023426E" w:rsidRDefault="005027ED" w:rsidP="001121A2">
      <w:pPr>
        <w:jc w:val="both"/>
        <w:rPr>
          <w:rFonts w:ascii="Arial" w:hAnsi="Arial" w:cs="Arial"/>
        </w:rPr>
      </w:pPr>
    </w:p>
    <w:p w:rsidR="004F20E2" w:rsidRDefault="004F20E2" w:rsidP="001121A2">
      <w:pPr>
        <w:jc w:val="both"/>
        <w:rPr>
          <w:rFonts w:ascii="Arial" w:hAnsi="Arial" w:cs="Arial"/>
        </w:rPr>
      </w:pPr>
    </w:p>
    <w:p w:rsidR="00E3659B" w:rsidRDefault="00E3659B" w:rsidP="001121A2">
      <w:pPr>
        <w:jc w:val="both"/>
        <w:rPr>
          <w:rFonts w:ascii="Arial" w:hAnsi="Arial" w:cs="Arial"/>
        </w:rPr>
      </w:pPr>
    </w:p>
    <w:p w:rsidR="00E3659B" w:rsidRDefault="00E3659B" w:rsidP="001121A2">
      <w:pPr>
        <w:jc w:val="both"/>
        <w:rPr>
          <w:rFonts w:ascii="Arial" w:hAnsi="Arial" w:cs="Arial"/>
        </w:rPr>
      </w:pPr>
    </w:p>
    <w:p w:rsidR="00E3659B" w:rsidRDefault="00E3659B" w:rsidP="001121A2">
      <w:pPr>
        <w:jc w:val="both"/>
        <w:rPr>
          <w:rFonts w:ascii="Arial" w:hAnsi="Arial" w:cs="Arial"/>
        </w:rPr>
      </w:pPr>
    </w:p>
    <w:p w:rsidR="00E3659B" w:rsidRDefault="00E3659B" w:rsidP="001121A2">
      <w:pPr>
        <w:jc w:val="both"/>
        <w:rPr>
          <w:rFonts w:ascii="Arial" w:hAnsi="Arial" w:cs="Arial"/>
        </w:rPr>
      </w:pPr>
    </w:p>
    <w:p w:rsidR="00E3659B" w:rsidRDefault="00E3659B" w:rsidP="001121A2">
      <w:pPr>
        <w:jc w:val="both"/>
        <w:rPr>
          <w:rFonts w:ascii="Arial" w:hAnsi="Arial" w:cs="Arial"/>
        </w:rPr>
      </w:pPr>
    </w:p>
    <w:p w:rsidR="00E3659B" w:rsidRDefault="00E3659B" w:rsidP="001121A2">
      <w:pPr>
        <w:jc w:val="both"/>
        <w:rPr>
          <w:rFonts w:ascii="Arial" w:hAnsi="Arial" w:cs="Arial"/>
        </w:rPr>
      </w:pPr>
    </w:p>
    <w:p w:rsidR="00E3659B" w:rsidRDefault="00E3659B" w:rsidP="001121A2">
      <w:pPr>
        <w:jc w:val="both"/>
        <w:rPr>
          <w:rFonts w:ascii="Arial" w:hAnsi="Arial" w:cs="Arial"/>
        </w:rPr>
      </w:pPr>
    </w:p>
    <w:p w:rsidR="00E3659B" w:rsidRDefault="00E3659B" w:rsidP="001121A2">
      <w:pPr>
        <w:jc w:val="both"/>
        <w:rPr>
          <w:rFonts w:ascii="Arial" w:hAnsi="Arial" w:cs="Arial"/>
        </w:rPr>
      </w:pPr>
    </w:p>
    <w:p w:rsidR="00302A2E" w:rsidRDefault="00302A2E" w:rsidP="001121A2">
      <w:pPr>
        <w:jc w:val="both"/>
        <w:rPr>
          <w:rFonts w:ascii="Arial" w:hAnsi="Arial" w:cs="Arial"/>
          <w:sz w:val="20"/>
        </w:rPr>
      </w:pPr>
      <w:bookmarkStart w:id="61" w:name="_Toc445981324"/>
    </w:p>
    <w:p w:rsidR="00567FD4" w:rsidRPr="0023426E" w:rsidRDefault="009C2C34" w:rsidP="001121A2">
      <w:pPr>
        <w:jc w:val="both"/>
        <w:rPr>
          <w:rFonts w:ascii="Arial" w:hAnsi="Arial" w:cs="Arial"/>
          <w:sz w:val="20"/>
        </w:rPr>
      </w:pPr>
      <w:r w:rsidRPr="0023426E">
        <w:rPr>
          <w:rFonts w:ascii="Arial" w:hAnsi="Arial" w:cs="Arial"/>
          <w:sz w:val="20"/>
        </w:rPr>
        <w:lastRenderedPageBreak/>
        <w:t xml:space="preserve">Tabuľka č. </w:t>
      </w:r>
      <w:r w:rsidR="00557111" w:rsidRPr="0023426E">
        <w:rPr>
          <w:rFonts w:ascii="Arial" w:hAnsi="Arial" w:cs="Arial"/>
          <w:sz w:val="20"/>
        </w:rPr>
        <w:fldChar w:fldCharType="begin"/>
      </w:r>
      <w:r w:rsidR="00557111" w:rsidRPr="0023426E">
        <w:rPr>
          <w:rFonts w:ascii="Arial" w:hAnsi="Arial" w:cs="Arial"/>
          <w:sz w:val="20"/>
        </w:rPr>
        <w:instrText xml:space="preserve"> SEQ Tabuľka_č._ \* ARABIC </w:instrText>
      </w:r>
      <w:r w:rsidR="00557111" w:rsidRPr="0023426E">
        <w:rPr>
          <w:rFonts w:ascii="Arial" w:hAnsi="Arial" w:cs="Arial"/>
          <w:sz w:val="20"/>
        </w:rPr>
        <w:fldChar w:fldCharType="separate"/>
      </w:r>
      <w:r w:rsidR="00D42A84">
        <w:rPr>
          <w:rFonts w:ascii="Arial" w:hAnsi="Arial" w:cs="Arial"/>
          <w:noProof/>
          <w:sz w:val="20"/>
        </w:rPr>
        <w:t>13</w:t>
      </w:r>
      <w:r w:rsidR="00557111" w:rsidRPr="0023426E">
        <w:rPr>
          <w:rFonts w:ascii="Arial" w:hAnsi="Arial" w:cs="Arial"/>
          <w:sz w:val="20"/>
        </w:rPr>
        <w:fldChar w:fldCharType="end"/>
      </w:r>
      <w:r w:rsidR="00557111" w:rsidRPr="0023426E">
        <w:rPr>
          <w:rFonts w:ascii="Arial" w:hAnsi="Arial" w:cs="Arial"/>
          <w:sz w:val="20"/>
        </w:rPr>
        <w:t xml:space="preserve"> </w:t>
      </w:r>
      <w:r w:rsidR="00567FD4" w:rsidRPr="0023426E">
        <w:rPr>
          <w:rFonts w:ascii="Arial" w:hAnsi="Arial" w:cs="Arial"/>
          <w:sz w:val="20"/>
        </w:rPr>
        <w:t>Prehľad počtu prihlášok na zmenu poi</w:t>
      </w:r>
      <w:r w:rsidR="00557111" w:rsidRPr="0023426E">
        <w:rPr>
          <w:rFonts w:ascii="Arial" w:hAnsi="Arial" w:cs="Arial"/>
          <w:sz w:val="20"/>
        </w:rPr>
        <w:t>stného vzťahu podľa ZP</w:t>
      </w:r>
      <w:bookmarkEnd w:id="61"/>
    </w:p>
    <w:tbl>
      <w:tblPr>
        <w:tblW w:w="9087" w:type="dxa"/>
        <w:tblInd w:w="55" w:type="dxa"/>
        <w:tblLayout w:type="fixed"/>
        <w:tblCellMar>
          <w:left w:w="70" w:type="dxa"/>
          <w:right w:w="70" w:type="dxa"/>
        </w:tblCellMar>
        <w:tblLook w:val="04A0" w:firstRow="1" w:lastRow="0" w:firstColumn="1" w:lastColumn="0" w:noHBand="0" w:noVBand="1"/>
      </w:tblPr>
      <w:tblGrid>
        <w:gridCol w:w="1291"/>
        <w:gridCol w:w="1985"/>
        <w:gridCol w:w="993"/>
        <w:gridCol w:w="1275"/>
        <w:gridCol w:w="2127"/>
        <w:gridCol w:w="1416"/>
      </w:tblGrid>
      <w:tr w:rsidR="00AE04CF" w:rsidRPr="0023426E" w:rsidTr="00E3659B">
        <w:trPr>
          <w:trHeight w:val="915"/>
        </w:trPr>
        <w:tc>
          <w:tcPr>
            <w:tcW w:w="1291" w:type="dxa"/>
            <w:tcBorders>
              <w:top w:val="single" w:sz="8" w:space="0" w:color="auto"/>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ZP</w:t>
            </w:r>
          </w:p>
        </w:tc>
        <w:tc>
          <w:tcPr>
            <w:tcW w:w="1985" w:type="dxa"/>
            <w:tcBorders>
              <w:top w:val="single" w:sz="8" w:space="0" w:color="auto"/>
              <w:left w:val="nil"/>
              <w:bottom w:val="single" w:sz="4" w:space="0" w:color="auto"/>
              <w:right w:val="nil"/>
            </w:tcBorders>
            <w:shd w:val="clear" w:color="auto" w:fill="FFFFFF"/>
            <w:vAlign w:val="center"/>
            <w:hideMark/>
          </w:tcPr>
          <w:p w:rsidR="00567FD4" w:rsidRPr="0023426E" w:rsidRDefault="00567FD4" w:rsidP="004320C8">
            <w:pPr>
              <w:jc w:val="center"/>
              <w:rPr>
                <w:rFonts w:ascii="Arial" w:hAnsi="Arial" w:cs="Arial"/>
                <w:bCs/>
              </w:rPr>
            </w:pPr>
            <w:r w:rsidRPr="0023426E">
              <w:rPr>
                <w:rFonts w:ascii="Arial" w:hAnsi="Arial" w:cs="Arial"/>
                <w:bCs/>
              </w:rPr>
              <w:t>Počet podaných prihlášok do ZP</w:t>
            </w:r>
          </w:p>
        </w:tc>
        <w:tc>
          <w:tcPr>
            <w:tcW w:w="2268" w:type="dxa"/>
            <w:gridSpan w:val="2"/>
            <w:tcBorders>
              <w:top w:val="single" w:sz="8" w:space="0" w:color="auto"/>
              <w:left w:val="single" w:sz="8" w:space="0" w:color="auto"/>
              <w:bottom w:val="single" w:sz="4" w:space="0" w:color="auto"/>
              <w:right w:val="single" w:sz="8" w:space="0" w:color="000000"/>
            </w:tcBorders>
            <w:shd w:val="clear" w:color="auto" w:fill="FFFFFF"/>
            <w:vAlign w:val="center"/>
            <w:hideMark/>
          </w:tcPr>
          <w:p w:rsidR="00567FD4" w:rsidRPr="0023426E" w:rsidRDefault="00567FD4" w:rsidP="004320C8">
            <w:pPr>
              <w:jc w:val="center"/>
              <w:rPr>
                <w:rFonts w:ascii="Arial" w:hAnsi="Arial" w:cs="Arial"/>
                <w:bCs/>
              </w:rPr>
            </w:pPr>
            <w:r w:rsidRPr="0023426E">
              <w:rPr>
                <w:rFonts w:ascii="Arial" w:hAnsi="Arial" w:cs="Arial"/>
                <w:bCs/>
              </w:rPr>
              <w:t xml:space="preserve">Počet prichádzajúcich poistencov do ZP </w:t>
            </w:r>
            <w:r w:rsidRPr="0023426E">
              <w:rPr>
                <w:rFonts w:ascii="Arial" w:hAnsi="Arial" w:cs="Arial"/>
                <w:bCs/>
              </w:rPr>
              <w:br/>
            </w:r>
            <w:r w:rsidRPr="0023426E">
              <w:rPr>
                <w:rFonts w:ascii="Arial" w:hAnsi="Arial" w:cs="Arial"/>
                <w:bCs/>
                <w:iCs/>
              </w:rPr>
              <w:t>- akceptované prihlášky</w:t>
            </w:r>
          </w:p>
        </w:tc>
        <w:tc>
          <w:tcPr>
            <w:tcW w:w="2127" w:type="dxa"/>
            <w:tcBorders>
              <w:top w:val="single" w:sz="8" w:space="0" w:color="auto"/>
              <w:left w:val="nil"/>
              <w:bottom w:val="single" w:sz="4" w:space="0" w:color="auto"/>
              <w:right w:val="nil"/>
            </w:tcBorders>
            <w:shd w:val="clear" w:color="auto" w:fill="FFFFFF"/>
            <w:vAlign w:val="center"/>
            <w:hideMark/>
          </w:tcPr>
          <w:p w:rsidR="00567FD4" w:rsidRPr="0023426E" w:rsidRDefault="00567FD4" w:rsidP="004320C8">
            <w:pPr>
              <w:jc w:val="center"/>
              <w:rPr>
                <w:rFonts w:ascii="Arial" w:hAnsi="Arial" w:cs="Arial"/>
                <w:bCs/>
              </w:rPr>
            </w:pPr>
            <w:r w:rsidRPr="0023426E">
              <w:rPr>
                <w:rFonts w:ascii="Arial" w:hAnsi="Arial" w:cs="Arial"/>
                <w:bCs/>
              </w:rPr>
              <w:t xml:space="preserve">Počet odchádzajúcich poistencov zo ZP </w:t>
            </w:r>
            <w:r w:rsidRPr="0023426E">
              <w:rPr>
                <w:rFonts w:ascii="Arial" w:hAnsi="Arial" w:cs="Arial"/>
                <w:bCs/>
              </w:rPr>
              <w:br/>
            </w:r>
            <w:r w:rsidRPr="0023426E">
              <w:rPr>
                <w:rFonts w:ascii="Arial" w:hAnsi="Arial" w:cs="Arial"/>
                <w:bCs/>
                <w:iCs/>
              </w:rPr>
              <w:t>- akceptované prihlášky</w:t>
            </w:r>
          </w:p>
        </w:tc>
        <w:tc>
          <w:tcPr>
            <w:tcW w:w="1416"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567FD4" w:rsidRPr="0023426E" w:rsidRDefault="004320C8" w:rsidP="004320C8">
            <w:pPr>
              <w:jc w:val="center"/>
              <w:rPr>
                <w:rFonts w:ascii="Arial" w:hAnsi="Arial" w:cs="Arial"/>
                <w:bCs/>
              </w:rPr>
            </w:pPr>
            <w:r w:rsidRPr="0023426E">
              <w:rPr>
                <w:rFonts w:ascii="Arial" w:hAnsi="Arial" w:cs="Arial"/>
                <w:bCs/>
              </w:rPr>
              <w:t>V</w:t>
            </w:r>
            <w:r w:rsidR="00567FD4" w:rsidRPr="0023426E">
              <w:rPr>
                <w:rFonts w:ascii="Arial" w:hAnsi="Arial" w:cs="Arial"/>
                <w:bCs/>
              </w:rPr>
              <w:t>ýsledný stav prepoistenia</w:t>
            </w:r>
          </w:p>
        </w:tc>
      </w:tr>
      <w:tr w:rsidR="00AE04CF" w:rsidRPr="0023426E" w:rsidTr="00E3659B">
        <w:trPr>
          <w:trHeight w:val="131"/>
        </w:trPr>
        <w:tc>
          <w:tcPr>
            <w:tcW w:w="1291"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Dôvera</w:t>
            </w:r>
            <w:r w:rsidR="00712D68" w:rsidRPr="0023426E">
              <w:rPr>
                <w:rFonts w:ascii="Arial" w:hAnsi="Arial" w:cs="Arial"/>
                <w:bCs/>
              </w:rPr>
              <w:t xml:space="preserve"> ZP</w:t>
            </w:r>
          </w:p>
        </w:tc>
        <w:tc>
          <w:tcPr>
            <w:tcW w:w="1985" w:type="dxa"/>
            <w:tcBorders>
              <w:top w:val="nil"/>
              <w:left w:val="nil"/>
              <w:bottom w:val="single" w:sz="4" w:space="0" w:color="auto"/>
              <w:right w:val="nil"/>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39 231</w:t>
            </w:r>
          </w:p>
        </w:tc>
        <w:tc>
          <w:tcPr>
            <w:tcW w:w="993"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37 610</w:t>
            </w:r>
          </w:p>
        </w:tc>
        <w:tc>
          <w:tcPr>
            <w:tcW w:w="1275" w:type="dxa"/>
            <w:tcBorders>
              <w:top w:val="nil"/>
              <w:left w:val="nil"/>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95,9</w:t>
            </w:r>
            <w:r w:rsidR="00F93897" w:rsidRPr="0023426E">
              <w:rPr>
                <w:rFonts w:ascii="Arial" w:hAnsi="Arial" w:cs="Arial"/>
                <w:iCs/>
              </w:rPr>
              <w:t xml:space="preserve"> </w:t>
            </w:r>
            <w:r w:rsidRPr="0023426E">
              <w:rPr>
                <w:rFonts w:ascii="Arial" w:hAnsi="Arial" w:cs="Arial"/>
                <w:iCs/>
              </w:rPr>
              <w:t>%</w:t>
            </w:r>
          </w:p>
        </w:tc>
        <w:tc>
          <w:tcPr>
            <w:tcW w:w="2127" w:type="dxa"/>
            <w:tcBorders>
              <w:top w:val="nil"/>
              <w:left w:val="nil"/>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-60 635</w:t>
            </w:r>
          </w:p>
        </w:tc>
        <w:tc>
          <w:tcPr>
            <w:tcW w:w="1416" w:type="dxa"/>
            <w:tcBorders>
              <w:top w:val="nil"/>
              <w:left w:val="single" w:sz="8" w:space="0" w:color="auto"/>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-23 025</w:t>
            </w:r>
          </w:p>
        </w:tc>
      </w:tr>
      <w:tr w:rsidR="00AE04CF" w:rsidRPr="0023426E" w:rsidTr="00E3659B">
        <w:trPr>
          <w:trHeight w:val="220"/>
        </w:trPr>
        <w:tc>
          <w:tcPr>
            <w:tcW w:w="1291"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VšZP</w:t>
            </w:r>
          </w:p>
        </w:tc>
        <w:tc>
          <w:tcPr>
            <w:tcW w:w="1985" w:type="dxa"/>
            <w:tcBorders>
              <w:top w:val="nil"/>
              <w:left w:val="nil"/>
              <w:bottom w:val="single" w:sz="4" w:space="0" w:color="auto"/>
              <w:right w:val="nil"/>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34 800</w:t>
            </w:r>
          </w:p>
        </w:tc>
        <w:tc>
          <w:tcPr>
            <w:tcW w:w="993" w:type="dxa"/>
            <w:tcBorders>
              <w:top w:val="nil"/>
              <w:left w:val="single" w:sz="8" w:space="0" w:color="auto"/>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34 007</w:t>
            </w:r>
          </w:p>
        </w:tc>
        <w:tc>
          <w:tcPr>
            <w:tcW w:w="1275" w:type="dxa"/>
            <w:tcBorders>
              <w:top w:val="nil"/>
              <w:left w:val="nil"/>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97,7</w:t>
            </w:r>
            <w:r w:rsidR="00F93897" w:rsidRPr="0023426E">
              <w:rPr>
                <w:rFonts w:ascii="Arial" w:hAnsi="Arial" w:cs="Arial"/>
                <w:iCs/>
              </w:rPr>
              <w:t xml:space="preserve"> </w:t>
            </w:r>
            <w:r w:rsidRPr="0023426E">
              <w:rPr>
                <w:rFonts w:ascii="Arial" w:hAnsi="Arial" w:cs="Arial"/>
                <w:iCs/>
              </w:rPr>
              <w:t>%</w:t>
            </w:r>
          </w:p>
        </w:tc>
        <w:tc>
          <w:tcPr>
            <w:tcW w:w="2127" w:type="dxa"/>
            <w:tcBorders>
              <w:top w:val="nil"/>
              <w:left w:val="nil"/>
              <w:bottom w:val="single" w:sz="4"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-26 840</w:t>
            </w:r>
          </w:p>
        </w:tc>
        <w:tc>
          <w:tcPr>
            <w:tcW w:w="1416" w:type="dxa"/>
            <w:tcBorders>
              <w:top w:val="nil"/>
              <w:left w:val="single" w:sz="8" w:space="0" w:color="auto"/>
              <w:bottom w:val="single" w:sz="4"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7 167</w:t>
            </w:r>
          </w:p>
        </w:tc>
      </w:tr>
      <w:tr w:rsidR="00AE04CF" w:rsidRPr="0023426E" w:rsidTr="00E3659B">
        <w:trPr>
          <w:trHeight w:val="70"/>
        </w:trPr>
        <w:tc>
          <w:tcPr>
            <w:tcW w:w="1291" w:type="dxa"/>
            <w:tcBorders>
              <w:top w:val="nil"/>
              <w:left w:val="single" w:sz="8" w:space="0" w:color="auto"/>
              <w:bottom w:val="single" w:sz="8"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Union</w:t>
            </w:r>
            <w:r w:rsidR="00712D68" w:rsidRPr="0023426E">
              <w:rPr>
                <w:rFonts w:ascii="Arial" w:hAnsi="Arial" w:cs="Arial"/>
                <w:bCs/>
              </w:rPr>
              <w:t xml:space="preserve"> ZP</w:t>
            </w:r>
          </w:p>
        </w:tc>
        <w:tc>
          <w:tcPr>
            <w:tcW w:w="1985" w:type="dxa"/>
            <w:tcBorders>
              <w:top w:val="nil"/>
              <w:left w:val="nil"/>
              <w:bottom w:val="single" w:sz="8" w:space="0" w:color="auto"/>
              <w:right w:val="nil"/>
            </w:tcBorders>
            <w:shd w:val="clear" w:color="auto" w:fill="FFFFFF"/>
            <w:noWrap/>
            <w:vAlign w:val="center"/>
            <w:hideMark/>
          </w:tcPr>
          <w:p w:rsidR="00567FD4" w:rsidRPr="0023426E" w:rsidRDefault="00567FD4" w:rsidP="004320C8">
            <w:pPr>
              <w:jc w:val="center"/>
              <w:rPr>
                <w:rFonts w:ascii="Arial" w:hAnsi="Arial" w:cs="Arial"/>
              </w:rPr>
            </w:pPr>
            <w:r w:rsidRPr="0023426E">
              <w:rPr>
                <w:rFonts w:ascii="Arial" w:hAnsi="Arial" w:cs="Arial"/>
              </w:rPr>
              <w:t>44 658</w:t>
            </w:r>
          </w:p>
        </w:tc>
        <w:tc>
          <w:tcPr>
            <w:tcW w:w="993" w:type="dxa"/>
            <w:tcBorders>
              <w:top w:val="nil"/>
              <w:left w:val="single" w:sz="8" w:space="0" w:color="auto"/>
              <w:bottom w:val="single" w:sz="8"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41 780</w:t>
            </w:r>
          </w:p>
        </w:tc>
        <w:tc>
          <w:tcPr>
            <w:tcW w:w="1275" w:type="dxa"/>
            <w:tcBorders>
              <w:top w:val="nil"/>
              <w:left w:val="nil"/>
              <w:bottom w:val="single" w:sz="8"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iCs/>
              </w:rPr>
            </w:pPr>
            <w:r w:rsidRPr="0023426E">
              <w:rPr>
                <w:rFonts w:ascii="Arial" w:hAnsi="Arial" w:cs="Arial"/>
                <w:iCs/>
              </w:rPr>
              <w:t>93,6</w:t>
            </w:r>
            <w:r w:rsidR="00F93897" w:rsidRPr="0023426E">
              <w:rPr>
                <w:rFonts w:ascii="Arial" w:hAnsi="Arial" w:cs="Arial"/>
                <w:iCs/>
              </w:rPr>
              <w:t xml:space="preserve"> </w:t>
            </w:r>
            <w:r w:rsidRPr="0023426E">
              <w:rPr>
                <w:rFonts w:ascii="Arial" w:hAnsi="Arial" w:cs="Arial"/>
                <w:iCs/>
              </w:rPr>
              <w:t>%</w:t>
            </w:r>
          </w:p>
        </w:tc>
        <w:tc>
          <w:tcPr>
            <w:tcW w:w="2127" w:type="dxa"/>
            <w:tcBorders>
              <w:top w:val="nil"/>
              <w:left w:val="nil"/>
              <w:bottom w:val="single" w:sz="8" w:space="0" w:color="auto"/>
              <w:right w:val="single" w:sz="4"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-25 922</w:t>
            </w:r>
          </w:p>
        </w:tc>
        <w:tc>
          <w:tcPr>
            <w:tcW w:w="1416" w:type="dxa"/>
            <w:tcBorders>
              <w:top w:val="nil"/>
              <w:left w:val="single" w:sz="8" w:space="0" w:color="auto"/>
              <w:bottom w:val="single" w:sz="8" w:space="0" w:color="auto"/>
              <w:right w:val="single" w:sz="8" w:space="0" w:color="auto"/>
            </w:tcBorders>
            <w:shd w:val="clear" w:color="auto" w:fill="FFFFFF"/>
            <w:noWrap/>
            <w:vAlign w:val="center"/>
            <w:hideMark/>
          </w:tcPr>
          <w:p w:rsidR="00567FD4" w:rsidRPr="0023426E" w:rsidRDefault="00567FD4" w:rsidP="004320C8">
            <w:pPr>
              <w:jc w:val="center"/>
              <w:rPr>
                <w:rFonts w:ascii="Arial" w:hAnsi="Arial" w:cs="Arial"/>
                <w:bCs/>
              </w:rPr>
            </w:pPr>
            <w:r w:rsidRPr="0023426E">
              <w:rPr>
                <w:rFonts w:ascii="Arial" w:hAnsi="Arial" w:cs="Arial"/>
                <w:bCs/>
              </w:rPr>
              <w:t>15 858</w:t>
            </w:r>
          </w:p>
        </w:tc>
      </w:tr>
      <w:tr w:rsidR="00567FD4" w:rsidRPr="0023426E" w:rsidTr="00E3659B">
        <w:trPr>
          <w:trHeight w:val="60"/>
        </w:trPr>
        <w:tc>
          <w:tcPr>
            <w:tcW w:w="1291" w:type="dxa"/>
            <w:tcBorders>
              <w:top w:val="nil"/>
              <w:left w:val="single" w:sz="8" w:space="0" w:color="auto"/>
              <w:bottom w:val="single" w:sz="8" w:space="0" w:color="auto"/>
              <w:right w:val="single" w:sz="4" w:space="0" w:color="auto"/>
            </w:tcBorders>
            <w:shd w:val="clear" w:color="auto" w:fill="92D050"/>
            <w:noWrap/>
            <w:vAlign w:val="center"/>
            <w:hideMark/>
          </w:tcPr>
          <w:p w:rsidR="00567FD4" w:rsidRPr="0023426E" w:rsidRDefault="00567FD4" w:rsidP="004320C8">
            <w:pPr>
              <w:jc w:val="center"/>
              <w:rPr>
                <w:rFonts w:ascii="Arial" w:hAnsi="Arial" w:cs="Arial"/>
                <w:bCs/>
              </w:rPr>
            </w:pPr>
            <w:r w:rsidRPr="0023426E">
              <w:rPr>
                <w:rFonts w:ascii="Arial" w:hAnsi="Arial" w:cs="Arial"/>
                <w:bCs/>
              </w:rPr>
              <w:t>Spolu</w:t>
            </w:r>
          </w:p>
        </w:tc>
        <w:tc>
          <w:tcPr>
            <w:tcW w:w="1985" w:type="dxa"/>
            <w:tcBorders>
              <w:top w:val="nil"/>
              <w:left w:val="nil"/>
              <w:bottom w:val="single" w:sz="8" w:space="0" w:color="auto"/>
              <w:right w:val="nil"/>
            </w:tcBorders>
            <w:shd w:val="clear" w:color="auto" w:fill="92D050"/>
            <w:noWrap/>
            <w:vAlign w:val="center"/>
            <w:hideMark/>
          </w:tcPr>
          <w:p w:rsidR="00567FD4" w:rsidRPr="0023426E" w:rsidRDefault="00567FD4" w:rsidP="004320C8">
            <w:pPr>
              <w:jc w:val="center"/>
              <w:rPr>
                <w:rFonts w:ascii="Arial" w:hAnsi="Arial" w:cs="Arial"/>
                <w:bCs/>
              </w:rPr>
            </w:pPr>
            <w:r w:rsidRPr="0023426E">
              <w:rPr>
                <w:rFonts w:ascii="Arial" w:hAnsi="Arial" w:cs="Arial"/>
                <w:bCs/>
              </w:rPr>
              <w:t>118 689</w:t>
            </w:r>
          </w:p>
        </w:tc>
        <w:tc>
          <w:tcPr>
            <w:tcW w:w="993" w:type="dxa"/>
            <w:tcBorders>
              <w:top w:val="nil"/>
              <w:left w:val="single" w:sz="8" w:space="0" w:color="auto"/>
              <w:bottom w:val="single" w:sz="8" w:space="0" w:color="auto"/>
              <w:right w:val="single" w:sz="4" w:space="0" w:color="auto"/>
            </w:tcBorders>
            <w:shd w:val="clear" w:color="auto" w:fill="92D050"/>
            <w:noWrap/>
            <w:vAlign w:val="center"/>
            <w:hideMark/>
          </w:tcPr>
          <w:p w:rsidR="00567FD4" w:rsidRPr="0023426E" w:rsidRDefault="00567FD4" w:rsidP="004320C8">
            <w:pPr>
              <w:jc w:val="center"/>
              <w:rPr>
                <w:rFonts w:ascii="Arial" w:hAnsi="Arial" w:cs="Arial"/>
                <w:bCs/>
              </w:rPr>
            </w:pPr>
            <w:r w:rsidRPr="0023426E">
              <w:rPr>
                <w:rFonts w:ascii="Arial" w:hAnsi="Arial" w:cs="Arial"/>
                <w:bCs/>
              </w:rPr>
              <w:t>113 397</w:t>
            </w:r>
          </w:p>
        </w:tc>
        <w:tc>
          <w:tcPr>
            <w:tcW w:w="1275" w:type="dxa"/>
            <w:tcBorders>
              <w:top w:val="nil"/>
              <w:left w:val="nil"/>
              <w:bottom w:val="single" w:sz="8" w:space="0" w:color="auto"/>
              <w:right w:val="single" w:sz="8" w:space="0" w:color="auto"/>
            </w:tcBorders>
            <w:shd w:val="clear" w:color="auto" w:fill="92D050"/>
            <w:noWrap/>
            <w:vAlign w:val="center"/>
            <w:hideMark/>
          </w:tcPr>
          <w:p w:rsidR="00567FD4" w:rsidRPr="0023426E" w:rsidRDefault="00567FD4" w:rsidP="004320C8">
            <w:pPr>
              <w:jc w:val="center"/>
              <w:rPr>
                <w:rFonts w:ascii="Arial" w:hAnsi="Arial" w:cs="Arial"/>
                <w:bCs/>
                <w:iCs/>
              </w:rPr>
            </w:pPr>
            <w:r w:rsidRPr="0023426E">
              <w:rPr>
                <w:rFonts w:ascii="Arial" w:hAnsi="Arial" w:cs="Arial"/>
                <w:bCs/>
                <w:iCs/>
              </w:rPr>
              <w:t>95,5</w:t>
            </w:r>
            <w:r w:rsidR="00F93897" w:rsidRPr="0023426E">
              <w:rPr>
                <w:rFonts w:ascii="Arial" w:hAnsi="Arial" w:cs="Arial"/>
                <w:bCs/>
                <w:iCs/>
              </w:rPr>
              <w:t xml:space="preserve"> </w:t>
            </w:r>
            <w:r w:rsidRPr="0023426E">
              <w:rPr>
                <w:rFonts w:ascii="Arial" w:hAnsi="Arial" w:cs="Arial"/>
                <w:bCs/>
                <w:iCs/>
              </w:rPr>
              <w:t>%</w:t>
            </w:r>
          </w:p>
        </w:tc>
        <w:tc>
          <w:tcPr>
            <w:tcW w:w="2127" w:type="dxa"/>
            <w:tcBorders>
              <w:top w:val="nil"/>
              <w:left w:val="nil"/>
              <w:bottom w:val="single" w:sz="8" w:space="0" w:color="auto"/>
              <w:right w:val="single" w:sz="4" w:space="0" w:color="auto"/>
            </w:tcBorders>
            <w:shd w:val="clear" w:color="auto" w:fill="92D050"/>
            <w:noWrap/>
            <w:vAlign w:val="center"/>
            <w:hideMark/>
          </w:tcPr>
          <w:p w:rsidR="00567FD4" w:rsidRPr="0023426E" w:rsidRDefault="00567FD4" w:rsidP="004320C8">
            <w:pPr>
              <w:jc w:val="center"/>
              <w:rPr>
                <w:rFonts w:ascii="Arial" w:hAnsi="Arial" w:cs="Arial"/>
                <w:bCs/>
              </w:rPr>
            </w:pPr>
            <w:r w:rsidRPr="0023426E">
              <w:rPr>
                <w:rFonts w:ascii="Arial" w:hAnsi="Arial" w:cs="Arial"/>
                <w:bCs/>
              </w:rPr>
              <w:t>-113 397</w:t>
            </w:r>
          </w:p>
        </w:tc>
        <w:tc>
          <w:tcPr>
            <w:tcW w:w="1416" w:type="dxa"/>
            <w:tcBorders>
              <w:top w:val="nil"/>
              <w:left w:val="single" w:sz="8" w:space="0" w:color="auto"/>
              <w:bottom w:val="single" w:sz="8" w:space="0" w:color="auto"/>
              <w:right w:val="single" w:sz="8" w:space="0" w:color="auto"/>
            </w:tcBorders>
            <w:shd w:val="clear" w:color="auto" w:fill="92D050"/>
            <w:noWrap/>
            <w:vAlign w:val="center"/>
            <w:hideMark/>
          </w:tcPr>
          <w:p w:rsidR="00567FD4" w:rsidRPr="0023426E" w:rsidRDefault="00567FD4" w:rsidP="004320C8">
            <w:pPr>
              <w:jc w:val="center"/>
              <w:rPr>
                <w:rFonts w:ascii="Arial" w:hAnsi="Arial" w:cs="Arial"/>
                <w:bCs/>
              </w:rPr>
            </w:pPr>
          </w:p>
        </w:tc>
      </w:tr>
    </w:tbl>
    <w:p w:rsidR="00BA6359" w:rsidRPr="0023426E" w:rsidRDefault="00BA6359" w:rsidP="001121A2">
      <w:pPr>
        <w:jc w:val="both"/>
        <w:rPr>
          <w:rFonts w:ascii="Arial" w:hAnsi="Arial" w:cs="Arial"/>
        </w:rPr>
      </w:pPr>
    </w:p>
    <w:p w:rsidR="00BA6359" w:rsidRPr="0023426E" w:rsidRDefault="00BA6359" w:rsidP="001121A2">
      <w:pPr>
        <w:jc w:val="both"/>
        <w:rPr>
          <w:rFonts w:ascii="Arial" w:hAnsi="Arial" w:cs="Arial"/>
        </w:rPr>
      </w:pPr>
    </w:p>
    <w:p w:rsidR="00397E4C" w:rsidRPr="0023426E" w:rsidRDefault="008B0FB4" w:rsidP="002B1590">
      <w:pPr>
        <w:pStyle w:val="Nadpis2"/>
        <w:rPr>
          <w:rFonts w:cs="Arial"/>
        </w:rPr>
      </w:pPr>
      <w:bookmarkStart w:id="62" w:name="_Toc445889881"/>
      <w:r w:rsidRPr="0023426E">
        <w:rPr>
          <w:rFonts w:cs="Arial"/>
        </w:rPr>
        <w:t>2.7</w:t>
      </w:r>
      <w:r w:rsidRPr="0023426E">
        <w:rPr>
          <w:rFonts w:cs="Arial"/>
        </w:rPr>
        <w:tab/>
      </w:r>
      <w:r w:rsidR="00397E4C" w:rsidRPr="0023426E">
        <w:rPr>
          <w:rFonts w:cs="Arial"/>
        </w:rPr>
        <w:t>Vydávanie predchádzajúcich súhlasov úradom</w:t>
      </w:r>
      <w:bookmarkEnd w:id="62"/>
    </w:p>
    <w:p w:rsidR="005027ED" w:rsidRPr="0023426E" w:rsidRDefault="005027ED" w:rsidP="001121A2">
      <w:pPr>
        <w:jc w:val="both"/>
        <w:rPr>
          <w:rFonts w:ascii="Arial" w:hAnsi="Arial" w:cs="Arial"/>
        </w:rPr>
      </w:pPr>
    </w:p>
    <w:p w:rsidR="00397E4C" w:rsidRPr="0023426E" w:rsidRDefault="008B0FB4" w:rsidP="008B0FB4">
      <w:pPr>
        <w:tabs>
          <w:tab w:val="left" w:pos="426"/>
        </w:tabs>
        <w:jc w:val="both"/>
        <w:rPr>
          <w:rFonts w:ascii="Arial" w:hAnsi="Arial" w:cs="Arial"/>
        </w:rPr>
      </w:pPr>
      <w:r w:rsidRPr="0023426E">
        <w:rPr>
          <w:rFonts w:ascii="Arial" w:hAnsi="Arial" w:cs="Arial"/>
        </w:rPr>
        <w:tab/>
      </w:r>
      <w:r w:rsidR="00397E4C" w:rsidRPr="0023426E">
        <w:rPr>
          <w:rFonts w:ascii="Arial" w:hAnsi="Arial" w:cs="Arial"/>
        </w:rPr>
        <w:t>Úrad v priebehu roka 2015 vyda</w:t>
      </w:r>
      <w:r w:rsidR="00712D68" w:rsidRPr="0023426E">
        <w:rPr>
          <w:rFonts w:ascii="Arial" w:hAnsi="Arial" w:cs="Arial"/>
        </w:rPr>
        <w:t xml:space="preserve">l na základe žiadosti akcionára </w:t>
      </w:r>
      <w:r w:rsidR="00397E4C" w:rsidRPr="0023426E">
        <w:rPr>
          <w:rFonts w:ascii="Arial" w:hAnsi="Arial" w:cs="Arial"/>
        </w:rPr>
        <w:t>VšZP a žiadostí zdravotných poisťovní celkom 16 predchádzajúcich súhlasov, ktoré sa týkali</w:t>
      </w:r>
      <w:r w:rsidR="002042B5" w:rsidRPr="0023426E">
        <w:rPr>
          <w:rFonts w:ascii="Arial" w:hAnsi="Arial" w:cs="Arial"/>
        </w:rPr>
        <w:t xml:space="preserve"> </w:t>
      </w:r>
      <w:r w:rsidR="00397E4C" w:rsidRPr="0023426E">
        <w:rPr>
          <w:rFonts w:ascii="Arial" w:hAnsi="Arial" w:cs="Arial"/>
        </w:rPr>
        <w:t>18 osôb.</w:t>
      </w:r>
    </w:p>
    <w:p w:rsidR="00397E4C" w:rsidRPr="0023426E" w:rsidRDefault="002042B5" w:rsidP="002042B5">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VšZP </w:t>
      </w:r>
      <w:r w:rsidR="00BA6359" w:rsidRPr="0023426E">
        <w:rPr>
          <w:rFonts w:ascii="Arial" w:hAnsi="Arial" w:cs="Arial"/>
        </w:rPr>
        <w:t>-</w:t>
      </w:r>
      <w:r w:rsidR="00397E4C" w:rsidRPr="0023426E">
        <w:rPr>
          <w:rFonts w:ascii="Arial" w:hAnsi="Arial" w:cs="Arial"/>
        </w:rPr>
        <w:t xml:space="preserve"> na základe žiadosti akcionára zdravotnej poisťovne (M</w:t>
      </w:r>
      <w:r w:rsidR="008523A6" w:rsidRPr="0023426E">
        <w:rPr>
          <w:rFonts w:ascii="Arial" w:hAnsi="Arial" w:cs="Arial"/>
        </w:rPr>
        <w:t>Z SR,</w:t>
      </w:r>
      <w:r w:rsidR="00E3659B">
        <w:rPr>
          <w:rFonts w:ascii="Arial" w:hAnsi="Arial" w:cs="Arial"/>
        </w:rPr>
        <w:t xml:space="preserve"> Limbová 2, 837 52 </w:t>
      </w:r>
      <w:r w:rsidR="00397E4C" w:rsidRPr="0023426E">
        <w:rPr>
          <w:rFonts w:ascii="Arial" w:hAnsi="Arial" w:cs="Arial"/>
        </w:rPr>
        <w:t>Bratislava, IČO: 00165565) vydal úrad predchádzajúci súhlas na voľbu 1 osoby navrhovanej za člena predstavenstva zdravotnej poisťovne a </w:t>
      </w:r>
      <w:r w:rsidRPr="0023426E">
        <w:rPr>
          <w:rFonts w:ascii="Arial" w:hAnsi="Arial" w:cs="Arial"/>
        </w:rPr>
        <w:t>1 osoby za člena dozornej rady.</w:t>
      </w:r>
    </w:p>
    <w:p w:rsidR="00397E4C" w:rsidRPr="0023426E" w:rsidRDefault="002042B5" w:rsidP="002042B5">
      <w:pPr>
        <w:tabs>
          <w:tab w:val="left" w:pos="426"/>
        </w:tabs>
        <w:jc w:val="both"/>
        <w:rPr>
          <w:rFonts w:ascii="Arial" w:hAnsi="Arial" w:cs="Arial"/>
        </w:rPr>
      </w:pPr>
      <w:r w:rsidRPr="0023426E">
        <w:rPr>
          <w:rFonts w:ascii="Arial" w:hAnsi="Arial" w:cs="Arial"/>
        </w:rPr>
        <w:tab/>
      </w:r>
      <w:r w:rsidR="00397E4C" w:rsidRPr="0023426E">
        <w:rPr>
          <w:rFonts w:ascii="Arial" w:hAnsi="Arial" w:cs="Arial"/>
        </w:rPr>
        <w:t>Na základe žiadosti zdravotnej poisťovne vydal úrad predchádzajúci súhlas pre 2 osoby navrhované na voľbu za člena dozornej rady.</w:t>
      </w:r>
    </w:p>
    <w:p w:rsidR="00397E4C" w:rsidRPr="0023426E" w:rsidRDefault="00397E4C" w:rsidP="001121A2">
      <w:pPr>
        <w:jc w:val="both"/>
        <w:rPr>
          <w:rFonts w:ascii="Arial" w:hAnsi="Arial" w:cs="Arial"/>
        </w:rPr>
      </w:pPr>
    </w:p>
    <w:p w:rsidR="00397E4C" w:rsidRPr="0023426E" w:rsidRDefault="002042B5" w:rsidP="002042B5">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DÔVERA ZP </w:t>
      </w:r>
      <w:r w:rsidR="00BA6359" w:rsidRPr="0023426E">
        <w:rPr>
          <w:rFonts w:ascii="Arial" w:hAnsi="Arial" w:cs="Arial"/>
        </w:rPr>
        <w:t>-</w:t>
      </w:r>
      <w:r w:rsidR="003F6A6D" w:rsidRPr="0023426E">
        <w:rPr>
          <w:rFonts w:ascii="Arial" w:hAnsi="Arial" w:cs="Arial"/>
        </w:rPr>
        <w:t xml:space="preserve"> na základe 4 žiadostí</w:t>
      </w:r>
      <w:r w:rsidR="00E87D05" w:rsidRPr="0023426E">
        <w:rPr>
          <w:rFonts w:ascii="Arial" w:hAnsi="Arial" w:cs="Arial"/>
        </w:rPr>
        <w:t xml:space="preserve"> </w:t>
      </w:r>
      <w:r w:rsidR="00397E4C" w:rsidRPr="0023426E">
        <w:rPr>
          <w:rFonts w:ascii="Arial" w:hAnsi="Arial" w:cs="Arial"/>
        </w:rPr>
        <w:t>úrad vydal 3 predchádzajúce súhlasy na voľbu 5 osôb navrhovaných za člena dozornej rady zdravotnej poisťovne a 1 predchádzajúci súhlas s nadobudnutím a prekročením podielu na základnom imaní a hlasovacích právach spoločnosti D</w:t>
      </w:r>
      <w:r w:rsidR="00E87D05" w:rsidRPr="0023426E">
        <w:rPr>
          <w:rFonts w:ascii="Arial" w:hAnsi="Arial" w:cs="Arial"/>
        </w:rPr>
        <w:t>ÔVERA ZP spoločnosti HICEE B.V.</w:t>
      </w:r>
    </w:p>
    <w:p w:rsidR="00397E4C" w:rsidRPr="0023426E" w:rsidRDefault="00397E4C" w:rsidP="001121A2">
      <w:pPr>
        <w:jc w:val="both"/>
        <w:rPr>
          <w:rFonts w:ascii="Arial" w:hAnsi="Arial" w:cs="Arial"/>
        </w:rPr>
      </w:pPr>
    </w:p>
    <w:p w:rsidR="00397E4C" w:rsidRPr="0023426E" w:rsidRDefault="00E87D05" w:rsidP="00E87D05">
      <w:pPr>
        <w:tabs>
          <w:tab w:val="left" w:pos="426"/>
        </w:tabs>
        <w:jc w:val="both"/>
        <w:rPr>
          <w:rFonts w:ascii="Arial" w:hAnsi="Arial" w:cs="Arial"/>
          <w:bCs/>
        </w:rPr>
      </w:pPr>
      <w:r w:rsidRPr="0023426E">
        <w:rPr>
          <w:rFonts w:ascii="Arial" w:hAnsi="Arial" w:cs="Arial"/>
        </w:rPr>
        <w:tab/>
      </w:r>
      <w:r w:rsidR="003F6A6D" w:rsidRPr="0023426E">
        <w:rPr>
          <w:rFonts w:ascii="Arial" w:hAnsi="Arial" w:cs="Arial"/>
        </w:rPr>
        <w:t>Union ZP - na základe 9 žiadostí</w:t>
      </w:r>
      <w:r w:rsidR="00397E4C" w:rsidRPr="0023426E">
        <w:rPr>
          <w:rFonts w:ascii="Arial" w:hAnsi="Arial" w:cs="Arial"/>
        </w:rPr>
        <w:t xml:space="preserve"> úrad vydal 3 predchádzajúce súhlasy na voľbu 3 osôb navrhovaných za členov predstavenstva zdravotnej poisťovne, 2 predchádzajúce súhlasy na voľbu 2 osôb do dozornej rady a 4 predchádzajúce súhlasy na 4 osoby navrhované za vedúceho zamestnanca zdravotnej poisťovne v priamej riadi</w:t>
      </w:r>
      <w:r w:rsidR="00B432DD" w:rsidRPr="0023426E">
        <w:rPr>
          <w:rFonts w:ascii="Arial" w:hAnsi="Arial" w:cs="Arial"/>
        </w:rPr>
        <w:t>acej pôsobnosti predstavenstva.</w:t>
      </w:r>
    </w:p>
    <w:p w:rsidR="00B2697C" w:rsidRPr="0023426E" w:rsidRDefault="00B2697C" w:rsidP="001121A2">
      <w:pPr>
        <w:jc w:val="both"/>
        <w:rPr>
          <w:rFonts w:ascii="Arial" w:hAnsi="Arial" w:cs="Arial"/>
        </w:rPr>
      </w:pPr>
    </w:p>
    <w:p w:rsidR="003F6A6D" w:rsidRPr="0023426E" w:rsidRDefault="003F6A6D" w:rsidP="001121A2">
      <w:pPr>
        <w:jc w:val="both"/>
        <w:rPr>
          <w:rFonts w:ascii="Arial" w:hAnsi="Arial" w:cs="Arial"/>
        </w:rPr>
      </w:pPr>
    </w:p>
    <w:p w:rsidR="00397E4C" w:rsidRPr="0023426E" w:rsidRDefault="00E87D05" w:rsidP="002B1590">
      <w:pPr>
        <w:pStyle w:val="Nadpis2"/>
        <w:rPr>
          <w:rFonts w:cs="Arial"/>
        </w:rPr>
      </w:pPr>
      <w:bookmarkStart w:id="63" w:name="_Toc350343520"/>
      <w:bookmarkStart w:id="64" w:name="_Toc445889882"/>
      <w:r w:rsidRPr="0023426E">
        <w:rPr>
          <w:rFonts w:cs="Arial"/>
        </w:rPr>
        <w:t>2.8</w:t>
      </w:r>
      <w:r w:rsidRPr="0023426E">
        <w:rPr>
          <w:rFonts w:cs="Arial"/>
        </w:rPr>
        <w:tab/>
      </w:r>
      <w:r w:rsidR="00397E4C" w:rsidRPr="0023426E">
        <w:rPr>
          <w:rFonts w:cs="Arial"/>
        </w:rPr>
        <w:t>Činnosť styčného orgánu</w:t>
      </w:r>
      <w:bookmarkEnd w:id="63"/>
      <w:bookmarkEnd w:id="64"/>
    </w:p>
    <w:p w:rsidR="00397E4C" w:rsidRPr="0023426E" w:rsidRDefault="00397E4C" w:rsidP="001121A2">
      <w:pPr>
        <w:jc w:val="both"/>
        <w:rPr>
          <w:rFonts w:ascii="Arial" w:hAnsi="Arial" w:cs="Arial"/>
        </w:rPr>
      </w:pPr>
    </w:p>
    <w:p w:rsidR="00397E4C" w:rsidRPr="0023426E" w:rsidRDefault="00E87D05" w:rsidP="00E87D05">
      <w:pPr>
        <w:tabs>
          <w:tab w:val="left" w:pos="426"/>
        </w:tabs>
        <w:jc w:val="both"/>
        <w:rPr>
          <w:rFonts w:ascii="Arial" w:hAnsi="Arial" w:cs="Arial"/>
        </w:rPr>
      </w:pPr>
      <w:r w:rsidRPr="0023426E">
        <w:rPr>
          <w:rFonts w:ascii="Arial" w:hAnsi="Arial" w:cs="Arial"/>
        </w:rPr>
        <w:tab/>
      </w:r>
      <w:r w:rsidR="00397E4C" w:rsidRPr="0023426E">
        <w:rPr>
          <w:rFonts w:ascii="Arial" w:hAnsi="Arial" w:cs="Arial"/>
        </w:rPr>
        <w:t>Aj v roku 2015 zabezpečoval úrad podľa § 18 ods. 1 písm. g) zákona č. 581/2004 Z. z. úlohy styčného orgánu pre poskytovanie zdravotnej starostlivosti uhrádzanej na základe verejného zdravotného poistenia vo vzťahu k styčným orgánom členských štátov EÚ, Nórska, Lichtenštajnska, Islandu a Švajčiarska (ďalej len „styčné orgány“). Činnosť styčného orgánu bola zameraná najmä na:</w:t>
      </w:r>
    </w:p>
    <w:p w:rsidR="00397E4C" w:rsidRPr="0023426E" w:rsidRDefault="00397E4C" w:rsidP="000E09B6">
      <w:pPr>
        <w:numPr>
          <w:ilvl w:val="0"/>
          <w:numId w:val="1"/>
        </w:numPr>
        <w:jc w:val="both"/>
        <w:rPr>
          <w:rFonts w:ascii="Arial" w:hAnsi="Arial" w:cs="Arial"/>
        </w:rPr>
      </w:pPr>
      <w:r w:rsidRPr="0023426E">
        <w:rPr>
          <w:rFonts w:ascii="Arial" w:hAnsi="Arial" w:cs="Arial"/>
        </w:rPr>
        <w:t>činnosť zástupcov úradu v orgánoch Európskej komisie</w:t>
      </w:r>
      <w:r w:rsidR="003F6A6D" w:rsidRPr="0023426E">
        <w:rPr>
          <w:rFonts w:ascii="Arial" w:hAnsi="Arial" w:cs="Arial"/>
        </w:rPr>
        <w:t>,</w:t>
      </w:r>
      <w:r w:rsidRPr="0023426E">
        <w:rPr>
          <w:rFonts w:ascii="Arial" w:hAnsi="Arial" w:cs="Arial"/>
        </w:rPr>
        <w:t xml:space="preserve"> </w:t>
      </w:r>
    </w:p>
    <w:p w:rsidR="00397E4C" w:rsidRPr="0023426E" w:rsidRDefault="00397E4C" w:rsidP="000E09B6">
      <w:pPr>
        <w:numPr>
          <w:ilvl w:val="0"/>
          <w:numId w:val="1"/>
        </w:numPr>
        <w:jc w:val="both"/>
        <w:rPr>
          <w:rFonts w:ascii="Arial" w:hAnsi="Arial" w:cs="Arial"/>
        </w:rPr>
      </w:pPr>
      <w:r w:rsidRPr="0023426E">
        <w:rPr>
          <w:rFonts w:ascii="Arial" w:hAnsi="Arial" w:cs="Arial"/>
        </w:rPr>
        <w:t>Technickej komisii pre spracovanie údajov (TK),</w:t>
      </w:r>
    </w:p>
    <w:p w:rsidR="00397E4C" w:rsidRPr="0023426E" w:rsidRDefault="00397E4C" w:rsidP="000E09B6">
      <w:pPr>
        <w:numPr>
          <w:ilvl w:val="0"/>
          <w:numId w:val="1"/>
        </w:numPr>
        <w:jc w:val="both"/>
        <w:rPr>
          <w:rFonts w:ascii="Arial" w:hAnsi="Arial" w:cs="Arial"/>
        </w:rPr>
      </w:pPr>
      <w:r w:rsidRPr="0023426E">
        <w:rPr>
          <w:rFonts w:ascii="Arial" w:hAnsi="Arial" w:cs="Arial"/>
        </w:rPr>
        <w:t>Rade audítorov a pracovných komisiách,</w:t>
      </w:r>
    </w:p>
    <w:p w:rsidR="00397E4C" w:rsidRPr="0023426E" w:rsidRDefault="00397E4C" w:rsidP="000E09B6">
      <w:pPr>
        <w:numPr>
          <w:ilvl w:val="0"/>
          <w:numId w:val="1"/>
        </w:numPr>
        <w:jc w:val="both"/>
        <w:rPr>
          <w:rFonts w:ascii="Arial" w:hAnsi="Arial" w:cs="Arial"/>
        </w:rPr>
      </w:pPr>
      <w:r w:rsidRPr="0023426E">
        <w:rPr>
          <w:rFonts w:ascii="Arial" w:hAnsi="Arial" w:cs="Arial"/>
        </w:rPr>
        <w:t>vypracovanie stanovísk a návrhov nót SR k programu Správnej komisie pre koordináciu systémov sociálneho zabezpečenia (SK) pre príslušné úrady SR,</w:t>
      </w:r>
    </w:p>
    <w:p w:rsidR="000B1B03" w:rsidRPr="0023426E" w:rsidRDefault="00397E4C" w:rsidP="000E09B6">
      <w:pPr>
        <w:numPr>
          <w:ilvl w:val="0"/>
          <w:numId w:val="1"/>
        </w:numPr>
        <w:jc w:val="both"/>
        <w:rPr>
          <w:rFonts w:ascii="Arial" w:hAnsi="Arial" w:cs="Arial"/>
        </w:rPr>
      </w:pPr>
      <w:r w:rsidRPr="0023426E">
        <w:rPr>
          <w:rFonts w:ascii="Arial" w:hAnsi="Arial" w:cs="Arial"/>
        </w:rPr>
        <w:t xml:space="preserve">administratívnu spoluprácu so zdravotnými poisťovňami v SR a styčnými orgánmi </w:t>
      </w:r>
    </w:p>
    <w:p w:rsidR="00397E4C" w:rsidRPr="0023426E" w:rsidRDefault="00397E4C" w:rsidP="000B1B03">
      <w:pPr>
        <w:ind w:left="720"/>
        <w:jc w:val="both"/>
        <w:rPr>
          <w:rFonts w:ascii="Arial" w:hAnsi="Arial" w:cs="Arial"/>
        </w:rPr>
      </w:pPr>
      <w:r w:rsidRPr="0023426E">
        <w:rPr>
          <w:rFonts w:ascii="Arial" w:hAnsi="Arial" w:cs="Arial"/>
        </w:rPr>
        <w:t>v EÚ,</w:t>
      </w:r>
    </w:p>
    <w:p w:rsidR="00397E4C" w:rsidRPr="0023426E" w:rsidRDefault="00397E4C" w:rsidP="000E09B6">
      <w:pPr>
        <w:numPr>
          <w:ilvl w:val="0"/>
          <w:numId w:val="1"/>
        </w:numPr>
        <w:jc w:val="both"/>
        <w:rPr>
          <w:rFonts w:ascii="Arial" w:hAnsi="Arial" w:cs="Arial"/>
        </w:rPr>
      </w:pPr>
      <w:r w:rsidRPr="0023426E">
        <w:rPr>
          <w:rFonts w:ascii="Arial" w:hAnsi="Arial" w:cs="Arial"/>
        </w:rPr>
        <w:t xml:space="preserve">spoluprácu so  Sociálnou poisťovňou, </w:t>
      </w:r>
    </w:p>
    <w:p w:rsidR="000B1B03" w:rsidRPr="0023426E" w:rsidRDefault="00397E4C" w:rsidP="000E09B6">
      <w:pPr>
        <w:numPr>
          <w:ilvl w:val="0"/>
          <w:numId w:val="1"/>
        </w:numPr>
        <w:jc w:val="both"/>
        <w:rPr>
          <w:rFonts w:ascii="Arial" w:hAnsi="Arial" w:cs="Arial"/>
        </w:rPr>
      </w:pPr>
      <w:r w:rsidRPr="0023426E">
        <w:rPr>
          <w:rFonts w:ascii="Arial" w:hAnsi="Arial" w:cs="Arial"/>
        </w:rPr>
        <w:t xml:space="preserve">zúčtovanie nákladov  za vecné dávky čerpané podľa nariadení Rady (EHS) </w:t>
      </w:r>
    </w:p>
    <w:p w:rsidR="00397E4C" w:rsidRPr="0023426E" w:rsidRDefault="00397E4C" w:rsidP="000B1B03">
      <w:pPr>
        <w:ind w:left="720"/>
        <w:jc w:val="both"/>
        <w:rPr>
          <w:rFonts w:ascii="Arial" w:hAnsi="Arial" w:cs="Arial"/>
        </w:rPr>
      </w:pPr>
      <w:r w:rsidRPr="0023426E">
        <w:rPr>
          <w:rFonts w:ascii="Arial" w:hAnsi="Arial" w:cs="Arial"/>
        </w:rPr>
        <w:t>č. 1408/71 a č. 574/72</w:t>
      </w:r>
      <w:r w:rsidR="003F6A6D" w:rsidRPr="0023426E">
        <w:rPr>
          <w:rFonts w:ascii="Arial" w:hAnsi="Arial" w:cs="Arial"/>
        </w:rPr>
        <w:t>,</w:t>
      </w:r>
      <w:r w:rsidRPr="0023426E">
        <w:rPr>
          <w:rFonts w:ascii="Arial" w:hAnsi="Arial" w:cs="Arial"/>
        </w:rPr>
        <w:t xml:space="preserve"> resp. nariadení (ES) č. 883/2004 a č.</w:t>
      </w:r>
      <w:r w:rsidR="00BC78E3" w:rsidRPr="0023426E">
        <w:rPr>
          <w:rFonts w:ascii="Arial" w:hAnsi="Arial" w:cs="Arial"/>
        </w:rPr>
        <w:t xml:space="preserve"> </w:t>
      </w:r>
      <w:r w:rsidRPr="0023426E">
        <w:rPr>
          <w:rFonts w:ascii="Arial" w:hAnsi="Arial" w:cs="Arial"/>
        </w:rPr>
        <w:t>987/2009.</w:t>
      </w:r>
    </w:p>
    <w:p w:rsidR="00397E4C" w:rsidRPr="0023426E" w:rsidRDefault="00397E4C" w:rsidP="001121A2">
      <w:pPr>
        <w:jc w:val="both"/>
        <w:rPr>
          <w:rFonts w:ascii="Arial" w:hAnsi="Arial" w:cs="Arial"/>
          <w:highlight w:val="yellow"/>
        </w:rPr>
      </w:pPr>
    </w:p>
    <w:p w:rsidR="00397E4C" w:rsidRPr="0023426E" w:rsidRDefault="000B1B03" w:rsidP="000B1B03">
      <w:pPr>
        <w:tabs>
          <w:tab w:val="left" w:pos="426"/>
        </w:tabs>
        <w:jc w:val="both"/>
        <w:rPr>
          <w:rFonts w:ascii="Arial" w:hAnsi="Arial" w:cs="Arial"/>
        </w:rPr>
      </w:pPr>
      <w:r w:rsidRPr="0023426E">
        <w:rPr>
          <w:rFonts w:ascii="Arial" w:hAnsi="Arial" w:cs="Arial"/>
        </w:rPr>
        <w:lastRenderedPageBreak/>
        <w:tab/>
      </w:r>
      <w:r w:rsidR="00397E4C" w:rsidRPr="0023426E">
        <w:rPr>
          <w:rFonts w:ascii="Arial" w:hAnsi="Arial" w:cs="Arial"/>
        </w:rPr>
        <w:t>Zástupcovia úradu sa v roku 2015 zúčastnili na 4 rokovaniach TK a 2 rokovaniach Rady audítorov. Hlavnú agendu TK aj v roku 2015 tvorila  Elektronická výmena dát sociálneho zabezpečenia (EESSI). Aktivity úradu v projekte  EESSI sú bližšie uvedené v kapitole 7.1.1.</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Úrad vypracoval a predložil Rade audítorov Správu o stave pohľadávok a záväzkov k 31.12.2014, nótu k retroúčinnosti nárokov na vecné dávky podľa koordinačných nariadení a možnosti finančnej refundácie v takýchto prípadoch a nótu pre refundácie na základe Európskeho preukazu zdravotného poistenia, ak tento v čase poskytovania vecných dávok nebol k dispozícii. V novembri 2015 predložil úrad Rade audítorov informáciu o neuhradených pohľadávkach podľa nariadení Rady (EHS) č. 1408/71 a č. 574/72.</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Úrad poskytoval priebežne súčinnosť MZ SR a MPSVaR SR pri vypracúvaní inštrukcií na rokovanie SK. Úrad predložil MZ SR návrh nóty k vecným dávkam pri pracovných úrazoch a chorobách  z povolaniach podľa  čl. 36 ods. 2 nariadenia (ES) č. 883/2004 a čl. 33 ods. 2 a čl. 35 nariadenia (ES) č. 987/09. Taktiež sa podieľal na spracovaní odpovede SR na dotazník o využívaní Európskeho preukazu zdravotného poistenia a stanoviska pre MZ SR k dotazníku k plánovanej zdravotnej starostlivosti. Úrad sa podieľal na jazykov</w:t>
      </w:r>
      <w:r w:rsidRPr="0023426E">
        <w:rPr>
          <w:rFonts w:ascii="Arial" w:hAnsi="Arial" w:cs="Arial"/>
        </w:rPr>
        <w:t>ej korektúre SED-ov verzie 3.2.</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Zástupca úradu sa zúčastňoval činnosti pracovnej skupiny pre uplatniteľnú legislatívu, ktorej úlohou je analyzovať aplikačné problémy v oblasti vysielania pracovníkov a súbehov pracovnej činnosti vo viacerých štátoch</w:t>
      </w:r>
      <w:r w:rsidR="000E4763" w:rsidRPr="0023426E">
        <w:rPr>
          <w:rFonts w:ascii="Arial" w:hAnsi="Arial" w:cs="Arial"/>
        </w:rPr>
        <w:t>,</w:t>
      </w:r>
      <w:r w:rsidR="00397E4C" w:rsidRPr="0023426E">
        <w:rPr>
          <w:rFonts w:ascii="Arial" w:hAnsi="Arial" w:cs="Arial"/>
        </w:rPr>
        <w:t xml:space="preserve">  s cieľom navrhnúť úpravu európskej legislatívy. </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Úrad má delegovaného zástupcu aj v pracovnej skupine pre revíziu rozhodnutia S6, cieľom ktorej je príprava nového rozhodnutia S6 a v pracovnej skupine pre retroúčinnosť nárokov, cieľom ktorej je príprava návrhov riešenia situácií, kedy nároky v zmysle koordinačných nariadení vznikli spätne vo vzťahu k vysporiadaniu finančných záväzkov podľa čl. 67 nariadenia (ES) č. 987/09.</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Úrad priebežne vypracúval stanoviská k praktickým otázkam vykonávania nariadení (ES) č. 883/2004 a č. 987/2009 zdravotnými poisťovňami v SR a poskytoval administratívnu spoluprácu pre zdravotné poisťovne v SR a styčné orgány v EÚ v otázkach nárokov na vecné dávky, refundácie nákladov na vecné dávky, prístupe k zdravotnej  starostlivosti v</w:t>
      </w:r>
      <w:r w:rsidR="00251373" w:rsidRPr="0023426E">
        <w:rPr>
          <w:rFonts w:ascii="Arial" w:hAnsi="Arial" w:cs="Arial"/>
        </w:rPr>
        <w:t> </w:t>
      </w:r>
      <w:r w:rsidR="00397E4C" w:rsidRPr="0023426E">
        <w:rPr>
          <w:rFonts w:ascii="Arial" w:hAnsi="Arial" w:cs="Arial"/>
        </w:rPr>
        <w:t>EÚ</w:t>
      </w:r>
      <w:r w:rsidR="00251373" w:rsidRPr="0023426E">
        <w:rPr>
          <w:rFonts w:ascii="Arial" w:hAnsi="Arial" w:cs="Arial"/>
        </w:rPr>
        <w:t xml:space="preserve"> a</w:t>
      </w:r>
      <w:r w:rsidR="00397E4C" w:rsidRPr="0023426E">
        <w:rPr>
          <w:rFonts w:ascii="Arial" w:hAnsi="Arial" w:cs="Arial"/>
        </w:rPr>
        <w:t xml:space="preserve"> v SR, uplatniteľnej legislatívy, aplikačných postupov v iných členských štátoch. </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Aj v agende styčného orgánu pristúpil úrad k výmene elektronických dávok o pohľadávkach so styčným orgánom v Bulharsku.</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V roku 2015 pokračovala spolupráca úradu pri výkone agendy pracovných úrazov</w:t>
      </w:r>
      <w:r w:rsidR="001F3DDA" w:rsidRPr="0023426E">
        <w:rPr>
          <w:rFonts w:ascii="Arial" w:hAnsi="Arial" w:cs="Arial"/>
        </w:rPr>
        <w:t xml:space="preserve"> a </w:t>
      </w:r>
      <w:r w:rsidR="00397E4C" w:rsidRPr="0023426E">
        <w:rPr>
          <w:rFonts w:ascii="Arial" w:hAnsi="Arial" w:cs="Arial"/>
        </w:rPr>
        <w:t xml:space="preserve">chorôb z povolania a poskytovanie informácií a stanovísk Sociálnou poisťovňou pre zdravotné poisťovne prostredníctvom úradu. </w:t>
      </w:r>
    </w:p>
    <w:p w:rsidR="00397E4C" w:rsidRPr="0023426E" w:rsidRDefault="000B1B03" w:rsidP="000B1B03">
      <w:pPr>
        <w:tabs>
          <w:tab w:val="left" w:pos="426"/>
        </w:tabs>
        <w:jc w:val="both"/>
        <w:rPr>
          <w:rFonts w:ascii="Arial" w:hAnsi="Arial" w:cs="Arial"/>
        </w:rPr>
      </w:pPr>
      <w:r w:rsidRPr="0023426E">
        <w:rPr>
          <w:rFonts w:ascii="Arial" w:hAnsi="Arial" w:cs="Arial"/>
        </w:rPr>
        <w:tab/>
      </w:r>
      <w:r w:rsidR="00397E4C" w:rsidRPr="0023426E">
        <w:rPr>
          <w:rFonts w:ascii="Arial" w:hAnsi="Arial" w:cs="Arial"/>
        </w:rPr>
        <w:t>Prehľad o situácii v medzinárodnom zúčtovaní nákladov za vecné dávky za rok 2015 dokumentujú nasledovné ukazovatele:</w:t>
      </w:r>
    </w:p>
    <w:p w:rsidR="00D022D3" w:rsidRPr="0023426E" w:rsidRDefault="00D022D3" w:rsidP="001121A2">
      <w:pPr>
        <w:jc w:val="both"/>
        <w:rPr>
          <w:rFonts w:ascii="Arial" w:hAnsi="Arial" w:cs="Arial"/>
          <w:sz w:val="20"/>
        </w:rPr>
      </w:pPr>
    </w:p>
    <w:p w:rsidR="00397E4C" w:rsidRPr="0023426E" w:rsidRDefault="009C2C34" w:rsidP="001121A2">
      <w:pPr>
        <w:jc w:val="both"/>
        <w:rPr>
          <w:rFonts w:ascii="Arial" w:hAnsi="Arial" w:cs="Arial"/>
          <w:sz w:val="20"/>
        </w:rPr>
      </w:pPr>
      <w:bookmarkStart w:id="65" w:name="_Toc445981325"/>
      <w:r w:rsidRPr="0023426E">
        <w:rPr>
          <w:rFonts w:ascii="Arial" w:hAnsi="Arial" w:cs="Arial"/>
          <w:sz w:val="20"/>
        </w:rPr>
        <w:t xml:space="preserve">Tabuľka č. </w:t>
      </w:r>
      <w:r w:rsidR="00DA0BB9" w:rsidRPr="0023426E">
        <w:rPr>
          <w:rFonts w:ascii="Arial" w:hAnsi="Arial" w:cs="Arial"/>
          <w:sz w:val="20"/>
        </w:rPr>
        <w:fldChar w:fldCharType="begin"/>
      </w:r>
      <w:r w:rsidR="00DA0BB9" w:rsidRPr="0023426E">
        <w:rPr>
          <w:rFonts w:ascii="Arial" w:hAnsi="Arial" w:cs="Arial"/>
          <w:sz w:val="20"/>
        </w:rPr>
        <w:instrText xml:space="preserve"> SEQ Tabuľka_č._ \* ARABIC </w:instrText>
      </w:r>
      <w:r w:rsidR="00DA0BB9" w:rsidRPr="0023426E">
        <w:rPr>
          <w:rFonts w:ascii="Arial" w:hAnsi="Arial" w:cs="Arial"/>
          <w:sz w:val="20"/>
        </w:rPr>
        <w:fldChar w:fldCharType="separate"/>
      </w:r>
      <w:r w:rsidR="00D42A84">
        <w:rPr>
          <w:rFonts w:ascii="Arial" w:hAnsi="Arial" w:cs="Arial"/>
          <w:noProof/>
          <w:sz w:val="20"/>
        </w:rPr>
        <w:t>14</w:t>
      </w:r>
      <w:r w:rsidR="00DA0BB9" w:rsidRPr="0023426E">
        <w:rPr>
          <w:rFonts w:ascii="Arial" w:hAnsi="Arial" w:cs="Arial"/>
          <w:sz w:val="20"/>
        </w:rPr>
        <w:fldChar w:fldCharType="end"/>
      </w:r>
      <w:r w:rsidR="00DA0BB9" w:rsidRPr="0023426E">
        <w:rPr>
          <w:rFonts w:ascii="Arial" w:hAnsi="Arial" w:cs="Arial"/>
          <w:sz w:val="20"/>
        </w:rPr>
        <w:t xml:space="preserve"> </w:t>
      </w:r>
      <w:r w:rsidR="00397E4C" w:rsidRPr="0023426E">
        <w:rPr>
          <w:rFonts w:ascii="Arial" w:hAnsi="Arial" w:cs="Arial"/>
          <w:sz w:val="20"/>
        </w:rPr>
        <w:t>Slovenské formuláre</w:t>
      </w:r>
      <w:bookmarkEnd w:id="6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268"/>
        <w:gridCol w:w="2126"/>
        <w:gridCol w:w="3260"/>
      </w:tblGrid>
      <w:tr w:rsidR="00397E4C" w:rsidRPr="0023426E" w:rsidTr="00B90812">
        <w:tc>
          <w:tcPr>
            <w:tcW w:w="1418" w:type="dxa"/>
            <w:vAlign w:val="center"/>
          </w:tcPr>
          <w:p w:rsidR="00397E4C" w:rsidRPr="0023426E" w:rsidRDefault="00397E4C" w:rsidP="00B90812">
            <w:pPr>
              <w:jc w:val="both"/>
              <w:rPr>
                <w:rFonts w:ascii="Arial" w:hAnsi="Arial" w:cs="Arial"/>
                <w:bCs/>
                <w:highlight w:val="yellow"/>
              </w:rPr>
            </w:pPr>
            <w:r w:rsidRPr="0023426E">
              <w:rPr>
                <w:rFonts w:ascii="Arial" w:hAnsi="Arial" w:cs="Arial"/>
                <w:bCs/>
              </w:rPr>
              <w:t>Druh</w:t>
            </w:r>
            <w:r w:rsidR="00B90812" w:rsidRPr="0023426E">
              <w:rPr>
                <w:rFonts w:ascii="Arial" w:hAnsi="Arial" w:cs="Arial"/>
                <w:bCs/>
              </w:rPr>
              <w:t xml:space="preserve"> </w:t>
            </w:r>
            <w:r w:rsidRPr="0023426E">
              <w:rPr>
                <w:rFonts w:ascii="Arial" w:hAnsi="Arial" w:cs="Arial"/>
                <w:bCs/>
              </w:rPr>
              <w:t>formulárov</w:t>
            </w:r>
          </w:p>
        </w:tc>
        <w:tc>
          <w:tcPr>
            <w:tcW w:w="2268" w:type="dxa"/>
            <w:vAlign w:val="center"/>
          </w:tcPr>
          <w:p w:rsidR="00397E4C" w:rsidRPr="0023426E" w:rsidRDefault="00397E4C" w:rsidP="00B90812">
            <w:pPr>
              <w:jc w:val="center"/>
              <w:rPr>
                <w:rFonts w:ascii="Arial" w:hAnsi="Arial" w:cs="Arial"/>
                <w:bCs/>
              </w:rPr>
            </w:pPr>
            <w:r w:rsidRPr="0023426E">
              <w:rPr>
                <w:rFonts w:ascii="Arial" w:hAnsi="Arial" w:cs="Arial"/>
                <w:bCs/>
              </w:rPr>
              <w:t>Počet spracovaných formulárov</w:t>
            </w:r>
          </w:p>
        </w:tc>
        <w:tc>
          <w:tcPr>
            <w:tcW w:w="2126" w:type="dxa"/>
            <w:vAlign w:val="center"/>
          </w:tcPr>
          <w:p w:rsidR="00397E4C" w:rsidRPr="0023426E" w:rsidRDefault="00397E4C" w:rsidP="00B90812">
            <w:pPr>
              <w:jc w:val="center"/>
              <w:rPr>
                <w:rFonts w:ascii="Arial" w:hAnsi="Arial" w:cs="Arial"/>
                <w:bCs/>
              </w:rPr>
            </w:pPr>
            <w:r w:rsidRPr="0023426E">
              <w:rPr>
                <w:rFonts w:ascii="Arial" w:hAnsi="Arial" w:cs="Arial"/>
                <w:bCs/>
              </w:rPr>
              <w:t>Celková hodnota</w:t>
            </w:r>
          </w:p>
        </w:tc>
        <w:tc>
          <w:tcPr>
            <w:tcW w:w="3260" w:type="dxa"/>
            <w:vAlign w:val="center"/>
          </w:tcPr>
          <w:p w:rsidR="00397E4C" w:rsidRPr="0023426E" w:rsidRDefault="00397E4C" w:rsidP="00B90812">
            <w:pPr>
              <w:jc w:val="center"/>
              <w:rPr>
                <w:rFonts w:ascii="Arial" w:hAnsi="Arial" w:cs="Arial"/>
                <w:bCs/>
              </w:rPr>
            </w:pPr>
            <w:r w:rsidRPr="0023426E">
              <w:rPr>
                <w:rFonts w:ascii="Arial" w:hAnsi="Arial" w:cs="Arial"/>
                <w:bCs/>
              </w:rPr>
              <w:t>Najväčší dlžníci SR</w:t>
            </w:r>
          </w:p>
        </w:tc>
      </w:tr>
      <w:tr w:rsidR="00397E4C" w:rsidRPr="0023426E" w:rsidTr="00B90812">
        <w:tc>
          <w:tcPr>
            <w:tcW w:w="1418" w:type="dxa"/>
            <w:vAlign w:val="center"/>
          </w:tcPr>
          <w:p w:rsidR="00397E4C" w:rsidRPr="0023426E" w:rsidRDefault="00397E4C" w:rsidP="001121A2">
            <w:pPr>
              <w:jc w:val="both"/>
              <w:rPr>
                <w:rFonts w:ascii="Arial" w:hAnsi="Arial" w:cs="Arial"/>
              </w:rPr>
            </w:pPr>
            <w:r w:rsidRPr="0023426E">
              <w:rPr>
                <w:rFonts w:ascii="Arial" w:hAnsi="Arial" w:cs="Arial"/>
              </w:rPr>
              <w:t>E125SK</w:t>
            </w:r>
          </w:p>
        </w:tc>
        <w:tc>
          <w:tcPr>
            <w:tcW w:w="2268" w:type="dxa"/>
            <w:vAlign w:val="center"/>
          </w:tcPr>
          <w:p w:rsidR="00397E4C" w:rsidRPr="0023426E" w:rsidRDefault="00397E4C" w:rsidP="00B90812">
            <w:pPr>
              <w:jc w:val="center"/>
              <w:rPr>
                <w:rFonts w:ascii="Arial" w:hAnsi="Arial" w:cs="Arial"/>
              </w:rPr>
            </w:pPr>
            <w:r w:rsidRPr="0023426E">
              <w:rPr>
                <w:rFonts w:ascii="Arial" w:hAnsi="Arial" w:cs="Arial"/>
              </w:rPr>
              <w:t>298 776</w:t>
            </w:r>
          </w:p>
        </w:tc>
        <w:tc>
          <w:tcPr>
            <w:tcW w:w="2126" w:type="dxa"/>
            <w:vAlign w:val="center"/>
          </w:tcPr>
          <w:p w:rsidR="00397E4C" w:rsidRPr="0023426E" w:rsidRDefault="00397E4C" w:rsidP="00B90812">
            <w:pPr>
              <w:jc w:val="center"/>
              <w:rPr>
                <w:rFonts w:ascii="Arial" w:hAnsi="Arial" w:cs="Arial"/>
              </w:rPr>
            </w:pPr>
            <w:r w:rsidRPr="0023426E">
              <w:rPr>
                <w:rFonts w:ascii="Arial" w:hAnsi="Arial" w:cs="Arial"/>
              </w:rPr>
              <w:t>34 676 129,88 €</w:t>
            </w:r>
          </w:p>
        </w:tc>
        <w:tc>
          <w:tcPr>
            <w:tcW w:w="3260" w:type="dxa"/>
            <w:vAlign w:val="center"/>
          </w:tcPr>
          <w:p w:rsidR="00397E4C" w:rsidRPr="0023426E" w:rsidRDefault="00397E4C" w:rsidP="00B90812">
            <w:pPr>
              <w:jc w:val="center"/>
              <w:rPr>
                <w:rFonts w:ascii="Arial" w:hAnsi="Arial" w:cs="Arial"/>
              </w:rPr>
            </w:pPr>
            <w:r w:rsidRPr="0023426E">
              <w:rPr>
                <w:rFonts w:ascii="Arial" w:hAnsi="Arial" w:cs="Arial"/>
              </w:rPr>
              <w:t>Rakúska republika, Česká republika, Spolková republika Nemecko</w:t>
            </w:r>
          </w:p>
        </w:tc>
      </w:tr>
      <w:tr w:rsidR="00397E4C" w:rsidRPr="0023426E" w:rsidTr="00B90812">
        <w:tc>
          <w:tcPr>
            <w:tcW w:w="1418" w:type="dxa"/>
            <w:vAlign w:val="center"/>
          </w:tcPr>
          <w:p w:rsidR="00397E4C" w:rsidRPr="0023426E" w:rsidRDefault="00397E4C" w:rsidP="001121A2">
            <w:pPr>
              <w:jc w:val="both"/>
              <w:rPr>
                <w:rFonts w:ascii="Arial" w:hAnsi="Arial" w:cs="Arial"/>
              </w:rPr>
            </w:pPr>
            <w:r w:rsidRPr="0023426E">
              <w:rPr>
                <w:rFonts w:ascii="Arial" w:hAnsi="Arial" w:cs="Arial"/>
              </w:rPr>
              <w:t>E127SK</w:t>
            </w:r>
          </w:p>
        </w:tc>
        <w:tc>
          <w:tcPr>
            <w:tcW w:w="2268" w:type="dxa"/>
            <w:vAlign w:val="center"/>
          </w:tcPr>
          <w:p w:rsidR="00397E4C" w:rsidRPr="0023426E" w:rsidRDefault="00397E4C" w:rsidP="00B90812">
            <w:pPr>
              <w:jc w:val="center"/>
              <w:rPr>
                <w:rFonts w:ascii="Arial" w:hAnsi="Arial" w:cs="Arial"/>
              </w:rPr>
            </w:pPr>
            <w:r w:rsidRPr="0023426E">
              <w:rPr>
                <w:rFonts w:ascii="Arial" w:hAnsi="Arial" w:cs="Arial"/>
              </w:rPr>
              <w:t>6</w:t>
            </w:r>
          </w:p>
        </w:tc>
        <w:tc>
          <w:tcPr>
            <w:tcW w:w="2126" w:type="dxa"/>
            <w:vAlign w:val="center"/>
          </w:tcPr>
          <w:p w:rsidR="00397E4C" w:rsidRPr="0023426E" w:rsidRDefault="00397E4C" w:rsidP="00B90812">
            <w:pPr>
              <w:jc w:val="center"/>
              <w:rPr>
                <w:rFonts w:ascii="Arial" w:hAnsi="Arial" w:cs="Arial"/>
              </w:rPr>
            </w:pPr>
            <w:r w:rsidRPr="0023426E">
              <w:rPr>
                <w:rFonts w:ascii="Arial" w:hAnsi="Arial" w:cs="Arial"/>
              </w:rPr>
              <w:t>1 704,68 €</w:t>
            </w:r>
          </w:p>
        </w:tc>
        <w:tc>
          <w:tcPr>
            <w:tcW w:w="3260" w:type="dxa"/>
            <w:vAlign w:val="center"/>
          </w:tcPr>
          <w:p w:rsidR="00397E4C" w:rsidRPr="0023426E" w:rsidRDefault="00397E4C" w:rsidP="00B90812">
            <w:pPr>
              <w:jc w:val="center"/>
              <w:rPr>
                <w:rFonts w:ascii="Arial" w:hAnsi="Arial" w:cs="Arial"/>
              </w:rPr>
            </w:pPr>
            <w:r w:rsidRPr="0023426E">
              <w:rPr>
                <w:rFonts w:ascii="Arial" w:hAnsi="Arial" w:cs="Arial"/>
              </w:rPr>
              <w:t>Švajčiarsko, Nórsko</w:t>
            </w:r>
          </w:p>
        </w:tc>
      </w:tr>
      <w:tr w:rsidR="00397E4C" w:rsidRPr="0023426E" w:rsidTr="00B90812">
        <w:trPr>
          <w:trHeight w:val="336"/>
        </w:trPr>
        <w:tc>
          <w:tcPr>
            <w:tcW w:w="1418" w:type="dxa"/>
            <w:shd w:val="clear" w:color="auto" w:fill="92D050"/>
            <w:vAlign w:val="center"/>
          </w:tcPr>
          <w:p w:rsidR="00397E4C" w:rsidRPr="0023426E" w:rsidRDefault="00397E4C" w:rsidP="001121A2">
            <w:pPr>
              <w:jc w:val="both"/>
              <w:rPr>
                <w:rFonts w:ascii="Arial" w:hAnsi="Arial" w:cs="Arial"/>
                <w:bCs/>
              </w:rPr>
            </w:pPr>
            <w:r w:rsidRPr="0023426E">
              <w:rPr>
                <w:rFonts w:ascii="Arial" w:hAnsi="Arial" w:cs="Arial"/>
                <w:bCs/>
              </w:rPr>
              <w:t>SPOLU</w:t>
            </w:r>
          </w:p>
        </w:tc>
        <w:tc>
          <w:tcPr>
            <w:tcW w:w="2268" w:type="dxa"/>
            <w:shd w:val="clear" w:color="auto" w:fill="92D050"/>
            <w:vAlign w:val="center"/>
          </w:tcPr>
          <w:p w:rsidR="00397E4C" w:rsidRPr="0023426E" w:rsidRDefault="00397E4C" w:rsidP="00B90812">
            <w:pPr>
              <w:jc w:val="center"/>
              <w:rPr>
                <w:rFonts w:ascii="Arial" w:hAnsi="Arial" w:cs="Arial"/>
                <w:bCs/>
              </w:rPr>
            </w:pPr>
            <w:r w:rsidRPr="0023426E">
              <w:rPr>
                <w:rFonts w:ascii="Arial" w:hAnsi="Arial" w:cs="Arial"/>
                <w:bCs/>
              </w:rPr>
              <w:t>298 782</w:t>
            </w:r>
          </w:p>
        </w:tc>
        <w:tc>
          <w:tcPr>
            <w:tcW w:w="2126" w:type="dxa"/>
            <w:shd w:val="clear" w:color="auto" w:fill="92D050"/>
            <w:vAlign w:val="center"/>
          </w:tcPr>
          <w:p w:rsidR="00397E4C" w:rsidRPr="0023426E" w:rsidRDefault="00397E4C" w:rsidP="00B90812">
            <w:pPr>
              <w:jc w:val="center"/>
              <w:rPr>
                <w:rFonts w:ascii="Arial" w:hAnsi="Arial" w:cs="Arial"/>
                <w:bCs/>
              </w:rPr>
            </w:pPr>
            <w:r w:rsidRPr="0023426E">
              <w:rPr>
                <w:rFonts w:ascii="Arial" w:hAnsi="Arial" w:cs="Arial"/>
                <w:bCs/>
              </w:rPr>
              <w:t>34 677 834,56 €</w:t>
            </w:r>
          </w:p>
        </w:tc>
        <w:tc>
          <w:tcPr>
            <w:tcW w:w="3260" w:type="dxa"/>
            <w:shd w:val="clear" w:color="auto" w:fill="92D050"/>
            <w:vAlign w:val="center"/>
          </w:tcPr>
          <w:p w:rsidR="00397E4C" w:rsidRPr="0023426E" w:rsidRDefault="00397E4C" w:rsidP="00B90812">
            <w:pPr>
              <w:jc w:val="center"/>
              <w:rPr>
                <w:rFonts w:ascii="Arial" w:hAnsi="Arial" w:cs="Arial"/>
              </w:rPr>
            </w:pPr>
          </w:p>
        </w:tc>
      </w:tr>
    </w:tbl>
    <w:p w:rsidR="00397E4C" w:rsidRDefault="00397E4C" w:rsidP="001121A2">
      <w:pPr>
        <w:jc w:val="both"/>
        <w:rPr>
          <w:rFonts w:ascii="Arial" w:hAnsi="Arial" w:cs="Arial"/>
        </w:rPr>
      </w:pPr>
      <w:bookmarkStart w:id="66" w:name="_Toc350411841"/>
    </w:p>
    <w:p w:rsidR="00397E4C" w:rsidRPr="0023426E" w:rsidRDefault="009C2C34" w:rsidP="001121A2">
      <w:pPr>
        <w:jc w:val="both"/>
        <w:rPr>
          <w:rFonts w:ascii="Arial" w:hAnsi="Arial" w:cs="Arial"/>
          <w:sz w:val="20"/>
        </w:rPr>
      </w:pPr>
      <w:bookmarkStart w:id="67" w:name="_Toc445981326"/>
      <w:r w:rsidRPr="0023426E">
        <w:rPr>
          <w:rFonts w:ascii="Arial" w:hAnsi="Arial" w:cs="Arial"/>
          <w:sz w:val="20"/>
        </w:rPr>
        <w:t xml:space="preserve">Tabuľka č. </w:t>
      </w:r>
      <w:r w:rsidR="00DA0BB9" w:rsidRPr="0023426E">
        <w:rPr>
          <w:rFonts w:ascii="Arial" w:hAnsi="Arial" w:cs="Arial"/>
          <w:sz w:val="20"/>
        </w:rPr>
        <w:fldChar w:fldCharType="begin"/>
      </w:r>
      <w:r w:rsidR="00DA0BB9" w:rsidRPr="0023426E">
        <w:rPr>
          <w:rFonts w:ascii="Arial" w:hAnsi="Arial" w:cs="Arial"/>
          <w:sz w:val="20"/>
        </w:rPr>
        <w:instrText xml:space="preserve"> SEQ Tabuľka_č._ \* ARABIC </w:instrText>
      </w:r>
      <w:r w:rsidR="00DA0BB9" w:rsidRPr="0023426E">
        <w:rPr>
          <w:rFonts w:ascii="Arial" w:hAnsi="Arial" w:cs="Arial"/>
          <w:sz w:val="20"/>
        </w:rPr>
        <w:fldChar w:fldCharType="separate"/>
      </w:r>
      <w:r w:rsidR="00D42A84">
        <w:rPr>
          <w:rFonts w:ascii="Arial" w:hAnsi="Arial" w:cs="Arial"/>
          <w:noProof/>
          <w:sz w:val="20"/>
        </w:rPr>
        <w:t>15</w:t>
      </w:r>
      <w:r w:rsidR="00DA0BB9" w:rsidRPr="0023426E">
        <w:rPr>
          <w:rFonts w:ascii="Arial" w:hAnsi="Arial" w:cs="Arial"/>
          <w:sz w:val="20"/>
        </w:rPr>
        <w:fldChar w:fldCharType="end"/>
      </w:r>
      <w:r w:rsidR="00DA0BB9" w:rsidRPr="0023426E">
        <w:rPr>
          <w:rFonts w:ascii="Arial" w:hAnsi="Arial" w:cs="Arial"/>
          <w:sz w:val="20"/>
        </w:rPr>
        <w:t xml:space="preserve"> </w:t>
      </w:r>
      <w:r w:rsidR="00397E4C" w:rsidRPr="0023426E">
        <w:rPr>
          <w:rFonts w:ascii="Arial" w:hAnsi="Arial" w:cs="Arial"/>
          <w:sz w:val="20"/>
        </w:rPr>
        <w:t>Európske formuláre</w:t>
      </w:r>
      <w:bookmarkEnd w:id="66"/>
      <w:bookmarkEnd w:id="6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410"/>
        <w:gridCol w:w="2268"/>
        <w:gridCol w:w="2976"/>
      </w:tblGrid>
      <w:tr w:rsidR="00397E4C" w:rsidRPr="0023426E" w:rsidTr="00B90812">
        <w:tc>
          <w:tcPr>
            <w:tcW w:w="1418" w:type="dxa"/>
            <w:vAlign w:val="center"/>
          </w:tcPr>
          <w:p w:rsidR="00397E4C" w:rsidRPr="0023426E" w:rsidRDefault="00397E4C" w:rsidP="00B90812">
            <w:pPr>
              <w:jc w:val="center"/>
              <w:rPr>
                <w:rFonts w:ascii="Arial" w:hAnsi="Arial" w:cs="Arial"/>
                <w:bCs/>
              </w:rPr>
            </w:pPr>
            <w:r w:rsidRPr="0023426E">
              <w:rPr>
                <w:rFonts w:ascii="Arial" w:hAnsi="Arial" w:cs="Arial"/>
                <w:bCs/>
              </w:rPr>
              <w:t>Druh</w:t>
            </w:r>
            <w:r w:rsidR="00B90812" w:rsidRPr="0023426E">
              <w:rPr>
                <w:rFonts w:ascii="Arial" w:hAnsi="Arial" w:cs="Arial"/>
                <w:bCs/>
              </w:rPr>
              <w:t xml:space="preserve"> </w:t>
            </w:r>
            <w:r w:rsidRPr="0023426E">
              <w:rPr>
                <w:rFonts w:ascii="Arial" w:hAnsi="Arial" w:cs="Arial"/>
                <w:bCs/>
              </w:rPr>
              <w:t>formulárov</w:t>
            </w:r>
          </w:p>
        </w:tc>
        <w:tc>
          <w:tcPr>
            <w:tcW w:w="2410" w:type="dxa"/>
            <w:vAlign w:val="center"/>
          </w:tcPr>
          <w:p w:rsidR="00397E4C" w:rsidRPr="0023426E" w:rsidRDefault="00397E4C" w:rsidP="00B90812">
            <w:pPr>
              <w:jc w:val="center"/>
              <w:rPr>
                <w:rFonts w:ascii="Arial" w:hAnsi="Arial" w:cs="Arial"/>
                <w:bCs/>
              </w:rPr>
            </w:pPr>
            <w:r w:rsidRPr="0023426E">
              <w:rPr>
                <w:rFonts w:ascii="Arial" w:hAnsi="Arial" w:cs="Arial"/>
                <w:bCs/>
              </w:rPr>
              <w:t>Počet spracovaných formulárov</w:t>
            </w:r>
          </w:p>
        </w:tc>
        <w:tc>
          <w:tcPr>
            <w:tcW w:w="2268" w:type="dxa"/>
            <w:vAlign w:val="center"/>
          </w:tcPr>
          <w:p w:rsidR="00397E4C" w:rsidRPr="0023426E" w:rsidRDefault="00397E4C" w:rsidP="00B90812">
            <w:pPr>
              <w:jc w:val="center"/>
              <w:rPr>
                <w:rFonts w:ascii="Arial" w:hAnsi="Arial" w:cs="Arial"/>
                <w:bCs/>
              </w:rPr>
            </w:pPr>
            <w:r w:rsidRPr="0023426E">
              <w:rPr>
                <w:rFonts w:ascii="Arial" w:hAnsi="Arial" w:cs="Arial"/>
                <w:bCs/>
              </w:rPr>
              <w:t>Celková hodnota</w:t>
            </w:r>
          </w:p>
        </w:tc>
        <w:tc>
          <w:tcPr>
            <w:tcW w:w="2976" w:type="dxa"/>
            <w:vAlign w:val="center"/>
          </w:tcPr>
          <w:p w:rsidR="00397E4C" w:rsidRPr="0023426E" w:rsidRDefault="00397E4C" w:rsidP="00B90812">
            <w:pPr>
              <w:jc w:val="center"/>
              <w:rPr>
                <w:rFonts w:ascii="Arial" w:hAnsi="Arial" w:cs="Arial"/>
                <w:bCs/>
              </w:rPr>
            </w:pPr>
            <w:r w:rsidRPr="0023426E">
              <w:rPr>
                <w:rFonts w:ascii="Arial" w:hAnsi="Arial" w:cs="Arial"/>
                <w:bCs/>
              </w:rPr>
              <w:t>Najväčší veritelia SR</w:t>
            </w:r>
          </w:p>
        </w:tc>
      </w:tr>
      <w:tr w:rsidR="00397E4C" w:rsidRPr="0023426E" w:rsidTr="00B90812">
        <w:tc>
          <w:tcPr>
            <w:tcW w:w="1418" w:type="dxa"/>
            <w:vAlign w:val="center"/>
          </w:tcPr>
          <w:p w:rsidR="00397E4C" w:rsidRPr="0023426E" w:rsidRDefault="00397E4C" w:rsidP="00B90812">
            <w:pPr>
              <w:jc w:val="center"/>
              <w:rPr>
                <w:rFonts w:ascii="Arial" w:hAnsi="Arial" w:cs="Arial"/>
              </w:rPr>
            </w:pPr>
            <w:r w:rsidRPr="0023426E">
              <w:rPr>
                <w:rFonts w:ascii="Arial" w:hAnsi="Arial" w:cs="Arial"/>
              </w:rPr>
              <w:t>E125EU</w:t>
            </w:r>
          </w:p>
        </w:tc>
        <w:tc>
          <w:tcPr>
            <w:tcW w:w="2410" w:type="dxa"/>
            <w:vAlign w:val="center"/>
          </w:tcPr>
          <w:p w:rsidR="00397E4C" w:rsidRPr="0023426E" w:rsidRDefault="00397E4C" w:rsidP="00B90812">
            <w:pPr>
              <w:jc w:val="center"/>
              <w:rPr>
                <w:rFonts w:ascii="Arial" w:hAnsi="Arial" w:cs="Arial"/>
              </w:rPr>
            </w:pPr>
            <w:r w:rsidRPr="0023426E">
              <w:rPr>
                <w:rFonts w:ascii="Arial" w:hAnsi="Arial" w:cs="Arial"/>
              </w:rPr>
              <w:t>72 597</w:t>
            </w:r>
          </w:p>
        </w:tc>
        <w:tc>
          <w:tcPr>
            <w:tcW w:w="2268" w:type="dxa"/>
            <w:vAlign w:val="center"/>
          </w:tcPr>
          <w:p w:rsidR="00397E4C" w:rsidRPr="0023426E" w:rsidRDefault="00397E4C" w:rsidP="00B90812">
            <w:pPr>
              <w:jc w:val="center"/>
              <w:rPr>
                <w:rFonts w:ascii="Arial" w:hAnsi="Arial" w:cs="Arial"/>
              </w:rPr>
            </w:pPr>
            <w:r w:rsidRPr="0023426E">
              <w:rPr>
                <w:rFonts w:ascii="Arial" w:hAnsi="Arial" w:cs="Arial"/>
              </w:rPr>
              <w:t>31 595 018,86 €</w:t>
            </w:r>
          </w:p>
        </w:tc>
        <w:tc>
          <w:tcPr>
            <w:tcW w:w="2976" w:type="dxa"/>
            <w:vAlign w:val="center"/>
          </w:tcPr>
          <w:p w:rsidR="00397E4C" w:rsidRPr="0023426E" w:rsidRDefault="00397E4C" w:rsidP="00B90812">
            <w:pPr>
              <w:jc w:val="center"/>
              <w:rPr>
                <w:rFonts w:ascii="Arial" w:hAnsi="Arial" w:cs="Arial"/>
              </w:rPr>
            </w:pPr>
            <w:r w:rsidRPr="0023426E">
              <w:rPr>
                <w:rFonts w:ascii="Arial" w:hAnsi="Arial" w:cs="Arial"/>
              </w:rPr>
              <w:t>Česká republika, Spolková republika Nemecko, Rakúska republika</w:t>
            </w:r>
          </w:p>
        </w:tc>
      </w:tr>
      <w:tr w:rsidR="00397E4C" w:rsidRPr="0023426E" w:rsidTr="00B90812">
        <w:tc>
          <w:tcPr>
            <w:tcW w:w="1418" w:type="dxa"/>
            <w:vAlign w:val="center"/>
          </w:tcPr>
          <w:p w:rsidR="00397E4C" w:rsidRPr="0023426E" w:rsidRDefault="00397E4C" w:rsidP="00B90812">
            <w:pPr>
              <w:jc w:val="center"/>
              <w:rPr>
                <w:rFonts w:ascii="Arial" w:hAnsi="Arial" w:cs="Arial"/>
              </w:rPr>
            </w:pPr>
            <w:r w:rsidRPr="0023426E">
              <w:rPr>
                <w:rFonts w:ascii="Arial" w:hAnsi="Arial" w:cs="Arial"/>
              </w:rPr>
              <w:t>E127EU</w:t>
            </w:r>
          </w:p>
        </w:tc>
        <w:tc>
          <w:tcPr>
            <w:tcW w:w="2410" w:type="dxa"/>
            <w:vAlign w:val="center"/>
          </w:tcPr>
          <w:p w:rsidR="00397E4C" w:rsidRPr="0023426E" w:rsidRDefault="00397E4C" w:rsidP="00B90812">
            <w:pPr>
              <w:jc w:val="center"/>
              <w:rPr>
                <w:rFonts w:ascii="Arial" w:hAnsi="Arial" w:cs="Arial"/>
              </w:rPr>
            </w:pPr>
            <w:r w:rsidRPr="0023426E">
              <w:rPr>
                <w:rFonts w:ascii="Arial" w:hAnsi="Arial" w:cs="Arial"/>
              </w:rPr>
              <w:t>211</w:t>
            </w:r>
          </w:p>
        </w:tc>
        <w:tc>
          <w:tcPr>
            <w:tcW w:w="2268" w:type="dxa"/>
            <w:vAlign w:val="center"/>
          </w:tcPr>
          <w:p w:rsidR="00397E4C" w:rsidRPr="0023426E" w:rsidRDefault="00397E4C" w:rsidP="00B90812">
            <w:pPr>
              <w:jc w:val="center"/>
              <w:rPr>
                <w:rFonts w:ascii="Arial" w:hAnsi="Arial" w:cs="Arial"/>
              </w:rPr>
            </w:pPr>
            <w:r w:rsidRPr="0023426E">
              <w:rPr>
                <w:rFonts w:ascii="Arial" w:hAnsi="Arial" w:cs="Arial"/>
              </w:rPr>
              <w:t>169 900,89 €</w:t>
            </w:r>
          </w:p>
        </w:tc>
        <w:tc>
          <w:tcPr>
            <w:tcW w:w="2976" w:type="dxa"/>
            <w:vAlign w:val="center"/>
          </w:tcPr>
          <w:p w:rsidR="00397E4C" w:rsidRPr="0023426E" w:rsidRDefault="00397E4C" w:rsidP="00B90812">
            <w:pPr>
              <w:jc w:val="center"/>
              <w:rPr>
                <w:rFonts w:ascii="Arial" w:hAnsi="Arial" w:cs="Arial"/>
              </w:rPr>
            </w:pPr>
            <w:r w:rsidRPr="0023426E">
              <w:rPr>
                <w:rFonts w:ascii="Arial" w:hAnsi="Arial" w:cs="Arial"/>
              </w:rPr>
              <w:t>Holandsko, Španielsko, Česká republika</w:t>
            </w:r>
          </w:p>
        </w:tc>
      </w:tr>
      <w:tr w:rsidR="00397E4C" w:rsidRPr="0023426E" w:rsidTr="00B90812">
        <w:trPr>
          <w:trHeight w:val="284"/>
        </w:trPr>
        <w:tc>
          <w:tcPr>
            <w:tcW w:w="1418" w:type="dxa"/>
            <w:shd w:val="clear" w:color="auto" w:fill="92D050"/>
            <w:vAlign w:val="center"/>
          </w:tcPr>
          <w:p w:rsidR="00397E4C" w:rsidRPr="0023426E" w:rsidRDefault="00397E4C" w:rsidP="00B90812">
            <w:pPr>
              <w:jc w:val="center"/>
              <w:rPr>
                <w:rFonts w:ascii="Arial" w:hAnsi="Arial" w:cs="Arial"/>
                <w:bCs/>
              </w:rPr>
            </w:pPr>
            <w:r w:rsidRPr="0023426E">
              <w:rPr>
                <w:rFonts w:ascii="Arial" w:hAnsi="Arial" w:cs="Arial"/>
                <w:bCs/>
              </w:rPr>
              <w:t>SPOLU</w:t>
            </w:r>
          </w:p>
        </w:tc>
        <w:tc>
          <w:tcPr>
            <w:tcW w:w="2410" w:type="dxa"/>
            <w:shd w:val="clear" w:color="auto" w:fill="92D050"/>
            <w:vAlign w:val="center"/>
          </w:tcPr>
          <w:p w:rsidR="00397E4C" w:rsidRPr="0023426E" w:rsidRDefault="00397E4C" w:rsidP="00B90812">
            <w:pPr>
              <w:jc w:val="center"/>
              <w:rPr>
                <w:rFonts w:ascii="Arial" w:hAnsi="Arial" w:cs="Arial"/>
                <w:bCs/>
              </w:rPr>
            </w:pPr>
            <w:r w:rsidRPr="0023426E">
              <w:rPr>
                <w:rFonts w:ascii="Arial" w:hAnsi="Arial" w:cs="Arial"/>
                <w:bCs/>
              </w:rPr>
              <w:t>72 808</w:t>
            </w:r>
          </w:p>
        </w:tc>
        <w:tc>
          <w:tcPr>
            <w:tcW w:w="2268" w:type="dxa"/>
            <w:shd w:val="clear" w:color="auto" w:fill="92D050"/>
            <w:vAlign w:val="center"/>
          </w:tcPr>
          <w:p w:rsidR="00397E4C" w:rsidRPr="0023426E" w:rsidRDefault="00397E4C" w:rsidP="00B90812">
            <w:pPr>
              <w:jc w:val="center"/>
              <w:rPr>
                <w:rFonts w:ascii="Arial" w:hAnsi="Arial" w:cs="Arial"/>
                <w:bCs/>
              </w:rPr>
            </w:pPr>
            <w:r w:rsidRPr="0023426E">
              <w:rPr>
                <w:rFonts w:ascii="Arial" w:hAnsi="Arial" w:cs="Arial"/>
                <w:bCs/>
              </w:rPr>
              <w:t>31 764 919,75 €</w:t>
            </w:r>
          </w:p>
        </w:tc>
        <w:tc>
          <w:tcPr>
            <w:tcW w:w="2976" w:type="dxa"/>
            <w:shd w:val="clear" w:color="auto" w:fill="92D050"/>
            <w:vAlign w:val="center"/>
          </w:tcPr>
          <w:p w:rsidR="00397E4C" w:rsidRPr="0023426E" w:rsidRDefault="00397E4C" w:rsidP="00B90812">
            <w:pPr>
              <w:jc w:val="center"/>
              <w:rPr>
                <w:rFonts w:ascii="Arial" w:hAnsi="Arial" w:cs="Arial"/>
              </w:rPr>
            </w:pPr>
          </w:p>
        </w:tc>
      </w:tr>
    </w:tbl>
    <w:p w:rsidR="00397E4C" w:rsidRPr="0023426E" w:rsidRDefault="00D022D3" w:rsidP="00667998">
      <w:pPr>
        <w:tabs>
          <w:tab w:val="left" w:pos="426"/>
        </w:tabs>
        <w:jc w:val="both"/>
        <w:rPr>
          <w:rFonts w:ascii="Arial" w:hAnsi="Arial" w:cs="Arial"/>
        </w:rPr>
      </w:pPr>
      <w:r>
        <w:rPr>
          <w:rFonts w:ascii="Arial" w:hAnsi="Arial" w:cs="Arial"/>
        </w:rPr>
        <w:lastRenderedPageBreak/>
        <w:tab/>
      </w:r>
      <w:r w:rsidR="00397E4C" w:rsidRPr="0023426E">
        <w:rPr>
          <w:rFonts w:ascii="Arial" w:hAnsi="Arial" w:cs="Arial"/>
        </w:rPr>
        <w:t xml:space="preserve">V porovnaní s rokom </w:t>
      </w:r>
      <w:r w:rsidR="00B90812" w:rsidRPr="0023426E">
        <w:rPr>
          <w:rFonts w:ascii="Arial" w:hAnsi="Arial" w:cs="Arial"/>
        </w:rPr>
        <w:t>2014</w:t>
      </w:r>
      <w:r w:rsidR="00397E4C" w:rsidRPr="0023426E">
        <w:rPr>
          <w:rFonts w:ascii="Arial" w:hAnsi="Arial" w:cs="Arial"/>
        </w:rPr>
        <w:t xml:space="preserve"> počet formulárov doručených zo slovenských inštitúcií poklesol o 12,14 % a výška predpisu pohľadávok voči EÚ vzrástla o 11,95 %. Medziročný nárast počtu formulárov doručených zo styčných orgánov v EÚ dosiahol hodnotu 53,09 % a predpis záväzkov voči EÚ sa zvýšil o 50,34 %.  </w:t>
      </w:r>
    </w:p>
    <w:p w:rsidR="00397E4C" w:rsidRPr="0023426E" w:rsidRDefault="00667998" w:rsidP="00667998">
      <w:pPr>
        <w:tabs>
          <w:tab w:val="left" w:pos="426"/>
        </w:tabs>
        <w:jc w:val="both"/>
        <w:rPr>
          <w:rFonts w:ascii="Arial" w:hAnsi="Arial" w:cs="Arial"/>
        </w:rPr>
      </w:pPr>
      <w:r w:rsidRPr="0023426E">
        <w:rPr>
          <w:rFonts w:ascii="Arial" w:hAnsi="Arial" w:cs="Arial"/>
        </w:rPr>
        <w:tab/>
      </w:r>
      <w:r w:rsidR="00397E4C" w:rsidRPr="0023426E">
        <w:rPr>
          <w:rFonts w:ascii="Arial" w:hAnsi="Arial" w:cs="Arial"/>
        </w:rPr>
        <w:t>Zvýšenie počtu formulárov doručených z EÚ a výšky slovenských záväzkov bol spôsobený opätovným uplatnením pohľadávok iných členských štátov EÚ voči Slovenskej republike v zmysle rozhodnutia S10.</w:t>
      </w:r>
    </w:p>
    <w:p w:rsidR="00397E4C" w:rsidRPr="0023426E" w:rsidRDefault="005517F8" w:rsidP="005517F8">
      <w:pPr>
        <w:tabs>
          <w:tab w:val="left" w:pos="426"/>
        </w:tabs>
        <w:jc w:val="both"/>
        <w:rPr>
          <w:rFonts w:ascii="Arial" w:hAnsi="Arial" w:cs="Arial"/>
        </w:rPr>
      </w:pPr>
      <w:r w:rsidRPr="0023426E">
        <w:rPr>
          <w:rFonts w:ascii="Arial" w:hAnsi="Arial" w:cs="Arial"/>
        </w:rPr>
        <w:tab/>
      </w:r>
      <w:r w:rsidR="00397E4C" w:rsidRPr="0023426E">
        <w:rPr>
          <w:rFonts w:ascii="Arial" w:hAnsi="Arial" w:cs="Arial"/>
        </w:rPr>
        <w:t>V rámci zabezpečovania administratívnej spolupráce v agende formulárov série E-100, prenosných dokumentov a SEDov pre zdravotné poisťovne, poistencov a poskytovateľov zdravotnej starostlivosti v SR a EÚ úrad sprostredkoval alebo zabezpečil 6 198 formulárov. V porovnaní s rokom 2014 sa  uvedený ukazovateľ zvýšil o 578 formulárov. V percentuálnom vyjadrení sa na celkovom počte podieľali v najvýznamnejšej miere nasledujúce formuláre:</w:t>
      </w:r>
    </w:p>
    <w:p w:rsidR="00766BC9" w:rsidRPr="0023426E" w:rsidRDefault="00766BC9" w:rsidP="005517F8">
      <w:pPr>
        <w:tabs>
          <w:tab w:val="left" w:pos="426"/>
        </w:tabs>
        <w:jc w:val="both"/>
        <w:rPr>
          <w:rFonts w:ascii="Arial" w:hAnsi="Arial" w:cs="Arial"/>
        </w:rPr>
      </w:pPr>
    </w:p>
    <w:p w:rsidR="00F13263" w:rsidRPr="0023426E" w:rsidRDefault="00F13263" w:rsidP="005517F8">
      <w:pPr>
        <w:tabs>
          <w:tab w:val="left" w:pos="426"/>
        </w:tabs>
        <w:jc w:val="both"/>
        <w:rPr>
          <w:rFonts w:ascii="Arial" w:hAnsi="Arial" w:cs="Arial"/>
        </w:rPr>
      </w:pPr>
    </w:p>
    <w:p w:rsidR="00556841" w:rsidRPr="0023426E" w:rsidRDefault="00556841" w:rsidP="005517F8">
      <w:pPr>
        <w:tabs>
          <w:tab w:val="left" w:pos="426"/>
        </w:tabs>
        <w:jc w:val="both"/>
        <w:rPr>
          <w:rFonts w:ascii="Arial" w:hAnsi="Arial" w:cs="Arial"/>
        </w:rPr>
      </w:pPr>
      <w:bookmarkStart w:id="68" w:name="_Toc445981327"/>
      <w:r w:rsidRPr="0023426E">
        <w:rPr>
          <w:rFonts w:ascii="Arial" w:hAnsi="Arial" w:cs="Arial"/>
          <w:sz w:val="20"/>
          <w:szCs w:val="20"/>
        </w:rPr>
        <w:t xml:space="preserve">Tabuľka č. </w:t>
      </w:r>
      <w:r w:rsidRPr="0023426E">
        <w:rPr>
          <w:rFonts w:ascii="Arial" w:hAnsi="Arial" w:cs="Arial"/>
          <w:sz w:val="20"/>
          <w:szCs w:val="20"/>
        </w:rPr>
        <w:fldChar w:fldCharType="begin"/>
      </w:r>
      <w:r w:rsidRPr="0023426E">
        <w:rPr>
          <w:rFonts w:ascii="Arial" w:hAnsi="Arial" w:cs="Arial"/>
          <w:sz w:val="20"/>
          <w:szCs w:val="20"/>
        </w:rPr>
        <w:instrText xml:space="preserve"> SEQ Tabuľka_č._ \* ARABIC </w:instrText>
      </w:r>
      <w:r w:rsidRPr="0023426E">
        <w:rPr>
          <w:rFonts w:ascii="Arial" w:hAnsi="Arial" w:cs="Arial"/>
          <w:sz w:val="20"/>
          <w:szCs w:val="20"/>
        </w:rPr>
        <w:fldChar w:fldCharType="separate"/>
      </w:r>
      <w:r w:rsidR="00D42A84">
        <w:rPr>
          <w:rFonts w:ascii="Arial" w:hAnsi="Arial" w:cs="Arial"/>
          <w:noProof/>
          <w:sz w:val="20"/>
          <w:szCs w:val="20"/>
        </w:rPr>
        <w:t>16</w:t>
      </w:r>
      <w:r w:rsidRPr="0023426E">
        <w:rPr>
          <w:rFonts w:ascii="Arial" w:hAnsi="Arial" w:cs="Arial"/>
          <w:sz w:val="20"/>
          <w:szCs w:val="20"/>
        </w:rPr>
        <w:fldChar w:fldCharType="end"/>
      </w:r>
      <w:r w:rsidRPr="0023426E">
        <w:rPr>
          <w:rFonts w:ascii="Arial" w:hAnsi="Arial" w:cs="Arial"/>
          <w:sz w:val="20"/>
          <w:szCs w:val="20"/>
        </w:rPr>
        <w:t xml:space="preserve"> </w:t>
      </w:r>
      <w:r w:rsidRPr="0023426E">
        <w:rPr>
          <w:rFonts w:ascii="Arial" w:hAnsi="Arial" w:cs="Arial"/>
          <w:color w:val="000000"/>
          <w:sz w:val="20"/>
          <w:szCs w:val="20"/>
          <w:lang w:eastAsia="sk-SK"/>
        </w:rPr>
        <w:t>Štruktúra ostatných formulárov</w:t>
      </w:r>
      <w:bookmarkEnd w:id="68"/>
    </w:p>
    <w:tbl>
      <w:tblPr>
        <w:tblW w:w="9087" w:type="dxa"/>
        <w:tblInd w:w="70" w:type="dxa"/>
        <w:tblLayout w:type="fixed"/>
        <w:tblCellMar>
          <w:left w:w="70" w:type="dxa"/>
          <w:right w:w="70" w:type="dxa"/>
        </w:tblCellMar>
        <w:tblLook w:val="00A0" w:firstRow="1" w:lastRow="0" w:firstColumn="1" w:lastColumn="0" w:noHBand="0" w:noVBand="0"/>
      </w:tblPr>
      <w:tblGrid>
        <w:gridCol w:w="1418"/>
        <w:gridCol w:w="6237"/>
        <w:gridCol w:w="1432"/>
      </w:tblGrid>
      <w:tr w:rsidR="00397E4C" w:rsidRPr="0023426E" w:rsidTr="00B90812">
        <w:trPr>
          <w:trHeight w:val="1012"/>
        </w:trPr>
        <w:tc>
          <w:tcPr>
            <w:tcW w:w="1418" w:type="dxa"/>
            <w:tcBorders>
              <w:top w:val="single" w:sz="8" w:space="0" w:color="auto"/>
              <w:left w:val="single" w:sz="8" w:space="0" w:color="auto"/>
              <w:bottom w:val="single" w:sz="8" w:space="0" w:color="auto"/>
              <w:right w:val="single" w:sz="8" w:space="0" w:color="auto"/>
            </w:tcBorders>
            <w:vAlign w:val="center"/>
          </w:tcPr>
          <w:p w:rsidR="00397E4C" w:rsidRPr="0023426E" w:rsidRDefault="00397E4C" w:rsidP="00B90812">
            <w:pPr>
              <w:jc w:val="center"/>
              <w:rPr>
                <w:rFonts w:ascii="Arial" w:hAnsi="Arial" w:cs="Arial"/>
                <w:bCs/>
                <w:color w:val="000000"/>
                <w:lang w:eastAsia="sk-SK"/>
              </w:rPr>
            </w:pPr>
            <w:r w:rsidRPr="0023426E">
              <w:rPr>
                <w:rFonts w:ascii="Arial" w:hAnsi="Arial" w:cs="Arial"/>
                <w:bCs/>
                <w:color w:val="000000"/>
                <w:lang w:eastAsia="sk-SK"/>
              </w:rPr>
              <w:t>Formulár</w:t>
            </w:r>
          </w:p>
        </w:tc>
        <w:tc>
          <w:tcPr>
            <w:tcW w:w="6237" w:type="dxa"/>
            <w:tcBorders>
              <w:top w:val="single" w:sz="8" w:space="0" w:color="auto"/>
              <w:left w:val="nil"/>
              <w:bottom w:val="single" w:sz="8" w:space="0" w:color="auto"/>
              <w:right w:val="single" w:sz="8" w:space="0" w:color="auto"/>
            </w:tcBorders>
            <w:vAlign w:val="center"/>
          </w:tcPr>
          <w:p w:rsidR="00397E4C" w:rsidRPr="0023426E" w:rsidRDefault="00397E4C" w:rsidP="00B90812">
            <w:pPr>
              <w:jc w:val="center"/>
              <w:rPr>
                <w:rFonts w:ascii="Arial" w:hAnsi="Arial" w:cs="Arial"/>
                <w:bCs/>
                <w:color w:val="000000"/>
                <w:lang w:eastAsia="sk-SK"/>
              </w:rPr>
            </w:pPr>
            <w:r w:rsidRPr="0023426E">
              <w:rPr>
                <w:rFonts w:ascii="Arial" w:hAnsi="Arial" w:cs="Arial"/>
                <w:bCs/>
                <w:color w:val="000000"/>
                <w:lang w:eastAsia="sk-SK"/>
              </w:rPr>
              <w:t>Účel formulára</w:t>
            </w:r>
          </w:p>
        </w:tc>
        <w:tc>
          <w:tcPr>
            <w:tcW w:w="1432" w:type="dxa"/>
            <w:tcBorders>
              <w:top w:val="single" w:sz="8" w:space="0" w:color="auto"/>
              <w:left w:val="nil"/>
              <w:bottom w:val="single" w:sz="8" w:space="0" w:color="auto"/>
              <w:right w:val="single" w:sz="8" w:space="0" w:color="auto"/>
            </w:tcBorders>
            <w:vAlign w:val="center"/>
          </w:tcPr>
          <w:p w:rsidR="00397E4C" w:rsidRPr="0023426E" w:rsidRDefault="00397E4C" w:rsidP="00B90812">
            <w:pPr>
              <w:jc w:val="center"/>
              <w:rPr>
                <w:rFonts w:ascii="Arial" w:hAnsi="Arial" w:cs="Arial"/>
                <w:bCs/>
                <w:color w:val="000000"/>
                <w:lang w:eastAsia="sk-SK"/>
              </w:rPr>
            </w:pPr>
            <w:r w:rsidRPr="0023426E">
              <w:rPr>
                <w:rFonts w:ascii="Arial" w:hAnsi="Arial" w:cs="Arial"/>
                <w:bCs/>
                <w:color w:val="000000"/>
                <w:lang w:eastAsia="sk-SK"/>
              </w:rPr>
              <w:t>% vyjadrenie</w:t>
            </w:r>
          </w:p>
        </w:tc>
      </w:tr>
      <w:tr w:rsidR="00397E4C" w:rsidRPr="0023426E" w:rsidTr="00B90812">
        <w:trPr>
          <w:trHeight w:val="1012"/>
        </w:trPr>
        <w:tc>
          <w:tcPr>
            <w:tcW w:w="1418" w:type="dxa"/>
            <w:tcBorders>
              <w:top w:val="nil"/>
              <w:left w:val="single" w:sz="8" w:space="0" w:color="auto"/>
              <w:bottom w:val="single" w:sz="8" w:space="0" w:color="auto"/>
              <w:right w:val="single" w:sz="8" w:space="0" w:color="auto"/>
            </w:tcBorders>
            <w:vAlign w:val="center"/>
          </w:tcPr>
          <w:p w:rsidR="00397E4C" w:rsidRPr="0023426E" w:rsidRDefault="005B3F45" w:rsidP="00B90812">
            <w:pPr>
              <w:jc w:val="center"/>
              <w:rPr>
                <w:rFonts w:ascii="Arial" w:hAnsi="Arial" w:cs="Arial"/>
                <w:color w:val="000000"/>
                <w:lang w:eastAsia="sk-SK"/>
              </w:rPr>
            </w:pPr>
            <w:r w:rsidRPr="0023426E">
              <w:rPr>
                <w:rFonts w:ascii="Arial" w:hAnsi="Arial" w:cs="Arial"/>
                <w:color w:val="000000"/>
                <w:lang w:eastAsia="sk-SK"/>
              </w:rPr>
              <w:t>E</w:t>
            </w:r>
            <w:r w:rsidR="00397E4C" w:rsidRPr="0023426E">
              <w:rPr>
                <w:rFonts w:ascii="Arial" w:hAnsi="Arial" w:cs="Arial"/>
                <w:color w:val="000000"/>
                <w:lang w:eastAsia="sk-SK"/>
              </w:rPr>
              <w:t>126SK</w:t>
            </w:r>
          </w:p>
        </w:tc>
        <w:tc>
          <w:tcPr>
            <w:tcW w:w="6237" w:type="dxa"/>
            <w:tcBorders>
              <w:top w:val="nil"/>
              <w:left w:val="nil"/>
              <w:bottom w:val="single" w:sz="8" w:space="0" w:color="auto"/>
              <w:right w:val="single" w:sz="8" w:space="0" w:color="auto"/>
            </w:tcBorders>
            <w:vAlign w:val="center"/>
          </w:tcPr>
          <w:p w:rsidR="00397E4C" w:rsidRPr="0023426E" w:rsidRDefault="00397E4C" w:rsidP="00B90812">
            <w:pPr>
              <w:rPr>
                <w:rFonts w:ascii="Arial" w:hAnsi="Arial" w:cs="Arial"/>
                <w:color w:val="000000"/>
                <w:lang w:eastAsia="sk-SK"/>
              </w:rPr>
            </w:pPr>
            <w:r w:rsidRPr="0023426E">
              <w:rPr>
                <w:rFonts w:ascii="Arial" w:hAnsi="Arial" w:cs="Arial"/>
                <w:color w:val="000000"/>
                <w:lang w:eastAsia="sk-SK"/>
              </w:rPr>
              <w:t>Žiadosť o určenie sadzieb pre refundáciu pre poistenca SR, ktorý zaplatil vecné dávky v EÚ v hotovosti</w:t>
            </w:r>
          </w:p>
        </w:tc>
        <w:tc>
          <w:tcPr>
            <w:tcW w:w="1432" w:type="dxa"/>
            <w:tcBorders>
              <w:top w:val="nil"/>
              <w:left w:val="nil"/>
              <w:bottom w:val="single" w:sz="8" w:space="0" w:color="auto"/>
              <w:right w:val="single" w:sz="8" w:space="0" w:color="auto"/>
            </w:tcBorders>
            <w:vAlign w:val="center"/>
          </w:tcPr>
          <w:p w:rsidR="00397E4C" w:rsidRPr="0023426E" w:rsidRDefault="00397E4C" w:rsidP="00B90812">
            <w:pPr>
              <w:jc w:val="center"/>
              <w:rPr>
                <w:rFonts w:ascii="Arial" w:hAnsi="Arial" w:cs="Arial"/>
                <w:color w:val="000000"/>
                <w:lang w:eastAsia="sk-SK"/>
              </w:rPr>
            </w:pPr>
            <w:r w:rsidRPr="0023426E">
              <w:rPr>
                <w:rFonts w:ascii="Arial" w:hAnsi="Arial" w:cs="Arial"/>
                <w:color w:val="000000"/>
                <w:lang w:eastAsia="sk-SK"/>
              </w:rPr>
              <w:t>26,54</w:t>
            </w:r>
          </w:p>
        </w:tc>
      </w:tr>
      <w:tr w:rsidR="00397E4C" w:rsidRPr="0023426E" w:rsidTr="00B90812">
        <w:trPr>
          <w:trHeight w:val="1012"/>
        </w:trPr>
        <w:tc>
          <w:tcPr>
            <w:tcW w:w="1418" w:type="dxa"/>
            <w:tcBorders>
              <w:top w:val="nil"/>
              <w:left w:val="single" w:sz="8" w:space="0" w:color="auto"/>
              <w:bottom w:val="single" w:sz="4" w:space="0" w:color="auto"/>
              <w:right w:val="single" w:sz="8" w:space="0" w:color="auto"/>
            </w:tcBorders>
            <w:vAlign w:val="center"/>
          </w:tcPr>
          <w:p w:rsidR="00397E4C" w:rsidRPr="0023426E" w:rsidRDefault="005B3F45" w:rsidP="00B90812">
            <w:pPr>
              <w:jc w:val="center"/>
              <w:rPr>
                <w:rFonts w:ascii="Arial" w:hAnsi="Arial" w:cs="Arial"/>
                <w:color w:val="000000"/>
                <w:lang w:eastAsia="sk-SK"/>
              </w:rPr>
            </w:pPr>
            <w:r w:rsidRPr="0023426E">
              <w:rPr>
                <w:rFonts w:ascii="Arial" w:hAnsi="Arial" w:cs="Arial"/>
                <w:color w:val="000000"/>
                <w:lang w:eastAsia="sk-SK"/>
              </w:rPr>
              <w:t>E</w:t>
            </w:r>
            <w:r w:rsidR="00397E4C" w:rsidRPr="0023426E">
              <w:rPr>
                <w:rFonts w:ascii="Arial" w:hAnsi="Arial" w:cs="Arial"/>
                <w:color w:val="000000"/>
                <w:lang w:eastAsia="sk-SK"/>
              </w:rPr>
              <w:t>107EU</w:t>
            </w:r>
          </w:p>
        </w:tc>
        <w:tc>
          <w:tcPr>
            <w:tcW w:w="6237" w:type="dxa"/>
            <w:tcBorders>
              <w:top w:val="nil"/>
              <w:left w:val="nil"/>
              <w:bottom w:val="single" w:sz="4" w:space="0" w:color="auto"/>
              <w:right w:val="single" w:sz="8" w:space="0" w:color="auto"/>
            </w:tcBorders>
            <w:vAlign w:val="center"/>
          </w:tcPr>
          <w:p w:rsidR="00397E4C" w:rsidRPr="0023426E" w:rsidRDefault="00397E4C" w:rsidP="00B90812">
            <w:pPr>
              <w:rPr>
                <w:rFonts w:ascii="Arial" w:hAnsi="Arial" w:cs="Arial"/>
                <w:color w:val="000000"/>
                <w:lang w:eastAsia="sk-SK"/>
              </w:rPr>
            </w:pPr>
            <w:r w:rsidRPr="0023426E">
              <w:rPr>
                <w:rFonts w:ascii="Arial" w:hAnsi="Arial" w:cs="Arial"/>
                <w:color w:val="000000"/>
                <w:lang w:eastAsia="sk-SK"/>
              </w:rPr>
              <w:t>Žiadosť o poskytnutie nárokového formulára pre poistenca SR, ktorý čerpal vecné dávky v EÚ bez predloženia formulára</w:t>
            </w:r>
          </w:p>
        </w:tc>
        <w:tc>
          <w:tcPr>
            <w:tcW w:w="1432" w:type="dxa"/>
            <w:tcBorders>
              <w:top w:val="nil"/>
              <w:left w:val="nil"/>
              <w:bottom w:val="single" w:sz="4" w:space="0" w:color="auto"/>
              <w:right w:val="single" w:sz="8" w:space="0" w:color="auto"/>
            </w:tcBorders>
            <w:vAlign w:val="center"/>
          </w:tcPr>
          <w:p w:rsidR="00397E4C" w:rsidRPr="0023426E" w:rsidRDefault="00EB2C25" w:rsidP="00B90812">
            <w:pPr>
              <w:jc w:val="center"/>
              <w:rPr>
                <w:rFonts w:ascii="Arial" w:hAnsi="Arial" w:cs="Arial"/>
                <w:color w:val="000000"/>
                <w:lang w:eastAsia="sk-SK"/>
              </w:rPr>
            </w:pPr>
            <w:r w:rsidRPr="0023426E">
              <w:rPr>
                <w:rFonts w:ascii="Arial" w:hAnsi="Arial" w:cs="Arial"/>
                <w:color w:val="000000"/>
                <w:lang w:eastAsia="sk-SK"/>
              </w:rPr>
              <w:t>15,99</w:t>
            </w:r>
          </w:p>
        </w:tc>
      </w:tr>
      <w:tr w:rsidR="00397E4C" w:rsidRPr="0023426E" w:rsidTr="00B90812">
        <w:trPr>
          <w:trHeight w:val="1012"/>
        </w:trPr>
        <w:tc>
          <w:tcPr>
            <w:tcW w:w="1418" w:type="dxa"/>
            <w:tcBorders>
              <w:top w:val="single" w:sz="4" w:space="0" w:color="auto"/>
              <w:left w:val="single" w:sz="8" w:space="0" w:color="auto"/>
              <w:bottom w:val="single" w:sz="4" w:space="0" w:color="auto"/>
              <w:right w:val="single" w:sz="8" w:space="0" w:color="auto"/>
            </w:tcBorders>
            <w:vAlign w:val="center"/>
          </w:tcPr>
          <w:p w:rsidR="00397E4C" w:rsidRPr="0023426E" w:rsidRDefault="00397E4C" w:rsidP="00B90812">
            <w:pPr>
              <w:jc w:val="center"/>
              <w:rPr>
                <w:rFonts w:ascii="Arial" w:hAnsi="Arial" w:cs="Arial"/>
                <w:color w:val="000000"/>
                <w:lang w:eastAsia="sk-SK"/>
              </w:rPr>
            </w:pPr>
            <w:r w:rsidRPr="0023426E">
              <w:rPr>
                <w:rFonts w:ascii="Arial" w:hAnsi="Arial" w:cs="Arial"/>
                <w:color w:val="000000"/>
                <w:lang w:eastAsia="sk-SK"/>
              </w:rPr>
              <w:t>E107SK</w:t>
            </w:r>
          </w:p>
        </w:tc>
        <w:tc>
          <w:tcPr>
            <w:tcW w:w="6237" w:type="dxa"/>
            <w:tcBorders>
              <w:top w:val="single" w:sz="4" w:space="0" w:color="auto"/>
              <w:left w:val="nil"/>
              <w:bottom w:val="single" w:sz="4" w:space="0" w:color="auto"/>
              <w:right w:val="single" w:sz="8" w:space="0" w:color="auto"/>
            </w:tcBorders>
            <w:vAlign w:val="center"/>
          </w:tcPr>
          <w:p w:rsidR="00397E4C" w:rsidRPr="0023426E" w:rsidRDefault="00397E4C" w:rsidP="00B90812">
            <w:pPr>
              <w:rPr>
                <w:rFonts w:ascii="Arial" w:hAnsi="Arial" w:cs="Arial"/>
                <w:color w:val="000000"/>
                <w:lang w:eastAsia="sk-SK"/>
              </w:rPr>
            </w:pPr>
            <w:r w:rsidRPr="0023426E">
              <w:rPr>
                <w:rFonts w:ascii="Arial" w:hAnsi="Arial" w:cs="Arial"/>
                <w:color w:val="000000"/>
                <w:lang w:eastAsia="sk-SK"/>
              </w:rPr>
              <w:t>Žiadosť o poskytnutie nárokového formulára pre poistenca EÚ, ktorý čerpal vecné dávky v SR bez predloženia formulára na základe požiadaviek poskytovateľov zdravotnej starostlivosti v SR</w:t>
            </w:r>
          </w:p>
        </w:tc>
        <w:tc>
          <w:tcPr>
            <w:tcW w:w="1432" w:type="dxa"/>
            <w:tcBorders>
              <w:top w:val="single" w:sz="4" w:space="0" w:color="auto"/>
              <w:left w:val="nil"/>
              <w:bottom w:val="single" w:sz="4" w:space="0" w:color="auto"/>
              <w:right w:val="single" w:sz="8" w:space="0" w:color="auto"/>
            </w:tcBorders>
            <w:vAlign w:val="center"/>
          </w:tcPr>
          <w:p w:rsidR="00397E4C" w:rsidRPr="0023426E" w:rsidRDefault="00EB2C25" w:rsidP="00B90812">
            <w:pPr>
              <w:jc w:val="center"/>
              <w:rPr>
                <w:rFonts w:ascii="Arial" w:hAnsi="Arial" w:cs="Arial"/>
                <w:color w:val="000000"/>
                <w:lang w:eastAsia="sk-SK"/>
              </w:rPr>
            </w:pPr>
            <w:r w:rsidRPr="0023426E">
              <w:rPr>
                <w:rFonts w:ascii="Arial" w:hAnsi="Arial" w:cs="Arial"/>
                <w:color w:val="000000"/>
                <w:lang w:eastAsia="sk-SK"/>
              </w:rPr>
              <w:t>16,70</w:t>
            </w:r>
          </w:p>
        </w:tc>
      </w:tr>
      <w:tr w:rsidR="00397E4C" w:rsidRPr="0023426E" w:rsidTr="00B90812">
        <w:trPr>
          <w:trHeight w:val="1012"/>
        </w:trPr>
        <w:tc>
          <w:tcPr>
            <w:tcW w:w="1418" w:type="dxa"/>
            <w:tcBorders>
              <w:top w:val="single" w:sz="4" w:space="0" w:color="auto"/>
              <w:left w:val="single" w:sz="8" w:space="0" w:color="auto"/>
              <w:bottom w:val="single" w:sz="8" w:space="0" w:color="auto"/>
              <w:right w:val="single" w:sz="8" w:space="0" w:color="auto"/>
            </w:tcBorders>
            <w:vAlign w:val="center"/>
          </w:tcPr>
          <w:p w:rsidR="00397E4C" w:rsidRPr="0023426E" w:rsidRDefault="005B3F45" w:rsidP="00B90812">
            <w:pPr>
              <w:jc w:val="center"/>
              <w:rPr>
                <w:rFonts w:ascii="Arial" w:hAnsi="Arial" w:cs="Arial"/>
                <w:color w:val="000000"/>
                <w:lang w:eastAsia="sk-SK"/>
              </w:rPr>
            </w:pPr>
            <w:r w:rsidRPr="0023426E">
              <w:rPr>
                <w:rFonts w:ascii="Arial" w:hAnsi="Arial" w:cs="Arial"/>
                <w:color w:val="000000"/>
                <w:lang w:eastAsia="sk-SK"/>
              </w:rPr>
              <w:t>E</w:t>
            </w:r>
            <w:r w:rsidR="00397E4C" w:rsidRPr="0023426E">
              <w:rPr>
                <w:rFonts w:ascii="Arial" w:hAnsi="Arial" w:cs="Arial"/>
                <w:color w:val="000000"/>
                <w:lang w:eastAsia="sk-SK"/>
              </w:rPr>
              <w:t>126EU</w:t>
            </w:r>
          </w:p>
        </w:tc>
        <w:tc>
          <w:tcPr>
            <w:tcW w:w="6237" w:type="dxa"/>
            <w:tcBorders>
              <w:top w:val="single" w:sz="4" w:space="0" w:color="auto"/>
              <w:left w:val="nil"/>
              <w:bottom w:val="single" w:sz="8" w:space="0" w:color="auto"/>
              <w:right w:val="single" w:sz="8" w:space="0" w:color="auto"/>
            </w:tcBorders>
            <w:vAlign w:val="center"/>
          </w:tcPr>
          <w:p w:rsidR="00397E4C" w:rsidRPr="0023426E" w:rsidRDefault="00397E4C" w:rsidP="00B90812">
            <w:pPr>
              <w:rPr>
                <w:rFonts w:ascii="Arial" w:hAnsi="Arial" w:cs="Arial"/>
                <w:color w:val="000000"/>
                <w:lang w:eastAsia="sk-SK"/>
              </w:rPr>
            </w:pPr>
            <w:r w:rsidRPr="0023426E">
              <w:rPr>
                <w:rFonts w:ascii="Arial" w:hAnsi="Arial" w:cs="Arial"/>
                <w:color w:val="000000"/>
                <w:lang w:eastAsia="sk-SK"/>
              </w:rPr>
              <w:t>Žiadosť o určenie sadzieb pre refundáciu pre poistenca  EÚ, ktorý zaplatili vecné dávky v SR v hotovosti</w:t>
            </w:r>
          </w:p>
        </w:tc>
        <w:tc>
          <w:tcPr>
            <w:tcW w:w="1432" w:type="dxa"/>
            <w:tcBorders>
              <w:top w:val="single" w:sz="4" w:space="0" w:color="auto"/>
              <w:left w:val="nil"/>
              <w:bottom w:val="single" w:sz="8" w:space="0" w:color="auto"/>
              <w:right w:val="single" w:sz="8" w:space="0" w:color="auto"/>
            </w:tcBorders>
            <w:vAlign w:val="center"/>
          </w:tcPr>
          <w:p w:rsidR="00397E4C" w:rsidRPr="0023426E" w:rsidRDefault="00EB2C25" w:rsidP="00B90812">
            <w:pPr>
              <w:jc w:val="center"/>
              <w:rPr>
                <w:rFonts w:ascii="Arial" w:hAnsi="Arial" w:cs="Arial"/>
                <w:color w:val="000000"/>
                <w:lang w:eastAsia="sk-SK"/>
              </w:rPr>
            </w:pPr>
            <w:r w:rsidRPr="0023426E">
              <w:rPr>
                <w:rFonts w:ascii="Arial" w:hAnsi="Arial" w:cs="Arial"/>
                <w:color w:val="000000"/>
                <w:lang w:eastAsia="sk-SK"/>
              </w:rPr>
              <w:t>8,55</w:t>
            </w:r>
          </w:p>
        </w:tc>
      </w:tr>
      <w:tr w:rsidR="00397E4C" w:rsidRPr="0023426E" w:rsidTr="00B90812">
        <w:trPr>
          <w:trHeight w:val="1012"/>
        </w:trPr>
        <w:tc>
          <w:tcPr>
            <w:tcW w:w="1418" w:type="dxa"/>
            <w:tcBorders>
              <w:top w:val="nil"/>
              <w:left w:val="single" w:sz="8" w:space="0" w:color="auto"/>
              <w:bottom w:val="single" w:sz="8" w:space="0" w:color="auto"/>
              <w:right w:val="single" w:sz="8" w:space="0" w:color="auto"/>
            </w:tcBorders>
            <w:vAlign w:val="center"/>
          </w:tcPr>
          <w:p w:rsidR="00397E4C" w:rsidRPr="0023426E" w:rsidRDefault="00397E4C" w:rsidP="00B90812">
            <w:pPr>
              <w:jc w:val="center"/>
              <w:rPr>
                <w:rFonts w:ascii="Arial" w:hAnsi="Arial" w:cs="Arial"/>
                <w:color w:val="000000"/>
                <w:lang w:eastAsia="sk-SK"/>
              </w:rPr>
            </w:pPr>
            <w:r w:rsidRPr="0023426E">
              <w:rPr>
                <w:rFonts w:ascii="Arial" w:hAnsi="Arial" w:cs="Arial"/>
                <w:color w:val="000000"/>
                <w:lang w:eastAsia="sk-SK"/>
              </w:rPr>
              <w:t>SEDy DA048-049 SK</w:t>
            </w:r>
          </w:p>
        </w:tc>
        <w:tc>
          <w:tcPr>
            <w:tcW w:w="6237" w:type="dxa"/>
            <w:tcBorders>
              <w:top w:val="nil"/>
              <w:left w:val="nil"/>
              <w:bottom w:val="single" w:sz="8" w:space="0" w:color="auto"/>
              <w:right w:val="single" w:sz="8" w:space="0" w:color="auto"/>
            </w:tcBorders>
            <w:vAlign w:val="center"/>
          </w:tcPr>
          <w:p w:rsidR="00397E4C" w:rsidRPr="0023426E" w:rsidRDefault="00397E4C" w:rsidP="00B90812">
            <w:pPr>
              <w:rPr>
                <w:rFonts w:ascii="Arial" w:hAnsi="Arial" w:cs="Arial"/>
                <w:color w:val="000000"/>
                <w:lang w:eastAsia="sk-SK"/>
              </w:rPr>
            </w:pPr>
            <w:r w:rsidRPr="0023426E">
              <w:rPr>
                <w:rFonts w:ascii="Arial" w:hAnsi="Arial" w:cs="Arial"/>
                <w:color w:val="000000"/>
                <w:lang w:eastAsia="sk-SK"/>
              </w:rPr>
              <w:t>Oznámenie pochybností k charakteru pracovného úrazu alebo choroby z povolania; Oznámenie o konečnom rozhodnutí o pracovnom úraze a chorobe z povolania</w:t>
            </w:r>
          </w:p>
        </w:tc>
        <w:tc>
          <w:tcPr>
            <w:tcW w:w="1432" w:type="dxa"/>
            <w:tcBorders>
              <w:top w:val="nil"/>
              <w:left w:val="nil"/>
              <w:bottom w:val="single" w:sz="8" w:space="0" w:color="auto"/>
              <w:right w:val="single" w:sz="8" w:space="0" w:color="auto"/>
            </w:tcBorders>
            <w:vAlign w:val="center"/>
          </w:tcPr>
          <w:p w:rsidR="00397E4C" w:rsidRPr="0023426E" w:rsidRDefault="00397E4C" w:rsidP="00B90812">
            <w:pPr>
              <w:jc w:val="center"/>
              <w:rPr>
                <w:rFonts w:ascii="Arial" w:hAnsi="Arial" w:cs="Arial"/>
                <w:color w:val="000000"/>
                <w:lang w:eastAsia="sk-SK"/>
              </w:rPr>
            </w:pPr>
            <w:r w:rsidRPr="0023426E">
              <w:rPr>
                <w:rFonts w:ascii="Arial" w:hAnsi="Arial" w:cs="Arial"/>
                <w:color w:val="000000"/>
                <w:lang w:eastAsia="sk-SK"/>
              </w:rPr>
              <w:t>7,58</w:t>
            </w:r>
          </w:p>
        </w:tc>
      </w:tr>
      <w:tr w:rsidR="00397E4C" w:rsidRPr="0023426E" w:rsidTr="00B90812">
        <w:trPr>
          <w:trHeight w:val="1012"/>
        </w:trPr>
        <w:tc>
          <w:tcPr>
            <w:tcW w:w="1418" w:type="dxa"/>
            <w:tcBorders>
              <w:top w:val="nil"/>
              <w:left w:val="single" w:sz="8" w:space="0" w:color="auto"/>
              <w:bottom w:val="single" w:sz="8" w:space="0" w:color="auto"/>
              <w:right w:val="single" w:sz="8" w:space="0" w:color="auto"/>
            </w:tcBorders>
            <w:vAlign w:val="center"/>
          </w:tcPr>
          <w:p w:rsidR="00397E4C" w:rsidRPr="0023426E" w:rsidRDefault="005B3F45" w:rsidP="00B90812">
            <w:pPr>
              <w:jc w:val="center"/>
              <w:rPr>
                <w:rFonts w:ascii="Arial" w:hAnsi="Arial" w:cs="Arial"/>
                <w:color w:val="000000"/>
                <w:lang w:eastAsia="sk-SK"/>
              </w:rPr>
            </w:pPr>
            <w:r w:rsidRPr="0023426E">
              <w:rPr>
                <w:rFonts w:ascii="Arial" w:hAnsi="Arial" w:cs="Arial"/>
                <w:color w:val="000000"/>
                <w:lang w:eastAsia="sk-SK"/>
              </w:rPr>
              <w:t>E</w:t>
            </w:r>
            <w:r w:rsidR="00397E4C" w:rsidRPr="0023426E">
              <w:rPr>
                <w:rFonts w:ascii="Arial" w:hAnsi="Arial" w:cs="Arial"/>
                <w:color w:val="000000"/>
                <w:lang w:eastAsia="sk-SK"/>
              </w:rPr>
              <w:t>001SK</w:t>
            </w:r>
          </w:p>
        </w:tc>
        <w:tc>
          <w:tcPr>
            <w:tcW w:w="6237" w:type="dxa"/>
            <w:tcBorders>
              <w:top w:val="nil"/>
              <w:left w:val="nil"/>
              <w:bottom w:val="single" w:sz="8" w:space="0" w:color="auto"/>
              <w:right w:val="single" w:sz="8" w:space="0" w:color="auto"/>
            </w:tcBorders>
            <w:vAlign w:val="center"/>
          </w:tcPr>
          <w:p w:rsidR="00397E4C" w:rsidRPr="0023426E" w:rsidRDefault="00397E4C" w:rsidP="00B90812">
            <w:pPr>
              <w:rPr>
                <w:rFonts w:ascii="Arial" w:hAnsi="Arial" w:cs="Arial"/>
                <w:color w:val="000000"/>
                <w:lang w:eastAsia="sk-SK"/>
              </w:rPr>
            </w:pPr>
            <w:r w:rsidRPr="0023426E">
              <w:rPr>
                <w:rFonts w:ascii="Arial" w:hAnsi="Arial" w:cs="Arial"/>
                <w:color w:val="000000"/>
                <w:lang w:eastAsia="sk-SK"/>
              </w:rPr>
              <w:t>Žiadosť o informácie, oznámenie informácií, žiadosť o formuláre, upomienka</w:t>
            </w:r>
          </w:p>
        </w:tc>
        <w:tc>
          <w:tcPr>
            <w:tcW w:w="1432" w:type="dxa"/>
            <w:tcBorders>
              <w:top w:val="nil"/>
              <w:left w:val="nil"/>
              <w:bottom w:val="single" w:sz="8" w:space="0" w:color="auto"/>
              <w:right w:val="single" w:sz="8" w:space="0" w:color="auto"/>
            </w:tcBorders>
            <w:vAlign w:val="center"/>
          </w:tcPr>
          <w:p w:rsidR="00397E4C" w:rsidRPr="0023426E" w:rsidRDefault="005B3F45" w:rsidP="00B90812">
            <w:pPr>
              <w:jc w:val="center"/>
              <w:rPr>
                <w:rFonts w:ascii="Arial" w:hAnsi="Arial" w:cs="Arial"/>
                <w:color w:val="000000"/>
                <w:lang w:eastAsia="sk-SK"/>
              </w:rPr>
            </w:pPr>
            <w:r w:rsidRPr="0023426E">
              <w:rPr>
                <w:rFonts w:ascii="Arial" w:hAnsi="Arial" w:cs="Arial"/>
                <w:color w:val="000000"/>
                <w:lang w:eastAsia="sk-SK"/>
              </w:rPr>
              <w:t>6,76</w:t>
            </w:r>
          </w:p>
        </w:tc>
      </w:tr>
    </w:tbl>
    <w:p w:rsidR="00397E4C" w:rsidRDefault="00397E4C" w:rsidP="001121A2">
      <w:pPr>
        <w:jc w:val="both"/>
        <w:rPr>
          <w:rFonts w:ascii="Arial" w:hAnsi="Arial" w:cs="Arial"/>
        </w:rPr>
      </w:pPr>
    </w:p>
    <w:p w:rsidR="00410F68" w:rsidRPr="0023426E" w:rsidRDefault="00410F68" w:rsidP="001121A2">
      <w:pPr>
        <w:jc w:val="both"/>
        <w:rPr>
          <w:rFonts w:ascii="Arial" w:hAnsi="Arial" w:cs="Arial"/>
        </w:rPr>
      </w:pPr>
    </w:p>
    <w:p w:rsidR="00397E4C" w:rsidRPr="0023426E" w:rsidRDefault="002877D4" w:rsidP="002877D4">
      <w:pPr>
        <w:tabs>
          <w:tab w:val="left" w:pos="426"/>
        </w:tabs>
        <w:jc w:val="both"/>
        <w:rPr>
          <w:rFonts w:ascii="Arial" w:hAnsi="Arial" w:cs="Arial"/>
        </w:rPr>
      </w:pPr>
      <w:r w:rsidRPr="0023426E">
        <w:rPr>
          <w:rFonts w:ascii="Arial" w:hAnsi="Arial" w:cs="Arial"/>
        </w:rPr>
        <w:tab/>
      </w:r>
      <w:r w:rsidR="00397E4C" w:rsidRPr="0023426E">
        <w:rPr>
          <w:rFonts w:ascii="Arial" w:hAnsi="Arial" w:cs="Arial"/>
        </w:rPr>
        <w:t>Úrad podľa § 18 ods. 1 písm. f) zákona 581/2004 Z. z. plnil v roku 2015 záväzky štátu v oblasti zdravotníctva vyplývajúce z dvojstranných  medzinárodných zmlúv. Išlo o úhradu nákladov za neodkladnú zdravotnú starostlivosť poskytnutú štátnym občanom krajín, s ktorými mala SR uzatvorené dohody v oblasti bezplatného poskytovania neodkla</w:t>
      </w:r>
      <w:r w:rsidR="0059181F" w:rsidRPr="0023426E">
        <w:rPr>
          <w:rFonts w:ascii="Arial" w:hAnsi="Arial" w:cs="Arial"/>
        </w:rPr>
        <w:t>dnej zdravotnej starostlivosti.</w:t>
      </w:r>
    </w:p>
    <w:p w:rsidR="00397E4C" w:rsidRPr="0023426E" w:rsidRDefault="002877D4" w:rsidP="002877D4">
      <w:pPr>
        <w:tabs>
          <w:tab w:val="left" w:pos="426"/>
        </w:tabs>
        <w:jc w:val="both"/>
        <w:rPr>
          <w:rFonts w:ascii="Arial" w:hAnsi="Arial" w:cs="Arial"/>
        </w:rPr>
      </w:pPr>
      <w:r w:rsidRPr="0023426E">
        <w:rPr>
          <w:rFonts w:ascii="Arial" w:hAnsi="Arial" w:cs="Arial"/>
        </w:rPr>
        <w:tab/>
      </w:r>
      <w:r w:rsidR="00397E4C" w:rsidRPr="0023426E">
        <w:rPr>
          <w:rFonts w:ascii="Arial" w:hAnsi="Arial" w:cs="Arial"/>
        </w:rPr>
        <w:t>V roku 2015 mala SR takéto dohody s  Čiernou Horou, Macedónskom, Bosnou a Hercegovinou, Jemenom a Jordánskom. Úrad v sledovanom období uhradil</w:t>
      </w:r>
      <w:r w:rsidR="00556841" w:rsidRPr="0023426E">
        <w:rPr>
          <w:rFonts w:ascii="Arial" w:hAnsi="Arial" w:cs="Arial"/>
        </w:rPr>
        <w:t xml:space="preserve"> VšZP </w:t>
      </w:r>
      <w:r w:rsidR="00397E4C" w:rsidRPr="0023426E">
        <w:rPr>
          <w:rFonts w:ascii="Arial" w:hAnsi="Arial" w:cs="Arial"/>
        </w:rPr>
        <w:t xml:space="preserve">14 prípadov poskytnutia neodkladnej zdravotnej starostlivosti pre štátnych občanov zmluvných štátov v celkovej hodnote 12 880,92 eur. Prípady sa týkali čerpania zdravotnej starostlivosti štátnymi občanmi Macedónska a Bosny a Hercegoviny. V porovnaní s rokom 2014 je počet </w:t>
      </w:r>
      <w:r w:rsidR="00397E4C" w:rsidRPr="0023426E">
        <w:rPr>
          <w:rFonts w:ascii="Arial" w:hAnsi="Arial" w:cs="Arial"/>
        </w:rPr>
        <w:lastRenderedPageBreak/>
        <w:t xml:space="preserve">prípadov čerpania zdravotnej starostlivosti v roku 2015 porovnateľný a úrad uhradil za záväzky štátu z medzinárodných zmlúv o 59 </w:t>
      </w:r>
      <w:r w:rsidR="0059181F" w:rsidRPr="0023426E">
        <w:rPr>
          <w:rFonts w:ascii="Arial" w:hAnsi="Arial" w:cs="Arial"/>
        </w:rPr>
        <w:t>% viac finančných prostriedkov.</w:t>
      </w:r>
    </w:p>
    <w:p w:rsidR="00397E4C" w:rsidRPr="0023426E" w:rsidRDefault="002877D4" w:rsidP="002877D4">
      <w:pPr>
        <w:tabs>
          <w:tab w:val="left" w:pos="426"/>
        </w:tabs>
        <w:jc w:val="both"/>
        <w:rPr>
          <w:rFonts w:ascii="Arial" w:hAnsi="Arial" w:cs="Arial"/>
        </w:rPr>
      </w:pPr>
      <w:r w:rsidRPr="0023426E">
        <w:rPr>
          <w:rFonts w:ascii="Arial" w:hAnsi="Arial" w:cs="Arial"/>
        </w:rPr>
        <w:tab/>
      </w:r>
      <w:r w:rsidR="00397E4C" w:rsidRPr="0023426E">
        <w:rPr>
          <w:rFonts w:ascii="Arial" w:hAnsi="Arial" w:cs="Arial"/>
        </w:rPr>
        <w:t>Na základe bilaterálnej Zmluvy medzi SR a Srbskou republikou o sociálnom zabezpečení uplatnil úrad v roku 2015 voči srbskému kontaktnému miestu 5 individuálnych pohľadávok v sume 1 613,31 eur za vecné dávky čerpané srbskými poistencami v SR. Zároveň úrad prijal v roku 2015 8 individuálnych pohľadávok zo srbského kontaktného miesta v sume 28 367,50 eur za vecné dávky čerpané slovenskými p</w:t>
      </w:r>
      <w:r w:rsidR="0059181F" w:rsidRPr="0023426E">
        <w:rPr>
          <w:rFonts w:ascii="Arial" w:hAnsi="Arial" w:cs="Arial"/>
        </w:rPr>
        <w:t>oistencami v Srbskej republike.</w:t>
      </w:r>
    </w:p>
    <w:p w:rsidR="00397E4C" w:rsidRPr="0023426E" w:rsidRDefault="002877D4" w:rsidP="002877D4">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Zástupca úradu sa zúčastnil na bilaterálnom rokovaní k návrhu Vykonávacej zmluvy medzi SR a Macedónskom o sociálnom zabezpečení, ktoré sa konalo v roku 2015 v Skopje. Zároveň úrad participuje v spolupráci s macedónskou stranou na tvorbe bilaterálnych tlačív na aplikáciu predmetnej </w:t>
      </w:r>
      <w:r w:rsidR="0059181F" w:rsidRPr="0023426E">
        <w:rPr>
          <w:rFonts w:ascii="Arial" w:hAnsi="Arial" w:cs="Arial"/>
        </w:rPr>
        <w:t>zmluvy v agende  vecných dávok.</w:t>
      </w:r>
    </w:p>
    <w:p w:rsidR="00397E4C" w:rsidRPr="0023426E" w:rsidRDefault="00397E4C" w:rsidP="001121A2">
      <w:pPr>
        <w:jc w:val="both"/>
        <w:rPr>
          <w:rFonts w:ascii="Arial" w:hAnsi="Arial" w:cs="Arial"/>
        </w:rPr>
      </w:pPr>
    </w:p>
    <w:p w:rsidR="00397E4C" w:rsidRPr="0023426E" w:rsidRDefault="00397E4C" w:rsidP="001121A2">
      <w:pPr>
        <w:jc w:val="both"/>
        <w:rPr>
          <w:rFonts w:ascii="Arial" w:hAnsi="Arial" w:cs="Arial"/>
        </w:rPr>
      </w:pPr>
    </w:p>
    <w:p w:rsidR="00397E4C" w:rsidRPr="0023426E" w:rsidRDefault="004F20E2" w:rsidP="002B1590">
      <w:pPr>
        <w:pStyle w:val="Nadpis2"/>
        <w:rPr>
          <w:rFonts w:cs="Arial"/>
        </w:rPr>
      </w:pPr>
      <w:bookmarkStart w:id="69" w:name="_Toc445889883"/>
      <w:r w:rsidRPr="0023426E">
        <w:rPr>
          <w:rFonts w:cs="Arial"/>
        </w:rPr>
        <w:t>2.9</w:t>
      </w:r>
      <w:r w:rsidR="002877D4" w:rsidRPr="0023426E">
        <w:rPr>
          <w:rFonts w:cs="Arial"/>
        </w:rPr>
        <w:tab/>
      </w:r>
      <w:r w:rsidR="00397E4C" w:rsidRPr="0023426E">
        <w:rPr>
          <w:rFonts w:cs="Arial"/>
        </w:rPr>
        <w:t>Štatistické vyhodnotenie podnetov v oblasti verejného zdravotného poistenia</w:t>
      </w:r>
      <w:bookmarkEnd w:id="69"/>
    </w:p>
    <w:p w:rsidR="000208F2" w:rsidRPr="0023426E" w:rsidRDefault="000208F2" w:rsidP="001121A2">
      <w:pPr>
        <w:jc w:val="both"/>
        <w:rPr>
          <w:rFonts w:ascii="Arial" w:hAnsi="Arial" w:cs="Arial"/>
          <w:bCs/>
        </w:rPr>
      </w:pPr>
    </w:p>
    <w:p w:rsidR="00397E4C" w:rsidRPr="0023426E" w:rsidRDefault="002877D4" w:rsidP="002877D4">
      <w:pPr>
        <w:tabs>
          <w:tab w:val="left" w:pos="426"/>
        </w:tabs>
        <w:jc w:val="both"/>
        <w:rPr>
          <w:rFonts w:ascii="Arial" w:hAnsi="Arial" w:cs="Arial"/>
          <w:bCs/>
        </w:rPr>
      </w:pPr>
      <w:r w:rsidRPr="0023426E">
        <w:rPr>
          <w:rFonts w:ascii="Arial" w:hAnsi="Arial" w:cs="Arial"/>
          <w:bCs/>
        </w:rPr>
        <w:tab/>
      </w:r>
      <w:r w:rsidR="00397E4C" w:rsidRPr="0023426E">
        <w:rPr>
          <w:rFonts w:ascii="Arial" w:hAnsi="Arial" w:cs="Arial"/>
          <w:bCs/>
        </w:rPr>
        <w:t xml:space="preserve">V  roku 2015 </w:t>
      </w:r>
      <w:r w:rsidR="006A6B66" w:rsidRPr="0023426E">
        <w:rPr>
          <w:rFonts w:ascii="Arial" w:hAnsi="Arial" w:cs="Arial"/>
          <w:bCs/>
        </w:rPr>
        <w:t>úrad</w:t>
      </w:r>
      <w:r w:rsidR="00397E4C" w:rsidRPr="0023426E">
        <w:rPr>
          <w:rFonts w:ascii="Arial" w:hAnsi="Arial" w:cs="Arial"/>
          <w:bCs/>
        </w:rPr>
        <w:t xml:space="preserve"> prijal celkom 198 podnetov z oblasti verejného zdravotného poistenia. Spolu s podnetmi doručenými a neukončenými z roku 2014 evidoval celkom 226 podnetov.</w:t>
      </w:r>
    </w:p>
    <w:p w:rsidR="00F02B2C" w:rsidRDefault="00F02B2C" w:rsidP="002877D4">
      <w:pPr>
        <w:tabs>
          <w:tab w:val="left" w:pos="426"/>
        </w:tabs>
        <w:jc w:val="both"/>
        <w:rPr>
          <w:rFonts w:ascii="Arial" w:hAnsi="Arial" w:cs="Arial"/>
          <w:bCs/>
        </w:rPr>
      </w:pPr>
    </w:p>
    <w:p w:rsidR="00410F68" w:rsidRPr="0023426E" w:rsidRDefault="00410F68" w:rsidP="002877D4">
      <w:pPr>
        <w:tabs>
          <w:tab w:val="left" w:pos="426"/>
        </w:tabs>
        <w:jc w:val="both"/>
        <w:rPr>
          <w:rFonts w:ascii="Arial" w:hAnsi="Arial" w:cs="Arial"/>
          <w:bCs/>
        </w:rPr>
      </w:pPr>
    </w:p>
    <w:p w:rsidR="00397E4C" w:rsidRPr="0023426E" w:rsidRDefault="00475A53" w:rsidP="001121A2">
      <w:pPr>
        <w:jc w:val="both"/>
        <w:rPr>
          <w:rFonts w:ascii="Arial" w:hAnsi="Arial" w:cs="Arial"/>
          <w:sz w:val="20"/>
        </w:rPr>
      </w:pPr>
      <w:bookmarkStart w:id="70" w:name="_Toc445981328"/>
      <w:r w:rsidRPr="0023426E">
        <w:rPr>
          <w:rFonts w:ascii="Arial" w:hAnsi="Arial" w:cs="Arial"/>
          <w:sz w:val="20"/>
        </w:rPr>
        <w:t xml:space="preserve">Tabuľka č. </w:t>
      </w:r>
      <w:r w:rsidR="006A6B66" w:rsidRPr="0023426E">
        <w:rPr>
          <w:rFonts w:ascii="Arial" w:hAnsi="Arial" w:cs="Arial"/>
          <w:sz w:val="20"/>
        </w:rPr>
        <w:fldChar w:fldCharType="begin"/>
      </w:r>
      <w:r w:rsidR="006A6B66" w:rsidRPr="0023426E">
        <w:rPr>
          <w:rFonts w:ascii="Arial" w:hAnsi="Arial" w:cs="Arial"/>
          <w:sz w:val="20"/>
        </w:rPr>
        <w:instrText xml:space="preserve"> SEQ Tabuľka_č._ \* ARABIC </w:instrText>
      </w:r>
      <w:r w:rsidR="006A6B66" w:rsidRPr="0023426E">
        <w:rPr>
          <w:rFonts w:ascii="Arial" w:hAnsi="Arial" w:cs="Arial"/>
          <w:sz w:val="20"/>
        </w:rPr>
        <w:fldChar w:fldCharType="separate"/>
      </w:r>
      <w:r w:rsidR="00D42A84">
        <w:rPr>
          <w:rFonts w:ascii="Arial" w:hAnsi="Arial" w:cs="Arial"/>
          <w:noProof/>
          <w:sz w:val="20"/>
        </w:rPr>
        <w:t>17</w:t>
      </w:r>
      <w:r w:rsidR="006A6B66" w:rsidRPr="0023426E">
        <w:rPr>
          <w:rFonts w:ascii="Arial" w:hAnsi="Arial" w:cs="Arial"/>
          <w:sz w:val="20"/>
        </w:rPr>
        <w:fldChar w:fldCharType="end"/>
      </w:r>
      <w:r w:rsidR="006A6B66" w:rsidRPr="0023426E">
        <w:rPr>
          <w:rFonts w:ascii="Arial" w:hAnsi="Arial" w:cs="Arial"/>
          <w:sz w:val="20"/>
        </w:rPr>
        <w:t xml:space="preserve"> </w:t>
      </w:r>
      <w:r w:rsidR="00397E4C" w:rsidRPr="0023426E">
        <w:rPr>
          <w:rFonts w:ascii="Arial" w:hAnsi="Arial" w:cs="Arial"/>
          <w:sz w:val="20"/>
          <w:lang w:eastAsia="sk-SK"/>
        </w:rPr>
        <w:t xml:space="preserve">Prehľad o počte podnetov podľa jednotlivých </w:t>
      </w:r>
      <w:r w:rsidR="006A6B66" w:rsidRPr="0023426E">
        <w:rPr>
          <w:rFonts w:ascii="Arial" w:hAnsi="Arial" w:cs="Arial"/>
          <w:sz w:val="20"/>
          <w:lang w:eastAsia="sk-SK"/>
        </w:rPr>
        <w:t>ZP</w:t>
      </w:r>
      <w:bookmarkEnd w:id="70"/>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417"/>
        <w:gridCol w:w="1559"/>
        <w:gridCol w:w="1418"/>
        <w:gridCol w:w="1417"/>
      </w:tblGrid>
      <w:tr w:rsidR="00397E4C" w:rsidRPr="0023426E" w:rsidTr="00B90812">
        <w:tc>
          <w:tcPr>
            <w:tcW w:w="3261" w:type="dxa"/>
          </w:tcPr>
          <w:p w:rsidR="00397E4C" w:rsidRPr="0023426E" w:rsidRDefault="00397E4C" w:rsidP="001121A2">
            <w:pPr>
              <w:jc w:val="both"/>
              <w:rPr>
                <w:rFonts w:ascii="Arial" w:hAnsi="Arial" w:cs="Arial"/>
                <w:lang w:eastAsia="sk-SK"/>
              </w:rPr>
            </w:pPr>
          </w:p>
        </w:tc>
        <w:tc>
          <w:tcPr>
            <w:tcW w:w="1417" w:type="dxa"/>
          </w:tcPr>
          <w:p w:rsidR="00397E4C" w:rsidRPr="0023426E" w:rsidRDefault="00397E4C" w:rsidP="00B90812">
            <w:pPr>
              <w:jc w:val="center"/>
              <w:rPr>
                <w:rFonts w:ascii="Arial" w:hAnsi="Arial" w:cs="Arial"/>
                <w:lang w:eastAsia="sk-SK"/>
              </w:rPr>
            </w:pPr>
            <w:r w:rsidRPr="0023426E">
              <w:rPr>
                <w:rFonts w:ascii="Arial" w:hAnsi="Arial" w:cs="Arial"/>
                <w:lang w:eastAsia="sk-SK"/>
              </w:rPr>
              <w:t>VšZP</w:t>
            </w:r>
          </w:p>
        </w:tc>
        <w:tc>
          <w:tcPr>
            <w:tcW w:w="1559" w:type="dxa"/>
          </w:tcPr>
          <w:p w:rsidR="00397E4C" w:rsidRPr="0023426E" w:rsidRDefault="00397E4C" w:rsidP="00B90812">
            <w:pPr>
              <w:jc w:val="center"/>
              <w:rPr>
                <w:rFonts w:ascii="Arial" w:hAnsi="Arial" w:cs="Arial"/>
                <w:lang w:eastAsia="sk-SK"/>
              </w:rPr>
            </w:pPr>
            <w:r w:rsidRPr="0023426E">
              <w:rPr>
                <w:rFonts w:ascii="Arial" w:hAnsi="Arial" w:cs="Arial"/>
                <w:lang w:eastAsia="sk-SK"/>
              </w:rPr>
              <w:t>DÔVERA ZP</w:t>
            </w:r>
          </w:p>
        </w:tc>
        <w:tc>
          <w:tcPr>
            <w:tcW w:w="1418" w:type="dxa"/>
          </w:tcPr>
          <w:p w:rsidR="00397E4C" w:rsidRPr="0023426E" w:rsidRDefault="00397E4C" w:rsidP="00B90812">
            <w:pPr>
              <w:jc w:val="center"/>
              <w:rPr>
                <w:rFonts w:ascii="Arial" w:hAnsi="Arial" w:cs="Arial"/>
                <w:lang w:eastAsia="sk-SK"/>
              </w:rPr>
            </w:pPr>
            <w:r w:rsidRPr="0023426E">
              <w:rPr>
                <w:rFonts w:ascii="Arial" w:hAnsi="Arial" w:cs="Arial"/>
                <w:lang w:eastAsia="sk-SK"/>
              </w:rPr>
              <w:t>Union ZP</w:t>
            </w:r>
          </w:p>
        </w:tc>
        <w:tc>
          <w:tcPr>
            <w:tcW w:w="1417" w:type="dxa"/>
            <w:shd w:val="clear" w:color="auto" w:fill="92D050"/>
          </w:tcPr>
          <w:p w:rsidR="00397E4C" w:rsidRPr="0023426E" w:rsidRDefault="00397E4C" w:rsidP="00B90812">
            <w:pPr>
              <w:jc w:val="center"/>
              <w:rPr>
                <w:rFonts w:ascii="Arial" w:hAnsi="Arial" w:cs="Arial"/>
                <w:lang w:eastAsia="sk-SK"/>
              </w:rPr>
            </w:pPr>
            <w:r w:rsidRPr="0023426E">
              <w:rPr>
                <w:rFonts w:ascii="Arial" w:hAnsi="Arial" w:cs="Arial"/>
                <w:lang w:eastAsia="sk-SK"/>
              </w:rPr>
              <w:t>Spolu</w:t>
            </w:r>
          </w:p>
        </w:tc>
      </w:tr>
      <w:tr w:rsidR="00397E4C" w:rsidRPr="0023426E" w:rsidTr="00B90812">
        <w:tc>
          <w:tcPr>
            <w:tcW w:w="3261" w:type="dxa"/>
          </w:tcPr>
          <w:p w:rsidR="00397E4C" w:rsidRPr="0023426E" w:rsidRDefault="00B90812" w:rsidP="00B90812">
            <w:pPr>
              <w:rPr>
                <w:rFonts w:ascii="Arial" w:hAnsi="Arial" w:cs="Arial"/>
                <w:lang w:eastAsia="sk-SK"/>
              </w:rPr>
            </w:pPr>
            <w:r w:rsidRPr="0023426E">
              <w:rPr>
                <w:rFonts w:ascii="Arial" w:hAnsi="Arial" w:cs="Arial"/>
                <w:lang w:eastAsia="sk-SK"/>
              </w:rPr>
              <w:t xml:space="preserve">Podnety </w:t>
            </w:r>
            <w:r w:rsidR="00397E4C" w:rsidRPr="0023426E">
              <w:rPr>
                <w:rFonts w:ascii="Arial" w:hAnsi="Arial" w:cs="Arial"/>
                <w:lang w:eastAsia="sk-SK"/>
              </w:rPr>
              <w:t>neukončené k 31.12.2014</w:t>
            </w:r>
          </w:p>
        </w:tc>
        <w:tc>
          <w:tcPr>
            <w:tcW w:w="1417" w:type="dxa"/>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4</w:t>
            </w:r>
          </w:p>
        </w:tc>
        <w:tc>
          <w:tcPr>
            <w:tcW w:w="1559" w:type="dxa"/>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18</w:t>
            </w:r>
          </w:p>
        </w:tc>
        <w:tc>
          <w:tcPr>
            <w:tcW w:w="1418" w:type="dxa"/>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6</w:t>
            </w:r>
          </w:p>
        </w:tc>
        <w:tc>
          <w:tcPr>
            <w:tcW w:w="1417" w:type="dxa"/>
            <w:shd w:val="clear" w:color="auto" w:fill="92D050"/>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28</w:t>
            </w:r>
          </w:p>
        </w:tc>
      </w:tr>
      <w:tr w:rsidR="00397E4C" w:rsidRPr="0023426E" w:rsidTr="00B90812">
        <w:tc>
          <w:tcPr>
            <w:tcW w:w="3261" w:type="dxa"/>
          </w:tcPr>
          <w:p w:rsidR="00397E4C" w:rsidRPr="0023426E" w:rsidRDefault="00397E4C" w:rsidP="00B90812">
            <w:pPr>
              <w:rPr>
                <w:rFonts w:ascii="Arial" w:hAnsi="Arial" w:cs="Arial"/>
                <w:lang w:eastAsia="sk-SK"/>
              </w:rPr>
            </w:pPr>
            <w:r w:rsidRPr="0023426E">
              <w:rPr>
                <w:rFonts w:ascii="Arial" w:hAnsi="Arial" w:cs="Arial"/>
                <w:lang w:eastAsia="sk-SK"/>
              </w:rPr>
              <w:t>Počet podnetov došlých v</w:t>
            </w:r>
            <w:r w:rsidR="00B90812" w:rsidRPr="0023426E">
              <w:rPr>
                <w:rFonts w:ascii="Arial" w:hAnsi="Arial" w:cs="Arial"/>
                <w:lang w:eastAsia="sk-SK"/>
              </w:rPr>
              <w:t> </w:t>
            </w:r>
            <w:r w:rsidRPr="0023426E">
              <w:rPr>
                <w:rFonts w:ascii="Arial" w:hAnsi="Arial" w:cs="Arial"/>
                <w:lang w:eastAsia="sk-SK"/>
              </w:rPr>
              <w:t>roku</w:t>
            </w:r>
            <w:r w:rsidR="00B90812" w:rsidRPr="0023426E">
              <w:rPr>
                <w:rFonts w:ascii="Arial" w:hAnsi="Arial" w:cs="Arial"/>
                <w:lang w:eastAsia="sk-SK"/>
              </w:rPr>
              <w:t xml:space="preserve"> </w:t>
            </w:r>
            <w:r w:rsidRPr="0023426E">
              <w:rPr>
                <w:rFonts w:ascii="Arial" w:hAnsi="Arial" w:cs="Arial"/>
                <w:lang w:eastAsia="sk-SK"/>
              </w:rPr>
              <w:t xml:space="preserve">2015 </w:t>
            </w:r>
          </w:p>
        </w:tc>
        <w:tc>
          <w:tcPr>
            <w:tcW w:w="1417" w:type="dxa"/>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67</w:t>
            </w:r>
          </w:p>
        </w:tc>
        <w:tc>
          <w:tcPr>
            <w:tcW w:w="1559" w:type="dxa"/>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77</w:t>
            </w:r>
          </w:p>
        </w:tc>
        <w:tc>
          <w:tcPr>
            <w:tcW w:w="1418" w:type="dxa"/>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54</w:t>
            </w:r>
          </w:p>
        </w:tc>
        <w:tc>
          <w:tcPr>
            <w:tcW w:w="1417" w:type="dxa"/>
            <w:shd w:val="clear" w:color="auto" w:fill="92D050"/>
            <w:vAlign w:val="center"/>
          </w:tcPr>
          <w:p w:rsidR="00397E4C" w:rsidRPr="0023426E" w:rsidRDefault="00397E4C" w:rsidP="00B90812">
            <w:pPr>
              <w:jc w:val="center"/>
              <w:rPr>
                <w:rFonts w:ascii="Arial" w:hAnsi="Arial" w:cs="Arial"/>
                <w:lang w:eastAsia="sk-SK"/>
              </w:rPr>
            </w:pPr>
            <w:r w:rsidRPr="0023426E">
              <w:rPr>
                <w:rFonts w:ascii="Arial" w:hAnsi="Arial" w:cs="Arial"/>
                <w:lang w:eastAsia="sk-SK"/>
              </w:rPr>
              <w:t>198</w:t>
            </w:r>
          </w:p>
        </w:tc>
      </w:tr>
    </w:tbl>
    <w:p w:rsidR="00610165" w:rsidRPr="0023426E" w:rsidRDefault="00610165" w:rsidP="00303049">
      <w:pPr>
        <w:tabs>
          <w:tab w:val="left" w:pos="426"/>
        </w:tabs>
        <w:jc w:val="both"/>
        <w:rPr>
          <w:rFonts w:ascii="Arial" w:hAnsi="Arial" w:cs="Arial"/>
          <w:bCs/>
        </w:rPr>
      </w:pPr>
    </w:p>
    <w:p w:rsidR="00477D09" w:rsidRPr="0023426E" w:rsidRDefault="00477D09" w:rsidP="00303049">
      <w:pPr>
        <w:tabs>
          <w:tab w:val="left" w:pos="426"/>
        </w:tabs>
        <w:jc w:val="both"/>
        <w:rPr>
          <w:rFonts w:ascii="Arial" w:hAnsi="Arial" w:cs="Arial"/>
          <w:bCs/>
        </w:rPr>
      </w:pPr>
    </w:p>
    <w:p w:rsidR="00397E4C" w:rsidRPr="0023426E" w:rsidRDefault="00610165" w:rsidP="00303049">
      <w:pPr>
        <w:tabs>
          <w:tab w:val="left" w:pos="426"/>
        </w:tabs>
        <w:jc w:val="both"/>
        <w:rPr>
          <w:rFonts w:ascii="Arial" w:hAnsi="Arial" w:cs="Arial"/>
          <w:bCs/>
        </w:rPr>
      </w:pPr>
      <w:r w:rsidRPr="0023426E">
        <w:rPr>
          <w:rFonts w:ascii="Arial" w:hAnsi="Arial" w:cs="Arial"/>
          <w:bCs/>
        </w:rPr>
        <w:tab/>
      </w:r>
      <w:r w:rsidR="00397E4C" w:rsidRPr="0023426E">
        <w:rPr>
          <w:rFonts w:ascii="Arial" w:hAnsi="Arial" w:cs="Arial"/>
          <w:bCs/>
        </w:rPr>
        <w:t>Z celkového počtu evidovaných podnetov úrad v roku 2015 riešil 211 podnetov, z ktorých bolo k 31.12.2015 ukončených 195 a 15 podnetov bolo v štádiu riešenia. Z počtu 211 riešených podnetov v 10 prípadoch podnet odstúpil inému orgánu z dôvodu vecnej príslušnost</w:t>
      </w:r>
      <w:r w:rsidR="00AA31C8" w:rsidRPr="0023426E">
        <w:rPr>
          <w:rFonts w:ascii="Arial" w:hAnsi="Arial" w:cs="Arial"/>
          <w:bCs/>
        </w:rPr>
        <w:t>i a 6 podnetov bolo odložených.</w:t>
      </w:r>
    </w:p>
    <w:p w:rsidR="00397E4C" w:rsidRPr="0023426E" w:rsidRDefault="00397E4C" w:rsidP="001121A2">
      <w:pPr>
        <w:jc w:val="both"/>
        <w:rPr>
          <w:rFonts w:ascii="Arial" w:hAnsi="Arial" w:cs="Arial"/>
          <w:lang w:eastAsia="sk-SK"/>
        </w:rPr>
      </w:pPr>
    </w:p>
    <w:p w:rsidR="00AA31C8" w:rsidRPr="0023426E" w:rsidRDefault="00AA31C8" w:rsidP="001121A2">
      <w:pPr>
        <w:jc w:val="both"/>
        <w:rPr>
          <w:rFonts w:ascii="Arial" w:hAnsi="Arial" w:cs="Arial"/>
          <w:lang w:eastAsia="sk-SK"/>
        </w:rPr>
      </w:pPr>
    </w:p>
    <w:p w:rsidR="00397E4C" w:rsidRPr="0023426E" w:rsidRDefault="00475A53" w:rsidP="001121A2">
      <w:pPr>
        <w:jc w:val="both"/>
        <w:rPr>
          <w:rFonts w:ascii="Arial" w:hAnsi="Arial" w:cs="Arial"/>
          <w:sz w:val="20"/>
        </w:rPr>
      </w:pPr>
      <w:bookmarkStart w:id="71" w:name="_Toc445981329"/>
      <w:r w:rsidRPr="0023426E">
        <w:rPr>
          <w:rFonts w:ascii="Arial" w:hAnsi="Arial" w:cs="Arial"/>
          <w:sz w:val="20"/>
        </w:rPr>
        <w:t xml:space="preserve">Tabuľka č. </w:t>
      </w:r>
      <w:r w:rsidR="009B1E2B" w:rsidRPr="0023426E">
        <w:rPr>
          <w:rFonts w:ascii="Arial" w:hAnsi="Arial" w:cs="Arial"/>
          <w:sz w:val="20"/>
        </w:rPr>
        <w:fldChar w:fldCharType="begin"/>
      </w:r>
      <w:r w:rsidR="009B1E2B" w:rsidRPr="0023426E">
        <w:rPr>
          <w:rFonts w:ascii="Arial" w:hAnsi="Arial" w:cs="Arial"/>
          <w:sz w:val="20"/>
        </w:rPr>
        <w:instrText xml:space="preserve"> SEQ Tabuľka_č._ \* ARABIC </w:instrText>
      </w:r>
      <w:r w:rsidR="009B1E2B" w:rsidRPr="0023426E">
        <w:rPr>
          <w:rFonts w:ascii="Arial" w:hAnsi="Arial" w:cs="Arial"/>
          <w:sz w:val="20"/>
        </w:rPr>
        <w:fldChar w:fldCharType="separate"/>
      </w:r>
      <w:r w:rsidR="00D42A84">
        <w:rPr>
          <w:rFonts w:ascii="Arial" w:hAnsi="Arial" w:cs="Arial"/>
          <w:noProof/>
          <w:sz w:val="20"/>
        </w:rPr>
        <w:t>18</w:t>
      </w:r>
      <w:r w:rsidR="009B1E2B" w:rsidRPr="0023426E">
        <w:rPr>
          <w:rFonts w:ascii="Arial" w:hAnsi="Arial" w:cs="Arial"/>
          <w:sz w:val="20"/>
        </w:rPr>
        <w:fldChar w:fldCharType="end"/>
      </w:r>
      <w:r w:rsidR="009B1E2B" w:rsidRPr="0023426E">
        <w:rPr>
          <w:rFonts w:ascii="Arial" w:hAnsi="Arial" w:cs="Arial"/>
          <w:sz w:val="20"/>
        </w:rPr>
        <w:t xml:space="preserve"> </w:t>
      </w:r>
      <w:r w:rsidR="00397E4C" w:rsidRPr="0023426E">
        <w:rPr>
          <w:rFonts w:ascii="Arial" w:hAnsi="Arial" w:cs="Arial"/>
          <w:sz w:val="20"/>
          <w:lang w:eastAsia="sk-SK"/>
        </w:rPr>
        <w:t>Štruktúra  podnetov v oblasti VZP riešených do 31.12.2015</w:t>
      </w:r>
      <w:bookmarkEnd w:id="7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251"/>
        <w:gridCol w:w="1617"/>
        <w:gridCol w:w="1276"/>
        <w:gridCol w:w="992"/>
      </w:tblGrid>
      <w:tr w:rsidR="00397E4C" w:rsidRPr="0023426E" w:rsidTr="00B90812">
        <w:tc>
          <w:tcPr>
            <w:tcW w:w="3936" w:type="dxa"/>
          </w:tcPr>
          <w:p w:rsidR="00397E4C" w:rsidRPr="0023426E" w:rsidRDefault="00397E4C" w:rsidP="001121A2">
            <w:pPr>
              <w:jc w:val="both"/>
              <w:rPr>
                <w:rFonts w:ascii="Arial" w:hAnsi="Arial" w:cs="Arial"/>
                <w:lang w:eastAsia="sk-SK"/>
              </w:rPr>
            </w:pPr>
          </w:p>
        </w:tc>
        <w:tc>
          <w:tcPr>
            <w:tcW w:w="1251" w:type="dxa"/>
            <w:vAlign w:val="center"/>
          </w:tcPr>
          <w:p w:rsidR="00397E4C" w:rsidRPr="0023426E" w:rsidRDefault="00397E4C" w:rsidP="00303049">
            <w:pPr>
              <w:jc w:val="center"/>
              <w:rPr>
                <w:rFonts w:ascii="Arial" w:hAnsi="Arial" w:cs="Arial"/>
                <w:lang w:eastAsia="sk-SK"/>
              </w:rPr>
            </w:pPr>
            <w:r w:rsidRPr="0023426E">
              <w:rPr>
                <w:rFonts w:ascii="Arial" w:hAnsi="Arial" w:cs="Arial"/>
                <w:lang w:eastAsia="sk-SK"/>
              </w:rPr>
              <w:t>VšZP</w:t>
            </w:r>
          </w:p>
        </w:tc>
        <w:tc>
          <w:tcPr>
            <w:tcW w:w="1617" w:type="dxa"/>
            <w:vAlign w:val="center"/>
          </w:tcPr>
          <w:p w:rsidR="00397E4C" w:rsidRPr="0023426E" w:rsidRDefault="00397E4C" w:rsidP="00303049">
            <w:pPr>
              <w:jc w:val="center"/>
              <w:rPr>
                <w:rFonts w:ascii="Arial" w:hAnsi="Arial" w:cs="Arial"/>
                <w:lang w:eastAsia="sk-SK"/>
              </w:rPr>
            </w:pPr>
            <w:r w:rsidRPr="0023426E">
              <w:rPr>
                <w:rFonts w:ascii="Arial" w:hAnsi="Arial" w:cs="Arial"/>
                <w:lang w:eastAsia="sk-SK"/>
              </w:rPr>
              <w:t>DÔVERA</w:t>
            </w:r>
            <w:r w:rsidR="00F02B2C" w:rsidRPr="0023426E">
              <w:rPr>
                <w:rFonts w:ascii="Arial" w:hAnsi="Arial" w:cs="Arial"/>
                <w:lang w:eastAsia="sk-SK"/>
              </w:rPr>
              <w:t xml:space="preserve"> ZP</w:t>
            </w:r>
          </w:p>
        </w:tc>
        <w:tc>
          <w:tcPr>
            <w:tcW w:w="1276" w:type="dxa"/>
            <w:vAlign w:val="center"/>
          </w:tcPr>
          <w:p w:rsidR="00397E4C" w:rsidRPr="0023426E" w:rsidRDefault="00397E4C" w:rsidP="00303049">
            <w:pPr>
              <w:jc w:val="center"/>
              <w:rPr>
                <w:rFonts w:ascii="Arial" w:hAnsi="Arial" w:cs="Arial"/>
                <w:lang w:eastAsia="sk-SK"/>
              </w:rPr>
            </w:pPr>
            <w:r w:rsidRPr="0023426E">
              <w:rPr>
                <w:rFonts w:ascii="Arial" w:hAnsi="Arial" w:cs="Arial"/>
                <w:lang w:eastAsia="sk-SK"/>
              </w:rPr>
              <w:t>Union</w:t>
            </w:r>
            <w:r w:rsidR="00F02B2C" w:rsidRPr="0023426E">
              <w:rPr>
                <w:rFonts w:ascii="Arial" w:hAnsi="Arial" w:cs="Arial"/>
                <w:lang w:eastAsia="sk-SK"/>
              </w:rPr>
              <w:t xml:space="preserve"> ZP</w:t>
            </w:r>
          </w:p>
        </w:tc>
        <w:tc>
          <w:tcPr>
            <w:tcW w:w="992" w:type="dxa"/>
            <w:shd w:val="clear" w:color="auto" w:fill="92D050"/>
            <w:vAlign w:val="center"/>
          </w:tcPr>
          <w:p w:rsidR="00397E4C" w:rsidRPr="0023426E" w:rsidRDefault="00397E4C" w:rsidP="00303049">
            <w:pPr>
              <w:jc w:val="center"/>
              <w:rPr>
                <w:rFonts w:ascii="Arial" w:hAnsi="Arial" w:cs="Arial"/>
                <w:lang w:eastAsia="sk-SK"/>
              </w:rPr>
            </w:pPr>
            <w:r w:rsidRPr="0023426E">
              <w:rPr>
                <w:rFonts w:ascii="Arial" w:hAnsi="Arial" w:cs="Arial"/>
                <w:lang w:eastAsia="sk-SK"/>
              </w:rPr>
              <w:t>Spolu</w:t>
            </w:r>
          </w:p>
        </w:tc>
      </w:tr>
      <w:tr w:rsidR="00397E4C" w:rsidRPr="0023426E" w:rsidTr="00B90812">
        <w:tc>
          <w:tcPr>
            <w:tcW w:w="3936" w:type="dxa"/>
          </w:tcPr>
          <w:p w:rsidR="00397E4C" w:rsidRPr="0023426E" w:rsidRDefault="00397E4C" w:rsidP="001121A2">
            <w:pPr>
              <w:jc w:val="both"/>
              <w:rPr>
                <w:rFonts w:ascii="Arial" w:hAnsi="Arial" w:cs="Arial"/>
                <w:lang w:eastAsia="sk-SK"/>
              </w:rPr>
            </w:pPr>
            <w:r w:rsidRPr="0023426E">
              <w:rPr>
                <w:rFonts w:ascii="Arial" w:hAnsi="Arial" w:cs="Arial"/>
                <w:lang w:eastAsia="sk-SK"/>
              </w:rPr>
              <w:t>Výkazy nedoplatkov</w:t>
            </w:r>
          </w:p>
        </w:tc>
        <w:tc>
          <w:tcPr>
            <w:tcW w:w="1251"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7</w:t>
            </w:r>
          </w:p>
        </w:tc>
        <w:tc>
          <w:tcPr>
            <w:tcW w:w="1617"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16</w:t>
            </w:r>
          </w:p>
        </w:tc>
        <w:tc>
          <w:tcPr>
            <w:tcW w:w="1276"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6</w:t>
            </w:r>
          </w:p>
        </w:tc>
        <w:tc>
          <w:tcPr>
            <w:tcW w:w="992" w:type="dxa"/>
            <w:shd w:val="clear" w:color="auto" w:fill="92D050"/>
            <w:vAlign w:val="center"/>
          </w:tcPr>
          <w:p w:rsidR="00397E4C" w:rsidRPr="0023426E" w:rsidRDefault="00397E4C" w:rsidP="00575F4C">
            <w:pPr>
              <w:jc w:val="center"/>
              <w:rPr>
                <w:rFonts w:ascii="Arial" w:hAnsi="Arial" w:cs="Arial"/>
                <w:lang w:eastAsia="sk-SK"/>
              </w:rPr>
            </w:pPr>
            <w:r w:rsidRPr="0023426E">
              <w:rPr>
                <w:rFonts w:ascii="Arial" w:hAnsi="Arial" w:cs="Arial"/>
                <w:lang w:eastAsia="sk-SK"/>
              </w:rPr>
              <w:t>29</w:t>
            </w:r>
          </w:p>
        </w:tc>
      </w:tr>
      <w:tr w:rsidR="00397E4C" w:rsidRPr="0023426E" w:rsidTr="00B90812">
        <w:tc>
          <w:tcPr>
            <w:tcW w:w="3936" w:type="dxa"/>
          </w:tcPr>
          <w:p w:rsidR="00397E4C" w:rsidRPr="0023426E" w:rsidRDefault="00397E4C" w:rsidP="001121A2">
            <w:pPr>
              <w:jc w:val="both"/>
              <w:rPr>
                <w:rFonts w:ascii="Arial" w:hAnsi="Arial" w:cs="Arial"/>
                <w:lang w:eastAsia="sk-SK"/>
              </w:rPr>
            </w:pPr>
            <w:r w:rsidRPr="0023426E">
              <w:rPr>
                <w:rFonts w:ascii="Arial" w:hAnsi="Arial" w:cs="Arial"/>
                <w:lang w:eastAsia="sk-SK"/>
              </w:rPr>
              <w:t>Ročné zúčtovanie poistného na verejné zdravotné poistenie</w:t>
            </w:r>
          </w:p>
        </w:tc>
        <w:tc>
          <w:tcPr>
            <w:tcW w:w="1251"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13</w:t>
            </w:r>
          </w:p>
        </w:tc>
        <w:tc>
          <w:tcPr>
            <w:tcW w:w="1617"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14</w:t>
            </w:r>
          </w:p>
        </w:tc>
        <w:tc>
          <w:tcPr>
            <w:tcW w:w="1276"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9</w:t>
            </w:r>
          </w:p>
        </w:tc>
        <w:tc>
          <w:tcPr>
            <w:tcW w:w="992" w:type="dxa"/>
            <w:shd w:val="clear" w:color="auto" w:fill="92D050"/>
            <w:vAlign w:val="center"/>
          </w:tcPr>
          <w:p w:rsidR="00397E4C" w:rsidRPr="0023426E" w:rsidRDefault="00397E4C" w:rsidP="00575F4C">
            <w:pPr>
              <w:jc w:val="center"/>
              <w:rPr>
                <w:rFonts w:ascii="Arial" w:hAnsi="Arial" w:cs="Arial"/>
                <w:lang w:eastAsia="sk-SK"/>
              </w:rPr>
            </w:pPr>
            <w:r w:rsidRPr="0023426E">
              <w:rPr>
                <w:rFonts w:ascii="Arial" w:hAnsi="Arial" w:cs="Arial"/>
                <w:lang w:eastAsia="sk-SK"/>
              </w:rPr>
              <w:t>36</w:t>
            </w:r>
          </w:p>
        </w:tc>
      </w:tr>
      <w:tr w:rsidR="00397E4C" w:rsidRPr="0023426E" w:rsidTr="00B90812">
        <w:tc>
          <w:tcPr>
            <w:tcW w:w="3936" w:type="dxa"/>
          </w:tcPr>
          <w:p w:rsidR="00397E4C" w:rsidRPr="0023426E" w:rsidRDefault="00397E4C" w:rsidP="001121A2">
            <w:pPr>
              <w:jc w:val="both"/>
              <w:rPr>
                <w:rFonts w:ascii="Arial" w:hAnsi="Arial" w:cs="Arial"/>
                <w:lang w:eastAsia="sk-SK"/>
              </w:rPr>
            </w:pPr>
            <w:r w:rsidRPr="0023426E">
              <w:rPr>
                <w:rFonts w:ascii="Arial" w:hAnsi="Arial" w:cs="Arial"/>
                <w:lang w:eastAsia="sk-SK"/>
              </w:rPr>
              <w:t xml:space="preserve">Neoprávnené zaradenie do zoznamu dlžníkov </w:t>
            </w:r>
          </w:p>
        </w:tc>
        <w:tc>
          <w:tcPr>
            <w:tcW w:w="1251"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6</w:t>
            </w:r>
          </w:p>
        </w:tc>
        <w:tc>
          <w:tcPr>
            <w:tcW w:w="1617"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9</w:t>
            </w:r>
          </w:p>
        </w:tc>
        <w:tc>
          <w:tcPr>
            <w:tcW w:w="1276"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3</w:t>
            </w:r>
          </w:p>
        </w:tc>
        <w:tc>
          <w:tcPr>
            <w:tcW w:w="992" w:type="dxa"/>
            <w:shd w:val="clear" w:color="auto" w:fill="92D050"/>
            <w:vAlign w:val="center"/>
          </w:tcPr>
          <w:p w:rsidR="00397E4C" w:rsidRPr="0023426E" w:rsidRDefault="00397E4C" w:rsidP="00575F4C">
            <w:pPr>
              <w:jc w:val="center"/>
              <w:rPr>
                <w:rFonts w:ascii="Arial" w:hAnsi="Arial" w:cs="Arial"/>
                <w:lang w:eastAsia="sk-SK"/>
              </w:rPr>
            </w:pPr>
            <w:r w:rsidRPr="0023426E">
              <w:rPr>
                <w:rFonts w:ascii="Arial" w:hAnsi="Arial" w:cs="Arial"/>
                <w:lang w:eastAsia="sk-SK"/>
              </w:rPr>
              <w:t>18</w:t>
            </w:r>
          </w:p>
        </w:tc>
      </w:tr>
      <w:tr w:rsidR="00397E4C" w:rsidRPr="0023426E" w:rsidTr="00B90812">
        <w:tc>
          <w:tcPr>
            <w:tcW w:w="3936" w:type="dxa"/>
          </w:tcPr>
          <w:p w:rsidR="00397E4C" w:rsidRPr="0023426E" w:rsidRDefault="00397E4C" w:rsidP="001121A2">
            <w:pPr>
              <w:jc w:val="both"/>
              <w:rPr>
                <w:rFonts w:ascii="Arial" w:hAnsi="Arial" w:cs="Arial"/>
                <w:lang w:eastAsia="sk-SK"/>
              </w:rPr>
            </w:pPr>
            <w:r w:rsidRPr="0023426E">
              <w:rPr>
                <w:rFonts w:ascii="Arial" w:hAnsi="Arial" w:cs="Arial"/>
                <w:lang w:eastAsia="sk-SK"/>
              </w:rPr>
              <w:t>Neoprávnené vymáhanie poistného</w:t>
            </w:r>
          </w:p>
        </w:tc>
        <w:tc>
          <w:tcPr>
            <w:tcW w:w="1251"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5</w:t>
            </w:r>
          </w:p>
        </w:tc>
        <w:tc>
          <w:tcPr>
            <w:tcW w:w="1617"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5</w:t>
            </w:r>
          </w:p>
        </w:tc>
        <w:tc>
          <w:tcPr>
            <w:tcW w:w="1276"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3</w:t>
            </w:r>
          </w:p>
        </w:tc>
        <w:tc>
          <w:tcPr>
            <w:tcW w:w="992" w:type="dxa"/>
            <w:shd w:val="clear" w:color="auto" w:fill="92D050"/>
            <w:vAlign w:val="center"/>
          </w:tcPr>
          <w:p w:rsidR="00397E4C" w:rsidRPr="0023426E" w:rsidRDefault="00397E4C" w:rsidP="00575F4C">
            <w:pPr>
              <w:jc w:val="center"/>
              <w:rPr>
                <w:rFonts w:ascii="Arial" w:hAnsi="Arial" w:cs="Arial"/>
                <w:lang w:eastAsia="sk-SK"/>
              </w:rPr>
            </w:pPr>
            <w:r w:rsidRPr="0023426E">
              <w:rPr>
                <w:rFonts w:ascii="Arial" w:hAnsi="Arial" w:cs="Arial"/>
                <w:lang w:eastAsia="sk-SK"/>
              </w:rPr>
              <w:t>13</w:t>
            </w:r>
          </w:p>
        </w:tc>
      </w:tr>
      <w:tr w:rsidR="00397E4C" w:rsidRPr="0023426E" w:rsidTr="00B90812">
        <w:tc>
          <w:tcPr>
            <w:tcW w:w="3936" w:type="dxa"/>
          </w:tcPr>
          <w:p w:rsidR="00397E4C" w:rsidRPr="0023426E" w:rsidRDefault="00397E4C" w:rsidP="001121A2">
            <w:pPr>
              <w:jc w:val="both"/>
              <w:rPr>
                <w:rFonts w:ascii="Arial" w:hAnsi="Arial" w:cs="Arial"/>
                <w:lang w:eastAsia="sk-SK"/>
              </w:rPr>
            </w:pPr>
            <w:r w:rsidRPr="0023426E">
              <w:rPr>
                <w:rFonts w:ascii="Arial" w:hAnsi="Arial" w:cs="Arial"/>
                <w:lang w:eastAsia="sk-SK"/>
              </w:rPr>
              <w:t>Zmena zdravotnej poisťovne bez vedomia poistenca</w:t>
            </w:r>
          </w:p>
        </w:tc>
        <w:tc>
          <w:tcPr>
            <w:tcW w:w="1251"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3</w:t>
            </w:r>
          </w:p>
        </w:tc>
        <w:tc>
          <w:tcPr>
            <w:tcW w:w="1617"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19</w:t>
            </w:r>
          </w:p>
        </w:tc>
        <w:tc>
          <w:tcPr>
            <w:tcW w:w="1276"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22</w:t>
            </w:r>
          </w:p>
        </w:tc>
        <w:tc>
          <w:tcPr>
            <w:tcW w:w="992" w:type="dxa"/>
            <w:shd w:val="clear" w:color="auto" w:fill="92D050"/>
            <w:vAlign w:val="center"/>
          </w:tcPr>
          <w:p w:rsidR="00397E4C" w:rsidRPr="0023426E" w:rsidRDefault="00397E4C" w:rsidP="00575F4C">
            <w:pPr>
              <w:jc w:val="center"/>
              <w:rPr>
                <w:rFonts w:ascii="Arial" w:hAnsi="Arial" w:cs="Arial"/>
                <w:lang w:eastAsia="sk-SK"/>
              </w:rPr>
            </w:pPr>
            <w:r w:rsidRPr="0023426E">
              <w:rPr>
                <w:rFonts w:ascii="Arial" w:hAnsi="Arial" w:cs="Arial"/>
                <w:lang w:eastAsia="sk-SK"/>
              </w:rPr>
              <w:t>44</w:t>
            </w:r>
          </w:p>
        </w:tc>
      </w:tr>
      <w:tr w:rsidR="00397E4C" w:rsidRPr="0023426E" w:rsidTr="00B90812">
        <w:tc>
          <w:tcPr>
            <w:tcW w:w="3936" w:type="dxa"/>
          </w:tcPr>
          <w:p w:rsidR="00397E4C" w:rsidRPr="0023426E" w:rsidRDefault="00397E4C" w:rsidP="001121A2">
            <w:pPr>
              <w:jc w:val="both"/>
              <w:rPr>
                <w:rFonts w:ascii="Arial" w:hAnsi="Arial" w:cs="Arial"/>
                <w:lang w:eastAsia="sk-SK"/>
              </w:rPr>
            </w:pPr>
            <w:r w:rsidRPr="0023426E">
              <w:rPr>
                <w:rFonts w:ascii="Arial" w:hAnsi="Arial" w:cs="Arial"/>
                <w:lang w:eastAsia="sk-SK"/>
              </w:rPr>
              <w:t>Iné (späťvzatie prihlášky, doručovanie výkazov nedoplatkov, neakceptovanie námietky premlčania, neakceptovanie námietok voči zaradeniu do zoznamu dlžníkov, nesprávne určenie kategórie platiteľa poistného, dividendy a pod.)</w:t>
            </w:r>
          </w:p>
        </w:tc>
        <w:tc>
          <w:tcPr>
            <w:tcW w:w="1251"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25</w:t>
            </w:r>
          </w:p>
        </w:tc>
        <w:tc>
          <w:tcPr>
            <w:tcW w:w="1617"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22</w:t>
            </w:r>
          </w:p>
        </w:tc>
        <w:tc>
          <w:tcPr>
            <w:tcW w:w="1276" w:type="dxa"/>
            <w:vAlign w:val="center"/>
          </w:tcPr>
          <w:p w:rsidR="00397E4C" w:rsidRPr="0023426E" w:rsidRDefault="00397E4C" w:rsidP="00466609">
            <w:pPr>
              <w:jc w:val="center"/>
              <w:rPr>
                <w:rFonts w:ascii="Arial" w:hAnsi="Arial" w:cs="Arial"/>
                <w:lang w:eastAsia="sk-SK"/>
              </w:rPr>
            </w:pPr>
            <w:r w:rsidRPr="0023426E">
              <w:rPr>
                <w:rFonts w:ascii="Arial" w:hAnsi="Arial" w:cs="Arial"/>
                <w:lang w:eastAsia="sk-SK"/>
              </w:rPr>
              <w:t>8</w:t>
            </w:r>
          </w:p>
        </w:tc>
        <w:tc>
          <w:tcPr>
            <w:tcW w:w="992" w:type="dxa"/>
            <w:shd w:val="clear" w:color="auto" w:fill="92D050"/>
            <w:vAlign w:val="center"/>
          </w:tcPr>
          <w:p w:rsidR="00397E4C" w:rsidRPr="0023426E" w:rsidRDefault="00397E4C" w:rsidP="00575F4C">
            <w:pPr>
              <w:jc w:val="center"/>
              <w:rPr>
                <w:rFonts w:ascii="Arial" w:hAnsi="Arial" w:cs="Arial"/>
                <w:lang w:eastAsia="sk-SK"/>
              </w:rPr>
            </w:pPr>
            <w:r w:rsidRPr="0023426E">
              <w:rPr>
                <w:rFonts w:ascii="Arial" w:hAnsi="Arial" w:cs="Arial"/>
                <w:lang w:eastAsia="sk-SK"/>
              </w:rPr>
              <w:t>55</w:t>
            </w:r>
          </w:p>
        </w:tc>
      </w:tr>
      <w:tr w:rsidR="00397E4C" w:rsidRPr="0023426E" w:rsidTr="00B90812">
        <w:tc>
          <w:tcPr>
            <w:tcW w:w="3936" w:type="dxa"/>
            <w:shd w:val="clear" w:color="auto" w:fill="92D050"/>
          </w:tcPr>
          <w:p w:rsidR="00397E4C" w:rsidRPr="0023426E" w:rsidRDefault="00B90812" w:rsidP="001121A2">
            <w:pPr>
              <w:jc w:val="both"/>
              <w:rPr>
                <w:rFonts w:ascii="Arial" w:hAnsi="Arial" w:cs="Arial"/>
                <w:lang w:eastAsia="sk-SK"/>
              </w:rPr>
            </w:pPr>
            <w:r w:rsidRPr="0023426E">
              <w:rPr>
                <w:rFonts w:ascii="Arial" w:hAnsi="Arial" w:cs="Arial"/>
                <w:lang w:eastAsia="sk-SK"/>
              </w:rPr>
              <w:t>Spolu</w:t>
            </w:r>
          </w:p>
        </w:tc>
        <w:tc>
          <w:tcPr>
            <w:tcW w:w="1251" w:type="dxa"/>
            <w:shd w:val="clear" w:color="auto" w:fill="92D050"/>
          </w:tcPr>
          <w:p w:rsidR="00397E4C" w:rsidRPr="0023426E" w:rsidRDefault="00397E4C" w:rsidP="00466609">
            <w:pPr>
              <w:jc w:val="center"/>
              <w:rPr>
                <w:rFonts w:ascii="Arial" w:hAnsi="Arial" w:cs="Arial"/>
                <w:lang w:eastAsia="sk-SK"/>
              </w:rPr>
            </w:pPr>
            <w:r w:rsidRPr="0023426E">
              <w:rPr>
                <w:rFonts w:ascii="Arial" w:hAnsi="Arial" w:cs="Arial"/>
                <w:lang w:eastAsia="sk-SK"/>
              </w:rPr>
              <w:t>59</w:t>
            </w:r>
          </w:p>
        </w:tc>
        <w:tc>
          <w:tcPr>
            <w:tcW w:w="1617" w:type="dxa"/>
            <w:shd w:val="clear" w:color="auto" w:fill="92D050"/>
          </w:tcPr>
          <w:p w:rsidR="00397E4C" w:rsidRPr="0023426E" w:rsidRDefault="00397E4C" w:rsidP="00466609">
            <w:pPr>
              <w:jc w:val="center"/>
              <w:rPr>
                <w:rFonts w:ascii="Arial" w:hAnsi="Arial" w:cs="Arial"/>
                <w:lang w:eastAsia="sk-SK"/>
              </w:rPr>
            </w:pPr>
            <w:r w:rsidRPr="0023426E">
              <w:rPr>
                <w:rFonts w:ascii="Arial" w:hAnsi="Arial" w:cs="Arial"/>
                <w:lang w:eastAsia="sk-SK"/>
              </w:rPr>
              <w:t>85</w:t>
            </w:r>
          </w:p>
        </w:tc>
        <w:tc>
          <w:tcPr>
            <w:tcW w:w="1276" w:type="dxa"/>
            <w:shd w:val="clear" w:color="auto" w:fill="92D050"/>
          </w:tcPr>
          <w:p w:rsidR="00397E4C" w:rsidRPr="0023426E" w:rsidRDefault="00397E4C" w:rsidP="00466609">
            <w:pPr>
              <w:jc w:val="center"/>
              <w:rPr>
                <w:rFonts w:ascii="Arial" w:hAnsi="Arial" w:cs="Arial"/>
                <w:lang w:eastAsia="sk-SK"/>
              </w:rPr>
            </w:pPr>
            <w:r w:rsidRPr="0023426E">
              <w:rPr>
                <w:rFonts w:ascii="Arial" w:hAnsi="Arial" w:cs="Arial"/>
                <w:lang w:eastAsia="sk-SK"/>
              </w:rPr>
              <w:t>51</w:t>
            </w:r>
          </w:p>
        </w:tc>
        <w:tc>
          <w:tcPr>
            <w:tcW w:w="992" w:type="dxa"/>
            <w:shd w:val="clear" w:color="auto" w:fill="92D050"/>
          </w:tcPr>
          <w:p w:rsidR="00397E4C" w:rsidRPr="0023426E" w:rsidRDefault="00397E4C" w:rsidP="00575F4C">
            <w:pPr>
              <w:jc w:val="center"/>
              <w:rPr>
                <w:rFonts w:ascii="Arial" w:hAnsi="Arial" w:cs="Arial"/>
                <w:lang w:eastAsia="sk-SK"/>
              </w:rPr>
            </w:pPr>
            <w:r w:rsidRPr="0023426E">
              <w:rPr>
                <w:rFonts w:ascii="Arial" w:hAnsi="Arial" w:cs="Arial"/>
                <w:lang w:eastAsia="sk-SK"/>
              </w:rPr>
              <w:t>195</w:t>
            </w:r>
          </w:p>
        </w:tc>
      </w:tr>
    </w:tbl>
    <w:p w:rsidR="00336317" w:rsidRPr="0023426E" w:rsidRDefault="00336317" w:rsidP="001121A2">
      <w:pPr>
        <w:jc w:val="both"/>
        <w:rPr>
          <w:rFonts w:ascii="Arial" w:hAnsi="Arial" w:cs="Arial"/>
          <w:lang w:eastAsia="sk-SK"/>
        </w:rPr>
      </w:pPr>
    </w:p>
    <w:p w:rsidR="00014433" w:rsidRPr="0023426E" w:rsidRDefault="00014433" w:rsidP="001121A2">
      <w:pPr>
        <w:jc w:val="both"/>
        <w:rPr>
          <w:rFonts w:ascii="Arial" w:hAnsi="Arial" w:cs="Arial"/>
          <w:lang w:eastAsia="sk-SK"/>
        </w:rPr>
      </w:pPr>
    </w:p>
    <w:p w:rsidR="00397E4C" w:rsidRPr="0023426E" w:rsidRDefault="00303049" w:rsidP="00303049">
      <w:pPr>
        <w:tabs>
          <w:tab w:val="left" w:pos="426"/>
        </w:tabs>
        <w:jc w:val="both"/>
        <w:rPr>
          <w:rFonts w:ascii="Arial" w:hAnsi="Arial" w:cs="Arial"/>
          <w:lang w:eastAsia="sk-SK"/>
        </w:rPr>
      </w:pPr>
      <w:r w:rsidRPr="0023426E">
        <w:rPr>
          <w:rFonts w:ascii="Arial" w:hAnsi="Arial" w:cs="Arial"/>
          <w:lang w:eastAsia="sk-SK"/>
        </w:rPr>
        <w:lastRenderedPageBreak/>
        <w:tab/>
      </w:r>
      <w:r w:rsidR="00397E4C" w:rsidRPr="0023426E">
        <w:rPr>
          <w:rFonts w:ascii="Arial" w:hAnsi="Arial" w:cs="Arial"/>
          <w:lang w:eastAsia="sk-SK"/>
        </w:rPr>
        <w:t>Najvyšší počet podnetov riešených úradom sa vzťahoval na činnosť zdravotnej poisťovne súvisiacej s doručovaním výkazov nedoplatkov, zaraďovaním poistencov do zoznamu dlžníkov, určenie kategórie platiteľa poistného a ročné zúčtovanie.</w:t>
      </w:r>
    </w:p>
    <w:p w:rsidR="00397E4C" w:rsidRPr="0023426E" w:rsidRDefault="00397E4C" w:rsidP="001121A2">
      <w:pPr>
        <w:jc w:val="both"/>
        <w:rPr>
          <w:rFonts w:ascii="Arial" w:hAnsi="Arial" w:cs="Arial"/>
          <w:lang w:eastAsia="sk-SK"/>
        </w:rPr>
      </w:pPr>
    </w:p>
    <w:p w:rsidR="00397E4C" w:rsidRPr="0023426E" w:rsidRDefault="00303049" w:rsidP="00303049">
      <w:pPr>
        <w:tabs>
          <w:tab w:val="left" w:pos="426"/>
        </w:tabs>
        <w:jc w:val="both"/>
        <w:rPr>
          <w:rFonts w:ascii="Arial" w:hAnsi="Arial" w:cs="Arial"/>
          <w:lang w:eastAsia="sk-SK"/>
        </w:rPr>
      </w:pPr>
      <w:r w:rsidRPr="0023426E">
        <w:rPr>
          <w:rFonts w:ascii="Arial" w:hAnsi="Arial" w:cs="Arial"/>
          <w:lang w:eastAsia="sk-SK"/>
        </w:rPr>
        <w:tab/>
      </w:r>
      <w:r w:rsidR="00397E4C" w:rsidRPr="0023426E">
        <w:rPr>
          <w:rFonts w:ascii="Arial" w:hAnsi="Arial" w:cs="Arial"/>
          <w:lang w:eastAsia="sk-SK"/>
        </w:rPr>
        <w:t>Z celkového počtu vyriešených podnetov až v 121 prípadoch úrad ne</w:t>
      </w:r>
      <w:r w:rsidR="00B454C5" w:rsidRPr="0023426E">
        <w:rPr>
          <w:rFonts w:ascii="Arial" w:hAnsi="Arial" w:cs="Arial"/>
          <w:lang w:eastAsia="sk-SK"/>
        </w:rPr>
        <w:t>konštatoval porušenie povinností</w:t>
      </w:r>
      <w:r w:rsidR="00397E4C" w:rsidRPr="0023426E">
        <w:rPr>
          <w:rFonts w:ascii="Arial" w:hAnsi="Arial" w:cs="Arial"/>
          <w:lang w:eastAsia="sk-SK"/>
        </w:rPr>
        <w:t xml:space="preserve"> zdravotnej poisťovne a v 61 prípadoch úrad považoval podnet za opodstatnený, v 13 prípadoch boli </w:t>
      </w:r>
      <w:r w:rsidR="0091656F" w:rsidRPr="0023426E">
        <w:rPr>
          <w:rFonts w:ascii="Arial" w:hAnsi="Arial" w:cs="Arial"/>
          <w:lang w:eastAsia="sk-SK"/>
        </w:rPr>
        <w:t>podnety čiastočne opodstatnené.</w:t>
      </w:r>
    </w:p>
    <w:p w:rsidR="00397E4C" w:rsidRPr="0023426E" w:rsidRDefault="00397E4C" w:rsidP="001121A2">
      <w:pPr>
        <w:jc w:val="both"/>
        <w:rPr>
          <w:rFonts w:ascii="Arial" w:hAnsi="Arial" w:cs="Arial"/>
          <w:lang w:eastAsia="sk-SK"/>
        </w:rPr>
      </w:pPr>
    </w:p>
    <w:p w:rsidR="006526AB" w:rsidRPr="0023426E" w:rsidRDefault="006526AB" w:rsidP="001121A2">
      <w:pPr>
        <w:jc w:val="both"/>
        <w:rPr>
          <w:rFonts w:ascii="Arial" w:hAnsi="Arial" w:cs="Arial"/>
          <w:bCs/>
        </w:rPr>
      </w:pPr>
    </w:p>
    <w:p w:rsidR="00397E4C" w:rsidRPr="0023426E" w:rsidRDefault="00244E0F" w:rsidP="002B1590">
      <w:pPr>
        <w:pStyle w:val="Nadpis2"/>
        <w:rPr>
          <w:rFonts w:cs="Arial"/>
        </w:rPr>
      </w:pPr>
      <w:bookmarkStart w:id="72" w:name="_Toc445889884"/>
      <w:r w:rsidRPr="0023426E">
        <w:rPr>
          <w:rFonts w:cs="Arial"/>
        </w:rPr>
        <w:t>2.10</w:t>
      </w:r>
      <w:r w:rsidRPr="0023426E">
        <w:rPr>
          <w:rFonts w:cs="Arial"/>
        </w:rPr>
        <w:tab/>
      </w:r>
      <w:r w:rsidR="00397E4C" w:rsidRPr="0023426E">
        <w:rPr>
          <w:rFonts w:cs="Arial"/>
        </w:rPr>
        <w:t>Národné kontaktné mi</w:t>
      </w:r>
      <w:r w:rsidRPr="0023426E">
        <w:rPr>
          <w:rFonts w:cs="Arial"/>
        </w:rPr>
        <w:t>esto</w:t>
      </w:r>
      <w:bookmarkEnd w:id="72"/>
    </w:p>
    <w:p w:rsidR="000208F2" w:rsidRPr="0023426E" w:rsidRDefault="000208F2" w:rsidP="001121A2">
      <w:pPr>
        <w:jc w:val="both"/>
        <w:rPr>
          <w:rFonts w:ascii="Arial" w:hAnsi="Arial" w:cs="Arial"/>
        </w:rPr>
      </w:pPr>
    </w:p>
    <w:p w:rsidR="00397E4C" w:rsidRPr="0023426E" w:rsidRDefault="00244E0F" w:rsidP="00244E0F">
      <w:pPr>
        <w:tabs>
          <w:tab w:val="left" w:pos="426"/>
        </w:tabs>
        <w:jc w:val="both"/>
        <w:rPr>
          <w:rFonts w:ascii="Arial" w:hAnsi="Arial" w:cs="Arial"/>
        </w:rPr>
      </w:pPr>
      <w:r w:rsidRPr="0023426E">
        <w:rPr>
          <w:rFonts w:ascii="Arial" w:hAnsi="Arial" w:cs="Arial"/>
        </w:rPr>
        <w:tab/>
      </w:r>
      <w:r w:rsidR="00397E4C" w:rsidRPr="0023426E">
        <w:rPr>
          <w:rFonts w:ascii="Arial" w:hAnsi="Arial" w:cs="Arial"/>
        </w:rPr>
        <w:t xml:space="preserve">V zmysle § 18 ods. 1 písm. j) zákona </w:t>
      </w:r>
      <w:r w:rsidR="00B454C5" w:rsidRPr="0023426E">
        <w:rPr>
          <w:rFonts w:ascii="Arial" w:hAnsi="Arial" w:cs="Arial"/>
        </w:rPr>
        <w:t xml:space="preserve">č. </w:t>
      </w:r>
      <w:r w:rsidR="00397E4C" w:rsidRPr="0023426E">
        <w:rPr>
          <w:rFonts w:ascii="Arial" w:hAnsi="Arial" w:cs="Arial"/>
        </w:rPr>
        <w:t>581/2004 Z. z. zabezpečoval úrad v roku 2015 činnosť národného kontaktného miesta pre cezhraničnú zdravotnú starostlivosť (</w:t>
      </w:r>
      <w:r w:rsidR="00872B55" w:rsidRPr="0023426E">
        <w:rPr>
          <w:rFonts w:ascii="Arial" w:hAnsi="Arial" w:cs="Arial"/>
        </w:rPr>
        <w:t>NKM</w:t>
      </w:r>
      <w:r w:rsidR="00397E4C" w:rsidRPr="0023426E">
        <w:rPr>
          <w:rFonts w:ascii="Arial" w:hAnsi="Arial" w:cs="Arial"/>
        </w:rPr>
        <w:t>). Činnosť NKM zahŕňala predovšetkým poskytovanie informácií o cezhraničnej zdravotnej starostlivosti pre poist</w:t>
      </w:r>
      <w:r w:rsidR="0096050B" w:rsidRPr="0023426E">
        <w:rPr>
          <w:rFonts w:ascii="Arial" w:hAnsi="Arial" w:cs="Arial"/>
        </w:rPr>
        <w:t>encov v SR a EÚ.</w:t>
      </w:r>
    </w:p>
    <w:p w:rsidR="00397E4C" w:rsidRPr="0023426E" w:rsidRDefault="00397E4C" w:rsidP="001121A2">
      <w:pPr>
        <w:jc w:val="both"/>
        <w:rPr>
          <w:rFonts w:ascii="Arial" w:hAnsi="Arial" w:cs="Arial"/>
        </w:rPr>
      </w:pPr>
      <w:r w:rsidRPr="0023426E">
        <w:rPr>
          <w:rFonts w:ascii="Arial" w:hAnsi="Arial" w:cs="Arial"/>
        </w:rPr>
        <w:t>NKM vybavilo 133 žiadostí o informácie o cezhraničnej zdravotnej starostlivosti, z toho 83 žiadostí bolo vybavených písomne a 50 telef</w:t>
      </w:r>
      <w:r w:rsidR="0096050B" w:rsidRPr="0023426E">
        <w:rPr>
          <w:rFonts w:ascii="Arial" w:hAnsi="Arial" w:cs="Arial"/>
        </w:rPr>
        <w:t>onicky prostredníctvom hotline.</w:t>
      </w:r>
    </w:p>
    <w:p w:rsidR="00397E4C" w:rsidRPr="0023426E" w:rsidRDefault="00244E0F" w:rsidP="00244E0F">
      <w:pPr>
        <w:tabs>
          <w:tab w:val="left" w:pos="426"/>
        </w:tabs>
        <w:jc w:val="both"/>
        <w:rPr>
          <w:rFonts w:ascii="Arial" w:hAnsi="Arial" w:cs="Arial"/>
        </w:rPr>
      </w:pPr>
      <w:r w:rsidRPr="0023426E">
        <w:rPr>
          <w:rFonts w:ascii="Arial" w:hAnsi="Arial" w:cs="Arial"/>
        </w:rPr>
        <w:tab/>
      </w:r>
      <w:r w:rsidR="00397E4C" w:rsidRPr="0023426E">
        <w:rPr>
          <w:rFonts w:ascii="Arial" w:hAnsi="Arial" w:cs="Arial"/>
        </w:rPr>
        <w:t>Z hľadiska obsahu sa žiadosti poistencov týkali predovšetkým práva na prístup k cezhraničnej zdravotnej starostlivosti, predchádzajúceho súhlasu a postupu pri preplatení nákladov. Zároveň NKM poskytlo informácie</w:t>
      </w:r>
      <w:r w:rsidR="00A24806" w:rsidRPr="0023426E">
        <w:rPr>
          <w:rFonts w:ascii="Arial" w:hAnsi="Arial" w:cs="Arial"/>
        </w:rPr>
        <w:t xml:space="preserve"> kontaktným miestam</w:t>
      </w:r>
      <w:r w:rsidR="00397E4C" w:rsidRPr="0023426E">
        <w:rPr>
          <w:rFonts w:ascii="Arial" w:hAnsi="Arial" w:cs="Arial"/>
        </w:rPr>
        <w:t xml:space="preserve"> v iných štátoch EÚ o možnostiach liečenia zriedkavých chorôb, právnom rámci predchádzajúceho súhlasu a spôsobe preplácania, úhradách z verejného zdravotného poistenia pre vybrané liečebné postupy. Zástupca úradu sa zúčastnil v roku 2015 na  zasadnutí zástupcov NKM organizovaných Európskou komisiou, na ktorom bola prezentovaná Hodnotiaca štúdia uplatňovania Smernice 2011/24/EU o uplatňovaní práv pacientov pri cezhraničnej zdravotnej starostlivosti</w:t>
      </w:r>
      <w:r w:rsidR="0096050B" w:rsidRPr="0023426E">
        <w:rPr>
          <w:rFonts w:ascii="Arial" w:hAnsi="Arial" w:cs="Arial"/>
        </w:rPr>
        <w:t>.</w:t>
      </w:r>
    </w:p>
    <w:p w:rsidR="00954DD7" w:rsidRPr="0023426E" w:rsidRDefault="00954DD7" w:rsidP="001121A2">
      <w:pPr>
        <w:jc w:val="both"/>
        <w:rPr>
          <w:rFonts w:ascii="Arial" w:hAnsi="Arial" w:cs="Arial"/>
        </w:rPr>
      </w:pPr>
    </w:p>
    <w:p w:rsidR="00954DD7" w:rsidRPr="0023426E" w:rsidRDefault="00954DD7" w:rsidP="001121A2">
      <w:pPr>
        <w:jc w:val="both"/>
        <w:rPr>
          <w:rFonts w:ascii="Arial" w:hAnsi="Arial" w:cs="Arial"/>
        </w:rPr>
      </w:pPr>
    </w:p>
    <w:p w:rsidR="00955B70" w:rsidRPr="0023426E" w:rsidRDefault="00244E0F" w:rsidP="002B1590">
      <w:pPr>
        <w:pStyle w:val="Nadpis2"/>
        <w:rPr>
          <w:rFonts w:cs="Arial"/>
        </w:rPr>
      </w:pPr>
      <w:bookmarkStart w:id="73" w:name="_Toc445889885"/>
      <w:r w:rsidRPr="0023426E">
        <w:rPr>
          <w:rFonts w:cs="Arial"/>
        </w:rPr>
        <w:t>2.11</w:t>
      </w:r>
      <w:r w:rsidRPr="0023426E">
        <w:rPr>
          <w:rFonts w:cs="Arial"/>
        </w:rPr>
        <w:tab/>
      </w:r>
      <w:r w:rsidR="00955B70" w:rsidRPr="0023426E">
        <w:rPr>
          <w:rFonts w:cs="Arial"/>
        </w:rPr>
        <w:t>Registre</w:t>
      </w:r>
      <w:bookmarkEnd w:id="73"/>
    </w:p>
    <w:p w:rsidR="008D2FD0" w:rsidRPr="0023426E" w:rsidRDefault="008D2FD0" w:rsidP="001121A2">
      <w:pPr>
        <w:jc w:val="both"/>
        <w:rPr>
          <w:rFonts w:ascii="Arial" w:hAnsi="Arial" w:cs="Arial"/>
          <w:bCs/>
          <w:color w:val="000000"/>
        </w:rPr>
      </w:pPr>
    </w:p>
    <w:p w:rsidR="000E4FFB" w:rsidRPr="0023426E" w:rsidRDefault="00244E0F" w:rsidP="00244E0F">
      <w:pPr>
        <w:tabs>
          <w:tab w:val="left" w:pos="426"/>
        </w:tabs>
        <w:jc w:val="both"/>
        <w:rPr>
          <w:rFonts w:ascii="Arial" w:hAnsi="Arial" w:cs="Arial"/>
          <w:bCs/>
          <w:color w:val="000000"/>
        </w:rPr>
      </w:pPr>
      <w:r w:rsidRPr="0023426E">
        <w:rPr>
          <w:rFonts w:ascii="Arial" w:hAnsi="Arial" w:cs="Arial"/>
          <w:bCs/>
          <w:color w:val="000000"/>
        </w:rPr>
        <w:tab/>
      </w:r>
      <w:r w:rsidR="00955B70" w:rsidRPr="0023426E">
        <w:rPr>
          <w:rFonts w:ascii="Arial" w:hAnsi="Arial" w:cs="Arial"/>
          <w:bCs/>
          <w:color w:val="000000"/>
        </w:rPr>
        <w:t xml:space="preserve">Podľa § 20 ods. 1 písm. e) zákona č. 581/2004 Z. z. </w:t>
      </w:r>
      <w:r w:rsidRPr="0023426E">
        <w:rPr>
          <w:rFonts w:ascii="Arial" w:hAnsi="Arial" w:cs="Arial"/>
          <w:bCs/>
          <w:color w:val="000000"/>
        </w:rPr>
        <w:t>úrad vedie nasledovné registre:</w:t>
      </w:r>
    </w:p>
    <w:p w:rsidR="000E4FFB" w:rsidRPr="0023426E" w:rsidRDefault="00244E0F" w:rsidP="00E764EC">
      <w:pPr>
        <w:numPr>
          <w:ilvl w:val="0"/>
          <w:numId w:val="2"/>
        </w:numPr>
        <w:tabs>
          <w:tab w:val="left" w:pos="1134"/>
        </w:tabs>
        <w:ind w:left="426" w:firstLine="283"/>
        <w:jc w:val="both"/>
        <w:rPr>
          <w:rFonts w:ascii="Arial" w:hAnsi="Arial" w:cs="Arial"/>
          <w:bCs/>
          <w:color w:val="000000"/>
        </w:rPr>
      </w:pPr>
      <w:r w:rsidRPr="0023426E">
        <w:rPr>
          <w:rFonts w:ascii="Arial" w:hAnsi="Arial" w:cs="Arial"/>
          <w:bCs/>
          <w:color w:val="000000"/>
        </w:rPr>
        <w:t>centrálny register poistencov,</w:t>
      </w:r>
    </w:p>
    <w:p w:rsidR="000E4FFB" w:rsidRPr="0023426E" w:rsidRDefault="00955B70" w:rsidP="00E764EC">
      <w:pPr>
        <w:numPr>
          <w:ilvl w:val="0"/>
          <w:numId w:val="2"/>
        </w:numPr>
        <w:tabs>
          <w:tab w:val="left" w:pos="1134"/>
        </w:tabs>
        <w:ind w:left="426" w:firstLine="283"/>
        <w:jc w:val="both"/>
        <w:rPr>
          <w:rFonts w:ascii="Arial" w:hAnsi="Arial" w:cs="Arial"/>
          <w:bCs/>
          <w:color w:val="000000"/>
        </w:rPr>
      </w:pPr>
      <w:r w:rsidRPr="0023426E">
        <w:rPr>
          <w:rFonts w:ascii="Arial" w:hAnsi="Arial" w:cs="Arial"/>
          <w:bCs/>
          <w:color w:val="000000"/>
        </w:rPr>
        <w:t>register zdravotníckych pracovníkov a poskytova</w:t>
      </w:r>
      <w:r w:rsidR="00244E0F" w:rsidRPr="0023426E">
        <w:rPr>
          <w:rFonts w:ascii="Arial" w:hAnsi="Arial" w:cs="Arial"/>
          <w:bCs/>
          <w:color w:val="000000"/>
        </w:rPr>
        <w:t>teľov zdravotnej starostlivosti</w:t>
      </w:r>
      <w:r w:rsidR="00B454C5" w:rsidRPr="0023426E">
        <w:rPr>
          <w:rFonts w:ascii="Arial" w:hAnsi="Arial" w:cs="Arial"/>
          <w:bCs/>
          <w:color w:val="000000"/>
        </w:rPr>
        <w:t>,</w:t>
      </w:r>
    </w:p>
    <w:p w:rsidR="00955B70" w:rsidRPr="0023426E" w:rsidRDefault="00955B70" w:rsidP="00E764EC">
      <w:pPr>
        <w:numPr>
          <w:ilvl w:val="0"/>
          <w:numId w:val="2"/>
        </w:numPr>
        <w:tabs>
          <w:tab w:val="left" w:pos="1134"/>
        </w:tabs>
        <w:ind w:left="426" w:firstLine="283"/>
        <w:jc w:val="both"/>
        <w:rPr>
          <w:rFonts w:ascii="Arial" w:hAnsi="Arial" w:cs="Arial"/>
          <w:bCs/>
          <w:color w:val="000000"/>
        </w:rPr>
      </w:pPr>
      <w:r w:rsidRPr="0023426E">
        <w:rPr>
          <w:rFonts w:ascii="Arial" w:hAnsi="Arial" w:cs="Arial"/>
          <w:bCs/>
          <w:color w:val="000000"/>
        </w:rPr>
        <w:t>register úmrtí.</w:t>
      </w:r>
    </w:p>
    <w:p w:rsidR="00955B70" w:rsidRPr="0023426E" w:rsidRDefault="00955B70" w:rsidP="001121A2">
      <w:pPr>
        <w:jc w:val="both"/>
        <w:rPr>
          <w:rFonts w:ascii="Arial" w:hAnsi="Arial" w:cs="Arial"/>
        </w:rPr>
      </w:pPr>
    </w:p>
    <w:p w:rsidR="008D7257" w:rsidRPr="0023426E" w:rsidRDefault="008D7257" w:rsidP="001121A2">
      <w:pPr>
        <w:jc w:val="both"/>
        <w:rPr>
          <w:rFonts w:ascii="Arial" w:hAnsi="Arial" w:cs="Arial"/>
        </w:rPr>
      </w:pPr>
    </w:p>
    <w:p w:rsidR="00955B70" w:rsidRPr="0023426E" w:rsidRDefault="003329F2" w:rsidP="002B1590">
      <w:pPr>
        <w:pStyle w:val="Nadpis3"/>
        <w:rPr>
          <w:sz w:val="22"/>
        </w:rPr>
      </w:pPr>
      <w:bookmarkStart w:id="74" w:name="_Toc445889886"/>
      <w:r w:rsidRPr="0023426E">
        <w:rPr>
          <w:sz w:val="22"/>
        </w:rPr>
        <w:t>2.11.1</w:t>
      </w:r>
      <w:r w:rsidRPr="0023426E">
        <w:rPr>
          <w:sz w:val="22"/>
        </w:rPr>
        <w:tab/>
      </w:r>
      <w:r w:rsidR="00955B70" w:rsidRPr="0023426E">
        <w:rPr>
          <w:sz w:val="22"/>
        </w:rPr>
        <w:t>Centrálny register poistencov</w:t>
      </w:r>
      <w:bookmarkEnd w:id="74"/>
    </w:p>
    <w:p w:rsidR="008D7257" w:rsidRPr="0023426E" w:rsidRDefault="008D7257" w:rsidP="001121A2">
      <w:pPr>
        <w:jc w:val="both"/>
        <w:rPr>
          <w:rFonts w:ascii="Arial" w:hAnsi="Arial" w:cs="Arial"/>
          <w:bCs/>
          <w:color w:val="000000"/>
        </w:rPr>
      </w:pPr>
    </w:p>
    <w:p w:rsidR="00955B70" w:rsidRPr="0023426E" w:rsidRDefault="003329F2" w:rsidP="003329F2">
      <w:pPr>
        <w:tabs>
          <w:tab w:val="left" w:pos="426"/>
        </w:tabs>
        <w:jc w:val="both"/>
        <w:rPr>
          <w:rFonts w:ascii="Arial" w:hAnsi="Arial" w:cs="Arial"/>
          <w:bCs/>
          <w:color w:val="000000"/>
        </w:rPr>
      </w:pPr>
      <w:r w:rsidRPr="0023426E">
        <w:rPr>
          <w:rFonts w:ascii="Arial" w:hAnsi="Arial" w:cs="Arial"/>
          <w:bCs/>
          <w:color w:val="000000"/>
        </w:rPr>
        <w:tab/>
      </w:r>
      <w:r w:rsidR="00955B70" w:rsidRPr="0023426E">
        <w:rPr>
          <w:rFonts w:ascii="Arial" w:hAnsi="Arial" w:cs="Arial"/>
          <w:bCs/>
          <w:color w:val="000000"/>
        </w:rPr>
        <w:t>V Centrálnom registri poistencov bolo k 31.12.2015 evidovaných 5 160 120 poistencov, z toho v</w:t>
      </w:r>
      <w:r w:rsidR="00B454C5" w:rsidRPr="0023426E">
        <w:rPr>
          <w:rFonts w:ascii="Arial" w:hAnsi="Arial" w:cs="Arial"/>
          <w:bCs/>
          <w:color w:val="000000"/>
        </w:rPr>
        <w:t> </w:t>
      </w:r>
      <w:r w:rsidR="00955B70" w:rsidRPr="0023426E">
        <w:rPr>
          <w:rFonts w:ascii="Arial" w:hAnsi="Arial" w:cs="Arial"/>
          <w:bCs/>
          <w:color w:val="000000"/>
        </w:rPr>
        <w:t>Dôvera</w:t>
      </w:r>
      <w:r w:rsidR="00B454C5" w:rsidRPr="0023426E">
        <w:rPr>
          <w:rFonts w:ascii="Arial" w:hAnsi="Arial" w:cs="Arial"/>
          <w:bCs/>
          <w:color w:val="000000"/>
        </w:rPr>
        <w:t xml:space="preserve"> ZP</w:t>
      </w:r>
      <w:r w:rsidR="00955B70" w:rsidRPr="0023426E">
        <w:rPr>
          <w:rFonts w:ascii="Arial" w:hAnsi="Arial" w:cs="Arial"/>
          <w:bCs/>
          <w:color w:val="000000"/>
        </w:rPr>
        <w:t xml:space="preserve"> -1 440 810, VšZP - 3 267 002 a Union</w:t>
      </w:r>
      <w:r w:rsidR="00B454C5" w:rsidRPr="0023426E">
        <w:rPr>
          <w:rFonts w:ascii="Arial" w:hAnsi="Arial" w:cs="Arial"/>
          <w:bCs/>
          <w:color w:val="000000"/>
        </w:rPr>
        <w:t xml:space="preserve"> ZP</w:t>
      </w:r>
      <w:r w:rsidR="00955B70" w:rsidRPr="0023426E">
        <w:rPr>
          <w:rFonts w:ascii="Arial" w:hAnsi="Arial" w:cs="Arial"/>
          <w:bCs/>
          <w:color w:val="000000"/>
        </w:rPr>
        <w:t xml:space="preserve"> - 452 308 poistencov.</w:t>
      </w:r>
    </w:p>
    <w:p w:rsidR="007B4543" w:rsidRPr="0023426E" w:rsidRDefault="007B4543" w:rsidP="001121A2">
      <w:pPr>
        <w:jc w:val="both"/>
        <w:rPr>
          <w:rFonts w:ascii="Arial" w:hAnsi="Arial" w:cs="Arial"/>
          <w:color w:val="000000"/>
        </w:rPr>
      </w:pPr>
    </w:p>
    <w:p w:rsidR="00955B70" w:rsidRPr="0023426E" w:rsidRDefault="003329F2" w:rsidP="002B1590">
      <w:pPr>
        <w:pStyle w:val="Nadpis3"/>
        <w:rPr>
          <w:sz w:val="22"/>
        </w:rPr>
      </w:pPr>
      <w:bookmarkStart w:id="75" w:name="_Toc445889887"/>
      <w:r w:rsidRPr="0023426E">
        <w:rPr>
          <w:sz w:val="22"/>
        </w:rPr>
        <w:t>2.11.2</w:t>
      </w:r>
      <w:r w:rsidRPr="0023426E">
        <w:rPr>
          <w:sz w:val="22"/>
        </w:rPr>
        <w:tab/>
      </w:r>
      <w:r w:rsidR="00955B70" w:rsidRPr="0023426E">
        <w:rPr>
          <w:sz w:val="22"/>
        </w:rPr>
        <w:t>Register zdravotníckych pracovníko</w:t>
      </w:r>
      <w:r w:rsidR="00E87403" w:rsidRPr="0023426E">
        <w:rPr>
          <w:sz w:val="22"/>
        </w:rPr>
        <w:t>v</w:t>
      </w:r>
      <w:r w:rsidR="00955B70" w:rsidRPr="0023426E">
        <w:rPr>
          <w:sz w:val="22"/>
        </w:rPr>
        <w:t xml:space="preserve"> a poskytovateľov zdravotnej starostlivosti</w:t>
      </w:r>
      <w:bookmarkEnd w:id="75"/>
    </w:p>
    <w:p w:rsidR="00475A53" w:rsidRPr="0023426E" w:rsidRDefault="00475A53" w:rsidP="001121A2">
      <w:pPr>
        <w:jc w:val="both"/>
        <w:rPr>
          <w:rFonts w:ascii="Arial" w:hAnsi="Arial" w:cs="Arial"/>
          <w:bCs/>
          <w:color w:val="000000"/>
        </w:rPr>
      </w:pPr>
    </w:p>
    <w:p w:rsidR="0059181F" w:rsidRPr="0023426E" w:rsidRDefault="003329F2" w:rsidP="0059181F">
      <w:pPr>
        <w:tabs>
          <w:tab w:val="left" w:pos="426"/>
        </w:tabs>
        <w:jc w:val="both"/>
        <w:rPr>
          <w:rFonts w:ascii="Arial" w:hAnsi="Arial" w:cs="Arial"/>
          <w:bCs/>
          <w:color w:val="000000"/>
        </w:rPr>
      </w:pPr>
      <w:r w:rsidRPr="0023426E">
        <w:rPr>
          <w:rFonts w:ascii="Arial" w:hAnsi="Arial" w:cs="Arial"/>
          <w:bCs/>
          <w:color w:val="000000"/>
        </w:rPr>
        <w:tab/>
      </w:r>
      <w:r w:rsidR="00955B70" w:rsidRPr="0023426E">
        <w:rPr>
          <w:rFonts w:ascii="Arial" w:hAnsi="Arial" w:cs="Arial"/>
          <w:bCs/>
          <w:color w:val="000000"/>
        </w:rPr>
        <w:t>Do roku 2015 úrad pridelil 69 157 platných kódov zdravotníckym pracovníkom, počty kódov v jednotlivých kategóri</w:t>
      </w:r>
      <w:r w:rsidR="007B4543" w:rsidRPr="0023426E">
        <w:rPr>
          <w:rFonts w:ascii="Arial" w:hAnsi="Arial" w:cs="Arial"/>
          <w:bCs/>
          <w:color w:val="000000"/>
        </w:rPr>
        <w:t>á</w:t>
      </w:r>
      <w:r w:rsidR="0059181F" w:rsidRPr="0023426E">
        <w:rPr>
          <w:rFonts w:ascii="Arial" w:hAnsi="Arial" w:cs="Arial"/>
          <w:bCs/>
          <w:color w:val="000000"/>
        </w:rPr>
        <w:t xml:space="preserve">ch </w:t>
      </w:r>
      <w:r w:rsidR="00E764EC" w:rsidRPr="0023426E">
        <w:rPr>
          <w:rFonts w:ascii="Arial" w:hAnsi="Arial" w:cs="Arial"/>
          <w:bCs/>
          <w:color w:val="000000"/>
        </w:rPr>
        <w:t>boli nasledovné:</w:t>
      </w:r>
    </w:p>
    <w:p w:rsidR="00E764EC" w:rsidRPr="0023426E" w:rsidRDefault="00E764EC" w:rsidP="00D633CD">
      <w:pPr>
        <w:numPr>
          <w:ilvl w:val="0"/>
          <w:numId w:val="19"/>
        </w:numPr>
        <w:tabs>
          <w:tab w:val="left" w:pos="426"/>
          <w:tab w:val="left" w:pos="709"/>
          <w:tab w:val="left" w:pos="4536"/>
          <w:tab w:val="right" w:pos="5245"/>
        </w:tabs>
        <w:ind w:left="426" w:hanging="11"/>
        <w:jc w:val="both"/>
        <w:rPr>
          <w:rFonts w:ascii="Arial" w:hAnsi="Arial" w:cs="Arial"/>
          <w:bCs/>
          <w:color w:val="000000"/>
        </w:rPr>
      </w:pPr>
      <w:r w:rsidRPr="0023426E">
        <w:rPr>
          <w:rFonts w:ascii="Arial" w:hAnsi="Arial" w:cs="Arial"/>
          <w:bCs/>
          <w:color w:val="000000"/>
        </w:rPr>
        <w:t>v kate</w:t>
      </w:r>
      <w:r w:rsidR="00F13F01">
        <w:rPr>
          <w:rFonts w:ascii="Arial" w:hAnsi="Arial" w:cs="Arial"/>
          <w:bCs/>
          <w:color w:val="000000"/>
        </w:rPr>
        <w:t>górii lekár</w:t>
      </w:r>
      <w:r w:rsidR="00F13F01">
        <w:rPr>
          <w:rFonts w:ascii="Arial" w:hAnsi="Arial" w:cs="Arial"/>
          <w:bCs/>
          <w:color w:val="000000"/>
        </w:rPr>
        <w:tab/>
      </w:r>
      <w:r w:rsidRPr="0023426E">
        <w:rPr>
          <w:rFonts w:ascii="Arial" w:hAnsi="Arial" w:cs="Arial"/>
          <w:bCs/>
          <w:color w:val="000000"/>
        </w:rPr>
        <w:t>56 698</w:t>
      </w:r>
    </w:p>
    <w:p w:rsidR="00E764EC" w:rsidRPr="0023426E" w:rsidRDefault="00F13F01" w:rsidP="00D633CD">
      <w:pPr>
        <w:numPr>
          <w:ilvl w:val="0"/>
          <w:numId w:val="19"/>
        </w:numPr>
        <w:tabs>
          <w:tab w:val="left" w:pos="426"/>
          <w:tab w:val="left" w:pos="709"/>
          <w:tab w:val="left" w:pos="4678"/>
          <w:tab w:val="right" w:pos="5245"/>
        </w:tabs>
        <w:ind w:left="426" w:hanging="11"/>
        <w:jc w:val="both"/>
        <w:rPr>
          <w:rFonts w:ascii="Arial" w:hAnsi="Arial" w:cs="Arial"/>
          <w:bCs/>
          <w:color w:val="000000"/>
        </w:rPr>
      </w:pPr>
      <w:r>
        <w:rPr>
          <w:rFonts w:ascii="Arial" w:hAnsi="Arial" w:cs="Arial"/>
          <w:bCs/>
          <w:color w:val="000000"/>
        </w:rPr>
        <w:t>v kategórii zubný lekár</w:t>
      </w:r>
      <w:r>
        <w:rPr>
          <w:rFonts w:ascii="Arial" w:hAnsi="Arial" w:cs="Arial"/>
          <w:bCs/>
          <w:color w:val="000000"/>
        </w:rPr>
        <w:tab/>
      </w:r>
      <w:r w:rsidR="00E764EC" w:rsidRPr="0023426E">
        <w:rPr>
          <w:rFonts w:ascii="Arial" w:hAnsi="Arial" w:cs="Arial"/>
          <w:bCs/>
          <w:color w:val="000000"/>
        </w:rPr>
        <w:t>7 678</w:t>
      </w:r>
    </w:p>
    <w:p w:rsidR="00E764EC" w:rsidRPr="0023426E" w:rsidRDefault="00F13F01" w:rsidP="00D633CD">
      <w:pPr>
        <w:numPr>
          <w:ilvl w:val="0"/>
          <w:numId w:val="19"/>
        </w:numPr>
        <w:tabs>
          <w:tab w:val="left" w:pos="426"/>
          <w:tab w:val="left" w:pos="709"/>
          <w:tab w:val="left" w:pos="4962"/>
          <w:tab w:val="right" w:pos="5245"/>
        </w:tabs>
        <w:ind w:left="426" w:hanging="11"/>
        <w:jc w:val="both"/>
        <w:rPr>
          <w:rFonts w:ascii="Arial" w:hAnsi="Arial" w:cs="Arial"/>
          <w:bCs/>
          <w:color w:val="000000"/>
        </w:rPr>
      </w:pPr>
      <w:r>
        <w:rPr>
          <w:rFonts w:ascii="Arial" w:hAnsi="Arial" w:cs="Arial"/>
          <w:bCs/>
          <w:color w:val="000000"/>
        </w:rPr>
        <w:t>v kategórii farmaceut</w:t>
      </w:r>
      <w:r>
        <w:rPr>
          <w:rFonts w:ascii="Arial" w:hAnsi="Arial" w:cs="Arial"/>
          <w:bCs/>
          <w:color w:val="000000"/>
        </w:rPr>
        <w:tab/>
      </w:r>
      <w:r w:rsidR="00E37F56">
        <w:rPr>
          <w:rFonts w:ascii="Arial" w:hAnsi="Arial" w:cs="Arial"/>
          <w:bCs/>
          <w:color w:val="000000"/>
        </w:rPr>
        <w:t xml:space="preserve"> </w:t>
      </w:r>
      <w:r w:rsidR="00E764EC" w:rsidRPr="0023426E">
        <w:rPr>
          <w:rFonts w:ascii="Arial" w:hAnsi="Arial" w:cs="Arial"/>
          <w:bCs/>
          <w:color w:val="000000"/>
        </w:rPr>
        <w:t>52</w:t>
      </w:r>
    </w:p>
    <w:p w:rsidR="00E764EC" w:rsidRPr="0023426E" w:rsidRDefault="00F13F01" w:rsidP="00D633CD">
      <w:pPr>
        <w:numPr>
          <w:ilvl w:val="0"/>
          <w:numId w:val="19"/>
        </w:numPr>
        <w:tabs>
          <w:tab w:val="left" w:pos="426"/>
          <w:tab w:val="left" w:pos="709"/>
          <w:tab w:val="left" w:pos="4678"/>
          <w:tab w:val="right" w:pos="5245"/>
        </w:tabs>
        <w:ind w:left="426" w:hanging="11"/>
        <w:jc w:val="both"/>
        <w:rPr>
          <w:rFonts w:ascii="Arial" w:hAnsi="Arial" w:cs="Arial"/>
          <w:bCs/>
          <w:color w:val="000000"/>
        </w:rPr>
      </w:pPr>
      <w:r>
        <w:rPr>
          <w:rFonts w:ascii="Arial" w:hAnsi="Arial" w:cs="Arial"/>
          <w:bCs/>
          <w:color w:val="000000"/>
        </w:rPr>
        <w:t>v kategórii sestra</w:t>
      </w:r>
      <w:r>
        <w:rPr>
          <w:rFonts w:ascii="Arial" w:hAnsi="Arial" w:cs="Arial"/>
          <w:bCs/>
          <w:color w:val="000000"/>
        </w:rPr>
        <w:tab/>
      </w:r>
      <w:r w:rsidR="00E764EC" w:rsidRPr="0023426E">
        <w:rPr>
          <w:rFonts w:ascii="Arial" w:hAnsi="Arial" w:cs="Arial"/>
          <w:bCs/>
          <w:color w:val="000000"/>
        </w:rPr>
        <w:t>2 833</w:t>
      </w:r>
    </w:p>
    <w:p w:rsidR="00E764EC" w:rsidRPr="0023426E" w:rsidRDefault="00E764EC" w:rsidP="00D633CD">
      <w:pPr>
        <w:numPr>
          <w:ilvl w:val="0"/>
          <w:numId w:val="19"/>
        </w:numPr>
        <w:tabs>
          <w:tab w:val="left" w:pos="426"/>
          <w:tab w:val="left" w:pos="709"/>
          <w:tab w:val="left" w:pos="4962"/>
          <w:tab w:val="right" w:pos="5245"/>
        </w:tabs>
        <w:ind w:left="426" w:hanging="11"/>
        <w:jc w:val="both"/>
        <w:rPr>
          <w:rFonts w:ascii="Arial" w:hAnsi="Arial" w:cs="Arial"/>
          <w:bCs/>
          <w:color w:val="000000"/>
        </w:rPr>
      </w:pPr>
      <w:r w:rsidRPr="0023426E">
        <w:rPr>
          <w:rFonts w:ascii="Arial" w:hAnsi="Arial" w:cs="Arial"/>
          <w:bCs/>
          <w:color w:val="000000"/>
        </w:rPr>
        <w:t xml:space="preserve">v kategórii pôrodná asistentka </w:t>
      </w:r>
      <w:r w:rsidR="00F13F01">
        <w:rPr>
          <w:rFonts w:ascii="Arial" w:hAnsi="Arial" w:cs="Arial"/>
          <w:bCs/>
          <w:color w:val="000000"/>
        </w:rPr>
        <w:tab/>
      </w:r>
      <w:r w:rsidR="00E37F56">
        <w:rPr>
          <w:rFonts w:ascii="Arial" w:hAnsi="Arial" w:cs="Arial"/>
          <w:bCs/>
          <w:color w:val="000000"/>
        </w:rPr>
        <w:t xml:space="preserve"> </w:t>
      </w:r>
      <w:r w:rsidRPr="0023426E">
        <w:rPr>
          <w:rFonts w:ascii="Arial" w:hAnsi="Arial" w:cs="Arial"/>
          <w:bCs/>
          <w:color w:val="000000"/>
        </w:rPr>
        <w:t>41</w:t>
      </w:r>
    </w:p>
    <w:p w:rsidR="00E764EC" w:rsidRPr="0023426E" w:rsidRDefault="00F13F01" w:rsidP="00D633CD">
      <w:pPr>
        <w:numPr>
          <w:ilvl w:val="0"/>
          <w:numId w:val="19"/>
        </w:numPr>
        <w:tabs>
          <w:tab w:val="left" w:pos="426"/>
          <w:tab w:val="left" w:pos="709"/>
          <w:tab w:val="left" w:pos="4962"/>
          <w:tab w:val="right" w:pos="5245"/>
        </w:tabs>
        <w:ind w:left="426" w:hanging="11"/>
        <w:jc w:val="both"/>
        <w:rPr>
          <w:rFonts w:ascii="Arial" w:hAnsi="Arial" w:cs="Arial"/>
          <w:bCs/>
          <w:color w:val="000000"/>
        </w:rPr>
      </w:pPr>
      <w:r>
        <w:rPr>
          <w:rFonts w:ascii="Arial" w:hAnsi="Arial" w:cs="Arial"/>
          <w:bCs/>
          <w:color w:val="000000"/>
        </w:rPr>
        <w:t>v kategórii laborant</w:t>
      </w:r>
      <w:r>
        <w:rPr>
          <w:rFonts w:ascii="Arial" w:hAnsi="Arial" w:cs="Arial"/>
          <w:bCs/>
          <w:color w:val="000000"/>
        </w:rPr>
        <w:tab/>
      </w:r>
      <w:r w:rsidR="00E37F56">
        <w:rPr>
          <w:rFonts w:ascii="Arial" w:hAnsi="Arial" w:cs="Arial"/>
          <w:bCs/>
          <w:color w:val="000000"/>
        </w:rPr>
        <w:t xml:space="preserve"> </w:t>
      </w:r>
      <w:r w:rsidR="00E764EC" w:rsidRPr="0023426E">
        <w:rPr>
          <w:rFonts w:ascii="Arial" w:hAnsi="Arial" w:cs="Arial"/>
          <w:bCs/>
          <w:color w:val="000000"/>
        </w:rPr>
        <w:t>75</w:t>
      </w:r>
    </w:p>
    <w:p w:rsidR="00E764EC" w:rsidRPr="0023426E" w:rsidRDefault="00F13F01" w:rsidP="00D633CD">
      <w:pPr>
        <w:numPr>
          <w:ilvl w:val="0"/>
          <w:numId w:val="19"/>
        </w:numPr>
        <w:tabs>
          <w:tab w:val="left" w:pos="426"/>
          <w:tab w:val="left" w:pos="709"/>
          <w:tab w:val="left" w:pos="4820"/>
          <w:tab w:val="right" w:pos="5245"/>
        </w:tabs>
        <w:ind w:left="426" w:hanging="11"/>
        <w:jc w:val="both"/>
        <w:rPr>
          <w:rFonts w:ascii="Arial" w:hAnsi="Arial" w:cs="Arial"/>
          <w:bCs/>
          <w:color w:val="000000"/>
        </w:rPr>
      </w:pPr>
      <w:r>
        <w:rPr>
          <w:rFonts w:ascii="Arial" w:hAnsi="Arial" w:cs="Arial"/>
          <w:bCs/>
          <w:color w:val="000000"/>
        </w:rPr>
        <w:t>v kategórii asistent</w:t>
      </w:r>
      <w:r>
        <w:rPr>
          <w:rFonts w:ascii="Arial" w:hAnsi="Arial" w:cs="Arial"/>
          <w:bCs/>
          <w:color w:val="000000"/>
        </w:rPr>
        <w:tab/>
      </w:r>
      <w:r w:rsidR="00E37F56">
        <w:rPr>
          <w:rFonts w:ascii="Arial" w:hAnsi="Arial" w:cs="Arial"/>
          <w:bCs/>
          <w:color w:val="000000"/>
        </w:rPr>
        <w:t xml:space="preserve"> </w:t>
      </w:r>
      <w:r w:rsidR="00E764EC" w:rsidRPr="0023426E">
        <w:rPr>
          <w:rFonts w:ascii="Arial" w:hAnsi="Arial" w:cs="Arial"/>
          <w:bCs/>
          <w:color w:val="000000"/>
        </w:rPr>
        <w:t>393</w:t>
      </w:r>
    </w:p>
    <w:p w:rsidR="0059181F" w:rsidRPr="0023426E" w:rsidRDefault="00E764EC" w:rsidP="00D633CD">
      <w:pPr>
        <w:numPr>
          <w:ilvl w:val="0"/>
          <w:numId w:val="19"/>
        </w:numPr>
        <w:tabs>
          <w:tab w:val="left" w:pos="426"/>
          <w:tab w:val="left" w:pos="709"/>
          <w:tab w:val="left" w:pos="4678"/>
          <w:tab w:val="right" w:pos="5245"/>
        </w:tabs>
        <w:ind w:left="426" w:hanging="11"/>
        <w:jc w:val="both"/>
        <w:rPr>
          <w:rFonts w:ascii="Arial" w:hAnsi="Arial" w:cs="Arial"/>
          <w:bCs/>
          <w:color w:val="000000"/>
        </w:rPr>
      </w:pPr>
      <w:r w:rsidRPr="0023426E">
        <w:rPr>
          <w:rFonts w:ascii="Arial" w:hAnsi="Arial" w:cs="Arial"/>
          <w:bCs/>
          <w:color w:val="000000"/>
        </w:rPr>
        <w:t>v kategór</w:t>
      </w:r>
      <w:r w:rsidR="00823AC2">
        <w:rPr>
          <w:rFonts w:ascii="Arial" w:hAnsi="Arial" w:cs="Arial"/>
          <w:bCs/>
          <w:color w:val="000000"/>
        </w:rPr>
        <w:t>ii iný zdravotnícky pracovník</w:t>
      </w:r>
      <w:r w:rsidR="00E37F56">
        <w:rPr>
          <w:rFonts w:ascii="Arial" w:hAnsi="Arial" w:cs="Arial"/>
          <w:bCs/>
          <w:color w:val="000000"/>
        </w:rPr>
        <w:tab/>
      </w:r>
      <w:r w:rsidRPr="0023426E">
        <w:rPr>
          <w:rFonts w:ascii="Arial" w:hAnsi="Arial" w:cs="Arial"/>
          <w:bCs/>
          <w:color w:val="000000"/>
        </w:rPr>
        <w:t>1 386</w:t>
      </w:r>
    </w:p>
    <w:p w:rsidR="006A7AED" w:rsidRPr="0023426E" w:rsidRDefault="006A7AED" w:rsidP="001121A2">
      <w:pPr>
        <w:jc w:val="both"/>
        <w:rPr>
          <w:rFonts w:ascii="Arial" w:hAnsi="Arial" w:cs="Arial"/>
          <w:bCs/>
          <w:color w:val="000000"/>
        </w:rPr>
      </w:pPr>
    </w:p>
    <w:p w:rsidR="00955B70" w:rsidRDefault="003329F2" w:rsidP="003329F2">
      <w:pPr>
        <w:tabs>
          <w:tab w:val="left" w:pos="426"/>
        </w:tabs>
        <w:jc w:val="both"/>
        <w:rPr>
          <w:rFonts w:ascii="Arial" w:hAnsi="Arial" w:cs="Arial"/>
          <w:bCs/>
          <w:color w:val="000000"/>
        </w:rPr>
      </w:pPr>
      <w:r w:rsidRPr="0023426E">
        <w:rPr>
          <w:rFonts w:ascii="Arial" w:hAnsi="Arial" w:cs="Arial"/>
          <w:bCs/>
          <w:color w:val="000000"/>
        </w:rPr>
        <w:tab/>
      </w:r>
      <w:r w:rsidR="00955B70" w:rsidRPr="0023426E">
        <w:rPr>
          <w:rFonts w:ascii="Arial" w:hAnsi="Arial" w:cs="Arial"/>
          <w:bCs/>
          <w:color w:val="000000"/>
        </w:rPr>
        <w:t>Poskytovateľom zdravotnej starostl</w:t>
      </w:r>
      <w:r w:rsidR="001C4E3C" w:rsidRPr="0023426E">
        <w:rPr>
          <w:rFonts w:ascii="Arial" w:hAnsi="Arial" w:cs="Arial"/>
          <w:bCs/>
          <w:color w:val="000000"/>
        </w:rPr>
        <w:t>ivosti v počte 15 023 zariadení pridelil</w:t>
      </w:r>
      <w:r w:rsidR="00955B70" w:rsidRPr="0023426E">
        <w:rPr>
          <w:rFonts w:ascii="Arial" w:hAnsi="Arial" w:cs="Arial"/>
          <w:bCs/>
          <w:color w:val="000000"/>
        </w:rPr>
        <w:t xml:space="preserve"> úrad 29 315 platných kódov. V tabuľke sú uvedené počty zariadení poskytovateľov zdravotnej starostlivosti</w:t>
      </w:r>
      <w:r w:rsidR="004B3708" w:rsidRPr="0023426E">
        <w:rPr>
          <w:rFonts w:ascii="Arial" w:hAnsi="Arial" w:cs="Arial"/>
          <w:bCs/>
          <w:color w:val="000000"/>
        </w:rPr>
        <w:t xml:space="preserve"> (</w:t>
      </w:r>
      <w:r w:rsidR="00417744" w:rsidRPr="0023426E">
        <w:rPr>
          <w:rFonts w:ascii="Arial" w:hAnsi="Arial" w:cs="Arial"/>
          <w:bCs/>
          <w:color w:val="000000"/>
        </w:rPr>
        <w:t>PZS)</w:t>
      </w:r>
      <w:r w:rsidR="00955B70" w:rsidRPr="0023426E">
        <w:rPr>
          <w:rFonts w:ascii="Arial" w:hAnsi="Arial" w:cs="Arial"/>
          <w:bCs/>
          <w:color w:val="000000"/>
        </w:rPr>
        <w:t>.</w:t>
      </w:r>
    </w:p>
    <w:p w:rsidR="00766BC9" w:rsidRPr="0023426E" w:rsidRDefault="00766BC9" w:rsidP="003329F2">
      <w:pPr>
        <w:tabs>
          <w:tab w:val="left" w:pos="426"/>
        </w:tabs>
        <w:jc w:val="both"/>
        <w:rPr>
          <w:rFonts w:ascii="Arial" w:hAnsi="Arial" w:cs="Arial"/>
          <w:bCs/>
          <w:color w:val="000000"/>
        </w:rPr>
      </w:pPr>
    </w:p>
    <w:p w:rsidR="009F3E3A" w:rsidRPr="0023426E" w:rsidRDefault="009F3E3A" w:rsidP="003329F2">
      <w:pPr>
        <w:tabs>
          <w:tab w:val="left" w:pos="426"/>
        </w:tabs>
        <w:jc w:val="both"/>
        <w:rPr>
          <w:rFonts w:ascii="Arial" w:hAnsi="Arial" w:cs="Arial"/>
          <w:bCs/>
          <w:color w:val="000000"/>
        </w:rPr>
      </w:pPr>
    </w:p>
    <w:p w:rsidR="00955B70" w:rsidRPr="0023426E" w:rsidRDefault="00910A99" w:rsidP="001121A2">
      <w:pPr>
        <w:jc w:val="both"/>
        <w:rPr>
          <w:rFonts w:ascii="Arial" w:hAnsi="Arial" w:cs="Arial"/>
          <w:sz w:val="20"/>
        </w:rPr>
      </w:pPr>
      <w:bookmarkStart w:id="76" w:name="_Toc445981330"/>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19</w:t>
      </w:r>
      <w:r w:rsidRPr="0023426E">
        <w:rPr>
          <w:rFonts w:ascii="Arial" w:hAnsi="Arial" w:cs="Arial"/>
          <w:sz w:val="20"/>
        </w:rPr>
        <w:fldChar w:fldCharType="end"/>
      </w:r>
      <w:r w:rsidRPr="0023426E">
        <w:rPr>
          <w:rFonts w:ascii="Arial" w:hAnsi="Arial" w:cs="Arial"/>
          <w:sz w:val="20"/>
        </w:rPr>
        <w:t xml:space="preserve"> Počet zariadení PZS</w:t>
      </w:r>
      <w:bookmarkEnd w:id="76"/>
    </w:p>
    <w:tbl>
      <w:tblPr>
        <w:tblW w:w="9087" w:type="dxa"/>
        <w:tblInd w:w="55" w:type="dxa"/>
        <w:tblCellMar>
          <w:left w:w="70" w:type="dxa"/>
          <w:right w:w="70" w:type="dxa"/>
        </w:tblCellMar>
        <w:tblLook w:val="04A0" w:firstRow="1" w:lastRow="0" w:firstColumn="1" w:lastColumn="0" w:noHBand="0" w:noVBand="1"/>
      </w:tblPr>
      <w:tblGrid>
        <w:gridCol w:w="7600"/>
        <w:gridCol w:w="1487"/>
      </w:tblGrid>
      <w:tr w:rsidR="00E764EC" w:rsidRPr="0023426E" w:rsidTr="00302842">
        <w:trPr>
          <w:trHeight w:hRule="exact" w:val="300"/>
        </w:trPr>
        <w:tc>
          <w:tcPr>
            <w:tcW w:w="7600" w:type="dxa"/>
            <w:tcBorders>
              <w:top w:val="single" w:sz="4" w:space="0" w:color="auto"/>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ambulancia špecializovanej ambulantnej zdravotnej starostlivosti</w:t>
            </w:r>
          </w:p>
        </w:tc>
        <w:tc>
          <w:tcPr>
            <w:tcW w:w="1487" w:type="dxa"/>
            <w:tcBorders>
              <w:top w:val="single" w:sz="4" w:space="0" w:color="auto"/>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6 891</w:t>
            </w:r>
          </w:p>
        </w:tc>
      </w:tr>
      <w:tr w:rsidR="00E764EC" w:rsidRPr="0023426E" w:rsidTr="00302842">
        <w:trPr>
          <w:trHeigh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ambulancia všeobecnej ambulantnej zdravotnej starostlivosti</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3 103</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verejná lekáreň</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1 885</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zubná technika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937</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zariadenie spoločných vyšetrovacích a liečebných zložiek</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553</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očná optika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324</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agentúra domácej ošetrovateľskej starostlivosti</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222</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zariadenie na poskytovanie jednodňovej zdravotnej starostlivosti</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149</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doprava do zdravotníckeho zariadenia alebo zo zdravotníckeho zariadenia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148</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pobočka verejnej lekárne</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135</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výdajňa zdravotníckych pomôcok</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135</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zariadenie na základe licencie na výkon samostatnej zdravotníckej praxe</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87</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stacionár</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82</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poliklinika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69</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všeobecná nemocnica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66</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liečebňa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65</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špecializovaná nemocnica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44</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výdajňa ortopedicko-protetických zdravotníckych pomôcok</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34</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prírodné liečebné kúpele</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23</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dom ošetrovateľskej starostlivosti</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19</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výdajňa audioprotetických zdravotníckych pomôcok</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14</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mobilný hospic</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12</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hospic</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12</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ambulancia záchrannej zdravotnej služby</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7</w:t>
            </w:r>
          </w:p>
        </w:tc>
      </w:tr>
      <w:tr w:rsidR="00E764EC" w:rsidRPr="0023426E" w:rsidTr="00302842">
        <w:trPr>
          <w:trHeight w:hRule="exact" w:val="300"/>
        </w:trPr>
        <w:tc>
          <w:tcPr>
            <w:tcW w:w="7600" w:type="dxa"/>
            <w:tcBorders>
              <w:top w:val="nil"/>
              <w:left w:val="single" w:sz="4" w:space="0" w:color="auto"/>
              <w:bottom w:val="single" w:sz="4" w:space="0" w:color="auto"/>
              <w:right w:val="single" w:sz="4" w:space="0" w:color="auto"/>
            </w:tcBorders>
            <w:noWrap/>
            <w:vAlign w:val="center"/>
            <w:hideMark/>
          </w:tcPr>
          <w:p w:rsidR="00E764EC" w:rsidRPr="0023426E" w:rsidRDefault="00E764EC" w:rsidP="00E764EC">
            <w:pPr>
              <w:jc w:val="both"/>
              <w:rPr>
                <w:rFonts w:ascii="Arial" w:hAnsi="Arial" w:cs="Arial"/>
                <w:color w:val="000000"/>
                <w:lang w:eastAsia="sk-SK"/>
              </w:rPr>
            </w:pPr>
            <w:r w:rsidRPr="0023426E">
              <w:rPr>
                <w:rFonts w:ascii="Arial" w:hAnsi="Arial" w:cs="Arial"/>
                <w:color w:val="000000"/>
                <w:lang w:eastAsia="sk-SK"/>
              </w:rPr>
              <w:t>kúpeľná liečebňa</w:t>
            </w:r>
          </w:p>
        </w:tc>
        <w:tc>
          <w:tcPr>
            <w:tcW w:w="1487" w:type="dxa"/>
            <w:tcBorders>
              <w:top w:val="nil"/>
              <w:left w:val="nil"/>
              <w:bottom w:val="single" w:sz="4" w:space="0" w:color="auto"/>
              <w:right w:val="single" w:sz="4" w:space="0" w:color="auto"/>
            </w:tcBorders>
            <w:noWrap/>
            <w:vAlign w:val="center"/>
            <w:hideMark/>
          </w:tcPr>
          <w:p w:rsidR="00E764EC" w:rsidRPr="0023426E" w:rsidRDefault="00E764EC" w:rsidP="00E764EC">
            <w:pPr>
              <w:jc w:val="center"/>
              <w:rPr>
                <w:rFonts w:ascii="Arial" w:hAnsi="Arial" w:cs="Arial"/>
                <w:color w:val="000000"/>
                <w:lang w:eastAsia="sk-SK"/>
              </w:rPr>
            </w:pPr>
            <w:r w:rsidRPr="0023426E">
              <w:rPr>
                <w:rFonts w:ascii="Arial" w:hAnsi="Arial" w:cs="Arial"/>
                <w:color w:val="000000"/>
                <w:lang w:eastAsia="sk-SK"/>
              </w:rPr>
              <w:t>7</w:t>
            </w:r>
          </w:p>
        </w:tc>
      </w:tr>
    </w:tbl>
    <w:p w:rsidR="006526AB" w:rsidRPr="0023426E" w:rsidRDefault="006526AB" w:rsidP="001121A2">
      <w:pPr>
        <w:jc w:val="both"/>
        <w:rPr>
          <w:rFonts w:ascii="Arial" w:hAnsi="Arial" w:cs="Arial"/>
          <w:bCs/>
          <w:color w:val="000000"/>
        </w:rPr>
      </w:pPr>
    </w:p>
    <w:p w:rsidR="006526AB" w:rsidRPr="0023426E" w:rsidRDefault="006526AB" w:rsidP="001121A2">
      <w:pPr>
        <w:jc w:val="both"/>
        <w:rPr>
          <w:rFonts w:ascii="Arial" w:hAnsi="Arial" w:cs="Arial"/>
          <w:bCs/>
          <w:color w:val="000000"/>
        </w:rPr>
      </w:pPr>
    </w:p>
    <w:p w:rsidR="00955B70" w:rsidRPr="0023426E" w:rsidRDefault="003329F2" w:rsidP="002B1590">
      <w:pPr>
        <w:pStyle w:val="Nadpis3"/>
        <w:rPr>
          <w:sz w:val="22"/>
        </w:rPr>
      </w:pPr>
      <w:bookmarkStart w:id="77" w:name="_Toc445889888"/>
      <w:r w:rsidRPr="0023426E">
        <w:rPr>
          <w:sz w:val="22"/>
        </w:rPr>
        <w:t>2.11.3</w:t>
      </w:r>
      <w:r w:rsidRPr="0023426E">
        <w:rPr>
          <w:sz w:val="22"/>
        </w:rPr>
        <w:tab/>
      </w:r>
      <w:r w:rsidR="00955B70" w:rsidRPr="0023426E">
        <w:rPr>
          <w:sz w:val="22"/>
        </w:rPr>
        <w:t>Register úmrtí</w:t>
      </w:r>
      <w:bookmarkEnd w:id="77"/>
    </w:p>
    <w:p w:rsidR="000208F2" w:rsidRPr="0023426E" w:rsidRDefault="000208F2" w:rsidP="001121A2">
      <w:pPr>
        <w:jc w:val="both"/>
        <w:rPr>
          <w:rFonts w:ascii="Arial" w:hAnsi="Arial" w:cs="Arial"/>
          <w:bCs/>
          <w:color w:val="000000"/>
        </w:rPr>
      </w:pPr>
    </w:p>
    <w:p w:rsidR="00955B70" w:rsidRPr="0023426E" w:rsidRDefault="003329F2" w:rsidP="003329F2">
      <w:pPr>
        <w:tabs>
          <w:tab w:val="left" w:pos="426"/>
        </w:tabs>
        <w:jc w:val="both"/>
        <w:rPr>
          <w:rFonts w:ascii="Arial" w:hAnsi="Arial" w:cs="Arial"/>
          <w:bCs/>
          <w:color w:val="000000"/>
        </w:rPr>
      </w:pPr>
      <w:r w:rsidRPr="0023426E">
        <w:rPr>
          <w:rFonts w:ascii="Arial" w:hAnsi="Arial" w:cs="Arial"/>
          <w:bCs/>
          <w:color w:val="000000"/>
        </w:rPr>
        <w:tab/>
      </w:r>
      <w:r w:rsidR="00955B70" w:rsidRPr="0023426E">
        <w:rPr>
          <w:rFonts w:ascii="Arial" w:hAnsi="Arial" w:cs="Arial"/>
          <w:bCs/>
          <w:color w:val="000000"/>
        </w:rPr>
        <w:t>Úrad vykonal v registri úmrtí kontroly, ktoré boli zamerané na správnosť zadávania údajov z oznámení o úmrtí do registra. V roku 2015 bolo zaevidovaných 54 596 úmrtí poistencov, prípadne vyhlásení poistenca za mŕtveho.</w:t>
      </w:r>
    </w:p>
    <w:p w:rsidR="00955B70" w:rsidRPr="0023426E" w:rsidRDefault="00955B70" w:rsidP="001121A2">
      <w:pPr>
        <w:jc w:val="both"/>
        <w:rPr>
          <w:rFonts w:ascii="Arial" w:hAnsi="Arial" w:cs="Arial"/>
          <w:bCs/>
          <w:highlight w:val="yellow"/>
        </w:rPr>
      </w:pPr>
    </w:p>
    <w:p w:rsidR="00E87403" w:rsidRPr="0023426E" w:rsidRDefault="00E87403" w:rsidP="001121A2">
      <w:pPr>
        <w:jc w:val="both"/>
        <w:rPr>
          <w:rFonts w:ascii="Arial" w:hAnsi="Arial" w:cs="Arial"/>
          <w:bCs/>
          <w:highlight w:val="yellow"/>
        </w:rPr>
      </w:pPr>
    </w:p>
    <w:p w:rsidR="00E87403" w:rsidRPr="0023426E" w:rsidRDefault="00E87403" w:rsidP="001121A2">
      <w:pPr>
        <w:jc w:val="both"/>
        <w:rPr>
          <w:rFonts w:ascii="Arial" w:hAnsi="Arial" w:cs="Arial"/>
          <w:bCs/>
          <w:highlight w:val="yellow"/>
        </w:rPr>
      </w:pPr>
    </w:p>
    <w:p w:rsidR="00610165" w:rsidRPr="0023426E" w:rsidRDefault="00610165" w:rsidP="001121A2">
      <w:pPr>
        <w:jc w:val="both"/>
        <w:rPr>
          <w:rFonts w:ascii="Arial" w:hAnsi="Arial" w:cs="Arial"/>
          <w:bCs/>
          <w:highlight w:val="yellow"/>
        </w:rPr>
      </w:pPr>
    </w:p>
    <w:p w:rsidR="004004A2" w:rsidRPr="0023426E" w:rsidRDefault="00E764EC" w:rsidP="002B1590">
      <w:pPr>
        <w:pStyle w:val="Nadpis1"/>
        <w:rPr>
          <w:rFonts w:cs="Arial"/>
        </w:rPr>
      </w:pPr>
      <w:bookmarkStart w:id="78" w:name="_Toc444087755"/>
      <w:bookmarkStart w:id="79" w:name="_Toc444088200"/>
      <w:r w:rsidRPr="0023426E">
        <w:rPr>
          <w:rFonts w:cs="Arial"/>
        </w:rPr>
        <w:br w:type="page"/>
      </w:r>
      <w:bookmarkStart w:id="80" w:name="_Toc445889889"/>
      <w:r w:rsidR="003329F2" w:rsidRPr="0023426E">
        <w:rPr>
          <w:rFonts w:cs="Arial"/>
        </w:rPr>
        <w:lastRenderedPageBreak/>
        <w:t>3</w:t>
      </w:r>
      <w:r w:rsidR="003329F2" w:rsidRPr="0023426E">
        <w:rPr>
          <w:rFonts w:cs="Arial"/>
        </w:rPr>
        <w:tab/>
      </w:r>
      <w:r w:rsidR="004004A2" w:rsidRPr="0023426E">
        <w:rPr>
          <w:rFonts w:cs="Arial"/>
        </w:rPr>
        <w:t>Oblasť poskytovania zdravotnej starostlivosti</w:t>
      </w:r>
      <w:bookmarkEnd w:id="78"/>
      <w:bookmarkEnd w:id="79"/>
      <w:bookmarkEnd w:id="80"/>
    </w:p>
    <w:p w:rsidR="004004A2" w:rsidRPr="0023426E" w:rsidRDefault="004004A2" w:rsidP="001121A2">
      <w:pPr>
        <w:jc w:val="both"/>
        <w:rPr>
          <w:rFonts w:ascii="Arial" w:hAnsi="Arial" w:cs="Arial"/>
        </w:rPr>
      </w:pPr>
    </w:p>
    <w:p w:rsidR="004004A2" w:rsidRPr="0023426E" w:rsidRDefault="003329F2" w:rsidP="003329F2">
      <w:pPr>
        <w:tabs>
          <w:tab w:val="left" w:pos="426"/>
        </w:tabs>
        <w:jc w:val="both"/>
        <w:rPr>
          <w:rFonts w:ascii="Arial" w:hAnsi="Arial" w:cs="Arial"/>
        </w:rPr>
      </w:pPr>
      <w:r w:rsidRPr="0023426E">
        <w:rPr>
          <w:rFonts w:ascii="Arial" w:hAnsi="Arial" w:cs="Arial"/>
        </w:rPr>
        <w:tab/>
      </w:r>
      <w:r w:rsidR="00B02A93" w:rsidRPr="0023426E">
        <w:rPr>
          <w:rFonts w:ascii="Arial" w:hAnsi="Arial" w:cs="Arial"/>
        </w:rPr>
        <w:t>Úrad</w:t>
      </w:r>
      <w:r w:rsidR="004004A2" w:rsidRPr="0023426E">
        <w:rPr>
          <w:rFonts w:ascii="Arial" w:hAnsi="Arial" w:cs="Arial"/>
        </w:rPr>
        <w:t xml:space="preserve"> v rámci svojej pôsobnosti, vymedzenej v § 18 ods. 1 písm. b) zákona č. 581/2004 Z. z.</w:t>
      </w:r>
      <w:r w:rsidR="00B61322" w:rsidRPr="0023426E">
        <w:rPr>
          <w:rFonts w:ascii="Arial" w:hAnsi="Arial" w:cs="Arial"/>
        </w:rPr>
        <w:t>,</w:t>
      </w:r>
      <w:r w:rsidR="004004A2" w:rsidRPr="0023426E">
        <w:rPr>
          <w:rFonts w:ascii="Arial" w:hAnsi="Arial" w:cs="Arial"/>
        </w:rPr>
        <w:t xml:space="preserve"> vykonával u PZS dohľad nad poskytovaním zdravotnej starostlivosti (ZS).</w:t>
      </w:r>
    </w:p>
    <w:p w:rsidR="00937B82" w:rsidRDefault="003329F2" w:rsidP="00B61322">
      <w:pPr>
        <w:tabs>
          <w:tab w:val="left" w:pos="426"/>
        </w:tabs>
        <w:jc w:val="both"/>
        <w:rPr>
          <w:rFonts w:ascii="Arial" w:hAnsi="Arial" w:cs="Arial"/>
        </w:rPr>
      </w:pPr>
      <w:r w:rsidRPr="0023426E">
        <w:rPr>
          <w:rFonts w:ascii="Arial" w:hAnsi="Arial" w:cs="Arial"/>
        </w:rPr>
        <w:tab/>
      </w:r>
      <w:r w:rsidR="004004A2" w:rsidRPr="0023426E">
        <w:rPr>
          <w:rFonts w:ascii="Arial" w:hAnsi="Arial" w:cs="Arial"/>
        </w:rPr>
        <w:t>Oprávnenými osobami na výkon dohľadu boli okrem zamestnancov úradu na základe písomného poverenia aj prizvané osoby. Úrad v oblasti poskytovania ZS spolupracova</w:t>
      </w:r>
      <w:r w:rsidR="00937B82">
        <w:rPr>
          <w:rFonts w:ascii="Arial" w:hAnsi="Arial" w:cs="Arial"/>
        </w:rPr>
        <w:t>l</w:t>
      </w:r>
    </w:p>
    <w:p w:rsidR="004004A2" w:rsidRPr="0023426E" w:rsidRDefault="00B61322" w:rsidP="00B61322">
      <w:pPr>
        <w:tabs>
          <w:tab w:val="left" w:pos="426"/>
        </w:tabs>
        <w:jc w:val="both"/>
        <w:rPr>
          <w:rFonts w:ascii="Arial" w:hAnsi="Arial" w:cs="Arial"/>
        </w:rPr>
      </w:pPr>
      <w:r w:rsidRPr="0023426E">
        <w:rPr>
          <w:rFonts w:ascii="Arial" w:hAnsi="Arial" w:cs="Arial"/>
        </w:rPr>
        <w:t xml:space="preserve"> </w:t>
      </w:r>
      <w:r w:rsidR="004004A2" w:rsidRPr="0023426E">
        <w:rPr>
          <w:rFonts w:ascii="Arial" w:hAnsi="Arial" w:cs="Arial"/>
        </w:rPr>
        <w:t>s  MZ SR, stavovskými organizáciami, úradmi samosprávnych krajov a inými inštitúciami.</w:t>
      </w:r>
    </w:p>
    <w:p w:rsidR="00807AB7" w:rsidRPr="0023426E" w:rsidRDefault="00807AB7" w:rsidP="001121A2">
      <w:pPr>
        <w:jc w:val="both"/>
        <w:rPr>
          <w:rFonts w:ascii="Arial" w:hAnsi="Arial" w:cs="Arial"/>
        </w:rPr>
      </w:pPr>
    </w:p>
    <w:p w:rsidR="00D0005F" w:rsidRPr="0023426E" w:rsidRDefault="00D0005F" w:rsidP="001121A2">
      <w:pPr>
        <w:jc w:val="both"/>
        <w:rPr>
          <w:rFonts w:ascii="Arial" w:hAnsi="Arial" w:cs="Arial"/>
        </w:rPr>
      </w:pPr>
    </w:p>
    <w:p w:rsidR="004004A2" w:rsidRPr="0023426E" w:rsidRDefault="003329F2" w:rsidP="002B1590">
      <w:pPr>
        <w:pStyle w:val="Nadpis2"/>
        <w:rPr>
          <w:rFonts w:cs="Arial"/>
        </w:rPr>
      </w:pPr>
      <w:bookmarkStart w:id="81" w:name="_Toc445889890"/>
      <w:r w:rsidRPr="0023426E">
        <w:rPr>
          <w:rFonts w:cs="Arial"/>
        </w:rPr>
        <w:t>3.1</w:t>
      </w:r>
      <w:r w:rsidRPr="0023426E">
        <w:rPr>
          <w:rFonts w:cs="Arial"/>
        </w:rPr>
        <w:tab/>
      </w:r>
      <w:r w:rsidR="004004A2" w:rsidRPr="0023426E">
        <w:rPr>
          <w:rFonts w:cs="Arial"/>
        </w:rPr>
        <w:t>Analýza štruktúry podaní</w:t>
      </w:r>
      <w:bookmarkEnd w:id="81"/>
    </w:p>
    <w:p w:rsidR="004004A2" w:rsidRPr="0023426E" w:rsidRDefault="004004A2" w:rsidP="001121A2">
      <w:pPr>
        <w:jc w:val="both"/>
        <w:rPr>
          <w:rFonts w:ascii="Arial" w:hAnsi="Arial" w:cs="Arial"/>
        </w:rPr>
      </w:pPr>
    </w:p>
    <w:p w:rsidR="004004A2" w:rsidRPr="0023426E" w:rsidRDefault="003329F2" w:rsidP="003329F2">
      <w:pPr>
        <w:tabs>
          <w:tab w:val="left" w:pos="426"/>
        </w:tabs>
        <w:jc w:val="both"/>
        <w:rPr>
          <w:rFonts w:ascii="Arial" w:hAnsi="Arial" w:cs="Arial"/>
        </w:rPr>
      </w:pPr>
      <w:r w:rsidRPr="0023426E">
        <w:rPr>
          <w:rFonts w:ascii="Arial" w:hAnsi="Arial" w:cs="Arial"/>
        </w:rPr>
        <w:tab/>
      </w:r>
      <w:r w:rsidR="006526AB" w:rsidRPr="0023426E">
        <w:rPr>
          <w:rFonts w:ascii="Arial" w:hAnsi="Arial" w:cs="Arial"/>
        </w:rPr>
        <w:t>Od 01.01.2015 do 31.12.</w:t>
      </w:r>
      <w:r w:rsidR="004004A2" w:rsidRPr="0023426E">
        <w:rPr>
          <w:rFonts w:ascii="Arial" w:hAnsi="Arial" w:cs="Arial"/>
        </w:rPr>
        <w:t>2015 úrad prijal 1 754 podaní v oblasti poskytovania ZS. Z roku 2014 bolo prenesených (nedoriešených) 427 podaní. V roku 2015 ú</w:t>
      </w:r>
      <w:r w:rsidRPr="0023426E">
        <w:rPr>
          <w:rFonts w:ascii="Arial" w:hAnsi="Arial" w:cs="Arial"/>
        </w:rPr>
        <w:t>rad riešil celkom 2 181 podaní.</w:t>
      </w:r>
    </w:p>
    <w:p w:rsidR="004004A2" w:rsidRPr="0023426E" w:rsidRDefault="003329F2" w:rsidP="003329F2">
      <w:pPr>
        <w:tabs>
          <w:tab w:val="left" w:pos="426"/>
        </w:tabs>
        <w:jc w:val="both"/>
        <w:rPr>
          <w:rFonts w:ascii="Arial" w:hAnsi="Arial" w:cs="Arial"/>
        </w:rPr>
      </w:pPr>
      <w:r w:rsidRPr="0023426E">
        <w:rPr>
          <w:rFonts w:ascii="Arial" w:hAnsi="Arial" w:cs="Arial"/>
        </w:rPr>
        <w:tab/>
      </w:r>
      <w:r w:rsidR="004004A2" w:rsidRPr="0023426E">
        <w:rPr>
          <w:rFonts w:ascii="Arial" w:hAnsi="Arial" w:cs="Arial"/>
        </w:rPr>
        <w:t>Z celkovéh</w:t>
      </w:r>
      <w:r w:rsidR="006526AB" w:rsidRPr="0023426E">
        <w:rPr>
          <w:rFonts w:ascii="Arial" w:hAnsi="Arial" w:cs="Arial"/>
        </w:rPr>
        <w:t>o počtu 2 181 podaní úrad k 31.12.</w:t>
      </w:r>
      <w:r w:rsidR="004004A2" w:rsidRPr="0023426E">
        <w:rPr>
          <w:rFonts w:ascii="Arial" w:hAnsi="Arial" w:cs="Arial"/>
        </w:rPr>
        <w:t>2015 ukončil 1 682 podaní, čo predstavuje 77,12 %. Zvyšných 499 podaní (22,88 %) zostalo v riešení.</w:t>
      </w:r>
    </w:p>
    <w:p w:rsidR="00D0005F" w:rsidRPr="0023426E" w:rsidRDefault="00D0005F" w:rsidP="001121A2">
      <w:pPr>
        <w:jc w:val="both"/>
        <w:rPr>
          <w:rFonts w:ascii="Arial" w:hAnsi="Arial" w:cs="Arial"/>
        </w:rPr>
      </w:pPr>
    </w:p>
    <w:p w:rsidR="00DD107E" w:rsidRPr="0023426E" w:rsidRDefault="00DD107E" w:rsidP="00DD107E">
      <w:pPr>
        <w:tabs>
          <w:tab w:val="left" w:pos="426"/>
        </w:tabs>
        <w:jc w:val="both"/>
        <w:rPr>
          <w:rFonts w:ascii="Arial" w:hAnsi="Arial" w:cs="Arial"/>
          <w:bCs/>
          <w:color w:val="000000"/>
        </w:rPr>
      </w:pPr>
    </w:p>
    <w:p w:rsidR="00DD107E" w:rsidRPr="0023426E" w:rsidRDefault="00DD107E" w:rsidP="001121A2">
      <w:pPr>
        <w:jc w:val="both"/>
        <w:rPr>
          <w:rFonts w:ascii="Arial" w:hAnsi="Arial" w:cs="Arial"/>
          <w:sz w:val="20"/>
        </w:rPr>
      </w:pPr>
      <w:bookmarkStart w:id="82" w:name="_Toc445981331"/>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20</w:t>
      </w:r>
      <w:r w:rsidRPr="0023426E">
        <w:rPr>
          <w:rFonts w:ascii="Arial" w:hAnsi="Arial" w:cs="Arial"/>
          <w:sz w:val="20"/>
        </w:rPr>
        <w:fldChar w:fldCharType="end"/>
      </w:r>
      <w:r w:rsidRPr="0023426E">
        <w:rPr>
          <w:rFonts w:ascii="Arial" w:hAnsi="Arial" w:cs="Arial"/>
          <w:sz w:val="20"/>
        </w:rPr>
        <w:t xml:space="preserve"> Podania celkom - oblasť poskytovania ZS k 31.12.2015</w:t>
      </w:r>
      <w:bookmarkEnd w:id="82"/>
    </w:p>
    <w:tbl>
      <w:tblPr>
        <w:tblpPr w:leftFromText="141" w:rightFromText="141" w:vertAnchor="text" w:horzAnchor="margin" w:tblpX="70" w:tblpY="193"/>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1"/>
        <w:gridCol w:w="2693"/>
        <w:gridCol w:w="3118"/>
      </w:tblGrid>
      <w:tr w:rsidR="004004A2" w:rsidRPr="0023426E" w:rsidTr="00E1116C">
        <w:trPr>
          <w:trHeight w:val="306"/>
        </w:trPr>
        <w:tc>
          <w:tcPr>
            <w:tcW w:w="3331" w:type="dxa"/>
            <w:noWrap/>
            <w:vAlign w:val="bottom"/>
          </w:tcPr>
          <w:p w:rsidR="004004A2" w:rsidRPr="0023426E" w:rsidRDefault="004004A2" w:rsidP="001121A2">
            <w:pPr>
              <w:jc w:val="both"/>
              <w:rPr>
                <w:rFonts w:ascii="Arial" w:eastAsia="Batang" w:hAnsi="Arial" w:cs="Arial"/>
                <w:noProof/>
                <w:lang w:eastAsia="cs-CZ"/>
              </w:rPr>
            </w:pPr>
          </w:p>
        </w:tc>
        <w:tc>
          <w:tcPr>
            <w:tcW w:w="2693" w:type="dxa"/>
            <w:noWrap/>
            <w:vAlign w:val="bottom"/>
            <w:hideMark/>
          </w:tcPr>
          <w:p w:rsidR="004004A2" w:rsidRPr="0023426E" w:rsidRDefault="004004A2" w:rsidP="002A45ED">
            <w:pPr>
              <w:jc w:val="center"/>
              <w:rPr>
                <w:rFonts w:ascii="Arial" w:eastAsia="Batang" w:hAnsi="Arial" w:cs="Arial"/>
                <w:bCs/>
                <w:noProof/>
                <w:lang w:eastAsia="cs-CZ"/>
              </w:rPr>
            </w:pPr>
            <w:r w:rsidRPr="0023426E">
              <w:rPr>
                <w:rFonts w:ascii="Arial" w:hAnsi="Arial" w:cs="Arial"/>
                <w:bCs/>
              </w:rPr>
              <w:t>Počet</w:t>
            </w:r>
          </w:p>
        </w:tc>
        <w:tc>
          <w:tcPr>
            <w:tcW w:w="3118" w:type="dxa"/>
            <w:vAlign w:val="bottom"/>
            <w:hideMark/>
          </w:tcPr>
          <w:p w:rsidR="004004A2" w:rsidRPr="0023426E" w:rsidRDefault="004004A2" w:rsidP="002A45ED">
            <w:pPr>
              <w:jc w:val="center"/>
              <w:rPr>
                <w:rFonts w:ascii="Arial" w:eastAsia="Batang" w:hAnsi="Arial" w:cs="Arial"/>
                <w:bCs/>
                <w:noProof/>
                <w:lang w:eastAsia="cs-CZ"/>
              </w:rPr>
            </w:pPr>
            <w:r w:rsidRPr="0023426E">
              <w:rPr>
                <w:rFonts w:ascii="Arial" w:hAnsi="Arial" w:cs="Arial"/>
                <w:bCs/>
              </w:rPr>
              <w:t>Podiel v %</w:t>
            </w:r>
          </w:p>
        </w:tc>
      </w:tr>
      <w:tr w:rsidR="004004A2" w:rsidRPr="0023426E" w:rsidTr="00E1116C">
        <w:trPr>
          <w:trHeight w:val="172"/>
        </w:trPr>
        <w:tc>
          <w:tcPr>
            <w:tcW w:w="3331" w:type="dxa"/>
            <w:shd w:val="clear" w:color="auto" w:fill="FFFFFF"/>
            <w:noWrap/>
            <w:vAlign w:val="bottom"/>
            <w:hideMark/>
          </w:tcPr>
          <w:p w:rsidR="004004A2" w:rsidRPr="0023426E" w:rsidRDefault="004004A2" w:rsidP="001121A2">
            <w:pPr>
              <w:jc w:val="both"/>
              <w:rPr>
                <w:rFonts w:ascii="Arial" w:eastAsia="Batang" w:hAnsi="Arial" w:cs="Arial"/>
                <w:bCs/>
                <w:iCs/>
              </w:rPr>
            </w:pPr>
            <w:r w:rsidRPr="0023426E">
              <w:rPr>
                <w:rFonts w:ascii="Arial" w:hAnsi="Arial" w:cs="Arial"/>
                <w:bCs/>
                <w:iCs/>
              </w:rPr>
              <w:t xml:space="preserve">Podania </w:t>
            </w:r>
            <w:r w:rsidR="006107E8" w:rsidRPr="0023426E">
              <w:rPr>
                <w:rFonts w:ascii="Arial" w:hAnsi="Arial" w:cs="Arial"/>
                <w:bCs/>
                <w:iCs/>
              </w:rPr>
              <w:t>-</w:t>
            </w:r>
            <w:r w:rsidRPr="0023426E">
              <w:rPr>
                <w:rFonts w:ascii="Arial" w:eastAsia="Batang" w:hAnsi="Arial" w:cs="Arial"/>
                <w:bCs/>
                <w:iCs/>
              </w:rPr>
              <w:t xml:space="preserve"> </w:t>
            </w:r>
            <w:r w:rsidRPr="0023426E">
              <w:rPr>
                <w:rFonts w:ascii="Arial" w:hAnsi="Arial" w:cs="Arial"/>
                <w:bCs/>
                <w:iCs/>
              </w:rPr>
              <w:t>prenos z r</w:t>
            </w:r>
            <w:r w:rsidR="006526AB" w:rsidRPr="0023426E">
              <w:rPr>
                <w:rFonts w:ascii="Arial" w:hAnsi="Arial" w:cs="Arial"/>
                <w:bCs/>
                <w:iCs/>
              </w:rPr>
              <w:t>oku</w:t>
            </w:r>
            <w:r w:rsidRPr="0023426E">
              <w:rPr>
                <w:rFonts w:ascii="Arial" w:hAnsi="Arial" w:cs="Arial"/>
                <w:bCs/>
                <w:iCs/>
              </w:rPr>
              <w:t xml:space="preserve"> 2014</w:t>
            </w:r>
          </w:p>
        </w:tc>
        <w:tc>
          <w:tcPr>
            <w:tcW w:w="2693" w:type="dxa"/>
            <w:shd w:val="clear" w:color="auto" w:fill="FFFFFF"/>
            <w:noWrap/>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427</w:t>
            </w:r>
          </w:p>
        </w:tc>
        <w:tc>
          <w:tcPr>
            <w:tcW w:w="3118" w:type="dxa"/>
            <w:shd w:val="clear" w:color="auto" w:fill="FFFFFF"/>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19,58</w:t>
            </w:r>
          </w:p>
        </w:tc>
      </w:tr>
      <w:tr w:rsidR="004004A2" w:rsidRPr="0023426E" w:rsidTr="00E1116C">
        <w:trPr>
          <w:trHeight w:val="186"/>
        </w:trPr>
        <w:tc>
          <w:tcPr>
            <w:tcW w:w="3331" w:type="dxa"/>
            <w:noWrap/>
            <w:vAlign w:val="bottom"/>
            <w:hideMark/>
          </w:tcPr>
          <w:p w:rsidR="004004A2" w:rsidRPr="0023426E" w:rsidRDefault="004004A2" w:rsidP="006107E8">
            <w:pPr>
              <w:jc w:val="both"/>
              <w:rPr>
                <w:rFonts w:ascii="Arial" w:eastAsia="Batang" w:hAnsi="Arial" w:cs="Arial"/>
                <w:bCs/>
                <w:noProof/>
                <w:lang w:eastAsia="cs-CZ"/>
              </w:rPr>
            </w:pPr>
            <w:r w:rsidRPr="0023426E">
              <w:rPr>
                <w:rFonts w:ascii="Arial" w:hAnsi="Arial" w:cs="Arial"/>
                <w:bCs/>
              </w:rPr>
              <w:t xml:space="preserve">Podania </w:t>
            </w:r>
            <w:r w:rsidR="006107E8" w:rsidRPr="0023426E">
              <w:rPr>
                <w:rFonts w:ascii="Arial" w:hAnsi="Arial" w:cs="Arial"/>
                <w:bCs/>
              </w:rPr>
              <w:t>-</w:t>
            </w:r>
            <w:r w:rsidRPr="0023426E">
              <w:rPr>
                <w:rFonts w:ascii="Arial" w:hAnsi="Arial" w:cs="Arial"/>
                <w:bCs/>
              </w:rPr>
              <w:t xml:space="preserve"> r</w:t>
            </w:r>
            <w:r w:rsidR="006526AB" w:rsidRPr="0023426E">
              <w:rPr>
                <w:rFonts w:ascii="Arial" w:hAnsi="Arial" w:cs="Arial"/>
                <w:bCs/>
              </w:rPr>
              <w:t>ok</w:t>
            </w:r>
            <w:r w:rsidRPr="0023426E">
              <w:rPr>
                <w:rFonts w:ascii="Arial" w:hAnsi="Arial" w:cs="Arial"/>
                <w:bCs/>
              </w:rPr>
              <w:t xml:space="preserve"> 2015</w:t>
            </w:r>
          </w:p>
        </w:tc>
        <w:tc>
          <w:tcPr>
            <w:tcW w:w="2693" w:type="dxa"/>
            <w:noWrap/>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1 754</w:t>
            </w:r>
          </w:p>
        </w:tc>
        <w:tc>
          <w:tcPr>
            <w:tcW w:w="3118" w:type="dxa"/>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80,42</w:t>
            </w:r>
          </w:p>
        </w:tc>
      </w:tr>
      <w:tr w:rsidR="004004A2" w:rsidRPr="0023426E" w:rsidTr="00E1116C">
        <w:trPr>
          <w:trHeight w:val="204"/>
        </w:trPr>
        <w:tc>
          <w:tcPr>
            <w:tcW w:w="3331" w:type="dxa"/>
            <w:shd w:val="clear" w:color="auto" w:fill="FABF8F"/>
            <w:noWrap/>
            <w:vAlign w:val="bottom"/>
            <w:hideMark/>
          </w:tcPr>
          <w:p w:rsidR="004004A2" w:rsidRPr="0023426E" w:rsidRDefault="004004A2" w:rsidP="006107E8">
            <w:pPr>
              <w:jc w:val="both"/>
              <w:rPr>
                <w:rFonts w:ascii="Arial" w:eastAsia="Batang" w:hAnsi="Arial" w:cs="Arial"/>
                <w:bCs/>
                <w:noProof/>
                <w:lang w:eastAsia="cs-CZ"/>
              </w:rPr>
            </w:pPr>
            <w:r w:rsidRPr="0023426E">
              <w:rPr>
                <w:rFonts w:ascii="Arial" w:hAnsi="Arial" w:cs="Arial"/>
                <w:bCs/>
              </w:rPr>
              <w:t xml:space="preserve">Podania </w:t>
            </w:r>
            <w:r w:rsidR="006107E8" w:rsidRPr="0023426E">
              <w:rPr>
                <w:rFonts w:ascii="Arial" w:hAnsi="Arial" w:cs="Arial"/>
                <w:bCs/>
              </w:rPr>
              <w:t>-</w:t>
            </w:r>
            <w:r w:rsidRPr="0023426E">
              <w:rPr>
                <w:rFonts w:ascii="Arial" w:eastAsia="Batang" w:hAnsi="Arial" w:cs="Arial"/>
                <w:bCs/>
              </w:rPr>
              <w:t xml:space="preserve"> </w:t>
            </w:r>
            <w:r w:rsidRPr="0023426E">
              <w:rPr>
                <w:rFonts w:ascii="Arial" w:hAnsi="Arial" w:cs="Arial"/>
                <w:bCs/>
              </w:rPr>
              <w:t>celkom</w:t>
            </w:r>
          </w:p>
        </w:tc>
        <w:tc>
          <w:tcPr>
            <w:tcW w:w="2693" w:type="dxa"/>
            <w:shd w:val="clear" w:color="auto" w:fill="FABF8F"/>
            <w:noWrap/>
            <w:vAlign w:val="center"/>
            <w:hideMark/>
          </w:tcPr>
          <w:p w:rsidR="004004A2" w:rsidRPr="0023426E" w:rsidRDefault="004004A2" w:rsidP="002A45ED">
            <w:pPr>
              <w:jc w:val="center"/>
              <w:rPr>
                <w:rFonts w:ascii="Arial" w:hAnsi="Arial" w:cs="Arial"/>
                <w:bCs/>
                <w:noProof/>
                <w:color w:val="000000"/>
                <w:lang w:eastAsia="cs-CZ"/>
              </w:rPr>
            </w:pPr>
            <w:r w:rsidRPr="0023426E">
              <w:rPr>
                <w:rFonts w:ascii="Arial" w:hAnsi="Arial" w:cs="Arial"/>
                <w:bCs/>
                <w:color w:val="000000"/>
              </w:rPr>
              <w:t>2 181</w:t>
            </w:r>
          </w:p>
        </w:tc>
        <w:tc>
          <w:tcPr>
            <w:tcW w:w="3118" w:type="dxa"/>
            <w:shd w:val="clear" w:color="auto" w:fill="FABF8F"/>
            <w:vAlign w:val="center"/>
            <w:hideMark/>
          </w:tcPr>
          <w:p w:rsidR="004004A2" w:rsidRPr="0023426E" w:rsidRDefault="004004A2" w:rsidP="002A45ED">
            <w:pPr>
              <w:jc w:val="center"/>
              <w:rPr>
                <w:rFonts w:ascii="Arial" w:hAnsi="Arial" w:cs="Arial"/>
                <w:bCs/>
                <w:noProof/>
                <w:color w:val="000000"/>
                <w:lang w:eastAsia="cs-CZ"/>
              </w:rPr>
            </w:pPr>
            <w:r w:rsidRPr="0023426E">
              <w:rPr>
                <w:rFonts w:ascii="Arial" w:hAnsi="Arial" w:cs="Arial"/>
                <w:bCs/>
                <w:color w:val="000000"/>
              </w:rPr>
              <w:t>100</w:t>
            </w:r>
          </w:p>
        </w:tc>
      </w:tr>
      <w:tr w:rsidR="004004A2" w:rsidRPr="0023426E" w:rsidTr="00E1116C">
        <w:trPr>
          <w:trHeight w:val="194"/>
        </w:trPr>
        <w:tc>
          <w:tcPr>
            <w:tcW w:w="3331" w:type="dxa"/>
            <w:noWrap/>
            <w:vAlign w:val="bottom"/>
            <w:hideMark/>
          </w:tcPr>
          <w:p w:rsidR="004004A2" w:rsidRPr="0023426E" w:rsidRDefault="004004A2" w:rsidP="001121A2">
            <w:pPr>
              <w:jc w:val="both"/>
              <w:rPr>
                <w:rFonts w:ascii="Arial" w:eastAsia="Batang" w:hAnsi="Arial" w:cs="Arial"/>
                <w:noProof/>
                <w:lang w:eastAsia="cs-CZ"/>
              </w:rPr>
            </w:pPr>
            <w:r w:rsidRPr="0023426E">
              <w:rPr>
                <w:rFonts w:ascii="Arial" w:hAnsi="Arial" w:cs="Arial"/>
              </w:rPr>
              <w:t>Ukončené</w:t>
            </w:r>
          </w:p>
        </w:tc>
        <w:tc>
          <w:tcPr>
            <w:tcW w:w="2693" w:type="dxa"/>
            <w:noWrap/>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1 682</w:t>
            </w:r>
          </w:p>
        </w:tc>
        <w:tc>
          <w:tcPr>
            <w:tcW w:w="3118" w:type="dxa"/>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77,12</w:t>
            </w:r>
          </w:p>
        </w:tc>
      </w:tr>
      <w:tr w:rsidR="004004A2" w:rsidRPr="0023426E" w:rsidTr="00E1116C">
        <w:trPr>
          <w:trHeight w:val="81"/>
        </w:trPr>
        <w:tc>
          <w:tcPr>
            <w:tcW w:w="3331" w:type="dxa"/>
            <w:noWrap/>
            <w:vAlign w:val="bottom"/>
            <w:hideMark/>
          </w:tcPr>
          <w:p w:rsidR="004004A2" w:rsidRPr="0023426E" w:rsidRDefault="004004A2" w:rsidP="001121A2">
            <w:pPr>
              <w:jc w:val="both"/>
              <w:rPr>
                <w:rFonts w:ascii="Arial" w:eastAsia="Batang" w:hAnsi="Arial" w:cs="Arial"/>
                <w:noProof/>
                <w:lang w:eastAsia="cs-CZ"/>
              </w:rPr>
            </w:pPr>
            <w:r w:rsidRPr="0023426E">
              <w:rPr>
                <w:rFonts w:ascii="Arial" w:hAnsi="Arial" w:cs="Arial"/>
              </w:rPr>
              <w:t>V riešení</w:t>
            </w:r>
          </w:p>
        </w:tc>
        <w:tc>
          <w:tcPr>
            <w:tcW w:w="2693" w:type="dxa"/>
            <w:noWrap/>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499</w:t>
            </w:r>
          </w:p>
        </w:tc>
        <w:tc>
          <w:tcPr>
            <w:tcW w:w="3118" w:type="dxa"/>
            <w:vAlign w:val="center"/>
            <w:hideMark/>
          </w:tcPr>
          <w:p w:rsidR="004004A2" w:rsidRPr="0023426E" w:rsidRDefault="004004A2" w:rsidP="002A45ED">
            <w:pPr>
              <w:jc w:val="center"/>
              <w:rPr>
                <w:rFonts w:ascii="Arial" w:hAnsi="Arial" w:cs="Arial"/>
                <w:noProof/>
                <w:color w:val="000000"/>
                <w:lang w:eastAsia="cs-CZ"/>
              </w:rPr>
            </w:pPr>
            <w:r w:rsidRPr="0023426E">
              <w:rPr>
                <w:rFonts w:ascii="Arial" w:hAnsi="Arial" w:cs="Arial"/>
                <w:color w:val="000000"/>
              </w:rPr>
              <w:t>22,88</w:t>
            </w:r>
          </w:p>
        </w:tc>
      </w:tr>
    </w:tbl>
    <w:p w:rsidR="004004A2" w:rsidRPr="0023426E" w:rsidRDefault="004004A2" w:rsidP="001121A2">
      <w:pPr>
        <w:jc w:val="both"/>
        <w:rPr>
          <w:rFonts w:ascii="Arial" w:hAnsi="Arial" w:cs="Arial"/>
        </w:rPr>
      </w:pPr>
    </w:p>
    <w:p w:rsidR="004004A2" w:rsidRPr="0023426E" w:rsidRDefault="004004A2" w:rsidP="001121A2">
      <w:pPr>
        <w:jc w:val="both"/>
        <w:rPr>
          <w:rFonts w:ascii="Arial" w:hAnsi="Arial" w:cs="Arial"/>
        </w:rPr>
      </w:pPr>
    </w:p>
    <w:p w:rsidR="004004A2" w:rsidRPr="0023426E" w:rsidRDefault="00FB3501" w:rsidP="001121A2">
      <w:pPr>
        <w:jc w:val="both"/>
        <w:rPr>
          <w:rFonts w:ascii="Arial" w:hAnsi="Arial" w:cs="Arial"/>
          <w:sz w:val="20"/>
        </w:rPr>
      </w:pPr>
      <w:bookmarkStart w:id="83" w:name="_Toc445981332"/>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21</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sz w:val="20"/>
        </w:rPr>
        <w:t>Podiel podaní riešených útvarmi</w:t>
      </w:r>
      <w:r w:rsidR="006526AB" w:rsidRPr="0023426E">
        <w:rPr>
          <w:rFonts w:ascii="Arial" w:hAnsi="Arial" w:cs="Arial"/>
          <w:bCs/>
          <w:sz w:val="20"/>
        </w:rPr>
        <w:t xml:space="preserve"> úradu k 31.12.</w:t>
      </w:r>
      <w:r w:rsidR="004004A2" w:rsidRPr="0023426E">
        <w:rPr>
          <w:rFonts w:ascii="Arial" w:hAnsi="Arial" w:cs="Arial"/>
          <w:bCs/>
          <w:sz w:val="20"/>
        </w:rPr>
        <w:t>2015</w:t>
      </w:r>
      <w:bookmarkEnd w:id="83"/>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2694"/>
        <w:gridCol w:w="2976"/>
      </w:tblGrid>
      <w:tr w:rsidR="004004A2" w:rsidRPr="0023426E" w:rsidTr="00937B82">
        <w:trPr>
          <w:trHeight w:val="252"/>
        </w:trPr>
        <w:tc>
          <w:tcPr>
            <w:tcW w:w="3402" w:type="dxa"/>
            <w:shd w:val="clear" w:color="auto" w:fill="FFFFFF"/>
            <w:noWrap/>
            <w:vAlign w:val="bottom"/>
            <w:hideMark/>
          </w:tcPr>
          <w:p w:rsidR="004004A2" w:rsidRPr="0023426E" w:rsidRDefault="004004A2" w:rsidP="001121A2">
            <w:pPr>
              <w:jc w:val="both"/>
              <w:rPr>
                <w:rFonts w:ascii="Arial" w:eastAsia="Batang" w:hAnsi="Arial" w:cs="Arial"/>
                <w:bCs/>
                <w:noProof/>
                <w:lang w:eastAsia="cs-CZ"/>
              </w:rPr>
            </w:pPr>
            <w:r w:rsidRPr="0023426E">
              <w:rPr>
                <w:rFonts w:ascii="Arial" w:hAnsi="Arial" w:cs="Arial"/>
                <w:bCs/>
              </w:rPr>
              <w:t>Útvary úradu</w:t>
            </w:r>
          </w:p>
        </w:tc>
        <w:tc>
          <w:tcPr>
            <w:tcW w:w="2694" w:type="dxa"/>
            <w:shd w:val="clear" w:color="auto" w:fill="FFFFFF"/>
            <w:noWrap/>
            <w:vAlign w:val="bottom"/>
            <w:hideMark/>
          </w:tcPr>
          <w:p w:rsidR="004004A2" w:rsidRPr="0023426E" w:rsidRDefault="004004A2" w:rsidP="00E764EC">
            <w:pPr>
              <w:jc w:val="center"/>
              <w:rPr>
                <w:rFonts w:ascii="Arial" w:eastAsia="Batang" w:hAnsi="Arial" w:cs="Arial"/>
                <w:bCs/>
                <w:noProof/>
                <w:lang w:eastAsia="cs-CZ"/>
              </w:rPr>
            </w:pPr>
            <w:r w:rsidRPr="0023426E">
              <w:rPr>
                <w:rFonts w:ascii="Arial" w:hAnsi="Arial" w:cs="Arial"/>
                <w:bCs/>
              </w:rPr>
              <w:t>Počet</w:t>
            </w:r>
          </w:p>
        </w:tc>
        <w:tc>
          <w:tcPr>
            <w:tcW w:w="2976" w:type="dxa"/>
            <w:shd w:val="clear" w:color="auto" w:fill="FFFFFF"/>
            <w:noWrap/>
            <w:vAlign w:val="bottom"/>
            <w:hideMark/>
          </w:tcPr>
          <w:p w:rsidR="004004A2" w:rsidRPr="0023426E" w:rsidRDefault="004004A2" w:rsidP="00E764EC">
            <w:pPr>
              <w:jc w:val="center"/>
              <w:rPr>
                <w:rFonts w:ascii="Arial" w:eastAsia="Batang" w:hAnsi="Arial" w:cs="Arial"/>
                <w:bCs/>
                <w:noProof/>
                <w:lang w:eastAsia="cs-CZ"/>
              </w:rPr>
            </w:pPr>
            <w:r w:rsidRPr="0023426E">
              <w:rPr>
                <w:rFonts w:ascii="Arial" w:hAnsi="Arial" w:cs="Arial"/>
                <w:bCs/>
              </w:rPr>
              <w:t>Podiel v %</w:t>
            </w:r>
          </w:p>
        </w:tc>
      </w:tr>
      <w:tr w:rsidR="004004A2" w:rsidRPr="0023426E" w:rsidTr="00937B82">
        <w:trPr>
          <w:trHeight w:val="158"/>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Ústredie</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414</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18,98</w:t>
            </w:r>
          </w:p>
        </w:tc>
      </w:tr>
      <w:tr w:rsidR="004004A2" w:rsidRPr="0023426E" w:rsidTr="00937B82">
        <w:trPr>
          <w:trHeight w:val="287"/>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Bratislava</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350</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16,05</w:t>
            </w:r>
          </w:p>
        </w:tc>
      </w:tr>
      <w:tr w:rsidR="004004A2" w:rsidRPr="0023426E" w:rsidTr="00937B82">
        <w:trPr>
          <w:trHeight w:val="263"/>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Nitra</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213</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9,77</w:t>
            </w:r>
          </w:p>
        </w:tc>
      </w:tr>
      <w:tr w:rsidR="004004A2" w:rsidRPr="0023426E" w:rsidTr="00937B82">
        <w:trPr>
          <w:trHeight w:val="110"/>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Košice</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211</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9,67</w:t>
            </w:r>
          </w:p>
        </w:tc>
      </w:tr>
      <w:tr w:rsidR="004004A2" w:rsidRPr="0023426E" w:rsidTr="00937B82">
        <w:trPr>
          <w:trHeight w:val="242"/>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Trnava</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210</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9,63</w:t>
            </w:r>
          </w:p>
        </w:tc>
      </w:tr>
      <w:tr w:rsidR="004004A2" w:rsidRPr="0023426E" w:rsidTr="00937B82">
        <w:trPr>
          <w:trHeight w:val="218"/>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Banská Bystrica</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207</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9,49</w:t>
            </w:r>
          </w:p>
        </w:tc>
      </w:tr>
      <w:tr w:rsidR="004004A2" w:rsidRPr="0023426E" w:rsidTr="00937B82">
        <w:trPr>
          <w:trHeight w:val="208"/>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Prešov</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200</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9,17</w:t>
            </w:r>
          </w:p>
        </w:tc>
      </w:tr>
      <w:tr w:rsidR="004004A2" w:rsidRPr="0023426E" w:rsidTr="00937B82">
        <w:trPr>
          <w:trHeight w:val="198"/>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Martin</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194</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8,90</w:t>
            </w:r>
          </w:p>
        </w:tc>
      </w:tr>
      <w:tr w:rsidR="004004A2" w:rsidRPr="0023426E" w:rsidTr="00937B82">
        <w:trPr>
          <w:trHeight w:val="188"/>
        </w:trPr>
        <w:tc>
          <w:tcPr>
            <w:tcW w:w="3402"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Pobočka Trenčín</w:t>
            </w:r>
          </w:p>
        </w:tc>
        <w:tc>
          <w:tcPr>
            <w:tcW w:w="2694"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182</w:t>
            </w:r>
          </w:p>
        </w:tc>
        <w:tc>
          <w:tcPr>
            <w:tcW w:w="2976" w:type="dxa"/>
            <w:noWrap/>
            <w:vAlign w:val="center"/>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8,34</w:t>
            </w:r>
          </w:p>
        </w:tc>
      </w:tr>
      <w:tr w:rsidR="004004A2" w:rsidRPr="0023426E" w:rsidTr="00937B82">
        <w:trPr>
          <w:trHeight w:val="139"/>
        </w:trPr>
        <w:tc>
          <w:tcPr>
            <w:tcW w:w="3402" w:type="dxa"/>
            <w:shd w:val="clear" w:color="auto" w:fill="FABF8F"/>
            <w:noWrap/>
            <w:vAlign w:val="bottom"/>
            <w:hideMark/>
          </w:tcPr>
          <w:p w:rsidR="004004A2" w:rsidRPr="0023426E" w:rsidRDefault="004004A2" w:rsidP="001121A2">
            <w:pPr>
              <w:jc w:val="both"/>
              <w:rPr>
                <w:rFonts w:ascii="Arial" w:eastAsia="Batang" w:hAnsi="Arial" w:cs="Arial"/>
                <w:noProof/>
                <w:lang w:eastAsia="cs-CZ"/>
              </w:rPr>
            </w:pPr>
            <w:r w:rsidRPr="0023426E">
              <w:rPr>
                <w:rFonts w:ascii="Arial" w:hAnsi="Arial" w:cs="Arial"/>
              </w:rPr>
              <w:t>Podania celkom</w:t>
            </w:r>
          </w:p>
        </w:tc>
        <w:tc>
          <w:tcPr>
            <w:tcW w:w="2694" w:type="dxa"/>
            <w:shd w:val="clear" w:color="auto" w:fill="FABF8F"/>
            <w:noWrap/>
            <w:vAlign w:val="bottom"/>
            <w:hideMark/>
          </w:tcPr>
          <w:p w:rsidR="004004A2" w:rsidRPr="0023426E" w:rsidRDefault="004004A2" w:rsidP="00E764EC">
            <w:pPr>
              <w:jc w:val="center"/>
              <w:rPr>
                <w:rFonts w:ascii="Arial" w:eastAsia="Batang" w:hAnsi="Arial" w:cs="Arial"/>
                <w:noProof/>
                <w:lang w:eastAsia="cs-CZ"/>
              </w:rPr>
            </w:pPr>
            <w:r w:rsidRPr="0023426E">
              <w:rPr>
                <w:rFonts w:ascii="Arial" w:eastAsia="Batang" w:hAnsi="Arial" w:cs="Arial"/>
              </w:rPr>
              <w:t>2 181</w:t>
            </w:r>
          </w:p>
        </w:tc>
        <w:tc>
          <w:tcPr>
            <w:tcW w:w="2976" w:type="dxa"/>
            <w:shd w:val="clear" w:color="auto" w:fill="FABF8F"/>
            <w:noWrap/>
            <w:vAlign w:val="bottom"/>
            <w:hideMark/>
          </w:tcPr>
          <w:p w:rsidR="004004A2" w:rsidRPr="0023426E" w:rsidRDefault="004004A2" w:rsidP="00E764EC">
            <w:pPr>
              <w:jc w:val="center"/>
              <w:rPr>
                <w:rFonts w:ascii="Arial" w:eastAsia="Batang" w:hAnsi="Arial" w:cs="Arial"/>
                <w:noProof/>
                <w:lang w:eastAsia="cs-CZ"/>
              </w:rPr>
            </w:pPr>
            <w:r w:rsidRPr="0023426E">
              <w:rPr>
                <w:rFonts w:ascii="Arial" w:eastAsia="Batang" w:hAnsi="Arial" w:cs="Arial"/>
              </w:rPr>
              <w:t>100</w:t>
            </w:r>
          </w:p>
        </w:tc>
      </w:tr>
    </w:tbl>
    <w:p w:rsidR="004004A2" w:rsidRPr="0023426E" w:rsidRDefault="004004A2" w:rsidP="001121A2">
      <w:pPr>
        <w:jc w:val="both"/>
        <w:rPr>
          <w:rFonts w:ascii="Arial" w:hAnsi="Arial" w:cs="Arial"/>
        </w:rPr>
      </w:pPr>
    </w:p>
    <w:p w:rsidR="004004A2" w:rsidRPr="0023426E" w:rsidRDefault="004004A2" w:rsidP="001121A2">
      <w:pPr>
        <w:jc w:val="both"/>
        <w:rPr>
          <w:rFonts w:ascii="Arial" w:hAnsi="Arial" w:cs="Arial"/>
          <w:bCs/>
        </w:rPr>
      </w:pPr>
    </w:p>
    <w:p w:rsidR="004004A2" w:rsidRPr="0023426E" w:rsidRDefault="006B1228" w:rsidP="006B1228">
      <w:pPr>
        <w:tabs>
          <w:tab w:val="left" w:pos="426"/>
        </w:tabs>
        <w:jc w:val="both"/>
        <w:rPr>
          <w:rFonts w:ascii="Arial" w:hAnsi="Arial" w:cs="Arial"/>
          <w:bCs/>
        </w:rPr>
      </w:pPr>
      <w:r w:rsidRPr="0023426E">
        <w:rPr>
          <w:rFonts w:ascii="Arial" w:hAnsi="Arial" w:cs="Arial"/>
          <w:bCs/>
        </w:rPr>
        <w:tab/>
      </w:r>
      <w:r w:rsidR="004004A2" w:rsidRPr="0023426E">
        <w:rPr>
          <w:rFonts w:ascii="Arial" w:hAnsi="Arial" w:cs="Arial"/>
          <w:bCs/>
        </w:rPr>
        <w:t>Predmet podaní sa týkal predovšetkým nespokojnosti s postupom pri liečbe (51,40 %)</w:t>
      </w:r>
      <w:r w:rsidR="00810A70" w:rsidRPr="0023426E">
        <w:rPr>
          <w:rFonts w:ascii="Arial" w:hAnsi="Arial" w:cs="Arial"/>
          <w:bCs/>
        </w:rPr>
        <w:t xml:space="preserve"> a </w:t>
      </w:r>
      <w:r w:rsidR="004004A2" w:rsidRPr="0023426E">
        <w:rPr>
          <w:rFonts w:ascii="Arial" w:hAnsi="Arial" w:cs="Arial"/>
          <w:bCs/>
        </w:rPr>
        <w:t>úmrtia v súvislosti s poskytovanou ZS (23,66 %). Podania, ktoré podľa obsahu nebolo možné zaradiť do žiadnej z ostatných kategórií, úrad zaradil do kategórie „iné“ (napr. posudzovanie nároku na invalidný dôchodok, podozrenie zo zanedbania ZS).</w:t>
      </w:r>
    </w:p>
    <w:p w:rsidR="00D0005F" w:rsidRPr="0023426E" w:rsidRDefault="00D0005F" w:rsidP="001121A2">
      <w:pPr>
        <w:jc w:val="both"/>
        <w:rPr>
          <w:rFonts w:ascii="Arial" w:hAnsi="Arial" w:cs="Arial"/>
          <w:lang w:eastAsia="cs-CZ"/>
        </w:rPr>
      </w:pPr>
    </w:p>
    <w:p w:rsidR="00182498" w:rsidRPr="0023426E" w:rsidRDefault="00182498" w:rsidP="001121A2">
      <w:pPr>
        <w:jc w:val="both"/>
        <w:rPr>
          <w:rFonts w:ascii="Arial" w:hAnsi="Arial" w:cs="Arial"/>
          <w:lang w:eastAsia="cs-CZ"/>
        </w:rPr>
      </w:pPr>
    </w:p>
    <w:p w:rsidR="00610165" w:rsidRPr="0023426E" w:rsidRDefault="00610165" w:rsidP="001121A2">
      <w:pPr>
        <w:jc w:val="both"/>
        <w:rPr>
          <w:rFonts w:ascii="Arial" w:hAnsi="Arial" w:cs="Arial"/>
          <w:lang w:eastAsia="cs-CZ"/>
        </w:rPr>
      </w:pPr>
    </w:p>
    <w:p w:rsidR="00610165" w:rsidRPr="0023426E" w:rsidRDefault="00610165" w:rsidP="001121A2">
      <w:pPr>
        <w:jc w:val="both"/>
        <w:rPr>
          <w:rFonts w:ascii="Arial" w:hAnsi="Arial" w:cs="Arial"/>
          <w:lang w:eastAsia="cs-CZ"/>
        </w:rPr>
      </w:pPr>
    </w:p>
    <w:p w:rsidR="00B349C6" w:rsidRPr="0023426E" w:rsidRDefault="00B349C6" w:rsidP="001121A2">
      <w:pPr>
        <w:jc w:val="both"/>
        <w:rPr>
          <w:rFonts w:ascii="Arial" w:hAnsi="Arial" w:cs="Arial"/>
          <w:lang w:eastAsia="cs-CZ"/>
        </w:rPr>
      </w:pPr>
    </w:p>
    <w:p w:rsidR="00B349C6" w:rsidRPr="0023426E" w:rsidRDefault="00B349C6" w:rsidP="001121A2">
      <w:pPr>
        <w:jc w:val="both"/>
        <w:rPr>
          <w:rFonts w:ascii="Arial" w:hAnsi="Arial" w:cs="Arial"/>
          <w:lang w:eastAsia="cs-CZ"/>
        </w:rPr>
      </w:pPr>
    </w:p>
    <w:p w:rsidR="00766BC9" w:rsidRDefault="00766BC9" w:rsidP="001121A2">
      <w:pPr>
        <w:jc w:val="both"/>
        <w:rPr>
          <w:rFonts w:ascii="Arial" w:hAnsi="Arial" w:cs="Arial"/>
          <w:sz w:val="20"/>
        </w:rPr>
      </w:pPr>
      <w:bookmarkStart w:id="84" w:name="_Toc445981333"/>
    </w:p>
    <w:p w:rsidR="004004A2" w:rsidRPr="0023426E" w:rsidRDefault="007B3A78" w:rsidP="001121A2">
      <w:pPr>
        <w:jc w:val="both"/>
        <w:rPr>
          <w:rFonts w:ascii="Arial" w:hAnsi="Arial" w:cs="Arial"/>
          <w:sz w:val="20"/>
        </w:rPr>
      </w:pPr>
      <w:r w:rsidRPr="0023426E">
        <w:rPr>
          <w:rFonts w:ascii="Arial" w:hAnsi="Arial" w:cs="Arial"/>
          <w:sz w:val="20"/>
        </w:rPr>
        <w:lastRenderedPageBreak/>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22</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sz w:val="20"/>
        </w:rPr>
        <w:t>Rozdele</w:t>
      </w:r>
      <w:r w:rsidR="00CD7136" w:rsidRPr="0023426E">
        <w:rPr>
          <w:rFonts w:ascii="Arial" w:hAnsi="Arial" w:cs="Arial"/>
          <w:bCs/>
          <w:sz w:val="20"/>
        </w:rPr>
        <w:t>nie podaní podľa predmetu k 31.12.</w:t>
      </w:r>
      <w:r w:rsidR="004004A2" w:rsidRPr="0023426E">
        <w:rPr>
          <w:rFonts w:ascii="Arial" w:hAnsi="Arial" w:cs="Arial"/>
          <w:bCs/>
          <w:sz w:val="20"/>
        </w:rPr>
        <w:t>2015</w:t>
      </w:r>
      <w:bookmarkEnd w:id="84"/>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7"/>
        <w:gridCol w:w="1707"/>
        <w:gridCol w:w="2243"/>
      </w:tblGrid>
      <w:tr w:rsidR="004004A2" w:rsidRPr="0023426E" w:rsidTr="004A0D31">
        <w:trPr>
          <w:trHeight w:val="149"/>
        </w:trPr>
        <w:tc>
          <w:tcPr>
            <w:tcW w:w="5137" w:type="dxa"/>
            <w:shd w:val="clear" w:color="auto" w:fill="FFFFFF"/>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Predmet podaní</w:t>
            </w:r>
          </w:p>
        </w:tc>
        <w:tc>
          <w:tcPr>
            <w:tcW w:w="1707" w:type="dxa"/>
            <w:shd w:val="clear" w:color="auto" w:fill="FFFFFF"/>
            <w:noWrap/>
            <w:vAlign w:val="center"/>
            <w:hideMark/>
          </w:tcPr>
          <w:p w:rsidR="004004A2" w:rsidRPr="0023426E" w:rsidRDefault="004004A2" w:rsidP="00E764EC">
            <w:pPr>
              <w:jc w:val="center"/>
              <w:rPr>
                <w:rFonts w:ascii="Arial" w:hAnsi="Arial" w:cs="Arial"/>
                <w:bCs/>
                <w:color w:val="000000"/>
                <w:lang w:eastAsia="sk-SK"/>
              </w:rPr>
            </w:pPr>
            <w:r w:rsidRPr="0023426E">
              <w:rPr>
                <w:rFonts w:ascii="Arial" w:hAnsi="Arial" w:cs="Arial"/>
                <w:bCs/>
                <w:color w:val="000000"/>
                <w:lang w:eastAsia="sk-SK"/>
              </w:rPr>
              <w:t>Počet</w:t>
            </w:r>
          </w:p>
        </w:tc>
        <w:tc>
          <w:tcPr>
            <w:tcW w:w="2243" w:type="dxa"/>
            <w:shd w:val="clear" w:color="auto" w:fill="FFFFFF"/>
            <w:vAlign w:val="center"/>
            <w:hideMark/>
          </w:tcPr>
          <w:p w:rsidR="004004A2" w:rsidRPr="0023426E" w:rsidRDefault="004004A2" w:rsidP="00E764EC">
            <w:pPr>
              <w:jc w:val="center"/>
              <w:rPr>
                <w:rFonts w:ascii="Arial" w:hAnsi="Arial" w:cs="Arial"/>
                <w:bCs/>
                <w:color w:val="000000"/>
                <w:lang w:eastAsia="sk-SK"/>
              </w:rPr>
            </w:pPr>
            <w:r w:rsidRPr="0023426E">
              <w:rPr>
                <w:rFonts w:ascii="Arial" w:hAnsi="Arial" w:cs="Arial"/>
                <w:bCs/>
                <w:color w:val="000000"/>
                <w:lang w:eastAsia="sk-SK"/>
              </w:rPr>
              <w:t>Podiel v %</w:t>
            </w:r>
          </w:p>
        </w:tc>
      </w:tr>
      <w:tr w:rsidR="004004A2" w:rsidRPr="0023426E" w:rsidTr="004A0D31">
        <w:trPr>
          <w:trHeight w:val="79"/>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Nespokojnosť s postupom pri liečbe</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1 121</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51,40</w:t>
            </w:r>
          </w:p>
        </w:tc>
      </w:tr>
      <w:tr w:rsidR="004004A2" w:rsidRPr="0023426E" w:rsidTr="004A0D31">
        <w:trPr>
          <w:trHeight w:val="73"/>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Úmrtie</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516</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23,66</w:t>
            </w:r>
          </w:p>
        </w:tc>
      </w:tr>
      <w:tr w:rsidR="004004A2" w:rsidRPr="0023426E" w:rsidTr="004A0D31">
        <w:trPr>
          <w:trHeight w:val="74"/>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Iné</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146</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6,69</w:t>
            </w:r>
          </w:p>
        </w:tc>
      </w:tr>
      <w:tr w:rsidR="004004A2" w:rsidRPr="0023426E" w:rsidTr="004A0D31">
        <w:trPr>
          <w:trHeight w:val="70"/>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Etika</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63</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2,89</w:t>
            </w:r>
          </w:p>
        </w:tc>
      </w:tr>
      <w:tr w:rsidR="004004A2" w:rsidRPr="0023426E" w:rsidTr="004A0D31">
        <w:trPr>
          <w:trHeight w:val="72"/>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Odmietnutie vyšetrenia zo strany PZS</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57</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2,61</w:t>
            </w:r>
          </w:p>
        </w:tc>
      </w:tr>
      <w:tr w:rsidR="004004A2" w:rsidRPr="0023426E" w:rsidTr="004A0D31">
        <w:trPr>
          <w:trHeight w:val="27"/>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Poplatky</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47</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2,15</w:t>
            </w:r>
          </w:p>
        </w:tc>
      </w:tr>
      <w:tr w:rsidR="004004A2" w:rsidRPr="0023426E" w:rsidTr="004A0D31">
        <w:trPr>
          <w:trHeight w:val="89"/>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Organizácia práce</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34</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1,56</w:t>
            </w:r>
          </w:p>
        </w:tc>
      </w:tr>
      <w:tr w:rsidR="004004A2" w:rsidRPr="0023426E" w:rsidTr="004A0D31">
        <w:trPr>
          <w:trHeight w:val="79"/>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Nesprávna diagnóza</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33</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1,51</w:t>
            </w:r>
          </w:p>
        </w:tc>
      </w:tr>
      <w:tr w:rsidR="004004A2" w:rsidRPr="0023426E" w:rsidTr="004A0D31">
        <w:trPr>
          <w:trHeight w:val="59"/>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PN</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30</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1,38</w:t>
            </w:r>
          </w:p>
        </w:tc>
      </w:tr>
      <w:tr w:rsidR="004004A2" w:rsidRPr="0023426E" w:rsidTr="004A0D31">
        <w:trPr>
          <w:trHeight w:val="99"/>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Zdravotná dokumentácia</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26</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1,19</w:t>
            </w:r>
          </w:p>
        </w:tc>
      </w:tr>
      <w:tr w:rsidR="004004A2" w:rsidRPr="0023426E" w:rsidTr="004A0D31">
        <w:trPr>
          <w:trHeight w:val="84"/>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Lieky</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19</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0,87</w:t>
            </w:r>
          </w:p>
        </w:tc>
      </w:tr>
      <w:tr w:rsidR="004004A2" w:rsidRPr="0023426E" w:rsidTr="004A0D31">
        <w:trPr>
          <w:trHeight w:val="64"/>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Posudkový a revízny lekár</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15</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0,69</w:t>
            </w:r>
          </w:p>
        </w:tc>
      </w:tr>
      <w:tr w:rsidR="004004A2" w:rsidRPr="0023426E" w:rsidTr="004A0D31">
        <w:trPr>
          <w:trHeight w:val="50"/>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Dopravná zdravotná služba</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12</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0,55</w:t>
            </w:r>
          </w:p>
        </w:tc>
      </w:tr>
      <w:tr w:rsidR="004004A2" w:rsidRPr="0023426E" w:rsidTr="004A0D31">
        <w:trPr>
          <w:trHeight w:val="90"/>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Poškodenie zdravia</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12</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0,55</w:t>
            </w:r>
          </w:p>
        </w:tc>
      </w:tr>
      <w:tr w:rsidR="004004A2" w:rsidRPr="0023426E" w:rsidTr="004A0D31">
        <w:trPr>
          <w:trHeight w:val="85"/>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Zdravotnícke pomôcky a dietetiká</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7</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0,32</w:t>
            </w:r>
          </w:p>
        </w:tc>
      </w:tr>
      <w:tr w:rsidR="004004A2" w:rsidRPr="0023426E" w:rsidTr="004A0D31">
        <w:trPr>
          <w:trHeight w:val="71"/>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Invalidný dôchodok</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6</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0,28</w:t>
            </w:r>
          </w:p>
        </w:tc>
      </w:tr>
      <w:tr w:rsidR="004004A2" w:rsidRPr="0023426E" w:rsidTr="004A0D31">
        <w:trPr>
          <w:trHeight w:val="56"/>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Zdravotné výkony</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6</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0,28</w:t>
            </w:r>
          </w:p>
        </w:tc>
      </w:tr>
      <w:tr w:rsidR="004004A2" w:rsidRPr="0023426E" w:rsidTr="004A0D31">
        <w:trPr>
          <w:trHeight w:val="91"/>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Dostupnosť ZS a verejná minimálna sieť</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5</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0,23</w:t>
            </w:r>
          </w:p>
        </w:tc>
      </w:tr>
      <w:tr w:rsidR="004004A2" w:rsidRPr="0023426E" w:rsidTr="004A0D31">
        <w:trPr>
          <w:trHeight w:val="76"/>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Hodnotenie kvality</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4</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0,18</w:t>
            </w:r>
          </w:p>
        </w:tc>
      </w:tr>
      <w:tr w:rsidR="004004A2" w:rsidRPr="0023426E" w:rsidTr="004A0D31">
        <w:trPr>
          <w:trHeight w:val="62"/>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Kúpeľná liečba</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4</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0,18</w:t>
            </w:r>
          </w:p>
        </w:tc>
      </w:tr>
      <w:tr w:rsidR="004004A2" w:rsidRPr="0023426E" w:rsidTr="004A0D31">
        <w:trPr>
          <w:trHeight w:val="97"/>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Náhrada škody</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3</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0,13</w:t>
            </w:r>
          </w:p>
        </w:tc>
      </w:tr>
      <w:tr w:rsidR="004004A2" w:rsidRPr="0023426E" w:rsidTr="004A0D31">
        <w:trPr>
          <w:trHeight w:val="87"/>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Slobodná voľba lekára</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3</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0,13</w:t>
            </w:r>
          </w:p>
        </w:tc>
      </w:tr>
      <w:tr w:rsidR="004004A2" w:rsidRPr="0023426E" w:rsidTr="004A0D31">
        <w:trPr>
          <w:trHeight w:val="67"/>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Neposkytnutie informácie poistencovi</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2</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0,09</w:t>
            </w:r>
          </w:p>
        </w:tc>
      </w:tr>
      <w:tr w:rsidR="004004A2" w:rsidRPr="0023426E" w:rsidTr="004A0D31">
        <w:trPr>
          <w:trHeight w:val="47"/>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Odloženie operácie</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2</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0,09</w:t>
            </w:r>
          </w:p>
        </w:tc>
      </w:tr>
      <w:tr w:rsidR="004004A2" w:rsidRPr="0023426E" w:rsidTr="004A0D31">
        <w:trPr>
          <w:trHeight w:val="92"/>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Vymáhanie dlžného poistného</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2</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0,09</w:t>
            </w:r>
          </w:p>
        </w:tc>
      </w:tr>
      <w:tr w:rsidR="004004A2" w:rsidRPr="0023426E" w:rsidTr="004A0D31">
        <w:trPr>
          <w:trHeight w:val="73"/>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Čakacie listiny</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0,05</w:t>
            </w:r>
          </w:p>
        </w:tc>
      </w:tr>
      <w:tr w:rsidR="004004A2" w:rsidRPr="0023426E" w:rsidTr="004A0D31">
        <w:trPr>
          <w:trHeight w:val="58"/>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Liečba v zahraničí</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0,05</w:t>
            </w:r>
          </w:p>
        </w:tc>
      </w:tr>
      <w:tr w:rsidR="004004A2" w:rsidRPr="0023426E" w:rsidTr="004A0D31">
        <w:trPr>
          <w:trHeight w:val="44"/>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Neodkladná ZS</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0,05</w:t>
            </w:r>
          </w:p>
        </w:tc>
      </w:tr>
      <w:tr w:rsidR="004004A2" w:rsidRPr="0023426E" w:rsidTr="004A0D31">
        <w:trPr>
          <w:trHeight w:val="120"/>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Nesúlad medzi klinickým a patologickým nálezom</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0,05</w:t>
            </w:r>
          </w:p>
        </w:tc>
      </w:tr>
      <w:tr w:rsidR="004004A2" w:rsidRPr="0023426E" w:rsidTr="004A0D31">
        <w:trPr>
          <w:trHeight w:val="120"/>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Preventívne prehliadky</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0,05</w:t>
            </w:r>
          </w:p>
        </w:tc>
      </w:tr>
      <w:tr w:rsidR="004004A2" w:rsidRPr="0023426E" w:rsidTr="004A0D31">
        <w:trPr>
          <w:trHeight w:val="62"/>
        </w:trPr>
        <w:tc>
          <w:tcPr>
            <w:tcW w:w="5137"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Zmluvy medzi ZP a PZS</w:t>
            </w:r>
          </w:p>
        </w:tc>
        <w:tc>
          <w:tcPr>
            <w:tcW w:w="1707" w:type="dxa"/>
            <w:shd w:val="clear" w:color="auto" w:fill="FFFFF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w:t>
            </w:r>
          </w:p>
        </w:tc>
        <w:tc>
          <w:tcPr>
            <w:tcW w:w="2243"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0,05</w:t>
            </w:r>
          </w:p>
        </w:tc>
      </w:tr>
      <w:tr w:rsidR="004004A2" w:rsidRPr="0023426E" w:rsidTr="004A0D31">
        <w:trPr>
          <w:trHeight w:val="88"/>
        </w:trPr>
        <w:tc>
          <w:tcPr>
            <w:tcW w:w="5137" w:type="dxa"/>
            <w:shd w:val="clear" w:color="auto" w:fill="FABF8F"/>
            <w:noWrap/>
            <w:vAlign w:val="bottom"/>
            <w:hideMark/>
          </w:tcPr>
          <w:p w:rsidR="004004A2" w:rsidRPr="0023426E" w:rsidRDefault="004004A2" w:rsidP="001121A2">
            <w:pPr>
              <w:jc w:val="both"/>
              <w:rPr>
                <w:rFonts w:ascii="Arial" w:hAnsi="Arial" w:cs="Arial"/>
                <w:lang w:eastAsia="sk-SK"/>
              </w:rPr>
            </w:pPr>
            <w:r w:rsidRPr="0023426E">
              <w:rPr>
                <w:rFonts w:ascii="Arial" w:hAnsi="Arial" w:cs="Arial"/>
                <w:lang w:eastAsia="sk-SK"/>
              </w:rPr>
              <w:t>Spolu</w:t>
            </w:r>
          </w:p>
        </w:tc>
        <w:tc>
          <w:tcPr>
            <w:tcW w:w="1707" w:type="dxa"/>
            <w:shd w:val="clear" w:color="auto" w:fill="FABF8F"/>
            <w:noWrap/>
            <w:vAlign w:val="bottom"/>
            <w:hideMark/>
          </w:tcPr>
          <w:p w:rsidR="004004A2" w:rsidRPr="0023426E" w:rsidRDefault="004004A2" w:rsidP="00E764EC">
            <w:pPr>
              <w:jc w:val="center"/>
              <w:rPr>
                <w:rFonts w:ascii="Arial" w:hAnsi="Arial" w:cs="Arial"/>
                <w:lang w:eastAsia="sk-SK"/>
              </w:rPr>
            </w:pPr>
            <w:r w:rsidRPr="0023426E">
              <w:rPr>
                <w:rFonts w:ascii="Arial" w:hAnsi="Arial" w:cs="Arial"/>
                <w:lang w:eastAsia="sk-SK"/>
              </w:rPr>
              <w:t>2 181</w:t>
            </w:r>
          </w:p>
        </w:tc>
        <w:tc>
          <w:tcPr>
            <w:tcW w:w="2243" w:type="dxa"/>
            <w:shd w:val="clear" w:color="auto" w:fill="FABF8F"/>
            <w:noWrap/>
            <w:vAlign w:val="bottom"/>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100</w:t>
            </w:r>
          </w:p>
        </w:tc>
      </w:tr>
    </w:tbl>
    <w:p w:rsidR="004004A2" w:rsidRPr="0023426E" w:rsidRDefault="004004A2" w:rsidP="001121A2">
      <w:pPr>
        <w:jc w:val="both"/>
        <w:rPr>
          <w:rFonts w:ascii="Arial" w:hAnsi="Arial" w:cs="Arial"/>
          <w:bCs/>
          <w:i/>
        </w:rPr>
      </w:pPr>
    </w:p>
    <w:p w:rsidR="004004A2" w:rsidRPr="0023426E" w:rsidRDefault="004004A2" w:rsidP="001121A2">
      <w:pPr>
        <w:jc w:val="both"/>
        <w:rPr>
          <w:rFonts w:ascii="Arial" w:hAnsi="Arial" w:cs="Arial"/>
          <w:bCs/>
          <w:i/>
        </w:rPr>
      </w:pPr>
    </w:p>
    <w:p w:rsidR="009110C7" w:rsidRPr="007B3A78" w:rsidRDefault="007B3A78" w:rsidP="007B3A78">
      <w:pPr>
        <w:jc w:val="both"/>
        <w:rPr>
          <w:rFonts w:ascii="Arial" w:hAnsi="Arial" w:cs="Arial"/>
          <w:sz w:val="20"/>
        </w:rPr>
      </w:pPr>
      <w:bookmarkStart w:id="85" w:name="_Toc445981334"/>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23</w:t>
      </w:r>
      <w:r w:rsidRPr="0023426E">
        <w:rPr>
          <w:rFonts w:ascii="Arial" w:hAnsi="Arial" w:cs="Arial"/>
          <w:sz w:val="20"/>
        </w:rPr>
        <w:fldChar w:fldCharType="end"/>
      </w:r>
      <w:r w:rsidRPr="0023426E">
        <w:rPr>
          <w:rFonts w:ascii="Arial" w:hAnsi="Arial" w:cs="Arial"/>
          <w:sz w:val="20"/>
        </w:rPr>
        <w:t xml:space="preserve"> </w:t>
      </w:r>
      <w:r w:rsidR="009110C7" w:rsidRPr="007B3A78">
        <w:rPr>
          <w:rFonts w:ascii="Arial" w:hAnsi="Arial" w:cs="Arial"/>
          <w:sz w:val="20"/>
        </w:rPr>
        <w:t xml:space="preserve"> Vyhodnotenie podaní k 31.12.2015</w:t>
      </w:r>
      <w:bookmarkEnd w:id="85"/>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18"/>
        <w:gridCol w:w="1701"/>
        <w:gridCol w:w="2268"/>
      </w:tblGrid>
      <w:tr w:rsidR="004004A2" w:rsidRPr="0023426E" w:rsidTr="00AE04CF">
        <w:trPr>
          <w:trHeight w:val="252"/>
        </w:trPr>
        <w:tc>
          <w:tcPr>
            <w:tcW w:w="5118" w:type="dxa"/>
            <w:shd w:val="clear" w:color="auto" w:fill="FFFFFF"/>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Vyhodnotenie podaní</w:t>
            </w:r>
          </w:p>
        </w:tc>
        <w:tc>
          <w:tcPr>
            <w:tcW w:w="1701" w:type="dxa"/>
            <w:shd w:val="clear" w:color="auto" w:fill="FFFFFF"/>
            <w:noWrap/>
            <w:vAlign w:val="center"/>
            <w:hideMark/>
          </w:tcPr>
          <w:p w:rsidR="004004A2" w:rsidRPr="0023426E" w:rsidRDefault="004004A2" w:rsidP="00E764EC">
            <w:pPr>
              <w:jc w:val="center"/>
              <w:rPr>
                <w:rFonts w:ascii="Arial" w:hAnsi="Arial" w:cs="Arial"/>
                <w:bCs/>
                <w:color w:val="000000"/>
                <w:lang w:eastAsia="sk-SK"/>
              </w:rPr>
            </w:pPr>
            <w:r w:rsidRPr="0023426E">
              <w:rPr>
                <w:rFonts w:ascii="Arial" w:hAnsi="Arial" w:cs="Arial"/>
                <w:bCs/>
                <w:color w:val="000000"/>
                <w:lang w:eastAsia="sk-SK"/>
              </w:rPr>
              <w:t>Počet</w:t>
            </w:r>
          </w:p>
        </w:tc>
        <w:tc>
          <w:tcPr>
            <w:tcW w:w="2268" w:type="dxa"/>
            <w:shd w:val="clear" w:color="auto" w:fill="FFFFFF"/>
            <w:noWrap/>
            <w:vAlign w:val="center"/>
            <w:hideMark/>
          </w:tcPr>
          <w:p w:rsidR="004004A2" w:rsidRPr="0023426E" w:rsidRDefault="004004A2" w:rsidP="00E764EC">
            <w:pPr>
              <w:jc w:val="center"/>
              <w:rPr>
                <w:rFonts w:ascii="Arial" w:hAnsi="Arial" w:cs="Arial"/>
                <w:bCs/>
                <w:color w:val="000000"/>
                <w:lang w:eastAsia="sk-SK"/>
              </w:rPr>
            </w:pPr>
            <w:r w:rsidRPr="0023426E">
              <w:rPr>
                <w:rFonts w:ascii="Arial" w:hAnsi="Arial" w:cs="Arial"/>
                <w:bCs/>
                <w:color w:val="000000"/>
                <w:lang w:eastAsia="sk-SK"/>
              </w:rPr>
              <w:t>Podiel v %</w:t>
            </w:r>
          </w:p>
        </w:tc>
      </w:tr>
      <w:tr w:rsidR="004004A2" w:rsidRPr="0023426E" w:rsidTr="00AE04CF">
        <w:trPr>
          <w:trHeight w:val="286"/>
        </w:trPr>
        <w:tc>
          <w:tcPr>
            <w:tcW w:w="5118" w:type="dxa"/>
            <w:shd w:val="clear" w:color="auto" w:fill="FFFFFF"/>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V riešení</w:t>
            </w:r>
          </w:p>
        </w:tc>
        <w:tc>
          <w:tcPr>
            <w:tcW w:w="1701" w:type="dxa"/>
            <w:shd w:val="clear" w:color="auto" w:fill="FFFFFF"/>
            <w:noWrap/>
            <w:vAlign w:val="center"/>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499</w:t>
            </w:r>
          </w:p>
        </w:tc>
        <w:tc>
          <w:tcPr>
            <w:tcW w:w="2268"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22,88</w:t>
            </w:r>
          </w:p>
        </w:tc>
      </w:tr>
      <w:tr w:rsidR="004004A2" w:rsidRPr="0023426E" w:rsidTr="00AE04CF">
        <w:trPr>
          <w:trHeight w:val="259"/>
        </w:trPr>
        <w:tc>
          <w:tcPr>
            <w:tcW w:w="5118" w:type="dxa"/>
            <w:shd w:val="clear" w:color="auto" w:fill="FFFFFF"/>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Neopodstatnené</w:t>
            </w:r>
          </w:p>
        </w:tc>
        <w:tc>
          <w:tcPr>
            <w:tcW w:w="1701" w:type="dxa"/>
            <w:shd w:val="clear" w:color="auto" w:fill="FFFFFF"/>
            <w:noWrap/>
            <w:vAlign w:val="center"/>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755</w:t>
            </w:r>
          </w:p>
        </w:tc>
        <w:tc>
          <w:tcPr>
            <w:tcW w:w="2268"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34,62</w:t>
            </w:r>
          </w:p>
        </w:tc>
      </w:tr>
      <w:tr w:rsidR="004004A2" w:rsidRPr="0023426E" w:rsidTr="00AE04CF">
        <w:trPr>
          <w:trHeight w:val="249"/>
        </w:trPr>
        <w:tc>
          <w:tcPr>
            <w:tcW w:w="5118" w:type="dxa"/>
            <w:shd w:val="clear" w:color="auto" w:fill="FFFFFF"/>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Postúpené mimo úrad</w:t>
            </w:r>
          </w:p>
        </w:tc>
        <w:tc>
          <w:tcPr>
            <w:tcW w:w="1701" w:type="dxa"/>
            <w:shd w:val="clear" w:color="auto" w:fill="FFFFFF"/>
            <w:noWrap/>
            <w:vAlign w:val="center"/>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383</w:t>
            </w:r>
          </w:p>
        </w:tc>
        <w:tc>
          <w:tcPr>
            <w:tcW w:w="2268"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17,56</w:t>
            </w:r>
          </w:p>
        </w:tc>
      </w:tr>
      <w:tr w:rsidR="004004A2" w:rsidRPr="0023426E" w:rsidTr="00AE04CF">
        <w:trPr>
          <w:trHeight w:val="238"/>
        </w:trPr>
        <w:tc>
          <w:tcPr>
            <w:tcW w:w="5118" w:type="dxa"/>
            <w:shd w:val="clear" w:color="auto" w:fill="FFFFFF"/>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Priama odpoveď pisateľovi</w:t>
            </w:r>
          </w:p>
        </w:tc>
        <w:tc>
          <w:tcPr>
            <w:tcW w:w="1701" w:type="dxa"/>
            <w:shd w:val="clear" w:color="auto" w:fill="FFFFFF"/>
            <w:noWrap/>
            <w:vAlign w:val="center"/>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329</w:t>
            </w:r>
          </w:p>
        </w:tc>
        <w:tc>
          <w:tcPr>
            <w:tcW w:w="2268"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15,08</w:t>
            </w:r>
          </w:p>
        </w:tc>
      </w:tr>
      <w:tr w:rsidR="004004A2" w:rsidRPr="0023426E" w:rsidTr="00AE04CF">
        <w:trPr>
          <w:trHeight w:val="228"/>
        </w:trPr>
        <w:tc>
          <w:tcPr>
            <w:tcW w:w="5118" w:type="dxa"/>
            <w:shd w:val="clear" w:color="auto" w:fill="FFFFFF"/>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Opodstatnené</w:t>
            </w:r>
          </w:p>
        </w:tc>
        <w:tc>
          <w:tcPr>
            <w:tcW w:w="1701" w:type="dxa"/>
            <w:shd w:val="clear" w:color="auto" w:fill="FFFFFF"/>
            <w:noWrap/>
            <w:vAlign w:val="center"/>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130</w:t>
            </w:r>
          </w:p>
        </w:tc>
        <w:tc>
          <w:tcPr>
            <w:tcW w:w="2268"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5,96</w:t>
            </w:r>
          </w:p>
        </w:tc>
      </w:tr>
      <w:tr w:rsidR="004004A2" w:rsidRPr="0023426E" w:rsidTr="00AE04CF">
        <w:trPr>
          <w:trHeight w:val="204"/>
        </w:trPr>
        <w:tc>
          <w:tcPr>
            <w:tcW w:w="5118" w:type="dxa"/>
            <w:shd w:val="clear" w:color="auto" w:fill="FFFFFF"/>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Ad acta</w:t>
            </w:r>
            <w:r w:rsidR="008D7DDA" w:rsidRPr="0023426E">
              <w:rPr>
                <w:rFonts w:ascii="Arial" w:hAnsi="Arial" w:cs="Arial"/>
                <w:color w:val="000000"/>
                <w:lang w:eastAsia="sk-SK"/>
              </w:rPr>
              <w:t>*</w:t>
            </w:r>
          </w:p>
        </w:tc>
        <w:tc>
          <w:tcPr>
            <w:tcW w:w="1701" w:type="dxa"/>
            <w:shd w:val="clear" w:color="auto" w:fill="FFFFFF"/>
            <w:noWrap/>
            <w:vAlign w:val="center"/>
            <w:hideMark/>
          </w:tcPr>
          <w:p w:rsidR="004004A2" w:rsidRPr="0023426E" w:rsidRDefault="004004A2" w:rsidP="00E764EC">
            <w:pPr>
              <w:jc w:val="center"/>
              <w:rPr>
                <w:rFonts w:ascii="Arial" w:hAnsi="Arial" w:cs="Arial"/>
                <w:color w:val="000000"/>
                <w:lang w:eastAsia="sk-SK"/>
              </w:rPr>
            </w:pPr>
            <w:r w:rsidRPr="0023426E">
              <w:rPr>
                <w:rFonts w:ascii="Arial" w:hAnsi="Arial" w:cs="Arial"/>
                <w:color w:val="000000"/>
                <w:lang w:eastAsia="sk-SK"/>
              </w:rPr>
              <w:t>85</w:t>
            </w:r>
          </w:p>
        </w:tc>
        <w:tc>
          <w:tcPr>
            <w:tcW w:w="2268" w:type="dxa"/>
            <w:shd w:val="clear" w:color="auto" w:fill="FFFFFF"/>
            <w:noWrap/>
            <w:vAlign w:val="bottom"/>
            <w:hideMark/>
          </w:tcPr>
          <w:p w:rsidR="004004A2" w:rsidRPr="0023426E" w:rsidRDefault="004004A2" w:rsidP="00E764EC">
            <w:pPr>
              <w:jc w:val="center"/>
              <w:rPr>
                <w:rFonts w:ascii="Arial" w:hAnsi="Arial" w:cs="Arial"/>
                <w:noProof/>
                <w:color w:val="000000"/>
                <w:lang w:eastAsia="cs-CZ"/>
              </w:rPr>
            </w:pPr>
            <w:r w:rsidRPr="0023426E">
              <w:rPr>
                <w:rFonts w:ascii="Arial" w:hAnsi="Arial" w:cs="Arial"/>
                <w:color w:val="000000"/>
              </w:rPr>
              <w:t>3,90</w:t>
            </w:r>
          </w:p>
        </w:tc>
      </w:tr>
      <w:tr w:rsidR="004004A2" w:rsidRPr="0023426E" w:rsidTr="00AE04CF">
        <w:trPr>
          <w:trHeight w:val="169"/>
        </w:trPr>
        <w:tc>
          <w:tcPr>
            <w:tcW w:w="5118" w:type="dxa"/>
            <w:shd w:val="clear" w:color="auto" w:fill="FABF8F"/>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Spolu</w:t>
            </w:r>
          </w:p>
        </w:tc>
        <w:tc>
          <w:tcPr>
            <w:tcW w:w="1701" w:type="dxa"/>
            <w:shd w:val="clear" w:color="auto" w:fill="FABF8F"/>
            <w:noWrap/>
            <w:vAlign w:val="center"/>
            <w:hideMark/>
          </w:tcPr>
          <w:p w:rsidR="004004A2" w:rsidRPr="0023426E" w:rsidRDefault="004004A2" w:rsidP="00E764EC">
            <w:pPr>
              <w:jc w:val="center"/>
              <w:rPr>
                <w:rFonts w:ascii="Arial" w:hAnsi="Arial" w:cs="Arial"/>
                <w:bCs/>
                <w:color w:val="000000"/>
                <w:lang w:eastAsia="sk-SK"/>
              </w:rPr>
            </w:pPr>
            <w:r w:rsidRPr="0023426E">
              <w:rPr>
                <w:rFonts w:ascii="Arial" w:hAnsi="Arial" w:cs="Arial"/>
                <w:bCs/>
                <w:color w:val="000000"/>
                <w:lang w:eastAsia="sk-SK"/>
              </w:rPr>
              <w:t>2 181</w:t>
            </w:r>
          </w:p>
        </w:tc>
        <w:tc>
          <w:tcPr>
            <w:tcW w:w="2268" w:type="dxa"/>
            <w:shd w:val="clear" w:color="auto" w:fill="FABF8F"/>
            <w:noWrap/>
            <w:vAlign w:val="center"/>
            <w:hideMark/>
          </w:tcPr>
          <w:p w:rsidR="004004A2" w:rsidRPr="0023426E" w:rsidRDefault="004004A2" w:rsidP="00E764EC">
            <w:pPr>
              <w:jc w:val="center"/>
              <w:rPr>
                <w:rFonts w:ascii="Arial" w:hAnsi="Arial" w:cs="Arial"/>
                <w:bCs/>
                <w:color w:val="000000"/>
                <w:lang w:eastAsia="sk-SK"/>
              </w:rPr>
            </w:pPr>
            <w:r w:rsidRPr="0023426E">
              <w:rPr>
                <w:rFonts w:ascii="Arial" w:hAnsi="Arial" w:cs="Arial"/>
                <w:bCs/>
                <w:color w:val="000000"/>
                <w:lang w:eastAsia="sk-SK"/>
              </w:rPr>
              <w:t>100</w:t>
            </w:r>
          </w:p>
        </w:tc>
      </w:tr>
    </w:tbl>
    <w:p w:rsidR="00766BC9" w:rsidRDefault="00481F27" w:rsidP="008D7DDA">
      <w:pPr>
        <w:tabs>
          <w:tab w:val="left" w:pos="426"/>
        </w:tabs>
        <w:jc w:val="both"/>
        <w:rPr>
          <w:rFonts w:ascii="Arial" w:hAnsi="Arial" w:cs="Arial"/>
          <w:bCs/>
        </w:rPr>
      </w:pPr>
      <w:r w:rsidRPr="0023426E">
        <w:rPr>
          <w:rFonts w:ascii="Arial" w:hAnsi="Arial" w:cs="Arial"/>
          <w:bCs/>
        </w:rPr>
        <w:tab/>
      </w:r>
    </w:p>
    <w:p w:rsidR="00FC39FD" w:rsidRPr="0023426E" w:rsidRDefault="008D7DDA" w:rsidP="008D7DDA">
      <w:pPr>
        <w:tabs>
          <w:tab w:val="left" w:pos="426"/>
        </w:tabs>
        <w:jc w:val="both"/>
        <w:rPr>
          <w:rFonts w:ascii="Arial" w:hAnsi="Arial" w:cs="Arial"/>
          <w:lang w:eastAsia="cs-CZ"/>
        </w:rPr>
      </w:pPr>
      <w:r w:rsidRPr="0023426E">
        <w:rPr>
          <w:rFonts w:ascii="Arial" w:hAnsi="Arial" w:cs="Arial"/>
          <w:bCs/>
        </w:rPr>
        <w:t>*do tejto kategórie sa zaraďujú podania, ktoré pre nedostatok informácií v nich obsiahnutých nemožno riešiť výkonom dohľadu, ani iným spôsobom (najčastejšie ide o podanie, ktoré neobsahuje žiadne konkrétne údaje o poskytnutí zdravotnej starostlivosti, ani o pacientovi, ani o poskytovateľovi zdravotnej starostlivosti, často  podanie obsahuje len informáciu zaslanú na vedomie, ktorá nevyžaduje zo strany úradu žiadny iný postup).</w:t>
      </w:r>
    </w:p>
    <w:p w:rsidR="00610165" w:rsidRPr="0023426E" w:rsidRDefault="00610165" w:rsidP="001121A2">
      <w:pPr>
        <w:jc w:val="both"/>
        <w:rPr>
          <w:rFonts w:ascii="Arial" w:hAnsi="Arial" w:cs="Arial"/>
          <w:lang w:eastAsia="cs-CZ"/>
        </w:rPr>
      </w:pPr>
    </w:p>
    <w:p w:rsidR="00B349C6" w:rsidRPr="0023426E" w:rsidRDefault="00B349C6" w:rsidP="001121A2">
      <w:pPr>
        <w:jc w:val="both"/>
        <w:rPr>
          <w:rFonts w:ascii="Arial" w:hAnsi="Arial" w:cs="Arial"/>
          <w:sz w:val="20"/>
        </w:rPr>
      </w:pPr>
    </w:p>
    <w:p w:rsidR="00B349C6" w:rsidRPr="0023426E" w:rsidRDefault="00B349C6" w:rsidP="001121A2">
      <w:pPr>
        <w:jc w:val="both"/>
        <w:rPr>
          <w:rFonts w:ascii="Arial" w:hAnsi="Arial" w:cs="Arial"/>
          <w:sz w:val="20"/>
        </w:rPr>
      </w:pPr>
    </w:p>
    <w:p w:rsidR="00B349C6" w:rsidRPr="0023426E" w:rsidRDefault="00B349C6" w:rsidP="001121A2">
      <w:pPr>
        <w:jc w:val="both"/>
        <w:rPr>
          <w:rFonts w:ascii="Arial" w:hAnsi="Arial" w:cs="Arial"/>
          <w:sz w:val="20"/>
        </w:rPr>
      </w:pPr>
    </w:p>
    <w:p w:rsidR="004004A2" w:rsidRPr="0023426E" w:rsidRDefault="000E0F79" w:rsidP="001121A2">
      <w:pPr>
        <w:jc w:val="both"/>
        <w:rPr>
          <w:rFonts w:ascii="Arial" w:hAnsi="Arial" w:cs="Arial"/>
          <w:sz w:val="20"/>
        </w:rPr>
      </w:pPr>
      <w:bookmarkStart w:id="86" w:name="_Toc445981992"/>
      <w:r w:rsidRPr="0023426E">
        <w:rPr>
          <w:rFonts w:ascii="Arial" w:hAnsi="Arial" w:cs="Arial"/>
          <w:sz w:val="20"/>
        </w:rPr>
        <w:lastRenderedPageBreak/>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7</w:t>
      </w:r>
      <w:r w:rsidRPr="0023426E">
        <w:rPr>
          <w:rFonts w:ascii="Arial" w:hAnsi="Arial" w:cs="Arial"/>
          <w:sz w:val="20"/>
        </w:rPr>
        <w:fldChar w:fldCharType="end"/>
      </w:r>
      <w:r w:rsidRPr="0023426E">
        <w:rPr>
          <w:rFonts w:ascii="Arial" w:hAnsi="Arial" w:cs="Arial"/>
          <w:sz w:val="20"/>
        </w:rPr>
        <w:t xml:space="preserve"> </w:t>
      </w:r>
      <w:r w:rsidR="00DB5E70" w:rsidRPr="0023426E">
        <w:rPr>
          <w:rFonts w:ascii="Arial" w:hAnsi="Arial" w:cs="Arial"/>
          <w:sz w:val="20"/>
        </w:rPr>
        <w:t>Vyhodnotenie podaní k 31.12.</w:t>
      </w:r>
      <w:r w:rsidRPr="0023426E">
        <w:rPr>
          <w:rFonts w:ascii="Arial" w:hAnsi="Arial" w:cs="Arial"/>
          <w:sz w:val="20"/>
        </w:rPr>
        <w:t>2015</w:t>
      </w:r>
      <w:bookmarkEnd w:id="86"/>
    </w:p>
    <w:p w:rsidR="00CD5399" w:rsidRDefault="00CD5399" w:rsidP="006810C7">
      <w:pPr>
        <w:tabs>
          <w:tab w:val="left" w:pos="426"/>
        </w:tabs>
        <w:jc w:val="both"/>
        <w:rPr>
          <w:noProof/>
          <w:lang w:eastAsia="sk-SK"/>
        </w:rPr>
      </w:pPr>
      <w:r w:rsidRPr="00FF0AF8">
        <w:rPr>
          <w:noProof/>
          <w:lang w:eastAsia="sk-SK"/>
        </w:rPr>
        <w:pict>
          <v:shape id="_x0000_i1032" type="#_x0000_t75" style="width:452.4pt;height:287.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">
            <v:imagedata r:id="rId15" o:title=""/>
            <o:lock v:ext="edit" aspectratio="f"/>
          </v:shape>
        </w:pict>
      </w:r>
    </w:p>
    <w:p w:rsidR="00CD5399" w:rsidRDefault="00CD5399" w:rsidP="006810C7">
      <w:pPr>
        <w:tabs>
          <w:tab w:val="left" w:pos="426"/>
        </w:tabs>
        <w:jc w:val="both"/>
        <w:rPr>
          <w:noProof/>
          <w:lang w:eastAsia="sk-SK"/>
        </w:rPr>
      </w:pPr>
    </w:p>
    <w:p w:rsidR="00CD5399" w:rsidRDefault="00CD5399" w:rsidP="006810C7">
      <w:pPr>
        <w:tabs>
          <w:tab w:val="left" w:pos="426"/>
        </w:tabs>
        <w:jc w:val="both"/>
        <w:rPr>
          <w:noProof/>
          <w:lang w:eastAsia="sk-SK"/>
        </w:rPr>
      </w:pPr>
    </w:p>
    <w:p w:rsidR="004004A2" w:rsidRPr="0023426E" w:rsidRDefault="00610165" w:rsidP="006810C7">
      <w:pPr>
        <w:tabs>
          <w:tab w:val="left" w:pos="426"/>
        </w:tabs>
        <w:jc w:val="both"/>
        <w:rPr>
          <w:rFonts w:ascii="Arial" w:hAnsi="Arial" w:cs="Arial"/>
          <w:bCs/>
        </w:rPr>
      </w:pPr>
      <w:r w:rsidRPr="0023426E">
        <w:rPr>
          <w:rFonts w:ascii="Arial" w:hAnsi="Arial" w:cs="Arial"/>
          <w:bCs/>
        </w:rPr>
        <w:tab/>
      </w:r>
      <w:r w:rsidR="004004A2" w:rsidRPr="0023426E">
        <w:rPr>
          <w:rFonts w:ascii="Arial" w:hAnsi="Arial" w:cs="Arial"/>
          <w:bCs/>
        </w:rPr>
        <w:t>Podania, ktoré úrad nemal v kompetencii riešiť (383 podaní), postúpil vecne príslušným orgánom, z toho najviac podaní (158) úradom samosprávnych krajov. Do kategórie „iné“ zahrnul položky, ktoré nebolo možné zaradiť do žiadnej z ostatných kategórií (napr. operačné strediská Záchrannej zdravotnej služby, Úrad verejného zdravotníctva).</w:t>
      </w:r>
    </w:p>
    <w:p w:rsidR="004004A2" w:rsidRPr="0023426E" w:rsidRDefault="004004A2" w:rsidP="001121A2">
      <w:pPr>
        <w:jc w:val="both"/>
        <w:rPr>
          <w:rFonts w:ascii="Arial" w:hAnsi="Arial" w:cs="Arial"/>
        </w:rPr>
      </w:pPr>
    </w:p>
    <w:p w:rsidR="00D0005F" w:rsidRPr="0023426E" w:rsidRDefault="00D0005F" w:rsidP="001121A2">
      <w:pPr>
        <w:jc w:val="both"/>
        <w:rPr>
          <w:rFonts w:ascii="Arial" w:hAnsi="Arial" w:cs="Arial"/>
        </w:rPr>
      </w:pPr>
    </w:p>
    <w:p w:rsidR="004004A2" w:rsidRPr="0023426E" w:rsidRDefault="00BB6E85" w:rsidP="001121A2">
      <w:pPr>
        <w:jc w:val="both"/>
        <w:rPr>
          <w:rFonts w:ascii="Arial" w:hAnsi="Arial" w:cs="Arial"/>
          <w:sz w:val="20"/>
        </w:rPr>
      </w:pPr>
      <w:bookmarkStart w:id="87" w:name="_Toc445981993"/>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8</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sz w:val="20"/>
        </w:rPr>
        <w:t xml:space="preserve">Podania postúpené mimo úrad </w:t>
      </w:r>
      <w:r w:rsidR="00DB5E70" w:rsidRPr="0023426E">
        <w:rPr>
          <w:rFonts w:ascii="Arial" w:hAnsi="Arial" w:cs="Arial"/>
          <w:bCs/>
          <w:sz w:val="20"/>
        </w:rPr>
        <w:t>k 31.12.</w:t>
      </w:r>
      <w:r w:rsidR="004004A2" w:rsidRPr="0023426E">
        <w:rPr>
          <w:rFonts w:ascii="Arial" w:hAnsi="Arial" w:cs="Arial"/>
          <w:bCs/>
          <w:sz w:val="20"/>
        </w:rPr>
        <w:t>2015</w:t>
      </w:r>
      <w:bookmarkEnd w:id="87"/>
    </w:p>
    <w:p w:rsidR="00C608A9" w:rsidRDefault="00DA47D3" w:rsidP="002B1590">
      <w:pPr>
        <w:pStyle w:val="Nadpis3"/>
        <w:rPr>
          <w:noProof/>
          <w:lang w:eastAsia="sk-SK"/>
        </w:rPr>
      </w:pPr>
      <w:bookmarkStart w:id="88" w:name="_Toc445889891"/>
      <w:r w:rsidRPr="009A60B6">
        <w:rPr>
          <w:noProof/>
          <w:lang w:eastAsia="sk-SK"/>
        </w:rPr>
        <w:pict>
          <v:shape id="_x0000_i1033" type="#_x0000_t75" style="width:452.4pt;height:257.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">
            <v:imagedata r:id="rId16" o:title=""/>
            <o:lock v:ext="edit" aspectratio="f"/>
          </v:shape>
        </w:pict>
      </w:r>
    </w:p>
    <w:p w:rsidR="00C608A9" w:rsidRDefault="00C608A9" w:rsidP="002B1590">
      <w:pPr>
        <w:pStyle w:val="Nadpis3"/>
        <w:rPr>
          <w:noProof/>
          <w:lang w:eastAsia="sk-SK"/>
        </w:rPr>
      </w:pPr>
    </w:p>
    <w:p w:rsidR="00C608A9" w:rsidRDefault="00C608A9" w:rsidP="002B1590">
      <w:pPr>
        <w:pStyle w:val="Nadpis3"/>
        <w:rPr>
          <w:noProof/>
          <w:lang w:eastAsia="sk-SK"/>
        </w:rPr>
      </w:pPr>
    </w:p>
    <w:p w:rsidR="00C608A9" w:rsidRPr="00C608A9" w:rsidRDefault="00C608A9" w:rsidP="00C608A9">
      <w:pPr>
        <w:rPr>
          <w:lang w:eastAsia="sk-SK"/>
        </w:rPr>
      </w:pPr>
    </w:p>
    <w:p w:rsidR="004004A2" w:rsidRPr="0023426E" w:rsidRDefault="00F44802" w:rsidP="002B1590">
      <w:pPr>
        <w:pStyle w:val="Nadpis3"/>
        <w:rPr>
          <w:sz w:val="22"/>
        </w:rPr>
      </w:pPr>
      <w:r w:rsidRPr="0023426E">
        <w:rPr>
          <w:sz w:val="22"/>
        </w:rPr>
        <w:lastRenderedPageBreak/>
        <w:t>3.</w:t>
      </w:r>
      <w:r w:rsidR="004004A2" w:rsidRPr="0023426E">
        <w:rPr>
          <w:sz w:val="22"/>
        </w:rPr>
        <w:t>1</w:t>
      </w:r>
      <w:r w:rsidRPr="0023426E">
        <w:rPr>
          <w:sz w:val="22"/>
        </w:rPr>
        <w:t>.</w:t>
      </w:r>
      <w:r w:rsidR="006810C7" w:rsidRPr="0023426E">
        <w:rPr>
          <w:sz w:val="22"/>
        </w:rPr>
        <w:t>1</w:t>
      </w:r>
      <w:r w:rsidR="006810C7" w:rsidRPr="0023426E">
        <w:rPr>
          <w:sz w:val="22"/>
        </w:rPr>
        <w:tab/>
      </w:r>
      <w:r w:rsidR="004004A2" w:rsidRPr="0023426E">
        <w:rPr>
          <w:sz w:val="22"/>
        </w:rPr>
        <w:t>Podania riešené výkonom dohľadu</w:t>
      </w:r>
      <w:bookmarkEnd w:id="88"/>
      <w:r w:rsidR="00D53BF6" w:rsidRPr="0023426E">
        <w:rPr>
          <w:sz w:val="22"/>
        </w:rPr>
        <w:t xml:space="preserve"> - podnety</w:t>
      </w:r>
    </w:p>
    <w:p w:rsidR="004004A2" w:rsidRPr="0023426E" w:rsidRDefault="004004A2" w:rsidP="001121A2">
      <w:pPr>
        <w:jc w:val="both"/>
        <w:rPr>
          <w:rFonts w:ascii="Arial" w:hAnsi="Arial" w:cs="Arial"/>
          <w:bCs/>
        </w:rPr>
      </w:pPr>
    </w:p>
    <w:p w:rsidR="004004A2" w:rsidRPr="0023426E" w:rsidRDefault="006810C7" w:rsidP="006810C7">
      <w:pPr>
        <w:tabs>
          <w:tab w:val="left" w:pos="426"/>
        </w:tabs>
        <w:jc w:val="both"/>
        <w:rPr>
          <w:rFonts w:ascii="Arial" w:hAnsi="Arial" w:cs="Arial"/>
          <w:bCs/>
        </w:rPr>
      </w:pPr>
      <w:r w:rsidRPr="0023426E">
        <w:rPr>
          <w:rFonts w:ascii="Arial" w:hAnsi="Arial" w:cs="Arial"/>
          <w:bCs/>
        </w:rPr>
        <w:tab/>
      </w:r>
      <w:r w:rsidR="004004A2" w:rsidRPr="0023426E">
        <w:rPr>
          <w:rFonts w:ascii="Arial" w:hAnsi="Arial" w:cs="Arial"/>
          <w:bCs/>
        </w:rPr>
        <w:t>Výkonom dohľadu na diaľku alebo na mieste</w:t>
      </w:r>
      <w:r w:rsidR="000851F0" w:rsidRPr="0023426E">
        <w:rPr>
          <w:rFonts w:ascii="Arial" w:hAnsi="Arial" w:cs="Arial"/>
          <w:bCs/>
        </w:rPr>
        <w:t xml:space="preserve"> </w:t>
      </w:r>
      <w:r w:rsidR="004004A2" w:rsidRPr="0023426E">
        <w:rPr>
          <w:rFonts w:ascii="Arial" w:hAnsi="Arial" w:cs="Arial"/>
          <w:bCs/>
        </w:rPr>
        <w:t>úrad v roku 2015 prešetroval 908 podaní, z nich vyhodnotil 136 ako opodstatnené a 766 ako neopodstatnené.</w:t>
      </w:r>
    </w:p>
    <w:p w:rsidR="00D0005F" w:rsidRPr="0023426E" w:rsidRDefault="00D0005F" w:rsidP="001121A2">
      <w:pPr>
        <w:jc w:val="both"/>
        <w:rPr>
          <w:rFonts w:ascii="Arial" w:hAnsi="Arial" w:cs="Arial"/>
          <w:bCs/>
        </w:rPr>
      </w:pPr>
    </w:p>
    <w:p w:rsidR="00A50B7F" w:rsidRPr="0023426E" w:rsidRDefault="00A50B7F" w:rsidP="00AE04CF">
      <w:pPr>
        <w:shd w:val="clear" w:color="auto" w:fill="FFFFFF"/>
        <w:jc w:val="both"/>
        <w:rPr>
          <w:rFonts w:ascii="Arial" w:hAnsi="Arial" w:cs="Arial"/>
          <w:bCs/>
        </w:rPr>
      </w:pPr>
    </w:p>
    <w:p w:rsidR="004004A2" w:rsidRPr="0023426E" w:rsidRDefault="007B3A78" w:rsidP="00AE04CF">
      <w:pPr>
        <w:shd w:val="clear" w:color="auto" w:fill="FFFFFF"/>
        <w:jc w:val="both"/>
        <w:rPr>
          <w:rFonts w:ascii="Arial" w:hAnsi="Arial" w:cs="Arial"/>
          <w:sz w:val="20"/>
        </w:rPr>
      </w:pPr>
      <w:bookmarkStart w:id="89" w:name="_Toc445981335"/>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24</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sz w:val="20"/>
        </w:rPr>
        <w:t xml:space="preserve">Počet opodstatnených </w:t>
      </w:r>
      <w:r w:rsidR="00DB5E70" w:rsidRPr="0023426E">
        <w:rPr>
          <w:rFonts w:ascii="Arial" w:hAnsi="Arial" w:cs="Arial"/>
          <w:bCs/>
          <w:sz w:val="20"/>
        </w:rPr>
        <w:t>a neopodstatnených podaní k 31.12.</w:t>
      </w:r>
      <w:r w:rsidR="004004A2" w:rsidRPr="0023426E">
        <w:rPr>
          <w:rFonts w:ascii="Arial" w:hAnsi="Arial" w:cs="Arial"/>
          <w:bCs/>
          <w:sz w:val="20"/>
        </w:rPr>
        <w:t>2015</w:t>
      </w:r>
      <w:bookmarkEnd w:id="89"/>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69"/>
        <w:gridCol w:w="3118"/>
      </w:tblGrid>
      <w:tr w:rsidR="004004A2" w:rsidRPr="0023426E" w:rsidTr="001B6662">
        <w:trPr>
          <w:trHeight w:val="203"/>
        </w:trPr>
        <w:tc>
          <w:tcPr>
            <w:tcW w:w="5969" w:type="dxa"/>
            <w:noWrap/>
            <w:vAlign w:val="center"/>
            <w:hideMark/>
          </w:tcPr>
          <w:p w:rsidR="004004A2" w:rsidRPr="0023426E" w:rsidRDefault="004004A2" w:rsidP="00AE04CF">
            <w:pPr>
              <w:shd w:val="clear" w:color="auto" w:fill="FFFFFF"/>
              <w:rPr>
                <w:rFonts w:ascii="Arial" w:hAnsi="Arial" w:cs="Arial"/>
                <w:bCs/>
                <w:color w:val="000000"/>
                <w:lang w:eastAsia="sk-SK"/>
              </w:rPr>
            </w:pPr>
            <w:r w:rsidRPr="0023426E">
              <w:rPr>
                <w:rFonts w:ascii="Arial" w:hAnsi="Arial" w:cs="Arial"/>
                <w:bCs/>
                <w:color w:val="000000"/>
                <w:lang w:eastAsia="sk-SK"/>
              </w:rPr>
              <w:t>Podania riešené výkonom dohľadu</w:t>
            </w:r>
            <w:r w:rsidR="000851F0" w:rsidRPr="0023426E">
              <w:rPr>
                <w:rFonts w:ascii="Arial" w:hAnsi="Arial" w:cs="Arial"/>
                <w:bCs/>
                <w:color w:val="000000"/>
                <w:lang w:eastAsia="sk-SK"/>
              </w:rPr>
              <w:t xml:space="preserve"> - podnety</w:t>
            </w:r>
          </w:p>
        </w:tc>
        <w:tc>
          <w:tcPr>
            <w:tcW w:w="3118" w:type="dxa"/>
            <w:vAlign w:val="center"/>
            <w:hideMark/>
          </w:tcPr>
          <w:p w:rsidR="004004A2" w:rsidRPr="0023426E" w:rsidRDefault="004004A2" w:rsidP="00AE04CF">
            <w:pPr>
              <w:shd w:val="clear" w:color="auto" w:fill="FFFFFF"/>
              <w:jc w:val="center"/>
              <w:rPr>
                <w:rFonts w:ascii="Arial" w:hAnsi="Arial" w:cs="Arial"/>
                <w:bCs/>
                <w:noProof/>
                <w:color w:val="000000"/>
                <w:lang w:eastAsia="cs-CZ"/>
              </w:rPr>
            </w:pPr>
            <w:r w:rsidRPr="0023426E">
              <w:rPr>
                <w:rFonts w:ascii="Arial" w:hAnsi="Arial" w:cs="Arial"/>
                <w:bCs/>
                <w:color w:val="000000"/>
              </w:rPr>
              <w:t>Počet</w:t>
            </w:r>
          </w:p>
        </w:tc>
      </w:tr>
      <w:tr w:rsidR="004004A2" w:rsidRPr="0023426E" w:rsidTr="001B6662">
        <w:trPr>
          <w:trHeight w:val="179"/>
        </w:trPr>
        <w:tc>
          <w:tcPr>
            <w:tcW w:w="5969" w:type="dxa"/>
            <w:noWrap/>
            <w:vAlign w:val="center"/>
            <w:hideMark/>
          </w:tcPr>
          <w:p w:rsidR="004004A2" w:rsidRPr="0023426E" w:rsidRDefault="004004A2" w:rsidP="00AE04CF">
            <w:pPr>
              <w:shd w:val="clear" w:color="auto" w:fill="FFFFFF"/>
              <w:rPr>
                <w:rFonts w:ascii="Arial" w:hAnsi="Arial" w:cs="Arial"/>
                <w:color w:val="000000"/>
                <w:lang w:eastAsia="sk-SK"/>
              </w:rPr>
            </w:pPr>
            <w:r w:rsidRPr="0023426E">
              <w:rPr>
                <w:rFonts w:ascii="Arial" w:hAnsi="Arial" w:cs="Arial"/>
                <w:color w:val="000000"/>
                <w:lang w:eastAsia="sk-SK"/>
              </w:rPr>
              <w:t>Opodstatnené</w:t>
            </w:r>
          </w:p>
        </w:tc>
        <w:tc>
          <w:tcPr>
            <w:tcW w:w="3118" w:type="dxa"/>
            <w:vAlign w:val="center"/>
            <w:hideMark/>
          </w:tcPr>
          <w:p w:rsidR="004004A2" w:rsidRPr="0023426E" w:rsidRDefault="004004A2" w:rsidP="00AE04CF">
            <w:pPr>
              <w:shd w:val="clear" w:color="auto" w:fill="FFFFFF"/>
              <w:jc w:val="center"/>
              <w:rPr>
                <w:rFonts w:ascii="Arial" w:hAnsi="Arial" w:cs="Arial"/>
                <w:noProof/>
                <w:color w:val="000000"/>
                <w:lang w:eastAsia="cs-CZ"/>
              </w:rPr>
            </w:pPr>
            <w:r w:rsidRPr="0023426E">
              <w:rPr>
                <w:rFonts w:ascii="Arial" w:hAnsi="Arial" w:cs="Arial"/>
                <w:color w:val="000000"/>
              </w:rPr>
              <w:t>136</w:t>
            </w:r>
          </w:p>
        </w:tc>
      </w:tr>
      <w:tr w:rsidR="004004A2" w:rsidRPr="0023426E" w:rsidTr="001B6662">
        <w:trPr>
          <w:trHeight w:val="209"/>
        </w:trPr>
        <w:tc>
          <w:tcPr>
            <w:tcW w:w="5969" w:type="dxa"/>
            <w:noWrap/>
            <w:vAlign w:val="center"/>
            <w:hideMark/>
          </w:tcPr>
          <w:p w:rsidR="004004A2" w:rsidRPr="0023426E" w:rsidRDefault="004004A2" w:rsidP="00AE04CF">
            <w:pPr>
              <w:shd w:val="clear" w:color="auto" w:fill="FFFFFF"/>
              <w:rPr>
                <w:rFonts w:ascii="Arial" w:hAnsi="Arial" w:cs="Arial"/>
                <w:color w:val="000000"/>
                <w:lang w:eastAsia="sk-SK"/>
              </w:rPr>
            </w:pPr>
            <w:r w:rsidRPr="0023426E">
              <w:rPr>
                <w:rFonts w:ascii="Arial" w:hAnsi="Arial" w:cs="Arial"/>
                <w:color w:val="000000"/>
                <w:lang w:eastAsia="sk-SK"/>
              </w:rPr>
              <w:t>Neopodstatnené</w:t>
            </w:r>
          </w:p>
        </w:tc>
        <w:tc>
          <w:tcPr>
            <w:tcW w:w="3118" w:type="dxa"/>
            <w:vAlign w:val="center"/>
            <w:hideMark/>
          </w:tcPr>
          <w:p w:rsidR="004004A2" w:rsidRPr="0023426E" w:rsidRDefault="004004A2" w:rsidP="00AE04CF">
            <w:pPr>
              <w:shd w:val="clear" w:color="auto" w:fill="FFFFFF"/>
              <w:jc w:val="center"/>
              <w:rPr>
                <w:rFonts w:ascii="Arial" w:hAnsi="Arial" w:cs="Arial"/>
                <w:noProof/>
                <w:color w:val="000000"/>
                <w:lang w:eastAsia="cs-CZ"/>
              </w:rPr>
            </w:pPr>
            <w:r w:rsidRPr="0023426E">
              <w:rPr>
                <w:rFonts w:ascii="Arial" w:hAnsi="Arial" w:cs="Arial"/>
                <w:color w:val="000000"/>
              </w:rPr>
              <w:t>766</w:t>
            </w:r>
          </w:p>
        </w:tc>
      </w:tr>
      <w:tr w:rsidR="004004A2" w:rsidRPr="0023426E" w:rsidTr="001B6662">
        <w:trPr>
          <w:trHeight w:val="85"/>
        </w:trPr>
        <w:tc>
          <w:tcPr>
            <w:tcW w:w="5969" w:type="dxa"/>
            <w:noWrap/>
            <w:vAlign w:val="center"/>
            <w:hideMark/>
          </w:tcPr>
          <w:p w:rsidR="004004A2" w:rsidRPr="0023426E" w:rsidRDefault="004004A2" w:rsidP="00AE04CF">
            <w:pPr>
              <w:shd w:val="clear" w:color="auto" w:fill="FFFFFF"/>
              <w:rPr>
                <w:rFonts w:ascii="Arial" w:hAnsi="Arial" w:cs="Arial"/>
                <w:color w:val="000000"/>
                <w:lang w:eastAsia="sk-SK"/>
              </w:rPr>
            </w:pPr>
            <w:r w:rsidRPr="0023426E">
              <w:rPr>
                <w:rFonts w:ascii="Arial" w:hAnsi="Arial" w:cs="Arial"/>
                <w:color w:val="000000"/>
                <w:lang w:eastAsia="sk-SK"/>
              </w:rPr>
              <w:t>Ad acta</w:t>
            </w:r>
          </w:p>
        </w:tc>
        <w:tc>
          <w:tcPr>
            <w:tcW w:w="3118" w:type="dxa"/>
            <w:vAlign w:val="center"/>
            <w:hideMark/>
          </w:tcPr>
          <w:p w:rsidR="004004A2" w:rsidRPr="0023426E" w:rsidRDefault="004004A2" w:rsidP="00AE04CF">
            <w:pPr>
              <w:shd w:val="clear" w:color="auto" w:fill="FFFFFF"/>
              <w:jc w:val="center"/>
              <w:rPr>
                <w:rFonts w:ascii="Arial" w:hAnsi="Arial" w:cs="Arial"/>
                <w:noProof/>
                <w:color w:val="000000"/>
                <w:lang w:eastAsia="cs-CZ"/>
              </w:rPr>
            </w:pPr>
            <w:r w:rsidRPr="0023426E">
              <w:rPr>
                <w:rFonts w:ascii="Arial" w:hAnsi="Arial" w:cs="Arial"/>
                <w:color w:val="000000"/>
              </w:rPr>
              <w:t>6</w:t>
            </w:r>
          </w:p>
        </w:tc>
      </w:tr>
      <w:tr w:rsidR="004004A2" w:rsidRPr="0023426E" w:rsidTr="001B6662">
        <w:trPr>
          <w:trHeight w:val="117"/>
        </w:trPr>
        <w:tc>
          <w:tcPr>
            <w:tcW w:w="5969" w:type="dxa"/>
            <w:noWrap/>
            <w:vAlign w:val="center"/>
            <w:hideMark/>
          </w:tcPr>
          <w:p w:rsidR="004004A2" w:rsidRPr="0023426E" w:rsidRDefault="004004A2" w:rsidP="00AE04CF">
            <w:pPr>
              <w:shd w:val="clear" w:color="auto" w:fill="FFFFFF"/>
              <w:rPr>
                <w:rFonts w:ascii="Arial" w:hAnsi="Arial" w:cs="Arial"/>
                <w:bCs/>
                <w:color w:val="000000"/>
                <w:lang w:eastAsia="sk-SK"/>
              </w:rPr>
            </w:pPr>
            <w:r w:rsidRPr="0023426E">
              <w:rPr>
                <w:rFonts w:ascii="Arial" w:hAnsi="Arial" w:cs="Arial"/>
                <w:bCs/>
                <w:color w:val="000000"/>
                <w:lang w:eastAsia="sk-SK"/>
              </w:rPr>
              <w:t>Ukončené podania riešené výkonom dohľadu</w:t>
            </w:r>
          </w:p>
        </w:tc>
        <w:tc>
          <w:tcPr>
            <w:tcW w:w="3118" w:type="dxa"/>
            <w:vAlign w:val="center"/>
            <w:hideMark/>
          </w:tcPr>
          <w:p w:rsidR="004004A2" w:rsidRPr="0023426E" w:rsidRDefault="004004A2" w:rsidP="00AE04CF">
            <w:pPr>
              <w:shd w:val="clear" w:color="auto" w:fill="FFFFFF"/>
              <w:jc w:val="center"/>
              <w:rPr>
                <w:rFonts w:ascii="Arial" w:hAnsi="Arial" w:cs="Arial"/>
                <w:bCs/>
                <w:noProof/>
                <w:color w:val="000000"/>
                <w:lang w:eastAsia="cs-CZ"/>
              </w:rPr>
            </w:pPr>
            <w:r w:rsidRPr="0023426E">
              <w:rPr>
                <w:rFonts w:ascii="Arial" w:hAnsi="Arial" w:cs="Arial"/>
                <w:bCs/>
                <w:color w:val="000000"/>
              </w:rPr>
              <w:t>908</w:t>
            </w:r>
          </w:p>
        </w:tc>
      </w:tr>
      <w:tr w:rsidR="004004A2" w:rsidRPr="0023426E" w:rsidTr="001B6662">
        <w:trPr>
          <w:trHeight w:val="149"/>
        </w:trPr>
        <w:tc>
          <w:tcPr>
            <w:tcW w:w="5969" w:type="dxa"/>
            <w:noWrap/>
            <w:vAlign w:val="center"/>
            <w:hideMark/>
          </w:tcPr>
          <w:p w:rsidR="004004A2" w:rsidRPr="0023426E" w:rsidRDefault="004004A2" w:rsidP="00AE04CF">
            <w:pPr>
              <w:shd w:val="clear" w:color="auto" w:fill="FFFFFF"/>
              <w:rPr>
                <w:rFonts w:ascii="Arial" w:hAnsi="Arial" w:cs="Arial"/>
                <w:color w:val="000000"/>
                <w:lang w:eastAsia="sk-SK"/>
              </w:rPr>
            </w:pPr>
            <w:r w:rsidRPr="0023426E">
              <w:rPr>
                <w:rFonts w:ascii="Arial" w:hAnsi="Arial" w:cs="Arial"/>
                <w:color w:val="000000"/>
                <w:lang w:eastAsia="sk-SK"/>
              </w:rPr>
              <w:t>V riešení</w:t>
            </w:r>
          </w:p>
        </w:tc>
        <w:tc>
          <w:tcPr>
            <w:tcW w:w="3118" w:type="dxa"/>
            <w:vAlign w:val="center"/>
            <w:hideMark/>
          </w:tcPr>
          <w:p w:rsidR="004004A2" w:rsidRPr="0023426E" w:rsidRDefault="004004A2" w:rsidP="00AE04CF">
            <w:pPr>
              <w:shd w:val="clear" w:color="auto" w:fill="FFFFFF"/>
              <w:jc w:val="center"/>
              <w:rPr>
                <w:rFonts w:ascii="Arial" w:hAnsi="Arial" w:cs="Arial"/>
                <w:noProof/>
                <w:color w:val="000000"/>
                <w:lang w:eastAsia="cs-CZ"/>
              </w:rPr>
            </w:pPr>
            <w:r w:rsidRPr="0023426E">
              <w:rPr>
                <w:rFonts w:ascii="Arial" w:hAnsi="Arial" w:cs="Arial"/>
                <w:color w:val="000000"/>
              </w:rPr>
              <w:t>491</w:t>
            </w:r>
          </w:p>
        </w:tc>
      </w:tr>
      <w:tr w:rsidR="004004A2" w:rsidRPr="0023426E" w:rsidTr="00AE04CF">
        <w:trPr>
          <w:trHeight w:val="138"/>
        </w:trPr>
        <w:tc>
          <w:tcPr>
            <w:tcW w:w="5969" w:type="dxa"/>
            <w:shd w:val="clear" w:color="auto" w:fill="FABF8F"/>
            <w:noWrap/>
            <w:vAlign w:val="center"/>
            <w:hideMark/>
          </w:tcPr>
          <w:p w:rsidR="004004A2" w:rsidRPr="0023426E" w:rsidRDefault="004004A2" w:rsidP="001B6662">
            <w:pPr>
              <w:rPr>
                <w:rFonts w:ascii="Arial" w:hAnsi="Arial" w:cs="Arial"/>
                <w:bCs/>
                <w:color w:val="000000"/>
                <w:lang w:eastAsia="sk-SK"/>
              </w:rPr>
            </w:pPr>
            <w:r w:rsidRPr="0023426E">
              <w:rPr>
                <w:rFonts w:ascii="Arial" w:hAnsi="Arial" w:cs="Arial"/>
                <w:bCs/>
                <w:color w:val="000000"/>
                <w:lang w:eastAsia="sk-SK"/>
              </w:rPr>
              <w:t>Spolu (ukončené, ad acta, v riešení)</w:t>
            </w:r>
          </w:p>
        </w:tc>
        <w:tc>
          <w:tcPr>
            <w:tcW w:w="3118" w:type="dxa"/>
            <w:shd w:val="clear" w:color="auto" w:fill="FABF8F"/>
            <w:vAlign w:val="center"/>
            <w:hideMark/>
          </w:tcPr>
          <w:p w:rsidR="004004A2" w:rsidRPr="0023426E" w:rsidRDefault="004004A2" w:rsidP="001B6662">
            <w:pPr>
              <w:jc w:val="center"/>
              <w:rPr>
                <w:rFonts w:ascii="Arial" w:hAnsi="Arial" w:cs="Arial"/>
                <w:bCs/>
                <w:noProof/>
                <w:color w:val="000000"/>
                <w:lang w:eastAsia="cs-CZ"/>
              </w:rPr>
            </w:pPr>
            <w:r w:rsidRPr="0023426E">
              <w:rPr>
                <w:rFonts w:ascii="Arial" w:hAnsi="Arial" w:cs="Arial"/>
                <w:bCs/>
                <w:color w:val="000000"/>
              </w:rPr>
              <w:t>1 406</w:t>
            </w:r>
          </w:p>
        </w:tc>
      </w:tr>
    </w:tbl>
    <w:p w:rsidR="00BB6E85" w:rsidRPr="0023426E" w:rsidRDefault="00BB6E85" w:rsidP="001121A2">
      <w:pPr>
        <w:jc w:val="both"/>
        <w:rPr>
          <w:rFonts w:ascii="Arial" w:hAnsi="Arial" w:cs="Arial"/>
        </w:rPr>
      </w:pPr>
    </w:p>
    <w:p w:rsidR="006810C7" w:rsidRPr="0023426E" w:rsidRDefault="006810C7" w:rsidP="001121A2">
      <w:pPr>
        <w:jc w:val="both"/>
        <w:rPr>
          <w:rFonts w:ascii="Arial" w:hAnsi="Arial" w:cs="Arial"/>
          <w:sz w:val="20"/>
        </w:rPr>
      </w:pPr>
    </w:p>
    <w:p w:rsidR="004004A2" w:rsidRPr="0023426E" w:rsidRDefault="00BB6E85" w:rsidP="001121A2">
      <w:pPr>
        <w:jc w:val="both"/>
        <w:rPr>
          <w:rFonts w:ascii="Arial" w:hAnsi="Arial" w:cs="Arial"/>
          <w:sz w:val="20"/>
        </w:rPr>
      </w:pPr>
      <w:bookmarkStart w:id="90" w:name="_Toc445981994"/>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9</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sz w:val="20"/>
        </w:rPr>
        <w:t xml:space="preserve">Opodstatnené a neopodstatnené </w:t>
      </w:r>
      <w:r w:rsidR="000851F0" w:rsidRPr="0023426E">
        <w:rPr>
          <w:rFonts w:ascii="Arial" w:hAnsi="Arial" w:cs="Arial"/>
          <w:sz w:val="20"/>
        </w:rPr>
        <w:t>podania</w:t>
      </w:r>
      <w:r w:rsidR="004004A2" w:rsidRPr="0023426E">
        <w:rPr>
          <w:rFonts w:ascii="Arial" w:hAnsi="Arial" w:cs="Arial"/>
          <w:sz w:val="20"/>
        </w:rPr>
        <w:t xml:space="preserve"> </w:t>
      </w:r>
      <w:r w:rsidR="004004A2" w:rsidRPr="0023426E">
        <w:rPr>
          <w:rFonts w:ascii="Arial" w:hAnsi="Arial" w:cs="Arial"/>
          <w:bCs/>
          <w:sz w:val="20"/>
        </w:rPr>
        <w:t>riešené výkonom dohľadu</w:t>
      </w:r>
      <w:r w:rsidR="000851F0" w:rsidRPr="0023426E">
        <w:rPr>
          <w:rFonts w:ascii="Arial" w:hAnsi="Arial" w:cs="Arial"/>
          <w:bCs/>
          <w:sz w:val="20"/>
        </w:rPr>
        <w:t xml:space="preserve"> (podnety)</w:t>
      </w:r>
      <w:bookmarkEnd w:id="90"/>
    </w:p>
    <w:p w:rsidR="00BD43BB" w:rsidRDefault="007207B4" w:rsidP="006810C7">
      <w:pPr>
        <w:tabs>
          <w:tab w:val="left" w:pos="426"/>
        </w:tabs>
        <w:jc w:val="both"/>
        <w:rPr>
          <w:rFonts w:ascii="Arial" w:hAnsi="Arial" w:cs="Arial"/>
          <w:bCs/>
        </w:rPr>
      </w:pPr>
      <w:r w:rsidRPr="00EE59AC">
        <w:rPr>
          <w:noProof/>
          <w:lang w:eastAsia="sk-SK"/>
        </w:rPr>
        <w:pict>
          <v:shape id="_x0000_i1034" type="#_x0000_t75" style="width:452.4pt;height:202.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">
            <v:imagedata r:id="rId17" o:title=""/>
            <o:lock v:ext="edit" aspectratio="f"/>
          </v:shape>
        </w:pict>
      </w:r>
      <w:r w:rsidR="006810C7" w:rsidRPr="0023426E">
        <w:rPr>
          <w:rFonts w:ascii="Arial" w:hAnsi="Arial" w:cs="Arial"/>
          <w:bCs/>
        </w:rPr>
        <w:tab/>
      </w:r>
    </w:p>
    <w:p w:rsidR="004004A2" w:rsidRPr="0023426E" w:rsidRDefault="00BD43BB" w:rsidP="006810C7">
      <w:pPr>
        <w:tabs>
          <w:tab w:val="left" w:pos="426"/>
        </w:tabs>
        <w:jc w:val="both"/>
        <w:rPr>
          <w:rFonts w:ascii="Arial" w:hAnsi="Arial" w:cs="Arial"/>
          <w:bCs/>
          <w:lang w:eastAsia="cs-CZ"/>
        </w:rPr>
      </w:pPr>
      <w:r>
        <w:rPr>
          <w:rFonts w:ascii="Arial" w:hAnsi="Arial" w:cs="Arial"/>
          <w:bCs/>
        </w:rPr>
        <w:tab/>
      </w:r>
      <w:r w:rsidR="004004A2" w:rsidRPr="0023426E">
        <w:rPr>
          <w:rFonts w:ascii="Arial" w:hAnsi="Arial" w:cs="Arial"/>
          <w:bCs/>
        </w:rPr>
        <w:t xml:space="preserve">Medzi formami poskytovania ZS opodstatnených </w:t>
      </w:r>
      <w:r w:rsidR="00D53BF6" w:rsidRPr="0023426E">
        <w:rPr>
          <w:rFonts w:ascii="Arial" w:hAnsi="Arial" w:cs="Arial"/>
          <w:bCs/>
        </w:rPr>
        <w:t>podnetov</w:t>
      </w:r>
      <w:r w:rsidR="004004A2" w:rsidRPr="0023426E">
        <w:rPr>
          <w:rFonts w:ascii="Arial" w:hAnsi="Arial" w:cs="Arial"/>
          <w:bCs/>
        </w:rPr>
        <w:t xml:space="preserve"> prevládali: ústavná starostlivosť (49,67 %), iná špecializovaná ambulantná starost</w:t>
      </w:r>
      <w:r w:rsidR="001B6662" w:rsidRPr="0023426E">
        <w:rPr>
          <w:rFonts w:ascii="Arial" w:hAnsi="Arial" w:cs="Arial"/>
          <w:bCs/>
        </w:rPr>
        <w:t xml:space="preserve">livosť (ďalej len „ŠAS - iné“) </w:t>
      </w:r>
      <w:r w:rsidR="004004A2" w:rsidRPr="0023426E">
        <w:rPr>
          <w:rFonts w:ascii="Arial" w:hAnsi="Arial" w:cs="Arial"/>
          <w:bCs/>
        </w:rPr>
        <w:t xml:space="preserve">a všeobecná ambulantná starostlivosť pre dospelých (ďalej len „VAS </w:t>
      </w:r>
      <w:r w:rsidR="00ED2D6B" w:rsidRPr="0023426E">
        <w:rPr>
          <w:rFonts w:ascii="Arial" w:hAnsi="Arial" w:cs="Arial"/>
          <w:bCs/>
        </w:rPr>
        <w:t>-</w:t>
      </w:r>
      <w:r w:rsidR="001B6662" w:rsidRPr="0023426E">
        <w:rPr>
          <w:rFonts w:ascii="Arial" w:hAnsi="Arial" w:cs="Arial"/>
          <w:bCs/>
        </w:rPr>
        <w:t xml:space="preserve"> pre dospelých“).</w:t>
      </w:r>
    </w:p>
    <w:p w:rsidR="00807AB7" w:rsidRPr="0023426E" w:rsidRDefault="00807AB7" w:rsidP="001121A2">
      <w:pPr>
        <w:jc w:val="both"/>
        <w:rPr>
          <w:rFonts w:ascii="Arial" w:hAnsi="Arial" w:cs="Arial"/>
          <w:bCs/>
        </w:rPr>
      </w:pPr>
    </w:p>
    <w:p w:rsidR="00A50B7F" w:rsidRPr="0023426E" w:rsidRDefault="00A50B7F" w:rsidP="001121A2">
      <w:pPr>
        <w:jc w:val="both"/>
        <w:rPr>
          <w:rFonts w:ascii="Arial" w:hAnsi="Arial" w:cs="Arial"/>
          <w:bCs/>
        </w:rPr>
      </w:pPr>
    </w:p>
    <w:p w:rsidR="004004A2" w:rsidRPr="0023426E" w:rsidRDefault="007B3A78" w:rsidP="00AE04CF">
      <w:pPr>
        <w:shd w:val="clear" w:color="auto" w:fill="FFFFFF"/>
        <w:jc w:val="both"/>
        <w:rPr>
          <w:rFonts w:ascii="Arial" w:hAnsi="Arial" w:cs="Arial"/>
          <w:bCs/>
        </w:rPr>
      </w:pPr>
      <w:bookmarkStart w:id="91" w:name="_Toc445981336"/>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25</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rPr>
        <w:t>Formy poskytovania</w:t>
      </w:r>
      <w:r w:rsidR="00F44802" w:rsidRPr="0023426E">
        <w:rPr>
          <w:rFonts w:ascii="Arial" w:hAnsi="Arial" w:cs="Arial"/>
          <w:bCs/>
        </w:rPr>
        <w:t xml:space="preserve"> ZS opodstatnených </w:t>
      </w:r>
      <w:r w:rsidR="006E376F">
        <w:rPr>
          <w:rFonts w:ascii="Arial" w:hAnsi="Arial" w:cs="Arial"/>
          <w:bCs/>
        </w:rPr>
        <w:t>podnetov</w:t>
      </w:r>
      <w:r w:rsidR="00F44802" w:rsidRPr="0023426E">
        <w:rPr>
          <w:rFonts w:ascii="Arial" w:hAnsi="Arial" w:cs="Arial"/>
          <w:bCs/>
        </w:rPr>
        <w:t xml:space="preserve"> k 31.12.</w:t>
      </w:r>
      <w:r w:rsidR="004004A2" w:rsidRPr="0023426E">
        <w:rPr>
          <w:rFonts w:ascii="Arial" w:hAnsi="Arial" w:cs="Arial"/>
          <w:bCs/>
        </w:rPr>
        <w:t>2015</w:t>
      </w:r>
      <w:bookmarkEnd w:id="91"/>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701"/>
        <w:gridCol w:w="2409"/>
      </w:tblGrid>
      <w:tr w:rsidR="004004A2" w:rsidRPr="0023426E" w:rsidTr="00D508C2">
        <w:trPr>
          <w:trHeight w:val="457"/>
        </w:trPr>
        <w:tc>
          <w:tcPr>
            <w:tcW w:w="4977" w:type="dxa"/>
            <w:shd w:val="clear" w:color="auto" w:fill="FFFFFF"/>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Formy poskytovania ZS (iba opodstatnené)</w:t>
            </w:r>
          </w:p>
        </w:tc>
        <w:tc>
          <w:tcPr>
            <w:tcW w:w="1701" w:type="dxa"/>
            <w:shd w:val="clear" w:color="auto" w:fill="FFFFFF"/>
            <w:vAlign w:val="center"/>
            <w:hideMark/>
          </w:tcPr>
          <w:p w:rsidR="004004A2" w:rsidRPr="0023426E" w:rsidRDefault="004004A2" w:rsidP="001B6662">
            <w:pPr>
              <w:jc w:val="center"/>
              <w:rPr>
                <w:rFonts w:ascii="Arial" w:hAnsi="Arial" w:cs="Arial"/>
                <w:bCs/>
                <w:color w:val="000000"/>
                <w:lang w:eastAsia="sk-SK"/>
              </w:rPr>
            </w:pPr>
            <w:r w:rsidRPr="0023426E">
              <w:rPr>
                <w:rFonts w:ascii="Arial" w:hAnsi="Arial" w:cs="Arial"/>
                <w:bCs/>
                <w:color w:val="000000"/>
                <w:lang w:eastAsia="sk-SK"/>
              </w:rPr>
              <w:t>Počet</w:t>
            </w:r>
          </w:p>
        </w:tc>
        <w:tc>
          <w:tcPr>
            <w:tcW w:w="2409" w:type="dxa"/>
            <w:shd w:val="clear" w:color="auto" w:fill="FFFFFF"/>
            <w:vAlign w:val="center"/>
            <w:hideMark/>
          </w:tcPr>
          <w:p w:rsidR="004004A2" w:rsidRPr="0023426E" w:rsidRDefault="004004A2" w:rsidP="001B6662">
            <w:pPr>
              <w:jc w:val="center"/>
              <w:rPr>
                <w:rFonts w:ascii="Arial" w:hAnsi="Arial" w:cs="Arial"/>
                <w:bCs/>
                <w:color w:val="000000"/>
                <w:lang w:eastAsia="sk-SK"/>
              </w:rPr>
            </w:pPr>
            <w:r w:rsidRPr="0023426E">
              <w:rPr>
                <w:rFonts w:ascii="Arial" w:hAnsi="Arial" w:cs="Arial"/>
                <w:bCs/>
                <w:color w:val="000000"/>
                <w:lang w:eastAsia="sk-SK"/>
              </w:rPr>
              <w:t>Podiel v %</w:t>
            </w:r>
          </w:p>
        </w:tc>
      </w:tr>
      <w:tr w:rsidR="004004A2" w:rsidRPr="0023426E" w:rsidTr="00D508C2">
        <w:trPr>
          <w:trHeight w:val="209"/>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Ústavná starostlivosť</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77</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49,67</w:t>
            </w:r>
          </w:p>
        </w:tc>
      </w:tr>
      <w:tr w:rsidR="004004A2" w:rsidRPr="0023426E" w:rsidTr="00D508C2">
        <w:trPr>
          <w:trHeight w:val="282"/>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ŠAS – iné</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23</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14,84</w:t>
            </w:r>
          </w:p>
        </w:tc>
      </w:tr>
      <w:tr w:rsidR="004004A2" w:rsidRPr="0023426E" w:rsidTr="00D508C2">
        <w:trPr>
          <w:trHeight w:val="216"/>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VAS – pre dospelých</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17</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10,97</w:t>
            </w:r>
          </w:p>
        </w:tc>
      </w:tr>
      <w:tr w:rsidR="004004A2" w:rsidRPr="0023426E" w:rsidTr="00D508C2">
        <w:trPr>
          <w:trHeight w:val="207"/>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ŠAS – stomatologická ZS</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9</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5,80</w:t>
            </w:r>
          </w:p>
        </w:tc>
      </w:tr>
      <w:tr w:rsidR="004004A2" w:rsidRPr="0023426E" w:rsidTr="00D508C2">
        <w:trPr>
          <w:trHeight w:val="226"/>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ŠAS – gynekologická ZS</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9</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5,80</w:t>
            </w:r>
          </w:p>
        </w:tc>
      </w:tr>
      <w:tr w:rsidR="004004A2" w:rsidRPr="0023426E" w:rsidTr="00D508C2">
        <w:trPr>
          <w:trHeight w:val="160"/>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LSPP</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7</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4,52</w:t>
            </w:r>
          </w:p>
        </w:tc>
      </w:tr>
      <w:tr w:rsidR="004004A2" w:rsidRPr="0023426E" w:rsidTr="00D508C2">
        <w:trPr>
          <w:trHeight w:val="251"/>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ZZS</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5</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3,23</w:t>
            </w:r>
          </w:p>
        </w:tc>
      </w:tr>
      <w:tr w:rsidR="004004A2" w:rsidRPr="0023426E" w:rsidTr="00D508C2">
        <w:trPr>
          <w:trHeight w:val="273"/>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ÚPS – ústavná pohotovostná služba a CP</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3</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1,94</w:t>
            </w:r>
          </w:p>
        </w:tc>
      </w:tr>
      <w:tr w:rsidR="004004A2" w:rsidRPr="0023426E" w:rsidTr="00D508C2">
        <w:trPr>
          <w:trHeight w:val="207"/>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SVLZ</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3</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1,94</w:t>
            </w:r>
          </w:p>
        </w:tc>
      </w:tr>
      <w:tr w:rsidR="004004A2" w:rsidRPr="0023426E" w:rsidTr="00D508C2">
        <w:trPr>
          <w:trHeight w:val="139"/>
        </w:trPr>
        <w:tc>
          <w:tcPr>
            <w:tcW w:w="4977" w:type="dxa"/>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ADOS</w:t>
            </w:r>
          </w:p>
        </w:tc>
        <w:tc>
          <w:tcPr>
            <w:tcW w:w="1701" w:type="dxa"/>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w:t>
            </w:r>
          </w:p>
        </w:tc>
        <w:tc>
          <w:tcPr>
            <w:tcW w:w="2409" w:type="dxa"/>
            <w:noWrap/>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1,29</w:t>
            </w:r>
          </w:p>
        </w:tc>
      </w:tr>
      <w:tr w:rsidR="004004A2" w:rsidRPr="0023426E" w:rsidTr="00D508C2">
        <w:trPr>
          <w:trHeight w:val="214"/>
        </w:trPr>
        <w:tc>
          <w:tcPr>
            <w:tcW w:w="4977" w:type="dxa"/>
            <w:shd w:val="clear" w:color="auto" w:fill="FABF8F"/>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Celkom</w:t>
            </w:r>
          </w:p>
        </w:tc>
        <w:tc>
          <w:tcPr>
            <w:tcW w:w="1701" w:type="dxa"/>
            <w:shd w:val="clear" w:color="auto" w:fill="FABF8F"/>
            <w:noWrap/>
            <w:vAlign w:val="center"/>
            <w:hideMark/>
          </w:tcPr>
          <w:p w:rsidR="004004A2" w:rsidRPr="0023426E" w:rsidRDefault="004004A2" w:rsidP="001B6662">
            <w:pPr>
              <w:jc w:val="center"/>
              <w:rPr>
                <w:rFonts w:ascii="Arial" w:hAnsi="Arial" w:cs="Arial"/>
                <w:color w:val="000000"/>
                <w:lang w:eastAsia="sk-SK"/>
              </w:rPr>
            </w:pPr>
            <w:r w:rsidRPr="0023426E">
              <w:rPr>
                <w:rFonts w:ascii="Arial" w:hAnsi="Arial" w:cs="Arial"/>
                <w:color w:val="000000"/>
                <w:lang w:eastAsia="sk-SK"/>
              </w:rPr>
              <w:t>155</w:t>
            </w:r>
          </w:p>
        </w:tc>
        <w:tc>
          <w:tcPr>
            <w:tcW w:w="2409" w:type="dxa"/>
            <w:shd w:val="clear" w:color="auto" w:fill="FABF8F"/>
            <w:noWrap/>
            <w:vAlign w:val="center"/>
            <w:hideMark/>
          </w:tcPr>
          <w:p w:rsidR="004004A2" w:rsidRPr="0023426E" w:rsidRDefault="004004A2" w:rsidP="001B6662">
            <w:pPr>
              <w:jc w:val="center"/>
              <w:rPr>
                <w:rFonts w:ascii="Arial" w:hAnsi="Arial" w:cs="Arial"/>
                <w:color w:val="000000"/>
                <w:lang w:eastAsia="sk-SK"/>
              </w:rPr>
            </w:pPr>
            <w:r w:rsidRPr="0023426E">
              <w:rPr>
                <w:rFonts w:ascii="Arial" w:hAnsi="Arial" w:cs="Arial"/>
                <w:color w:val="000000"/>
                <w:lang w:eastAsia="sk-SK"/>
              </w:rPr>
              <w:t>100</w:t>
            </w:r>
          </w:p>
        </w:tc>
      </w:tr>
    </w:tbl>
    <w:p w:rsidR="004004A2" w:rsidRPr="0023426E" w:rsidRDefault="004004A2" w:rsidP="001121A2">
      <w:pPr>
        <w:jc w:val="both"/>
        <w:rPr>
          <w:rFonts w:ascii="Arial" w:hAnsi="Arial" w:cs="Arial"/>
          <w:i/>
          <w:noProof/>
          <w:lang w:eastAsia="cs-CZ"/>
        </w:rPr>
      </w:pPr>
      <w:r w:rsidRPr="0023426E">
        <w:rPr>
          <w:rFonts w:ascii="Arial" w:hAnsi="Arial" w:cs="Arial"/>
          <w:i/>
        </w:rPr>
        <w:t>Poznámka: jedno podanie môže obsahovať viac foriem poskytovania ZS</w:t>
      </w:r>
    </w:p>
    <w:p w:rsidR="004004A2" w:rsidRPr="0023426E" w:rsidRDefault="004004A2" w:rsidP="001121A2">
      <w:pPr>
        <w:jc w:val="both"/>
        <w:rPr>
          <w:rFonts w:ascii="Arial" w:hAnsi="Arial" w:cs="Arial"/>
        </w:rPr>
      </w:pPr>
    </w:p>
    <w:p w:rsidR="004004A2" w:rsidRPr="0023426E" w:rsidRDefault="00D94CA5" w:rsidP="001121A2">
      <w:pPr>
        <w:jc w:val="both"/>
        <w:rPr>
          <w:rFonts w:ascii="Arial" w:hAnsi="Arial" w:cs="Arial"/>
          <w:sz w:val="20"/>
        </w:rPr>
      </w:pPr>
      <w:bookmarkStart w:id="92" w:name="_Toc445981995"/>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10</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sz w:val="20"/>
        </w:rPr>
        <w:t>Formy poskytovania</w:t>
      </w:r>
      <w:r w:rsidR="00F44802" w:rsidRPr="0023426E">
        <w:rPr>
          <w:rFonts w:ascii="Arial" w:hAnsi="Arial" w:cs="Arial"/>
          <w:sz w:val="20"/>
        </w:rPr>
        <w:t xml:space="preserve"> ZS opodstatnených </w:t>
      </w:r>
      <w:r w:rsidR="00D53BF6" w:rsidRPr="0023426E">
        <w:rPr>
          <w:rFonts w:ascii="Arial" w:hAnsi="Arial" w:cs="Arial"/>
          <w:sz w:val="20"/>
        </w:rPr>
        <w:t>podnetov</w:t>
      </w:r>
      <w:r w:rsidR="00F44802" w:rsidRPr="0023426E">
        <w:rPr>
          <w:rFonts w:ascii="Arial" w:hAnsi="Arial" w:cs="Arial"/>
          <w:sz w:val="20"/>
        </w:rPr>
        <w:t xml:space="preserve"> k 31.12.</w:t>
      </w:r>
      <w:r w:rsidR="004004A2" w:rsidRPr="0023426E">
        <w:rPr>
          <w:rFonts w:ascii="Arial" w:hAnsi="Arial" w:cs="Arial"/>
          <w:sz w:val="20"/>
        </w:rPr>
        <w:t>2015 v % vyjadrení</w:t>
      </w:r>
      <w:bookmarkEnd w:id="92"/>
    </w:p>
    <w:p w:rsidR="004004A2" w:rsidRPr="0023426E" w:rsidRDefault="00A532C5" w:rsidP="001121A2">
      <w:pPr>
        <w:jc w:val="both"/>
        <w:rPr>
          <w:rFonts w:ascii="Arial" w:hAnsi="Arial" w:cs="Arial"/>
          <w:bCs/>
        </w:rPr>
      </w:pPr>
      <w:r w:rsidRPr="009A60B6">
        <w:rPr>
          <w:noProof/>
          <w:lang w:eastAsia="sk-SK"/>
        </w:rPr>
        <w:lastRenderedPageBreak/>
        <w:pict>
          <v:shape id="_x0000_i1035" type="#_x0000_t75" style="width:452.4pt;height:31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">
            <v:imagedata r:id="rId18" o:title=""/>
            <o:lock v:ext="edit" aspectratio="f"/>
          </v:shape>
        </w:pict>
      </w:r>
    </w:p>
    <w:p w:rsidR="004004A2" w:rsidRPr="0023426E" w:rsidRDefault="004004A2" w:rsidP="001121A2">
      <w:pPr>
        <w:jc w:val="both"/>
        <w:rPr>
          <w:rFonts w:ascii="Arial" w:hAnsi="Arial" w:cs="Arial"/>
          <w:bCs/>
        </w:rPr>
      </w:pPr>
    </w:p>
    <w:p w:rsidR="004004A2" w:rsidRPr="0023426E" w:rsidRDefault="006810C7" w:rsidP="006810C7">
      <w:pPr>
        <w:tabs>
          <w:tab w:val="left" w:pos="426"/>
        </w:tabs>
        <w:jc w:val="both"/>
        <w:rPr>
          <w:rFonts w:ascii="Arial" w:hAnsi="Arial" w:cs="Arial"/>
          <w:bCs/>
        </w:rPr>
      </w:pPr>
      <w:r w:rsidRPr="0023426E">
        <w:rPr>
          <w:rFonts w:ascii="Arial" w:hAnsi="Arial" w:cs="Arial"/>
          <w:bCs/>
        </w:rPr>
        <w:tab/>
      </w:r>
      <w:r w:rsidR="004004A2" w:rsidRPr="0023426E">
        <w:rPr>
          <w:rFonts w:ascii="Arial" w:hAnsi="Arial" w:cs="Arial"/>
          <w:bCs/>
        </w:rPr>
        <w:t>V opodstatnených podaniach ukon</w:t>
      </w:r>
      <w:r w:rsidR="00F44802" w:rsidRPr="0023426E">
        <w:rPr>
          <w:rFonts w:ascii="Arial" w:hAnsi="Arial" w:cs="Arial"/>
          <w:bCs/>
        </w:rPr>
        <w:t>čených k 31.12.2015 úrad zistil najvyš</w:t>
      </w:r>
      <w:r w:rsidR="004004A2" w:rsidRPr="0023426E">
        <w:rPr>
          <w:rFonts w:ascii="Arial" w:hAnsi="Arial" w:cs="Arial"/>
          <w:bCs/>
        </w:rPr>
        <w:t>ší počet pochybení v špecializačnom odbore chirurgia (29) a všeobecné lekárstvo (21).</w:t>
      </w:r>
    </w:p>
    <w:p w:rsidR="004004A2" w:rsidRPr="0023426E" w:rsidRDefault="004004A2" w:rsidP="001121A2">
      <w:pPr>
        <w:jc w:val="both"/>
        <w:rPr>
          <w:rFonts w:ascii="Arial" w:hAnsi="Arial" w:cs="Arial"/>
          <w:bCs/>
        </w:rPr>
      </w:pPr>
    </w:p>
    <w:p w:rsidR="004004A2" w:rsidRDefault="004004A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405762" w:rsidRDefault="00405762" w:rsidP="001121A2">
      <w:pPr>
        <w:jc w:val="both"/>
        <w:rPr>
          <w:rFonts w:ascii="Arial" w:hAnsi="Arial" w:cs="Arial"/>
          <w:bCs/>
        </w:rPr>
      </w:pPr>
    </w:p>
    <w:p w:rsidR="00545927" w:rsidRDefault="00545927" w:rsidP="001121A2">
      <w:pPr>
        <w:jc w:val="both"/>
        <w:rPr>
          <w:rFonts w:ascii="Arial" w:hAnsi="Arial" w:cs="Arial"/>
          <w:bCs/>
        </w:rPr>
      </w:pPr>
    </w:p>
    <w:p w:rsidR="00545927" w:rsidRDefault="00545927" w:rsidP="001121A2">
      <w:pPr>
        <w:jc w:val="both"/>
        <w:rPr>
          <w:rFonts w:ascii="Arial" w:hAnsi="Arial" w:cs="Arial"/>
          <w:bCs/>
        </w:rPr>
      </w:pPr>
    </w:p>
    <w:p w:rsidR="00545927" w:rsidRDefault="00545927" w:rsidP="001121A2">
      <w:pPr>
        <w:jc w:val="both"/>
        <w:rPr>
          <w:rFonts w:ascii="Arial" w:hAnsi="Arial" w:cs="Arial"/>
          <w:bCs/>
        </w:rPr>
      </w:pPr>
    </w:p>
    <w:p w:rsidR="00545927" w:rsidRDefault="00545927" w:rsidP="001121A2">
      <w:pPr>
        <w:jc w:val="both"/>
        <w:rPr>
          <w:rFonts w:ascii="Arial" w:hAnsi="Arial" w:cs="Arial"/>
          <w:bCs/>
        </w:rPr>
      </w:pPr>
    </w:p>
    <w:p w:rsidR="00CD5399" w:rsidRDefault="00CD5399" w:rsidP="00AE04CF">
      <w:pPr>
        <w:shd w:val="clear" w:color="auto" w:fill="FFFFFF"/>
        <w:jc w:val="both"/>
        <w:rPr>
          <w:rFonts w:ascii="Arial" w:hAnsi="Arial" w:cs="Arial"/>
          <w:sz w:val="20"/>
        </w:rPr>
      </w:pPr>
      <w:bookmarkStart w:id="93" w:name="_Toc445981337"/>
    </w:p>
    <w:p w:rsidR="00CD5399" w:rsidRDefault="00CD5399" w:rsidP="00AE04CF">
      <w:pPr>
        <w:shd w:val="clear" w:color="auto" w:fill="FFFFFF"/>
        <w:jc w:val="both"/>
        <w:rPr>
          <w:rFonts w:ascii="Arial" w:hAnsi="Arial" w:cs="Arial"/>
          <w:sz w:val="20"/>
        </w:rPr>
      </w:pPr>
    </w:p>
    <w:p w:rsidR="004004A2" w:rsidRPr="0023426E" w:rsidRDefault="007B3A78" w:rsidP="00AE04CF">
      <w:pPr>
        <w:shd w:val="clear" w:color="auto" w:fill="FFFFFF"/>
        <w:jc w:val="both"/>
        <w:rPr>
          <w:rFonts w:ascii="Arial" w:hAnsi="Arial" w:cs="Arial"/>
          <w:bCs/>
          <w:sz w:val="20"/>
        </w:rPr>
      </w:pPr>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26</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sz w:val="20"/>
        </w:rPr>
        <w:t>Špecializačné odbory v</w:t>
      </w:r>
      <w:r w:rsidR="00F44802" w:rsidRPr="0023426E">
        <w:rPr>
          <w:rFonts w:ascii="Arial" w:hAnsi="Arial" w:cs="Arial"/>
          <w:bCs/>
          <w:sz w:val="20"/>
        </w:rPr>
        <w:t> opodstatnených prípadoch k 31.12.</w:t>
      </w:r>
      <w:r w:rsidR="004004A2" w:rsidRPr="0023426E">
        <w:rPr>
          <w:rFonts w:ascii="Arial" w:hAnsi="Arial" w:cs="Arial"/>
          <w:bCs/>
          <w:sz w:val="20"/>
        </w:rPr>
        <w:t>2015</w:t>
      </w:r>
      <w:bookmarkEnd w:id="93"/>
    </w:p>
    <w:tbl>
      <w:tblPr>
        <w:tblW w:w="90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18"/>
        <w:gridCol w:w="1985"/>
        <w:gridCol w:w="1937"/>
      </w:tblGrid>
      <w:tr w:rsidR="004004A2" w:rsidRPr="0023426E" w:rsidTr="00665C47">
        <w:trPr>
          <w:trHeight w:val="180"/>
        </w:trPr>
        <w:tc>
          <w:tcPr>
            <w:tcW w:w="5118" w:type="dxa"/>
            <w:shd w:val="clear" w:color="auto" w:fill="FFFFFF"/>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lastRenderedPageBreak/>
              <w:t>Špecializačné odbory ZS (iba opodstatnené)</w:t>
            </w:r>
          </w:p>
        </w:tc>
        <w:tc>
          <w:tcPr>
            <w:tcW w:w="1985" w:type="dxa"/>
            <w:shd w:val="clear" w:color="auto" w:fill="FFFFFF"/>
            <w:noWrap/>
            <w:vAlign w:val="center"/>
            <w:hideMark/>
          </w:tcPr>
          <w:p w:rsidR="004004A2" w:rsidRPr="0023426E" w:rsidRDefault="004004A2" w:rsidP="001B6662">
            <w:pPr>
              <w:jc w:val="center"/>
              <w:rPr>
                <w:rFonts w:ascii="Arial" w:hAnsi="Arial" w:cs="Arial"/>
                <w:bCs/>
                <w:color w:val="000000"/>
                <w:lang w:eastAsia="sk-SK"/>
              </w:rPr>
            </w:pPr>
            <w:r w:rsidRPr="0023426E">
              <w:rPr>
                <w:rFonts w:ascii="Arial" w:hAnsi="Arial" w:cs="Arial"/>
                <w:bCs/>
                <w:color w:val="000000"/>
                <w:lang w:eastAsia="sk-SK"/>
              </w:rPr>
              <w:t>Počet dohľadov</w:t>
            </w:r>
          </w:p>
        </w:tc>
        <w:tc>
          <w:tcPr>
            <w:tcW w:w="1937" w:type="dxa"/>
            <w:shd w:val="clear" w:color="auto" w:fill="FFFFFF"/>
            <w:vAlign w:val="center"/>
            <w:hideMark/>
          </w:tcPr>
          <w:p w:rsidR="004004A2" w:rsidRPr="0023426E" w:rsidRDefault="004004A2" w:rsidP="001B6662">
            <w:pPr>
              <w:jc w:val="center"/>
              <w:rPr>
                <w:rFonts w:ascii="Arial" w:hAnsi="Arial" w:cs="Arial"/>
                <w:bCs/>
                <w:color w:val="000000"/>
                <w:lang w:eastAsia="sk-SK"/>
              </w:rPr>
            </w:pPr>
            <w:r w:rsidRPr="0023426E">
              <w:rPr>
                <w:rFonts w:ascii="Arial" w:hAnsi="Arial" w:cs="Arial"/>
                <w:bCs/>
                <w:color w:val="000000"/>
                <w:lang w:eastAsia="sk-SK"/>
              </w:rPr>
              <w:t>Podiel v %</w:t>
            </w:r>
          </w:p>
        </w:tc>
      </w:tr>
      <w:tr w:rsidR="004004A2" w:rsidRPr="0023426E" w:rsidTr="00665C47">
        <w:trPr>
          <w:trHeight w:val="175"/>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Chirurgia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29</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15,68</w:t>
            </w:r>
          </w:p>
        </w:tc>
      </w:tr>
      <w:tr w:rsidR="004004A2" w:rsidRPr="0023426E" w:rsidTr="00665C47">
        <w:trPr>
          <w:trHeight w:val="176"/>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Všeobecné lekárstvo</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11,35</w:t>
            </w:r>
          </w:p>
        </w:tc>
      </w:tr>
      <w:tr w:rsidR="004004A2" w:rsidRPr="0023426E" w:rsidTr="00665C47">
        <w:trPr>
          <w:trHeight w:val="194"/>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Vnútorné lekárstvo</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20</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10,81</w:t>
            </w:r>
          </w:p>
        </w:tc>
      </w:tr>
      <w:tr w:rsidR="004004A2" w:rsidRPr="0023426E" w:rsidTr="00665C47">
        <w:trPr>
          <w:trHeight w:val="199"/>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Gynekológia a pôrodníctvo</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16</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8,65</w:t>
            </w:r>
          </w:p>
        </w:tc>
      </w:tr>
      <w:tr w:rsidR="004004A2" w:rsidRPr="0023426E" w:rsidTr="00665C47">
        <w:trPr>
          <w:trHeight w:val="202"/>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Rádiológia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12</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6,49</w:t>
            </w:r>
          </w:p>
        </w:tc>
      </w:tr>
      <w:tr w:rsidR="004004A2" w:rsidRPr="0023426E" w:rsidTr="00665C47">
        <w:trPr>
          <w:trHeight w:val="221"/>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Iné *</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12</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6,49</w:t>
            </w:r>
          </w:p>
        </w:tc>
      </w:tr>
      <w:tr w:rsidR="004004A2" w:rsidRPr="0023426E" w:rsidTr="00665C47">
        <w:trPr>
          <w:trHeight w:val="224"/>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Traumatológia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5,41</w:t>
            </w:r>
          </w:p>
        </w:tc>
      </w:tr>
      <w:tr w:rsidR="004004A2" w:rsidRPr="0023426E" w:rsidTr="00665C47">
        <w:trPr>
          <w:trHeight w:val="243"/>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Stomatológia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9</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4,87</w:t>
            </w:r>
          </w:p>
        </w:tc>
      </w:tr>
      <w:tr w:rsidR="004004A2" w:rsidRPr="0023426E" w:rsidTr="00665C47">
        <w:trPr>
          <w:trHeight w:val="259"/>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Urgentná medicína (zzs)</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8</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4,33</w:t>
            </w:r>
          </w:p>
        </w:tc>
      </w:tr>
      <w:tr w:rsidR="004004A2" w:rsidRPr="0023426E" w:rsidTr="00665C47">
        <w:trPr>
          <w:trHeight w:val="207"/>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Neurológia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6</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3,24</w:t>
            </w:r>
          </w:p>
        </w:tc>
      </w:tr>
      <w:tr w:rsidR="004004A2" w:rsidRPr="0023426E" w:rsidTr="00665C47">
        <w:trPr>
          <w:trHeight w:val="283"/>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Ortopédia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5</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2,70</w:t>
            </w:r>
          </w:p>
        </w:tc>
      </w:tr>
      <w:tr w:rsidR="004004A2" w:rsidRPr="0023426E" w:rsidTr="00665C47">
        <w:trPr>
          <w:trHeight w:val="217"/>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Klinická onkológia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5</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2,70</w:t>
            </w:r>
          </w:p>
        </w:tc>
      </w:tr>
      <w:tr w:rsidR="004004A2" w:rsidRPr="0023426E" w:rsidTr="00665C47">
        <w:trPr>
          <w:trHeight w:val="151"/>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Anestéziológia a intenzívna medicína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2,16</w:t>
            </w:r>
          </w:p>
        </w:tc>
      </w:tr>
      <w:tr w:rsidR="004004A2" w:rsidRPr="0023426E" w:rsidTr="00665C47">
        <w:trPr>
          <w:trHeight w:val="226"/>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Neonatológia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2,16</w:t>
            </w:r>
          </w:p>
        </w:tc>
      </w:tr>
      <w:tr w:rsidR="004004A2" w:rsidRPr="0023426E" w:rsidTr="00665C47">
        <w:trPr>
          <w:trHeight w:val="161"/>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LSPP</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3</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1,62</w:t>
            </w:r>
          </w:p>
        </w:tc>
      </w:tr>
      <w:tr w:rsidR="004004A2" w:rsidRPr="0023426E" w:rsidTr="00665C47">
        <w:trPr>
          <w:trHeight w:val="236"/>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Otorinolaryngológia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3</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1,62</w:t>
            </w:r>
          </w:p>
        </w:tc>
      </w:tr>
      <w:tr w:rsidR="004004A2" w:rsidRPr="0023426E" w:rsidTr="00665C47">
        <w:trPr>
          <w:trHeight w:val="240"/>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Urológia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1,08</w:t>
            </w:r>
          </w:p>
        </w:tc>
      </w:tr>
      <w:tr w:rsidR="004004A2" w:rsidRPr="0023426E" w:rsidTr="00665C47">
        <w:trPr>
          <w:trHeight w:val="273"/>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Pediatria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1,08</w:t>
            </w:r>
          </w:p>
        </w:tc>
      </w:tr>
      <w:tr w:rsidR="004004A2" w:rsidRPr="0023426E" w:rsidTr="00665C47">
        <w:trPr>
          <w:trHeight w:val="250"/>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Gastroenterológia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1,08</w:t>
            </w:r>
          </w:p>
        </w:tc>
      </w:tr>
      <w:tr w:rsidR="004004A2" w:rsidRPr="0023426E" w:rsidTr="00665C47">
        <w:trPr>
          <w:trHeight w:val="253"/>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Oftalmológia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1,08</w:t>
            </w:r>
          </w:p>
        </w:tc>
      </w:tr>
      <w:tr w:rsidR="004004A2" w:rsidRPr="0023426E" w:rsidTr="00665C47">
        <w:trPr>
          <w:trHeight w:val="244"/>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Psychiatria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1,08</w:t>
            </w:r>
          </w:p>
        </w:tc>
      </w:tr>
      <w:tr w:rsidR="004004A2" w:rsidRPr="0023426E" w:rsidTr="00665C47">
        <w:trPr>
          <w:trHeight w:val="219"/>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Pneumológia a ftizeológia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222"/>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Infektológia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198"/>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Diabetológia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188"/>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Fyziatria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138"/>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Geriatria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157"/>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Kardiológia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174"/>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Neurochirurgia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122"/>
        </w:trPr>
        <w:tc>
          <w:tcPr>
            <w:tcW w:w="5118"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Plastická chirurgia</w:t>
            </w:r>
          </w:p>
        </w:tc>
        <w:tc>
          <w:tcPr>
            <w:tcW w:w="1985"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w:t>
            </w:r>
          </w:p>
        </w:tc>
        <w:tc>
          <w:tcPr>
            <w:tcW w:w="1937" w:type="dxa"/>
            <w:shd w:val="clear" w:color="auto" w:fill="FFFFFF"/>
            <w:vAlign w:val="bottom"/>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0,54</w:t>
            </w:r>
          </w:p>
        </w:tc>
      </w:tr>
      <w:tr w:rsidR="004004A2" w:rsidRPr="0023426E" w:rsidTr="00665C47">
        <w:trPr>
          <w:trHeight w:val="82"/>
        </w:trPr>
        <w:tc>
          <w:tcPr>
            <w:tcW w:w="5118" w:type="dxa"/>
            <w:shd w:val="clear" w:color="auto" w:fill="FABF8F"/>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Celkom</w:t>
            </w:r>
          </w:p>
        </w:tc>
        <w:tc>
          <w:tcPr>
            <w:tcW w:w="1985" w:type="dxa"/>
            <w:shd w:val="clear" w:color="auto" w:fill="FABF8F"/>
            <w:noWrap/>
            <w:vAlign w:val="center"/>
            <w:hideMark/>
          </w:tcPr>
          <w:p w:rsidR="004004A2" w:rsidRPr="0023426E" w:rsidRDefault="004004A2" w:rsidP="001B6662">
            <w:pPr>
              <w:jc w:val="center"/>
              <w:rPr>
                <w:rFonts w:ascii="Arial" w:hAnsi="Arial" w:cs="Arial"/>
                <w:bCs/>
                <w:color w:val="000000"/>
                <w:lang w:eastAsia="sk-SK"/>
              </w:rPr>
            </w:pPr>
            <w:r w:rsidRPr="0023426E">
              <w:rPr>
                <w:rFonts w:ascii="Arial" w:hAnsi="Arial" w:cs="Arial"/>
                <w:bCs/>
                <w:color w:val="000000"/>
                <w:lang w:eastAsia="sk-SK"/>
              </w:rPr>
              <w:t>185</w:t>
            </w:r>
          </w:p>
        </w:tc>
        <w:tc>
          <w:tcPr>
            <w:tcW w:w="1937" w:type="dxa"/>
            <w:shd w:val="clear" w:color="auto" w:fill="FABF8F"/>
            <w:vAlign w:val="center"/>
            <w:hideMark/>
          </w:tcPr>
          <w:p w:rsidR="004004A2" w:rsidRPr="0023426E" w:rsidRDefault="004004A2" w:rsidP="001B6662">
            <w:pPr>
              <w:jc w:val="center"/>
              <w:rPr>
                <w:rFonts w:ascii="Arial" w:hAnsi="Arial" w:cs="Arial"/>
                <w:bCs/>
                <w:color w:val="000000"/>
                <w:lang w:eastAsia="sk-SK"/>
              </w:rPr>
            </w:pPr>
            <w:r w:rsidRPr="0023426E">
              <w:rPr>
                <w:rFonts w:ascii="Arial" w:hAnsi="Arial" w:cs="Arial"/>
                <w:bCs/>
                <w:color w:val="000000"/>
                <w:lang w:eastAsia="sk-SK"/>
              </w:rPr>
              <w:t>100</w:t>
            </w:r>
          </w:p>
        </w:tc>
      </w:tr>
    </w:tbl>
    <w:p w:rsidR="00D94CA5" w:rsidRPr="0023426E" w:rsidRDefault="00D94CA5" w:rsidP="001121A2">
      <w:pPr>
        <w:jc w:val="both"/>
        <w:rPr>
          <w:rFonts w:ascii="Arial" w:hAnsi="Arial" w:cs="Arial"/>
          <w:i/>
        </w:rPr>
      </w:pPr>
    </w:p>
    <w:p w:rsidR="004004A2" w:rsidRPr="0023426E" w:rsidRDefault="004004A2" w:rsidP="001121A2">
      <w:pPr>
        <w:jc w:val="both"/>
        <w:rPr>
          <w:rFonts w:ascii="Arial" w:hAnsi="Arial" w:cs="Arial"/>
          <w:i/>
          <w:noProof/>
          <w:lang w:eastAsia="cs-CZ"/>
        </w:rPr>
      </w:pPr>
      <w:r w:rsidRPr="0023426E">
        <w:rPr>
          <w:rFonts w:ascii="Arial" w:hAnsi="Arial" w:cs="Arial"/>
          <w:i/>
        </w:rPr>
        <w:t>Poznámka: jedno podanie môže obsahovať viac špecializačných odborov ZS</w:t>
      </w:r>
    </w:p>
    <w:p w:rsidR="004004A2" w:rsidRPr="0023426E" w:rsidRDefault="004004A2" w:rsidP="001121A2">
      <w:pPr>
        <w:jc w:val="both"/>
        <w:rPr>
          <w:rFonts w:ascii="Arial" w:hAnsi="Arial" w:cs="Arial"/>
          <w:i/>
        </w:rPr>
      </w:pPr>
      <w:r w:rsidRPr="0023426E">
        <w:rPr>
          <w:rFonts w:ascii="Arial" w:hAnsi="Arial" w:cs="Arial"/>
          <w:i/>
        </w:rPr>
        <w:t>* špecializačné odbory ako napríklad ošetrovateľstvo a odbory, ktoré sa nedajú z podania určiť</w:t>
      </w:r>
    </w:p>
    <w:p w:rsidR="00405762" w:rsidRDefault="00405762"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Default="00665C47" w:rsidP="001121A2">
      <w:pPr>
        <w:jc w:val="both"/>
        <w:rPr>
          <w:rFonts w:ascii="Arial" w:hAnsi="Arial" w:cs="Arial"/>
        </w:rPr>
      </w:pPr>
    </w:p>
    <w:p w:rsidR="00665C47" w:rsidRPr="0023426E" w:rsidRDefault="00665C47" w:rsidP="001121A2">
      <w:pPr>
        <w:jc w:val="both"/>
        <w:rPr>
          <w:rFonts w:ascii="Arial" w:hAnsi="Arial" w:cs="Arial"/>
        </w:rPr>
      </w:pPr>
    </w:p>
    <w:p w:rsidR="004004A2" w:rsidRPr="0023426E" w:rsidRDefault="00D94CA5" w:rsidP="001121A2">
      <w:pPr>
        <w:jc w:val="both"/>
        <w:rPr>
          <w:rFonts w:ascii="Arial" w:hAnsi="Arial" w:cs="Arial"/>
          <w:sz w:val="20"/>
        </w:rPr>
      </w:pPr>
      <w:bookmarkStart w:id="94" w:name="_Toc445981996"/>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11</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sz w:val="20"/>
        </w:rPr>
        <w:t xml:space="preserve">Špecializačné odbory v opodstatnených prípadoch </w:t>
      </w:r>
      <w:r w:rsidR="004004A2" w:rsidRPr="0023426E">
        <w:rPr>
          <w:rFonts w:ascii="Arial" w:hAnsi="Arial" w:cs="Arial"/>
          <w:bCs/>
          <w:sz w:val="20"/>
        </w:rPr>
        <w:t>s najvyšším počtom pochybení</w:t>
      </w:r>
      <w:bookmarkEnd w:id="94"/>
    </w:p>
    <w:p w:rsidR="00A50B7F" w:rsidRPr="0023426E" w:rsidRDefault="00545927" w:rsidP="001121A2">
      <w:pPr>
        <w:jc w:val="both"/>
        <w:rPr>
          <w:rFonts w:ascii="Arial" w:hAnsi="Arial" w:cs="Arial"/>
          <w:bCs/>
        </w:rPr>
      </w:pPr>
      <w:r w:rsidRPr="009A60B6">
        <w:rPr>
          <w:noProof/>
          <w:lang w:eastAsia="sk-SK"/>
        </w:rPr>
        <w:lastRenderedPageBreak/>
        <w:pict>
          <v:shape id="_x0000_i1036" type="#_x0000_t75" style="width:452.4pt;height:262.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">
            <v:imagedata r:id="rId19" o:title=""/>
            <o:lock v:ext="edit" aspectratio="f"/>
          </v:shape>
        </w:pict>
      </w:r>
    </w:p>
    <w:p w:rsidR="00A50B7F" w:rsidRDefault="00A50B7F" w:rsidP="001121A2">
      <w:pPr>
        <w:jc w:val="both"/>
        <w:rPr>
          <w:rFonts w:ascii="Arial" w:hAnsi="Arial" w:cs="Arial"/>
          <w:bCs/>
        </w:rPr>
      </w:pPr>
    </w:p>
    <w:p w:rsidR="00E85CC2" w:rsidRPr="0023426E" w:rsidRDefault="00E85CC2" w:rsidP="001121A2">
      <w:pPr>
        <w:jc w:val="both"/>
        <w:rPr>
          <w:rFonts w:ascii="Arial" w:hAnsi="Arial" w:cs="Arial"/>
          <w:bCs/>
        </w:rPr>
      </w:pPr>
    </w:p>
    <w:p w:rsidR="004004A2" w:rsidRPr="0023426E" w:rsidRDefault="00E73165" w:rsidP="002B1590">
      <w:pPr>
        <w:pStyle w:val="Nadpis3"/>
        <w:rPr>
          <w:sz w:val="22"/>
        </w:rPr>
      </w:pPr>
      <w:bookmarkStart w:id="95" w:name="_Toc445889892"/>
      <w:r w:rsidRPr="0023426E">
        <w:rPr>
          <w:sz w:val="22"/>
        </w:rPr>
        <w:t>3.1.</w:t>
      </w:r>
      <w:r w:rsidR="006810C7" w:rsidRPr="0023426E">
        <w:rPr>
          <w:sz w:val="22"/>
        </w:rPr>
        <w:t>2</w:t>
      </w:r>
      <w:r w:rsidR="006810C7" w:rsidRPr="0023426E">
        <w:rPr>
          <w:sz w:val="22"/>
        </w:rPr>
        <w:tab/>
      </w:r>
      <w:r w:rsidR="004004A2" w:rsidRPr="0023426E">
        <w:rPr>
          <w:sz w:val="22"/>
        </w:rPr>
        <w:t>Druhostupňové riešenie podaní</w:t>
      </w:r>
      <w:bookmarkEnd w:id="95"/>
    </w:p>
    <w:p w:rsidR="004004A2" w:rsidRPr="0023426E" w:rsidRDefault="004004A2" w:rsidP="001121A2">
      <w:pPr>
        <w:jc w:val="both"/>
        <w:rPr>
          <w:rFonts w:ascii="Arial" w:hAnsi="Arial" w:cs="Arial"/>
          <w:bCs/>
        </w:rPr>
      </w:pPr>
    </w:p>
    <w:p w:rsidR="004004A2" w:rsidRPr="0023426E" w:rsidRDefault="006810C7" w:rsidP="006810C7">
      <w:pPr>
        <w:tabs>
          <w:tab w:val="left" w:pos="426"/>
        </w:tabs>
        <w:jc w:val="both"/>
        <w:rPr>
          <w:rFonts w:ascii="Arial" w:hAnsi="Arial" w:cs="Arial"/>
          <w:bCs/>
        </w:rPr>
      </w:pPr>
      <w:r w:rsidRPr="0023426E">
        <w:rPr>
          <w:rFonts w:ascii="Arial" w:hAnsi="Arial" w:cs="Arial"/>
          <w:bCs/>
        </w:rPr>
        <w:tab/>
      </w:r>
      <w:r w:rsidR="00E9459C" w:rsidRPr="0023426E">
        <w:rPr>
          <w:rFonts w:ascii="Arial" w:hAnsi="Arial" w:cs="Arial"/>
          <w:bCs/>
        </w:rPr>
        <w:t>K 31.12.</w:t>
      </w:r>
      <w:r w:rsidR="004004A2" w:rsidRPr="0023426E">
        <w:rPr>
          <w:rFonts w:ascii="Arial" w:hAnsi="Arial" w:cs="Arial"/>
          <w:bCs/>
        </w:rPr>
        <w:t>2015 ústredie úradu prešetrovalo 115 podnetov v tzv. druhostupňovom riešení, a to v prípadoch, kedy sa podávatelia domnievali, že pobočka úradu podanie neprešetrila správne. V týchto prípadoch podávatelia žiadali o opätovné prešetrenie ústredie úradu.</w:t>
      </w:r>
    </w:p>
    <w:p w:rsidR="006810C7" w:rsidRPr="0023426E" w:rsidRDefault="006810C7" w:rsidP="001121A2">
      <w:pPr>
        <w:jc w:val="both"/>
        <w:rPr>
          <w:rFonts w:ascii="Arial" w:hAnsi="Arial" w:cs="Arial"/>
          <w:sz w:val="20"/>
        </w:rPr>
      </w:pPr>
    </w:p>
    <w:p w:rsidR="006810C7" w:rsidRPr="0023426E" w:rsidRDefault="006810C7" w:rsidP="001121A2">
      <w:pPr>
        <w:jc w:val="both"/>
        <w:rPr>
          <w:rFonts w:ascii="Arial" w:hAnsi="Arial" w:cs="Arial"/>
          <w:sz w:val="20"/>
        </w:rPr>
      </w:pPr>
    </w:p>
    <w:p w:rsidR="004004A2" w:rsidRPr="0023426E" w:rsidRDefault="007B3A78" w:rsidP="00AE04CF">
      <w:pPr>
        <w:shd w:val="clear" w:color="auto" w:fill="FFFFFF"/>
        <w:jc w:val="both"/>
        <w:rPr>
          <w:rFonts w:ascii="Arial" w:hAnsi="Arial" w:cs="Arial"/>
          <w:bCs/>
          <w:sz w:val="20"/>
        </w:rPr>
      </w:pPr>
      <w:bookmarkStart w:id="96" w:name="_Toc445981338"/>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27</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sz w:val="20"/>
        </w:rPr>
        <w:t>Závery d</w:t>
      </w:r>
      <w:r w:rsidR="00E9459C" w:rsidRPr="0023426E">
        <w:rPr>
          <w:rFonts w:ascii="Arial" w:hAnsi="Arial" w:cs="Arial"/>
          <w:bCs/>
          <w:sz w:val="20"/>
        </w:rPr>
        <w:t>ruhostupňových prešetrení k 31.12.</w:t>
      </w:r>
      <w:r w:rsidR="004004A2" w:rsidRPr="0023426E">
        <w:rPr>
          <w:rFonts w:ascii="Arial" w:hAnsi="Arial" w:cs="Arial"/>
          <w:bCs/>
          <w:sz w:val="20"/>
        </w:rPr>
        <w:t>2015</w:t>
      </w:r>
      <w:bookmarkEnd w:id="96"/>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7"/>
        <w:gridCol w:w="1843"/>
        <w:gridCol w:w="1417"/>
      </w:tblGrid>
      <w:tr w:rsidR="004004A2" w:rsidRPr="0023426E" w:rsidTr="00AE04CF">
        <w:trPr>
          <w:trHeight w:val="237"/>
        </w:trPr>
        <w:tc>
          <w:tcPr>
            <w:tcW w:w="5827" w:type="dxa"/>
            <w:shd w:val="clear" w:color="auto" w:fill="FFFFFF"/>
            <w:noWrap/>
            <w:vAlign w:val="center"/>
            <w:hideMark/>
          </w:tcPr>
          <w:p w:rsidR="004004A2" w:rsidRPr="0023426E" w:rsidRDefault="004004A2" w:rsidP="001121A2">
            <w:pPr>
              <w:jc w:val="both"/>
              <w:rPr>
                <w:rFonts w:ascii="Arial" w:hAnsi="Arial" w:cs="Arial"/>
                <w:bCs/>
                <w:noProof/>
                <w:color w:val="000000"/>
                <w:lang w:eastAsia="cs-CZ"/>
              </w:rPr>
            </w:pPr>
            <w:r w:rsidRPr="0023426E">
              <w:rPr>
                <w:rFonts w:ascii="Arial" w:hAnsi="Arial" w:cs="Arial"/>
                <w:bCs/>
                <w:color w:val="000000"/>
              </w:rPr>
              <w:t>Závery druhostupňových podnetov</w:t>
            </w:r>
          </w:p>
        </w:tc>
        <w:tc>
          <w:tcPr>
            <w:tcW w:w="1843" w:type="dxa"/>
            <w:shd w:val="clear" w:color="auto" w:fill="FFFFFF"/>
            <w:noWrap/>
            <w:vAlign w:val="center"/>
            <w:hideMark/>
          </w:tcPr>
          <w:p w:rsidR="004004A2" w:rsidRPr="0023426E" w:rsidRDefault="004004A2" w:rsidP="00F8701B">
            <w:pPr>
              <w:jc w:val="center"/>
              <w:rPr>
                <w:rFonts w:ascii="Arial" w:hAnsi="Arial" w:cs="Arial"/>
                <w:bCs/>
                <w:noProof/>
                <w:color w:val="000000"/>
                <w:lang w:eastAsia="cs-CZ"/>
              </w:rPr>
            </w:pPr>
            <w:r w:rsidRPr="0023426E">
              <w:rPr>
                <w:rFonts w:ascii="Arial" w:hAnsi="Arial" w:cs="Arial"/>
                <w:bCs/>
                <w:color w:val="000000"/>
              </w:rPr>
              <w:t>Počet</w:t>
            </w:r>
          </w:p>
        </w:tc>
        <w:tc>
          <w:tcPr>
            <w:tcW w:w="1417" w:type="dxa"/>
            <w:shd w:val="clear" w:color="auto" w:fill="FFFFFF"/>
            <w:noWrap/>
            <w:vAlign w:val="center"/>
            <w:hideMark/>
          </w:tcPr>
          <w:p w:rsidR="004004A2" w:rsidRPr="0023426E" w:rsidRDefault="004004A2" w:rsidP="00F8701B">
            <w:pPr>
              <w:jc w:val="center"/>
              <w:rPr>
                <w:rFonts w:ascii="Arial" w:hAnsi="Arial" w:cs="Arial"/>
                <w:bCs/>
                <w:noProof/>
                <w:color w:val="000000"/>
                <w:lang w:eastAsia="cs-CZ"/>
              </w:rPr>
            </w:pPr>
            <w:r w:rsidRPr="0023426E">
              <w:rPr>
                <w:rFonts w:ascii="Arial" w:hAnsi="Arial" w:cs="Arial"/>
                <w:bCs/>
                <w:color w:val="000000"/>
              </w:rPr>
              <w:t>Podiel v %</w:t>
            </w:r>
          </w:p>
        </w:tc>
      </w:tr>
      <w:tr w:rsidR="004004A2" w:rsidRPr="0023426E" w:rsidTr="00AE04CF">
        <w:trPr>
          <w:trHeight w:val="214"/>
        </w:trPr>
        <w:tc>
          <w:tcPr>
            <w:tcW w:w="5827" w:type="dxa"/>
            <w:shd w:val="clear" w:color="auto" w:fill="FFFFFF"/>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Potvrdený záver pobočky – neopodstatnený podnet</w:t>
            </w:r>
          </w:p>
        </w:tc>
        <w:tc>
          <w:tcPr>
            <w:tcW w:w="1843"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85</w:t>
            </w:r>
          </w:p>
        </w:tc>
        <w:tc>
          <w:tcPr>
            <w:tcW w:w="1417"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73,91</w:t>
            </w:r>
          </w:p>
        </w:tc>
      </w:tr>
      <w:tr w:rsidR="004004A2" w:rsidRPr="0023426E" w:rsidTr="00AE04CF">
        <w:trPr>
          <w:trHeight w:val="228"/>
        </w:trPr>
        <w:tc>
          <w:tcPr>
            <w:tcW w:w="5827" w:type="dxa"/>
            <w:shd w:val="clear" w:color="auto" w:fill="FFFFFF"/>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Potvrdený záver pobočky – opodstatnený podnet</w:t>
            </w:r>
          </w:p>
        </w:tc>
        <w:tc>
          <w:tcPr>
            <w:tcW w:w="1843"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5</w:t>
            </w:r>
          </w:p>
        </w:tc>
        <w:tc>
          <w:tcPr>
            <w:tcW w:w="1417"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4,35</w:t>
            </w:r>
          </w:p>
        </w:tc>
      </w:tr>
      <w:tr w:rsidR="004004A2" w:rsidRPr="0023426E" w:rsidTr="00AE04CF">
        <w:trPr>
          <w:trHeight w:val="91"/>
        </w:trPr>
        <w:tc>
          <w:tcPr>
            <w:tcW w:w="5827" w:type="dxa"/>
            <w:shd w:val="clear" w:color="auto" w:fill="FFFFFF"/>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Nový dohľad</w:t>
            </w:r>
          </w:p>
        </w:tc>
        <w:tc>
          <w:tcPr>
            <w:tcW w:w="1843"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15</w:t>
            </w:r>
          </w:p>
        </w:tc>
        <w:tc>
          <w:tcPr>
            <w:tcW w:w="1417"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13,04</w:t>
            </w:r>
          </w:p>
        </w:tc>
      </w:tr>
      <w:tr w:rsidR="004004A2" w:rsidRPr="0023426E" w:rsidTr="00AE04CF">
        <w:trPr>
          <w:trHeight w:val="236"/>
        </w:trPr>
        <w:tc>
          <w:tcPr>
            <w:tcW w:w="5827"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V riešení</w:t>
            </w:r>
          </w:p>
        </w:tc>
        <w:tc>
          <w:tcPr>
            <w:tcW w:w="1843"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10</w:t>
            </w:r>
          </w:p>
        </w:tc>
        <w:tc>
          <w:tcPr>
            <w:tcW w:w="1417" w:type="dxa"/>
            <w:shd w:val="clear" w:color="auto" w:fill="FFFFFF"/>
            <w:noWrap/>
            <w:vAlign w:val="center"/>
            <w:hideMark/>
          </w:tcPr>
          <w:p w:rsidR="004004A2" w:rsidRPr="0023426E" w:rsidRDefault="004004A2" w:rsidP="00F8701B">
            <w:pPr>
              <w:jc w:val="center"/>
              <w:rPr>
                <w:rFonts w:ascii="Arial" w:hAnsi="Arial" w:cs="Arial"/>
                <w:noProof/>
                <w:color w:val="000000"/>
                <w:lang w:eastAsia="cs-CZ"/>
              </w:rPr>
            </w:pPr>
            <w:r w:rsidRPr="0023426E">
              <w:rPr>
                <w:rFonts w:ascii="Arial" w:hAnsi="Arial" w:cs="Arial"/>
                <w:color w:val="000000"/>
              </w:rPr>
              <w:t>8,70</w:t>
            </w:r>
          </w:p>
        </w:tc>
      </w:tr>
      <w:tr w:rsidR="004004A2" w:rsidRPr="0023426E" w:rsidTr="00AE04CF">
        <w:trPr>
          <w:trHeight w:val="230"/>
        </w:trPr>
        <w:tc>
          <w:tcPr>
            <w:tcW w:w="5827" w:type="dxa"/>
            <w:shd w:val="clear" w:color="auto" w:fill="FABF8F"/>
            <w:noWrap/>
            <w:vAlign w:val="center"/>
            <w:hideMark/>
          </w:tcPr>
          <w:p w:rsidR="004004A2" w:rsidRPr="0023426E" w:rsidRDefault="004004A2" w:rsidP="001121A2">
            <w:pPr>
              <w:jc w:val="both"/>
              <w:rPr>
                <w:rFonts w:ascii="Arial" w:hAnsi="Arial" w:cs="Arial"/>
                <w:bCs/>
                <w:noProof/>
                <w:color w:val="000000"/>
                <w:lang w:eastAsia="cs-CZ"/>
              </w:rPr>
            </w:pPr>
            <w:r w:rsidRPr="0023426E">
              <w:rPr>
                <w:rFonts w:ascii="Arial" w:hAnsi="Arial" w:cs="Arial"/>
                <w:bCs/>
                <w:color w:val="000000"/>
              </w:rPr>
              <w:t>Celkom</w:t>
            </w:r>
          </w:p>
        </w:tc>
        <w:tc>
          <w:tcPr>
            <w:tcW w:w="1843" w:type="dxa"/>
            <w:shd w:val="clear" w:color="auto" w:fill="FABF8F"/>
            <w:noWrap/>
            <w:vAlign w:val="center"/>
            <w:hideMark/>
          </w:tcPr>
          <w:p w:rsidR="004004A2" w:rsidRPr="0023426E" w:rsidRDefault="004004A2" w:rsidP="00F8701B">
            <w:pPr>
              <w:jc w:val="center"/>
              <w:rPr>
                <w:rFonts w:ascii="Arial" w:hAnsi="Arial" w:cs="Arial"/>
                <w:bCs/>
                <w:noProof/>
                <w:color w:val="000000"/>
                <w:lang w:eastAsia="cs-CZ"/>
              </w:rPr>
            </w:pPr>
            <w:r w:rsidRPr="0023426E">
              <w:rPr>
                <w:rFonts w:ascii="Arial" w:hAnsi="Arial" w:cs="Arial"/>
                <w:bCs/>
                <w:color w:val="000000"/>
              </w:rPr>
              <w:t>115</w:t>
            </w:r>
          </w:p>
        </w:tc>
        <w:tc>
          <w:tcPr>
            <w:tcW w:w="1417" w:type="dxa"/>
            <w:shd w:val="clear" w:color="auto" w:fill="FABF8F"/>
            <w:noWrap/>
            <w:vAlign w:val="center"/>
            <w:hideMark/>
          </w:tcPr>
          <w:p w:rsidR="004004A2" w:rsidRPr="0023426E" w:rsidRDefault="004004A2" w:rsidP="00F8701B">
            <w:pPr>
              <w:jc w:val="center"/>
              <w:rPr>
                <w:rFonts w:ascii="Arial" w:hAnsi="Arial" w:cs="Arial"/>
                <w:bCs/>
                <w:noProof/>
                <w:color w:val="000000"/>
                <w:lang w:eastAsia="cs-CZ"/>
              </w:rPr>
            </w:pPr>
            <w:r w:rsidRPr="0023426E">
              <w:rPr>
                <w:rFonts w:ascii="Arial" w:hAnsi="Arial" w:cs="Arial"/>
                <w:bCs/>
                <w:color w:val="000000"/>
              </w:rPr>
              <w:t>100</w:t>
            </w:r>
          </w:p>
        </w:tc>
      </w:tr>
    </w:tbl>
    <w:p w:rsidR="000869EE" w:rsidRDefault="000869EE" w:rsidP="000869EE">
      <w:pPr>
        <w:pStyle w:val="Nadpis2"/>
        <w:keepNext w:val="0"/>
        <w:spacing w:before="0" w:after="0"/>
        <w:rPr>
          <w:rFonts w:cs="Arial"/>
          <w:b w:val="0"/>
        </w:rPr>
      </w:pPr>
      <w:bookmarkStart w:id="97" w:name="_Toc445889893"/>
    </w:p>
    <w:p w:rsidR="000869EE" w:rsidRPr="000869EE" w:rsidRDefault="000869EE" w:rsidP="000869EE">
      <w:pPr>
        <w:pStyle w:val="Nadpis2"/>
        <w:keepNext w:val="0"/>
        <w:spacing w:before="0" w:after="0"/>
        <w:rPr>
          <w:rFonts w:cs="Arial"/>
          <w:b w:val="0"/>
        </w:rPr>
      </w:pPr>
    </w:p>
    <w:p w:rsidR="004004A2" w:rsidRPr="0023426E" w:rsidRDefault="00E9459C" w:rsidP="00ED5DB9">
      <w:pPr>
        <w:pStyle w:val="Nadpis2"/>
        <w:rPr>
          <w:rFonts w:cs="Arial"/>
        </w:rPr>
      </w:pPr>
      <w:r w:rsidRPr="0023426E">
        <w:rPr>
          <w:rFonts w:cs="Arial"/>
        </w:rPr>
        <w:t>3.</w:t>
      </w:r>
      <w:r w:rsidR="006810C7" w:rsidRPr="0023426E">
        <w:rPr>
          <w:rFonts w:cs="Arial"/>
        </w:rPr>
        <w:t>2</w:t>
      </w:r>
      <w:r w:rsidR="006810C7" w:rsidRPr="0023426E">
        <w:rPr>
          <w:rFonts w:cs="Arial"/>
        </w:rPr>
        <w:tab/>
      </w:r>
      <w:r w:rsidR="004004A2" w:rsidRPr="0023426E">
        <w:rPr>
          <w:rFonts w:cs="Arial"/>
        </w:rPr>
        <w:t>Sankcie za nesprávne poskytnutú zdravotnú starostlivosť</w:t>
      </w:r>
      <w:bookmarkEnd w:id="97"/>
    </w:p>
    <w:p w:rsidR="00E9459C" w:rsidRPr="0023426E" w:rsidRDefault="00E9459C" w:rsidP="001121A2">
      <w:pPr>
        <w:jc w:val="both"/>
        <w:rPr>
          <w:rFonts w:ascii="Arial" w:hAnsi="Arial" w:cs="Arial"/>
        </w:rPr>
      </w:pPr>
    </w:p>
    <w:p w:rsidR="004004A2" w:rsidRPr="0023426E" w:rsidRDefault="006810C7" w:rsidP="00E25161">
      <w:pPr>
        <w:tabs>
          <w:tab w:val="left" w:pos="426"/>
        </w:tabs>
        <w:jc w:val="both"/>
        <w:rPr>
          <w:rFonts w:ascii="Arial" w:hAnsi="Arial" w:cs="Arial"/>
          <w:lang w:eastAsia="sk-SK"/>
        </w:rPr>
      </w:pPr>
      <w:r w:rsidRPr="0023426E">
        <w:rPr>
          <w:rFonts w:ascii="Arial" w:hAnsi="Arial" w:cs="Arial"/>
        </w:rPr>
        <w:tab/>
      </w:r>
      <w:r w:rsidR="004004A2" w:rsidRPr="0023426E">
        <w:rPr>
          <w:rFonts w:ascii="Arial" w:hAnsi="Arial" w:cs="Arial"/>
        </w:rPr>
        <w:t xml:space="preserve">V roku 2015 úrad pri zistení porušení zákonných ustanovení PZS uložil </w:t>
      </w:r>
      <w:r w:rsidR="001B6662" w:rsidRPr="0023426E">
        <w:rPr>
          <w:rFonts w:ascii="Arial" w:hAnsi="Arial" w:cs="Arial"/>
        </w:rPr>
        <w:t>celkovo 116 finančných</w:t>
      </w:r>
      <w:r w:rsidR="004004A2" w:rsidRPr="0023426E">
        <w:rPr>
          <w:rFonts w:ascii="Arial" w:hAnsi="Arial" w:cs="Arial"/>
        </w:rPr>
        <w:t xml:space="preserve"> pokút vo výške </w:t>
      </w:r>
      <w:r w:rsidR="004004A2" w:rsidRPr="0023426E">
        <w:rPr>
          <w:rFonts w:ascii="Arial" w:hAnsi="Arial" w:cs="Arial"/>
          <w:lang w:eastAsia="sk-SK"/>
        </w:rPr>
        <w:t xml:space="preserve">189 500 </w:t>
      </w:r>
      <w:r w:rsidR="002439DE" w:rsidRPr="0023426E">
        <w:rPr>
          <w:rFonts w:ascii="Arial" w:hAnsi="Arial" w:cs="Arial"/>
          <w:lang w:eastAsia="sk-SK"/>
        </w:rPr>
        <w:t>eur</w:t>
      </w:r>
      <w:r w:rsidR="004004A2" w:rsidRPr="0023426E">
        <w:rPr>
          <w:rFonts w:ascii="Arial" w:hAnsi="Arial" w:cs="Arial"/>
          <w:lang w:eastAsia="sk-SK"/>
        </w:rPr>
        <w:t>, ktoré sú podr</w:t>
      </w:r>
      <w:r w:rsidR="00E9459C" w:rsidRPr="0023426E">
        <w:rPr>
          <w:rFonts w:ascii="Arial" w:hAnsi="Arial" w:cs="Arial"/>
          <w:lang w:eastAsia="sk-SK"/>
        </w:rPr>
        <w:t>obnejšie rozpísané v</w:t>
      </w:r>
      <w:r w:rsidR="00741239" w:rsidRPr="0023426E">
        <w:rPr>
          <w:rFonts w:ascii="Arial" w:hAnsi="Arial" w:cs="Arial"/>
          <w:lang w:eastAsia="sk-SK"/>
        </w:rPr>
        <w:t> </w:t>
      </w:r>
      <w:r w:rsidR="00E9459C" w:rsidRPr="0023426E">
        <w:rPr>
          <w:rFonts w:ascii="Arial" w:hAnsi="Arial" w:cs="Arial"/>
          <w:lang w:eastAsia="sk-SK"/>
        </w:rPr>
        <w:t>tabuľke</w:t>
      </w:r>
      <w:r w:rsidR="00E25161">
        <w:rPr>
          <w:rFonts w:ascii="Arial" w:hAnsi="Arial" w:cs="Arial"/>
          <w:lang w:eastAsia="sk-SK"/>
        </w:rPr>
        <w:t xml:space="preserve"> </w:t>
      </w:r>
      <w:r w:rsidR="00E9459C" w:rsidRPr="0023426E">
        <w:rPr>
          <w:rFonts w:ascii="Arial" w:hAnsi="Arial" w:cs="Arial"/>
          <w:lang w:eastAsia="sk-SK"/>
        </w:rPr>
        <w:t xml:space="preserve">č. </w:t>
      </w:r>
      <w:r w:rsidR="005B141D" w:rsidRPr="0023426E">
        <w:rPr>
          <w:rFonts w:ascii="Arial" w:hAnsi="Arial" w:cs="Arial"/>
          <w:lang w:eastAsia="sk-SK"/>
        </w:rPr>
        <w:t>30</w:t>
      </w:r>
      <w:r w:rsidR="004004A2" w:rsidRPr="0023426E">
        <w:rPr>
          <w:rFonts w:ascii="Arial" w:hAnsi="Arial" w:cs="Arial"/>
          <w:lang w:eastAsia="sk-SK"/>
        </w:rPr>
        <w:t>.</w:t>
      </w:r>
      <w:r w:rsidR="001B6662" w:rsidRPr="0023426E">
        <w:rPr>
          <w:rFonts w:ascii="Arial" w:hAnsi="Arial" w:cs="Arial"/>
        </w:rPr>
        <w:t xml:space="preserve"> </w:t>
      </w:r>
      <w:r w:rsidR="004004A2" w:rsidRPr="0023426E">
        <w:rPr>
          <w:rFonts w:ascii="Arial" w:hAnsi="Arial" w:cs="Arial"/>
        </w:rPr>
        <w:t xml:space="preserve">Najvyššia pokuta bola uložená pobočkou Trenčín vo výške 8 000 </w:t>
      </w:r>
      <w:r w:rsidR="002439DE" w:rsidRPr="0023426E">
        <w:rPr>
          <w:rFonts w:ascii="Arial" w:hAnsi="Arial" w:cs="Arial"/>
        </w:rPr>
        <w:t>eur</w:t>
      </w:r>
      <w:r w:rsidR="001B6662" w:rsidRPr="0023426E">
        <w:rPr>
          <w:rFonts w:ascii="Arial" w:hAnsi="Arial" w:cs="Arial"/>
        </w:rPr>
        <w:t xml:space="preserve"> a najviac pokút bolo uložených pobočkou úradu Košice.</w:t>
      </w:r>
    </w:p>
    <w:p w:rsidR="00405762" w:rsidRDefault="00405762" w:rsidP="001121A2">
      <w:pPr>
        <w:jc w:val="both"/>
        <w:rPr>
          <w:rFonts w:ascii="Arial" w:hAnsi="Arial" w:cs="Arial"/>
        </w:rPr>
      </w:pPr>
    </w:p>
    <w:p w:rsidR="00405762" w:rsidRPr="0023426E" w:rsidRDefault="00405762" w:rsidP="001121A2">
      <w:pPr>
        <w:jc w:val="both"/>
        <w:rPr>
          <w:rFonts w:ascii="Arial" w:hAnsi="Arial" w:cs="Arial"/>
        </w:rPr>
      </w:pPr>
    </w:p>
    <w:p w:rsidR="004004A2" w:rsidRPr="0023426E" w:rsidRDefault="007B3A78" w:rsidP="00AE04CF">
      <w:pPr>
        <w:shd w:val="clear" w:color="auto" w:fill="FFFFFF"/>
        <w:jc w:val="both"/>
        <w:rPr>
          <w:rFonts w:ascii="Arial" w:hAnsi="Arial" w:cs="Arial"/>
          <w:bCs/>
          <w:sz w:val="20"/>
        </w:rPr>
      </w:pPr>
      <w:bookmarkStart w:id="98" w:name="_Toc445981339"/>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28</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sz w:val="20"/>
        </w:rPr>
        <w:t xml:space="preserve">Pokuty uložené pobočkami úradu poskytovateľom ZS </w:t>
      </w:r>
      <w:r w:rsidR="00E9459C" w:rsidRPr="0023426E">
        <w:rPr>
          <w:rFonts w:ascii="Arial" w:hAnsi="Arial" w:cs="Arial"/>
          <w:bCs/>
          <w:sz w:val="20"/>
        </w:rPr>
        <w:t>k 31.12.</w:t>
      </w:r>
      <w:r w:rsidR="004004A2" w:rsidRPr="0023426E">
        <w:rPr>
          <w:rFonts w:ascii="Arial" w:hAnsi="Arial" w:cs="Arial"/>
          <w:bCs/>
          <w:sz w:val="20"/>
        </w:rPr>
        <w:t>2015</w:t>
      </w:r>
      <w:bookmarkEnd w:id="98"/>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3119"/>
        <w:gridCol w:w="3543"/>
      </w:tblGrid>
      <w:tr w:rsidR="004004A2" w:rsidRPr="0023426E" w:rsidTr="00AE04CF">
        <w:trPr>
          <w:trHeight w:val="423"/>
        </w:trPr>
        <w:tc>
          <w:tcPr>
            <w:tcW w:w="2425" w:type="dxa"/>
            <w:shd w:val="clear" w:color="auto" w:fill="FFFFFF"/>
            <w:noWrap/>
            <w:vAlign w:val="center"/>
          </w:tcPr>
          <w:p w:rsidR="004004A2" w:rsidRPr="0023426E" w:rsidRDefault="001B6662" w:rsidP="001121A2">
            <w:pPr>
              <w:jc w:val="both"/>
              <w:rPr>
                <w:rFonts w:ascii="Arial" w:hAnsi="Arial" w:cs="Arial"/>
                <w:bCs/>
                <w:color w:val="000000"/>
                <w:shd w:val="clear" w:color="auto" w:fill="C2D69B"/>
                <w:lang w:eastAsia="sk-SK"/>
              </w:rPr>
            </w:pPr>
            <w:r w:rsidRPr="0023426E">
              <w:rPr>
                <w:rFonts w:ascii="Arial" w:hAnsi="Arial" w:cs="Arial"/>
                <w:noProof/>
                <w:lang w:eastAsia="cs-CZ"/>
              </w:rPr>
              <w:t>Pobočka</w:t>
            </w:r>
          </w:p>
        </w:tc>
        <w:tc>
          <w:tcPr>
            <w:tcW w:w="3119" w:type="dxa"/>
            <w:shd w:val="clear" w:color="auto" w:fill="FFFFFF"/>
            <w:vAlign w:val="center"/>
          </w:tcPr>
          <w:p w:rsidR="004004A2" w:rsidRPr="0023426E" w:rsidRDefault="001B6662" w:rsidP="001B6662">
            <w:pPr>
              <w:jc w:val="center"/>
              <w:rPr>
                <w:rFonts w:ascii="Arial" w:hAnsi="Arial" w:cs="Arial"/>
                <w:bCs/>
                <w:color w:val="000000"/>
                <w:shd w:val="clear" w:color="auto" w:fill="C2D69B"/>
                <w:lang w:eastAsia="sk-SK"/>
              </w:rPr>
            </w:pPr>
            <w:r w:rsidRPr="0023426E">
              <w:rPr>
                <w:rFonts w:ascii="Arial" w:hAnsi="Arial" w:cs="Arial"/>
                <w:noProof/>
                <w:lang w:eastAsia="cs-CZ"/>
              </w:rPr>
              <w:t>Počet uložených pokút</w:t>
            </w:r>
          </w:p>
        </w:tc>
        <w:tc>
          <w:tcPr>
            <w:tcW w:w="3543" w:type="dxa"/>
            <w:shd w:val="clear" w:color="auto" w:fill="FFFFFF"/>
            <w:vAlign w:val="center"/>
          </w:tcPr>
          <w:p w:rsidR="004004A2" w:rsidRPr="0023426E" w:rsidRDefault="001B6662" w:rsidP="001B6662">
            <w:pPr>
              <w:jc w:val="center"/>
              <w:rPr>
                <w:rFonts w:ascii="Arial" w:hAnsi="Arial" w:cs="Arial"/>
                <w:bCs/>
                <w:color w:val="000000"/>
                <w:shd w:val="clear" w:color="auto" w:fill="C2D69B"/>
                <w:lang w:eastAsia="sk-SK"/>
              </w:rPr>
            </w:pPr>
            <w:r w:rsidRPr="0023426E">
              <w:rPr>
                <w:rFonts w:ascii="Arial" w:hAnsi="Arial" w:cs="Arial"/>
                <w:noProof/>
                <w:lang w:eastAsia="cs-CZ"/>
              </w:rPr>
              <w:t>Celková suma uložených pokút v €</w:t>
            </w:r>
          </w:p>
        </w:tc>
      </w:tr>
      <w:tr w:rsidR="004004A2" w:rsidRPr="0023426E" w:rsidTr="00AE04CF">
        <w:trPr>
          <w:trHeight w:val="161"/>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Košice</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26</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42 000</w:t>
            </w:r>
          </w:p>
        </w:tc>
      </w:tr>
      <w:tr w:rsidR="004004A2" w:rsidRPr="0023426E" w:rsidTr="00AE04CF">
        <w:trPr>
          <w:trHeight w:val="186"/>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Trenčín</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20</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35 450</w:t>
            </w:r>
          </w:p>
        </w:tc>
      </w:tr>
      <w:tr w:rsidR="004004A2" w:rsidRPr="0023426E" w:rsidTr="00AE04CF">
        <w:trPr>
          <w:trHeight w:val="204"/>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Martin</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17</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24 050</w:t>
            </w:r>
          </w:p>
        </w:tc>
      </w:tr>
      <w:tr w:rsidR="004004A2" w:rsidRPr="0023426E" w:rsidTr="00AE04CF">
        <w:trPr>
          <w:trHeight w:val="222"/>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Trnava</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16</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22 250</w:t>
            </w:r>
          </w:p>
        </w:tc>
      </w:tr>
      <w:tr w:rsidR="004004A2" w:rsidRPr="0023426E" w:rsidTr="00AE04CF">
        <w:trPr>
          <w:trHeight w:val="240"/>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Prešov</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15</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22 150</w:t>
            </w:r>
          </w:p>
        </w:tc>
      </w:tr>
      <w:tr w:rsidR="004004A2" w:rsidRPr="0023426E" w:rsidTr="00AE04CF">
        <w:trPr>
          <w:trHeight w:val="116"/>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lastRenderedPageBreak/>
              <w:t>Banská Bystrica</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11</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13 600</w:t>
            </w:r>
          </w:p>
        </w:tc>
      </w:tr>
      <w:tr w:rsidR="004004A2" w:rsidRPr="0023426E" w:rsidTr="00AE04CF">
        <w:trPr>
          <w:trHeight w:val="148"/>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Bratislava</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7</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16 500</w:t>
            </w:r>
          </w:p>
        </w:tc>
      </w:tr>
      <w:tr w:rsidR="004004A2" w:rsidRPr="0023426E" w:rsidTr="00AE04CF">
        <w:trPr>
          <w:trHeight w:val="166"/>
        </w:trPr>
        <w:tc>
          <w:tcPr>
            <w:tcW w:w="2425" w:type="dxa"/>
            <w:shd w:val="clear" w:color="auto" w:fill="FFFFFF"/>
            <w:noWrap/>
            <w:vAlign w:val="center"/>
            <w:hideMark/>
          </w:tcPr>
          <w:p w:rsidR="004004A2" w:rsidRPr="0023426E" w:rsidRDefault="004004A2" w:rsidP="001121A2">
            <w:pPr>
              <w:jc w:val="both"/>
              <w:rPr>
                <w:rFonts w:ascii="Arial" w:hAnsi="Arial" w:cs="Arial"/>
                <w:noProof/>
                <w:color w:val="000000"/>
                <w:lang w:eastAsia="cs-CZ"/>
              </w:rPr>
            </w:pPr>
            <w:r w:rsidRPr="0023426E">
              <w:rPr>
                <w:rFonts w:ascii="Arial" w:hAnsi="Arial" w:cs="Arial"/>
                <w:color w:val="000000"/>
              </w:rPr>
              <w:t>Nitra</w:t>
            </w:r>
          </w:p>
        </w:tc>
        <w:tc>
          <w:tcPr>
            <w:tcW w:w="3119" w:type="dxa"/>
            <w:shd w:val="clear" w:color="auto" w:fill="FFFFFF"/>
            <w:noWrap/>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4</w:t>
            </w:r>
          </w:p>
        </w:tc>
        <w:tc>
          <w:tcPr>
            <w:tcW w:w="3543" w:type="dxa"/>
            <w:shd w:val="clear" w:color="auto" w:fill="FFFFFF"/>
            <w:vAlign w:val="center"/>
            <w:hideMark/>
          </w:tcPr>
          <w:p w:rsidR="004004A2" w:rsidRPr="0023426E" w:rsidRDefault="004004A2" w:rsidP="001B6662">
            <w:pPr>
              <w:jc w:val="center"/>
              <w:rPr>
                <w:rFonts w:ascii="Arial" w:hAnsi="Arial" w:cs="Arial"/>
                <w:noProof/>
                <w:color w:val="000000"/>
                <w:lang w:eastAsia="cs-CZ"/>
              </w:rPr>
            </w:pPr>
            <w:r w:rsidRPr="0023426E">
              <w:rPr>
                <w:rFonts w:ascii="Arial" w:hAnsi="Arial" w:cs="Arial"/>
                <w:color w:val="000000"/>
              </w:rPr>
              <w:t>13 500</w:t>
            </w:r>
          </w:p>
        </w:tc>
      </w:tr>
      <w:tr w:rsidR="004004A2" w:rsidRPr="0023426E" w:rsidTr="00AE04CF">
        <w:trPr>
          <w:trHeight w:val="149"/>
        </w:trPr>
        <w:tc>
          <w:tcPr>
            <w:tcW w:w="2425" w:type="dxa"/>
            <w:shd w:val="clear" w:color="auto" w:fill="FABF8F"/>
            <w:noWrap/>
            <w:vAlign w:val="center"/>
            <w:hideMark/>
          </w:tcPr>
          <w:p w:rsidR="004004A2" w:rsidRPr="0023426E" w:rsidRDefault="001B6662" w:rsidP="001121A2">
            <w:pPr>
              <w:jc w:val="both"/>
              <w:rPr>
                <w:rFonts w:ascii="Arial" w:hAnsi="Arial" w:cs="Arial"/>
                <w:bCs/>
                <w:noProof/>
                <w:color w:val="000000"/>
                <w:shd w:val="clear" w:color="auto" w:fill="C2D69B"/>
                <w:lang w:eastAsia="cs-CZ"/>
              </w:rPr>
            </w:pPr>
            <w:r w:rsidRPr="0023426E">
              <w:rPr>
                <w:rFonts w:ascii="Arial" w:hAnsi="Arial" w:cs="Arial"/>
                <w:noProof/>
                <w:lang w:eastAsia="cs-CZ"/>
              </w:rPr>
              <w:t>Spolu</w:t>
            </w:r>
          </w:p>
        </w:tc>
        <w:tc>
          <w:tcPr>
            <w:tcW w:w="3119" w:type="dxa"/>
            <w:shd w:val="clear" w:color="auto" w:fill="FABF8F"/>
            <w:noWrap/>
            <w:vAlign w:val="center"/>
            <w:hideMark/>
          </w:tcPr>
          <w:p w:rsidR="004004A2" w:rsidRPr="0023426E" w:rsidRDefault="001B6662" w:rsidP="001B6662">
            <w:pPr>
              <w:jc w:val="center"/>
              <w:rPr>
                <w:rFonts w:ascii="Arial" w:hAnsi="Arial" w:cs="Arial"/>
                <w:bCs/>
                <w:noProof/>
                <w:color w:val="000000"/>
                <w:shd w:val="clear" w:color="auto" w:fill="C2D69B"/>
                <w:lang w:eastAsia="cs-CZ"/>
              </w:rPr>
            </w:pPr>
            <w:r w:rsidRPr="0023426E">
              <w:rPr>
                <w:rFonts w:ascii="Arial" w:hAnsi="Arial" w:cs="Arial"/>
                <w:noProof/>
                <w:lang w:eastAsia="cs-CZ"/>
              </w:rPr>
              <w:t>116</w:t>
            </w:r>
          </w:p>
        </w:tc>
        <w:tc>
          <w:tcPr>
            <w:tcW w:w="3543" w:type="dxa"/>
            <w:shd w:val="clear" w:color="auto" w:fill="FABF8F"/>
            <w:vAlign w:val="center"/>
            <w:hideMark/>
          </w:tcPr>
          <w:p w:rsidR="004004A2" w:rsidRPr="0023426E" w:rsidRDefault="001B6662" w:rsidP="001B6662">
            <w:pPr>
              <w:jc w:val="center"/>
              <w:rPr>
                <w:rFonts w:ascii="Arial" w:hAnsi="Arial" w:cs="Arial"/>
                <w:bCs/>
                <w:noProof/>
                <w:color w:val="000000"/>
                <w:shd w:val="clear" w:color="auto" w:fill="C2D69B"/>
                <w:lang w:eastAsia="cs-CZ"/>
              </w:rPr>
            </w:pPr>
            <w:r w:rsidRPr="0023426E">
              <w:rPr>
                <w:rFonts w:ascii="Arial" w:hAnsi="Arial" w:cs="Arial"/>
                <w:noProof/>
                <w:lang w:eastAsia="cs-CZ"/>
              </w:rPr>
              <w:t>189 500</w:t>
            </w:r>
          </w:p>
        </w:tc>
      </w:tr>
    </w:tbl>
    <w:p w:rsidR="00E514E5" w:rsidRPr="0023426E" w:rsidRDefault="00E514E5" w:rsidP="001121A2">
      <w:pPr>
        <w:jc w:val="both"/>
        <w:rPr>
          <w:rFonts w:ascii="Arial" w:hAnsi="Arial" w:cs="Arial"/>
          <w:noProof/>
          <w:lang w:eastAsia="cs-CZ"/>
        </w:rPr>
      </w:pPr>
    </w:p>
    <w:p w:rsidR="001B6662" w:rsidRPr="0023426E" w:rsidRDefault="001B6662" w:rsidP="001121A2">
      <w:pPr>
        <w:jc w:val="both"/>
        <w:rPr>
          <w:rFonts w:ascii="Arial" w:hAnsi="Arial" w:cs="Arial"/>
          <w:noProof/>
          <w:lang w:eastAsia="cs-CZ"/>
        </w:rPr>
      </w:pPr>
    </w:p>
    <w:p w:rsidR="004004A2" w:rsidRPr="0023426E" w:rsidRDefault="006810C7" w:rsidP="006810C7">
      <w:pPr>
        <w:tabs>
          <w:tab w:val="left" w:pos="426"/>
        </w:tabs>
        <w:jc w:val="both"/>
        <w:rPr>
          <w:rFonts w:ascii="Arial" w:hAnsi="Arial" w:cs="Arial"/>
        </w:rPr>
      </w:pPr>
      <w:r w:rsidRPr="0023426E">
        <w:rPr>
          <w:rFonts w:ascii="Arial" w:hAnsi="Arial" w:cs="Arial"/>
        </w:rPr>
        <w:tab/>
      </w:r>
      <w:r w:rsidR="004004A2" w:rsidRPr="0023426E">
        <w:rPr>
          <w:rFonts w:ascii="Arial" w:hAnsi="Arial" w:cs="Arial"/>
        </w:rPr>
        <w:t xml:space="preserve">V roku 2015 nepodal úrad v súvislosti s nesprávne poskytnutou zdravotnou starostlivosťou žiadne trestné oznámenie. </w:t>
      </w:r>
    </w:p>
    <w:p w:rsidR="004004A2" w:rsidRPr="0023426E" w:rsidRDefault="004004A2" w:rsidP="001121A2">
      <w:pPr>
        <w:jc w:val="both"/>
        <w:rPr>
          <w:rFonts w:ascii="Arial" w:hAnsi="Arial" w:cs="Arial"/>
        </w:rPr>
      </w:pPr>
    </w:p>
    <w:p w:rsidR="00D0005F" w:rsidRPr="0023426E" w:rsidRDefault="00D0005F" w:rsidP="001121A2">
      <w:pPr>
        <w:jc w:val="both"/>
        <w:rPr>
          <w:rFonts w:ascii="Arial" w:hAnsi="Arial" w:cs="Arial"/>
        </w:rPr>
      </w:pPr>
    </w:p>
    <w:p w:rsidR="004004A2" w:rsidRPr="0023426E" w:rsidRDefault="00800B36" w:rsidP="00ED5DB9">
      <w:pPr>
        <w:pStyle w:val="Nadpis3"/>
        <w:rPr>
          <w:sz w:val="22"/>
        </w:rPr>
      </w:pPr>
      <w:bookmarkStart w:id="99" w:name="_Toc445889894"/>
      <w:r w:rsidRPr="0023426E">
        <w:rPr>
          <w:sz w:val="22"/>
        </w:rPr>
        <w:t>3.2.</w:t>
      </w:r>
      <w:r w:rsidR="006810C7" w:rsidRPr="0023426E">
        <w:rPr>
          <w:sz w:val="22"/>
        </w:rPr>
        <w:t>1</w:t>
      </w:r>
      <w:r w:rsidR="00FE2BE3" w:rsidRPr="0023426E">
        <w:rPr>
          <w:sz w:val="22"/>
        </w:rPr>
        <w:tab/>
      </w:r>
      <w:r w:rsidR="004004A2" w:rsidRPr="0023426E">
        <w:rPr>
          <w:sz w:val="22"/>
        </w:rPr>
        <w:t>Činnosti nadväzujúce na výkon dohľadu nad zdravotnou starostlivosťou</w:t>
      </w:r>
      <w:bookmarkEnd w:id="99"/>
    </w:p>
    <w:p w:rsidR="004004A2" w:rsidRPr="0023426E" w:rsidRDefault="004004A2" w:rsidP="001121A2">
      <w:pPr>
        <w:jc w:val="both"/>
        <w:rPr>
          <w:rFonts w:ascii="Arial" w:hAnsi="Arial" w:cs="Arial"/>
        </w:rPr>
      </w:pPr>
    </w:p>
    <w:p w:rsidR="004004A2" w:rsidRPr="0023426E" w:rsidRDefault="00FE2BE3" w:rsidP="00FE2BE3">
      <w:pPr>
        <w:tabs>
          <w:tab w:val="left" w:pos="426"/>
        </w:tabs>
        <w:jc w:val="both"/>
        <w:rPr>
          <w:rFonts w:ascii="Arial" w:hAnsi="Arial" w:cs="Arial"/>
        </w:rPr>
      </w:pPr>
      <w:r w:rsidRPr="0023426E">
        <w:rPr>
          <w:rFonts w:ascii="Arial" w:hAnsi="Arial" w:cs="Arial"/>
        </w:rPr>
        <w:tab/>
      </w:r>
      <w:r w:rsidR="004004A2" w:rsidRPr="0023426E">
        <w:rPr>
          <w:rFonts w:ascii="Arial" w:hAnsi="Arial" w:cs="Arial"/>
        </w:rPr>
        <w:t>Rozkladová komisia ako poradný orgán predsedníčky úradu podrobne skúma podklady poskytnutej ZS počnúc výkonom dohľadu, prvostupňovým správnym konaním a námietky uvedené v rozklade účastníka konania proti zisteniam úradu a rozhodnutiam prvostupňového správneho orgánu a navrhuje predsedníčke úradu závery druhostupňových rozhodnutí v správnom konaní.</w:t>
      </w:r>
    </w:p>
    <w:p w:rsidR="004004A2" w:rsidRPr="0023426E" w:rsidRDefault="004004A2" w:rsidP="001121A2">
      <w:pPr>
        <w:jc w:val="both"/>
        <w:rPr>
          <w:rFonts w:ascii="Arial" w:hAnsi="Arial" w:cs="Arial"/>
        </w:rPr>
      </w:pPr>
    </w:p>
    <w:p w:rsidR="004004A2" w:rsidRPr="0023426E" w:rsidRDefault="00FE2BE3" w:rsidP="00FE2BE3">
      <w:pPr>
        <w:tabs>
          <w:tab w:val="left" w:pos="426"/>
        </w:tabs>
        <w:jc w:val="both"/>
        <w:rPr>
          <w:rFonts w:ascii="Arial" w:hAnsi="Arial" w:cs="Arial"/>
        </w:rPr>
      </w:pPr>
      <w:r w:rsidRPr="0023426E">
        <w:rPr>
          <w:rFonts w:ascii="Arial" w:hAnsi="Arial" w:cs="Arial"/>
        </w:rPr>
        <w:tab/>
      </w:r>
      <w:r w:rsidR="004004A2" w:rsidRPr="0023426E">
        <w:rPr>
          <w:rFonts w:ascii="Arial" w:hAnsi="Arial" w:cs="Arial"/>
        </w:rPr>
        <w:t xml:space="preserve">V roku 2015 rozkladová komisia zasadala </w:t>
      </w:r>
      <w:r w:rsidR="004004A2" w:rsidRPr="0023426E">
        <w:rPr>
          <w:rFonts w:ascii="Arial" w:hAnsi="Arial" w:cs="Arial"/>
          <w:bCs/>
        </w:rPr>
        <w:t>22</w:t>
      </w:r>
      <w:r w:rsidR="00766C90" w:rsidRPr="0023426E">
        <w:rPr>
          <w:rFonts w:ascii="Arial" w:hAnsi="Arial" w:cs="Arial"/>
        </w:rPr>
        <w:t>krát</w:t>
      </w:r>
      <w:r w:rsidR="004004A2" w:rsidRPr="0023426E">
        <w:rPr>
          <w:rFonts w:ascii="Arial" w:hAnsi="Arial" w:cs="Arial"/>
        </w:rPr>
        <w:t xml:space="preserve">, celkom prerokovala </w:t>
      </w:r>
      <w:r w:rsidR="004004A2" w:rsidRPr="0023426E">
        <w:rPr>
          <w:rFonts w:ascii="Arial" w:hAnsi="Arial" w:cs="Arial"/>
          <w:bCs/>
        </w:rPr>
        <w:t>40</w:t>
      </w:r>
      <w:r w:rsidR="004004A2" w:rsidRPr="0023426E">
        <w:rPr>
          <w:rFonts w:ascii="Arial" w:hAnsi="Arial" w:cs="Arial"/>
        </w:rPr>
        <w:t xml:space="preserve"> prípadov, v ktorých navrhla predsedníčke úradu:</w:t>
      </w:r>
    </w:p>
    <w:p w:rsidR="004004A2" w:rsidRPr="0023426E" w:rsidRDefault="004004A2" w:rsidP="000E09B6">
      <w:pPr>
        <w:numPr>
          <w:ilvl w:val="0"/>
          <w:numId w:val="3"/>
        </w:numPr>
        <w:ind w:left="567" w:hanging="283"/>
        <w:jc w:val="both"/>
        <w:rPr>
          <w:rFonts w:ascii="Arial" w:hAnsi="Arial" w:cs="Arial"/>
        </w:rPr>
      </w:pPr>
      <w:r w:rsidRPr="0023426E">
        <w:rPr>
          <w:rFonts w:ascii="Arial" w:hAnsi="Arial" w:cs="Arial"/>
        </w:rPr>
        <w:t>v </w:t>
      </w:r>
      <w:r w:rsidRPr="0023426E">
        <w:rPr>
          <w:rFonts w:ascii="Arial" w:hAnsi="Arial" w:cs="Arial"/>
          <w:bCs/>
        </w:rPr>
        <w:t>27</w:t>
      </w:r>
      <w:r w:rsidRPr="0023426E">
        <w:rPr>
          <w:rFonts w:ascii="Arial" w:hAnsi="Arial" w:cs="Arial"/>
        </w:rPr>
        <w:t xml:space="preserve"> prípadoch rozhodnutie prvostupňového správneho orgánu  potvrdiť v celom rozsahu,  </w:t>
      </w:r>
    </w:p>
    <w:p w:rsidR="004004A2" w:rsidRPr="0023426E" w:rsidRDefault="004004A2" w:rsidP="000E09B6">
      <w:pPr>
        <w:numPr>
          <w:ilvl w:val="0"/>
          <w:numId w:val="3"/>
        </w:numPr>
        <w:ind w:left="567" w:hanging="283"/>
        <w:jc w:val="both"/>
        <w:rPr>
          <w:rFonts w:ascii="Arial" w:hAnsi="Arial" w:cs="Arial"/>
        </w:rPr>
      </w:pPr>
      <w:r w:rsidRPr="0023426E">
        <w:rPr>
          <w:rFonts w:ascii="Arial" w:hAnsi="Arial" w:cs="Arial"/>
        </w:rPr>
        <w:t>v</w:t>
      </w:r>
      <w:r w:rsidRPr="0023426E">
        <w:rPr>
          <w:rFonts w:ascii="Arial" w:hAnsi="Arial" w:cs="Arial"/>
          <w:bCs/>
        </w:rPr>
        <w:t xml:space="preserve"> 7</w:t>
      </w:r>
      <w:r w:rsidRPr="0023426E">
        <w:rPr>
          <w:rFonts w:ascii="Arial" w:hAnsi="Arial" w:cs="Arial"/>
        </w:rPr>
        <w:t xml:space="preserve"> prípadoch</w:t>
      </w:r>
      <w:r w:rsidRPr="0023426E">
        <w:rPr>
          <w:rFonts w:ascii="Arial" w:hAnsi="Arial" w:cs="Arial"/>
          <w:bCs/>
        </w:rPr>
        <w:t xml:space="preserve"> </w:t>
      </w:r>
      <w:r w:rsidRPr="0023426E">
        <w:rPr>
          <w:rFonts w:ascii="Arial" w:hAnsi="Arial" w:cs="Arial"/>
        </w:rPr>
        <w:t xml:space="preserve">rozhodnutie prvostupňového správneho orgánu zmeniť, </w:t>
      </w:r>
    </w:p>
    <w:p w:rsidR="004004A2" w:rsidRPr="0023426E" w:rsidRDefault="004004A2" w:rsidP="000E09B6">
      <w:pPr>
        <w:numPr>
          <w:ilvl w:val="0"/>
          <w:numId w:val="3"/>
        </w:numPr>
        <w:ind w:left="567" w:hanging="283"/>
        <w:jc w:val="both"/>
        <w:rPr>
          <w:rFonts w:ascii="Arial" w:hAnsi="Arial" w:cs="Arial"/>
        </w:rPr>
      </w:pPr>
      <w:r w:rsidRPr="0023426E">
        <w:rPr>
          <w:rFonts w:ascii="Arial" w:hAnsi="Arial" w:cs="Arial"/>
        </w:rPr>
        <w:t>v</w:t>
      </w:r>
      <w:r w:rsidRPr="0023426E">
        <w:rPr>
          <w:rFonts w:ascii="Arial" w:hAnsi="Arial" w:cs="Arial"/>
          <w:bCs/>
        </w:rPr>
        <w:t> 2</w:t>
      </w:r>
      <w:r w:rsidRPr="0023426E">
        <w:rPr>
          <w:rFonts w:ascii="Arial" w:hAnsi="Arial" w:cs="Arial"/>
        </w:rPr>
        <w:t xml:space="preserve"> prípadoch</w:t>
      </w:r>
      <w:r w:rsidRPr="0023426E">
        <w:rPr>
          <w:rFonts w:ascii="Arial" w:hAnsi="Arial" w:cs="Arial"/>
          <w:bCs/>
        </w:rPr>
        <w:t xml:space="preserve"> </w:t>
      </w:r>
      <w:r w:rsidRPr="0023426E">
        <w:rPr>
          <w:rFonts w:ascii="Arial" w:hAnsi="Arial" w:cs="Arial"/>
        </w:rPr>
        <w:t>zastaviť správne konanie – odpadol dôvod konania, správny delikt sa nestal, príp. správne konanie bolo vedené voči nesprávnemu účastníkovi konania,</w:t>
      </w:r>
    </w:p>
    <w:p w:rsidR="004004A2" w:rsidRPr="0023426E" w:rsidRDefault="004004A2" w:rsidP="000E09B6">
      <w:pPr>
        <w:numPr>
          <w:ilvl w:val="0"/>
          <w:numId w:val="3"/>
        </w:numPr>
        <w:ind w:left="567" w:hanging="283"/>
        <w:jc w:val="both"/>
        <w:rPr>
          <w:rFonts w:ascii="Arial" w:hAnsi="Arial" w:cs="Arial"/>
        </w:rPr>
      </w:pPr>
      <w:r w:rsidRPr="0023426E">
        <w:rPr>
          <w:rFonts w:ascii="Arial" w:hAnsi="Arial" w:cs="Arial"/>
        </w:rPr>
        <w:t>v</w:t>
      </w:r>
      <w:r w:rsidRPr="0023426E">
        <w:rPr>
          <w:rFonts w:ascii="Arial" w:hAnsi="Arial" w:cs="Arial"/>
          <w:bCs/>
        </w:rPr>
        <w:t> 1</w:t>
      </w:r>
      <w:r w:rsidRPr="0023426E">
        <w:rPr>
          <w:rFonts w:ascii="Arial" w:hAnsi="Arial" w:cs="Arial"/>
        </w:rPr>
        <w:t xml:space="preserve"> prípade</w:t>
      </w:r>
      <w:r w:rsidRPr="0023426E">
        <w:rPr>
          <w:rFonts w:ascii="Arial" w:hAnsi="Arial" w:cs="Arial"/>
          <w:bCs/>
        </w:rPr>
        <w:t xml:space="preserve"> </w:t>
      </w:r>
      <w:r w:rsidRPr="0023426E">
        <w:rPr>
          <w:rFonts w:ascii="Arial" w:hAnsi="Arial" w:cs="Arial"/>
        </w:rPr>
        <w:t>prvostupňové rozhodnutie zrušiť a  vec vrátiť na nové konanie,</w:t>
      </w:r>
    </w:p>
    <w:p w:rsidR="004004A2" w:rsidRPr="0023426E" w:rsidRDefault="004004A2" w:rsidP="000E09B6">
      <w:pPr>
        <w:numPr>
          <w:ilvl w:val="0"/>
          <w:numId w:val="3"/>
        </w:numPr>
        <w:ind w:left="567" w:hanging="283"/>
        <w:jc w:val="both"/>
        <w:rPr>
          <w:rFonts w:ascii="Arial" w:hAnsi="Arial" w:cs="Arial"/>
        </w:rPr>
      </w:pPr>
      <w:r w:rsidRPr="0023426E">
        <w:rPr>
          <w:rFonts w:ascii="Arial" w:hAnsi="Arial" w:cs="Arial"/>
        </w:rPr>
        <w:t>v</w:t>
      </w:r>
      <w:r w:rsidRPr="0023426E">
        <w:rPr>
          <w:rFonts w:ascii="Arial" w:hAnsi="Arial" w:cs="Arial"/>
          <w:bCs/>
        </w:rPr>
        <w:t xml:space="preserve"> 1</w:t>
      </w:r>
      <w:r w:rsidRPr="0023426E">
        <w:rPr>
          <w:rFonts w:ascii="Arial" w:hAnsi="Arial" w:cs="Arial"/>
        </w:rPr>
        <w:t xml:space="preserve"> prípade</w:t>
      </w:r>
      <w:r w:rsidRPr="0023426E">
        <w:rPr>
          <w:rFonts w:ascii="Arial" w:hAnsi="Arial" w:cs="Arial"/>
          <w:bCs/>
        </w:rPr>
        <w:t xml:space="preserve"> </w:t>
      </w:r>
      <w:r w:rsidRPr="0023426E">
        <w:rPr>
          <w:rFonts w:ascii="Arial" w:hAnsi="Arial" w:cs="Arial"/>
        </w:rPr>
        <w:t>konanie prerušiť a</w:t>
      </w:r>
      <w:r w:rsidR="00C26613">
        <w:rPr>
          <w:rFonts w:ascii="Arial" w:hAnsi="Arial" w:cs="Arial"/>
        </w:rPr>
        <w:t xml:space="preserve"> doplniť dokazovanie, </w:t>
      </w:r>
    </w:p>
    <w:p w:rsidR="004004A2" w:rsidRPr="0023426E" w:rsidRDefault="004004A2" w:rsidP="000E09B6">
      <w:pPr>
        <w:numPr>
          <w:ilvl w:val="0"/>
          <w:numId w:val="3"/>
        </w:numPr>
        <w:ind w:left="567" w:hanging="283"/>
        <w:jc w:val="both"/>
        <w:rPr>
          <w:rFonts w:ascii="Arial" w:hAnsi="Arial" w:cs="Arial"/>
        </w:rPr>
      </w:pPr>
      <w:r w:rsidRPr="0023426E">
        <w:rPr>
          <w:rFonts w:ascii="Arial" w:hAnsi="Arial" w:cs="Arial"/>
        </w:rPr>
        <w:t>v</w:t>
      </w:r>
      <w:r w:rsidRPr="0023426E">
        <w:rPr>
          <w:rFonts w:ascii="Arial" w:hAnsi="Arial" w:cs="Arial"/>
          <w:bCs/>
        </w:rPr>
        <w:t> 1</w:t>
      </w:r>
      <w:r w:rsidRPr="0023426E">
        <w:rPr>
          <w:rFonts w:ascii="Arial" w:hAnsi="Arial" w:cs="Arial"/>
        </w:rPr>
        <w:t xml:space="preserve"> prípade</w:t>
      </w:r>
      <w:r w:rsidRPr="0023426E">
        <w:rPr>
          <w:rFonts w:ascii="Arial" w:hAnsi="Arial" w:cs="Arial"/>
          <w:bCs/>
        </w:rPr>
        <w:t xml:space="preserve"> </w:t>
      </w:r>
      <w:r w:rsidRPr="0023426E">
        <w:rPr>
          <w:rFonts w:ascii="Arial" w:hAnsi="Arial" w:cs="Arial"/>
        </w:rPr>
        <w:t>zastaviť správne konanie pre preklúziu,</w:t>
      </w:r>
    </w:p>
    <w:p w:rsidR="004004A2" w:rsidRPr="0023426E" w:rsidRDefault="004004A2" w:rsidP="000E09B6">
      <w:pPr>
        <w:numPr>
          <w:ilvl w:val="0"/>
          <w:numId w:val="3"/>
        </w:numPr>
        <w:ind w:left="567" w:hanging="283"/>
        <w:jc w:val="both"/>
        <w:rPr>
          <w:rFonts w:ascii="Arial" w:hAnsi="Arial" w:cs="Arial"/>
        </w:rPr>
      </w:pPr>
      <w:r w:rsidRPr="0023426E">
        <w:rPr>
          <w:rFonts w:ascii="Arial" w:hAnsi="Arial" w:cs="Arial"/>
        </w:rPr>
        <w:t>v </w:t>
      </w:r>
      <w:r w:rsidRPr="0023426E">
        <w:rPr>
          <w:rFonts w:ascii="Arial" w:hAnsi="Arial" w:cs="Arial"/>
          <w:bCs/>
        </w:rPr>
        <w:t>1</w:t>
      </w:r>
      <w:r w:rsidRPr="0023426E">
        <w:rPr>
          <w:rFonts w:ascii="Arial" w:hAnsi="Arial" w:cs="Arial"/>
        </w:rPr>
        <w:t xml:space="preserve"> prípade bol oneskorene podaný rozklad.</w:t>
      </w:r>
    </w:p>
    <w:p w:rsidR="00786EA4" w:rsidRDefault="00786EA4" w:rsidP="001121A2">
      <w:pPr>
        <w:jc w:val="both"/>
        <w:rPr>
          <w:rFonts w:ascii="Arial" w:hAnsi="Arial" w:cs="Arial"/>
        </w:rPr>
      </w:pPr>
    </w:p>
    <w:p w:rsidR="00E85CC2" w:rsidRPr="0023426E" w:rsidRDefault="00E85CC2" w:rsidP="001121A2">
      <w:pPr>
        <w:jc w:val="both"/>
        <w:rPr>
          <w:rFonts w:ascii="Arial" w:hAnsi="Arial" w:cs="Arial"/>
        </w:rPr>
      </w:pPr>
    </w:p>
    <w:p w:rsidR="004004A2" w:rsidRPr="0023426E" w:rsidRDefault="00E73165" w:rsidP="00C5624B">
      <w:pPr>
        <w:pStyle w:val="Nadpis2"/>
        <w:rPr>
          <w:rFonts w:cs="Arial"/>
        </w:rPr>
      </w:pPr>
      <w:bookmarkStart w:id="100" w:name="_Toc445889895"/>
      <w:r w:rsidRPr="0023426E">
        <w:rPr>
          <w:rFonts w:cs="Arial"/>
        </w:rPr>
        <w:t>3.</w:t>
      </w:r>
      <w:r w:rsidR="00B04826" w:rsidRPr="0023426E">
        <w:rPr>
          <w:rFonts w:cs="Arial"/>
        </w:rPr>
        <w:t>3</w:t>
      </w:r>
      <w:r w:rsidR="00B04826" w:rsidRPr="0023426E">
        <w:rPr>
          <w:rFonts w:cs="Arial"/>
        </w:rPr>
        <w:tab/>
      </w:r>
      <w:r w:rsidR="004004A2" w:rsidRPr="0023426E">
        <w:rPr>
          <w:rFonts w:cs="Arial"/>
        </w:rPr>
        <w:t>Preventívna činnosť úradu</w:t>
      </w:r>
      <w:bookmarkEnd w:id="100"/>
    </w:p>
    <w:p w:rsidR="004004A2" w:rsidRPr="0023426E" w:rsidRDefault="004004A2" w:rsidP="001121A2">
      <w:pPr>
        <w:jc w:val="both"/>
        <w:rPr>
          <w:rFonts w:ascii="Arial" w:hAnsi="Arial" w:cs="Arial"/>
        </w:rPr>
      </w:pPr>
    </w:p>
    <w:p w:rsidR="004004A2" w:rsidRPr="0023426E" w:rsidRDefault="00B04826" w:rsidP="001B6662">
      <w:pPr>
        <w:pStyle w:val="Nadpis3"/>
        <w:rPr>
          <w:sz w:val="22"/>
        </w:rPr>
      </w:pPr>
      <w:bookmarkStart w:id="101" w:name="_Toc445889896"/>
      <w:r w:rsidRPr="0023426E">
        <w:rPr>
          <w:sz w:val="22"/>
        </w:rPr>
        <w:t>3.3.1</w:t>
      </w:r>
      <w:r w:rsidRPr="0023426E">
        <w:rPr>
          <w:sz w:val="22"/>
        </w:rPr>
        <w:tab/>
      </w:r>
      <w:r w:rsidR="004004A2" w:rsidRPr="0023426E">
        <w:rPr>
          <w:sz w:val="22"/>
        </w:rPr>
        <w:t>Prednášky kazuistík v rámci Memoranda o spolupráci</w:t>
      </w:r>
      <w:bookmarkEnd w:id="101"/>
    </w:p>
    <w:p w:rsidR="00E73165" w:rsidRPr="0023426E" w:rsidRDefault="00E73165" w:rsidP="001121A2">
      <w:pPr>
        <w:jc w:val="both"/>
        <w:rPr>
          <w:rFonts w:ascii="Arial" w:hAnsi="Arial" w:cs="Arial"/>
        </w:rPr>
      </w:pPr>
    </w:p>
    <w:p w:rsidR="000713B5" w:rsidRPr="0023426E" w:rsidRDefault="000713B5"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Na základe dohody úradu a S</w:t>
      </w:r>
      <w:r w:rsidR="001D63AE" w:rsidRPr="0023426E">
        <w:rPr>
          <w:rFonts w:ascii="Arial" w:hAnsi="Arial" w:cs="Arial"/>
        </w:rPr>
        <w:t>LK</w:t>
      </w:r>
      <w:r w:rsidR="004004A2" w:rsidRPr="0023426E">
        <w:rPr>
          <w:rFonts w:ascii="Arial" w:hAnsi="Arial" w:cs="Arial"/>
        </w:rPr>
        <w:t xml:space="preserve"> v rámci Memoranda o</w:t>
      </w:r>
      <w:r w:rsidR="009A1E52" w:rsidRPr="0023426E">
        <w:rPr>
          <w:rFonts w:ascii="Arial" w:hAnsi="Arial" w:cs="Arial"/>
        </w:rPr>
        <w:t> </w:t>
      </w:r>
      <w:r w:rsidR="004004A2" w:rsidRPr="0023426E">
        <w:rPr>
          <w:rFonts w:ascii="Arial" w:hAnsi="Arial" w:cs="Arial"/>
        </w:rPr>
        <w:t>spolupráci</w:t>
      </w:r>
      <w:r w:rsidR="009A1E52" w:rsidRPr="0023426E">
        <w:rPr>
          <w:rFonts w:ascii="Arial" w:hAnsi="Arial" w:cs="Arial"/>
        </w:rPr>
        <w:t>,</w:t>
      </w:r>
      <w:r w:rsidR="004004A2" w:rsidRPr="0023426E">
        <w:rPr>
          <w:rFonts w:ascii="Arial" w:hAnsi="Arial" w:cs="Arial"/>
        </w:rPr>
        <w:t xml:space="preserve"> podpísaného v roku 2009</w:t>
      </w:r>
      <w:r w:rsidR="009A1E52" w:rsidRPr="0023426E">
        <w:rPr>
          <w:rFonts w:ascii="Arial" w:hAnsi="Arial" w:cs="Arial"/>
        </w:rPr>
        <w:t>,</w:t>
      </w:r>
      <w:r w:rsidR="004004A2" w:rsidRPr="0023426E">
        <w:rPr>
          <w:rFonts w:ascii="Arial" w:hAnsi="Arial" w:cs="Arial"/>
        </w:rPr>
        <w:t xml:space="preserve"> sa uskutočnil aj v roku 2015, tak ako každý rok, cyklus prednášok pre lekárov, členov SLK a </w:t>
      </w:r>
      <w:r w:rsidR="00F146DC" w:rsidRPr="0023426E">
        <w:rPr>
          <w:rFonts w:ascii="Arial" w:hAnsi="Arial" w:cs="Arial"/>
        </w:rPr>
        <w:t>PZS</w:t>
      </w:r>
      <w:r w:rsidR="004004A2" w:rsidRPr="0023426E">
        <w:rPr>
          <w:rFonts w:ascii="Arial" w:hAnsi="Arial" w:cs="Arial"/>
        </w:rPr>
        <w:t>.</w:t>
      </w: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Jedným z hlavných cieľov úradu je pôsobiť preventívne a edukačne. Takto sa úrad prostredníctvom klinicky zaujímavých prípadov z vykonaných dohľadov snažil aj v roku 2015 poukazovať na</w:t>
      </w:r>
      <w:r w:rsidR="004004A2" w:rsidRPr="0023426E">
        <w:rPr>
          <w:rFonts w:ascii="Arial" w:hAnsi="Arial" w:cs="Arial"/>
          <w:color w:val="FF0000"/>
        </w:rPr>
        <w:t xml:space="preserve"> </w:t>
      </w:r>
      <w:r w:rsidR="004004A2" w:rsidRPr="0023426E">
        <w:rPr>
          <w:rFonts w:ascii="Arial" w:hAnsi="Arial" w:cs="Arial"/>
        </w:rPr>
        <w:t>problémy vznikajúce pri poskyt</w:t>
      </w:r>
      <w:r w:rsidR="001D63AE" w:rsidRPr="0023426E">
        <w:rPr>
          <w:rFonts w:ascii="Arial" w:hAnsi="Arial" w:cs="Arial"/>
        </w:rPr>
        <w:t>ovaní zdravotnej starostlivosti</w:t>
      </w:r>
      <w:r w:rsidR="001B6662" w:rsidRPr="0023426E">
        <w:rPr>
          <w:rFonts w:ascii="Arial" w:hAnsi="Arial" w:cs="Arial"/>
        </w:rPr>
        <w:t>,</w:t>
      </w:r>
      <w:r w:rsidR="004004A2" w:rsidRPr="0023426E">
        <w:rPr>
          <w:rFonts w:ascii="Arial" w:hAnsi="Arial" w:cs="Arial"/>
        </w:rPr>
        <w:t xml:space="preserve"> a tým </w:t>
      </w:r>
      <w:r w:rsidR="001B6662" w:rsidRPr="0023426E">
        <w:rPr>
          <w:rFonts w:ascii="Arial" w:hAnsi="Arial" w:cs="Arial"/>
        </w:rPr>
        <w:t xml:space="preserve">zlepšovať </w:t>
      </w:r>
      <w:r w:rsidR="004004A2" w:rsidRPr="0023426E">
        <w:rPr>
          <w:rFonts w:ascii="Arial" w:hAnsi="Arial" w:cs="Arial"/>
        </w:rPr>
        <w:t>úroveň zdravotnej starostlivosti.</w:t>
      </w:r>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Kazuistiky v roku 2015 prednášali zamestnanci úradu v deviatich mestách Slovenska</w:t>
      </w:r>
      <w:r w:rsidR="009A1E52" w:rsidRPr="0023426E">
        <w:rPr>
          <w:rFonts w:ascii="Arial" w:hAnsi="Arial" w:cs="Arial"/>
        </w:rPr>
        <w:t>, a to</w:t>
      </w:r>
      <w:r w:rsidR="004004A2" w:rsidRPr="0023426E">
        <w:rPr>
          <w:rFonts w:ascii="Arial" w:hAnsi="Arial" w:cs="Arial"/>
        </w:rPr>
        <w:t xml:space="preserve"> v: Nitre, Banskej Bystrici, Košiciach, Prešove, Trenčíne, Trnave, Poprade, Ružomberku, Bratislave. Účasť bola </w:t>
      </w:r>
      <w:r w:rsidR="001B6662" w:rsidRPr="0023426E">
        <w:rPr>
          <w:rFonts w:ascii="Arial" w:hAnsi="Arial" w:cs="Arial"/>
        </w:rPr>
        <w:t>už tradične</w:t>
      </w:r>
      <w:r w:rsidR="004004A2" w:rsidRPr="0023426E">
        <w:rPr>
          <w:rFonts w:ascii="Arial" w:hAnsi="Arial" w:cs="Arial"/>
        </w:rPr>
        <w:t xml:space="preserve"> vysoká, čo je dôkazom toho, že lekári, členovia SLK</w:t>
      </w:r>
      <w:r w:rsidR="0070361B" w:rsidRPr="0023426E">
        <w:rPr>
          <w:rFonts w:ascii="Arial" w:hAnsi="Arial" w:cs="Arial"/>
        </w:rPr>
        <w:t xml:space="preserve"> a </w:t>
      </w:r>
      <w:r w:rsidR="001F2B92" w:rsidRPr="0023426E">
        <w:rPr>
          <w:rFonts w:ascii="Arial" w:hAnsi="Arial" w:cs="Arial"/>
        </w:rPr>
        <w:t>PZS</w:t>
      </w:r>
      <w:r w:rsidR="004004A2" w:rsidRPr="0023426E">
        <w:rPr>
          <w:rFonts w:ascii="Arial" w:hAnsi="Arial" w:cs="Arial"/>
        </w:rPr>
        <w:t xml:space="preserve"> majú záujem vzdelávať sa a osobnostne a znalostne sa rozvíjať spolu s vyliečenými pacientmi. SLK ohodnotila toto odborné podujatie 8 kreditmi SACCME.</w:t>
      </w:r>
    </w:p>
    <w:p w:rsidR="001F2B92" w:rsidRDefault="001F2B92" w:rsidP="00B04826">
      <w:pPr>
        <w:tabs>
          <w:tab w:val="left" w:pos="426"/>
        </w:tabs>
        <w:jc w:val="both"/>
        <w:rPr>
          <w:rFonts w:ascii="Arial" w:hAnsi="Arial" w:cs="Arial"/>
        </w:rPr>
      </w:pPr>
    </w:p>
    <w:p w:rsidR="00E85CC2" w:rsidRDefault="00E85CC2" w:rsidP="00B04826">
      <w:pPr>
        <w:tabs>
          <w:tab w:val="left" w:pos="426"/>
        </w:tabs>
        <w:jc w:val="both"/>
        <w:rPr>
          <w:rFonts w:ascii="Arial" w:hAnsi="Arial" w:cs="Arial"/>
        </w:rPr>
      </w:pPr>
    </w:p>
    <w:p w:rsidR="00E85CC2" w:rsidRPr="0023426E" w:rsidRDefault="00E85CC2" w:rsidP="00B04826">
      <w:pPr>
        <w:tabs>
          <w:tab w:val="left" w:pos="426"/>
        </w:tabs>
        <w:jc w:val="both"/>
        <w:rPr>
          <w:rFonts w:ascii="Arial" w:hAnsi="Arial" w:cs="Arial"/>
        </w:rPr>
      </w:pPr>
    </w:p>
    <w:p w:rsidR="004004A2" w:rsidRPr="0023426E" w:rsidRDefault="00E73165" w:rsidP="00C5624B">
      <w:pPr>
        <w:pStyle w:val="Nadpis3"/>
        <w:rPr>
          <w:sz w:val="22"/>
        </w:rPr>
      </w:pPr>
      <w:bookmarkStart w:id="102" w:name="_Toc445889897"/>
      <w:r w:rsidRPr="0023426E">
        <w:rPr>
          <w:sz w:val="22"/>
        </w:rPr>
        <w:t>3.3.</w:t>
      </w:r>
      <w:r w:rsidR="00B04826" w:rsidRPr="0023426E">
        <w:rPr>
          <w:sz w:val="22"/>
        </w:rPr>
        <w:t>2</w:t>
      </w:r>
      <w:r w:rsidR="00B04826" w:rsidRPr="0023426E">
        <w:rPr>
          <w:sz w:val="22"/>
        </w:rPr>
        <w:tab/>
      </w:r>
      <w:r w:rsidR="004004A2" w:rsidRPr="0023426E">
        <w:rPr>
          <w:sz w:val="22"/>
        </w:rPr>
        <w:t>Kazuistiky 2014</w:t>
      </w:r>
      <w:bookmarkEnd w:id="102"/>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u w:val="single"/>
        </w:rPr>
      </w:pPr>
      <w:r w:rsidRPr="0023426E">
        <w:rPr>
          <w:rFonts w:ascii="Arial" w:hAnsi="Arial" w:cs="Arial"/>
        </w:rPr>
        <w:lastRenderedPageBreak/>
        <w:tab/>
      </w:r>
      <w:r w:rsidR="004004A2" w:rsidRPr="0023426E">
        <w:rPr>
          <w:rFonts w:ascii="Arial" w:hAnsi="Arial" w:cs="Arial"/>
        </w:rPr>
        <w:t>V roku 2015 úrad spracoval do písomnej podoby kazuistiky z najzaujímavejších prípadov, ktoré riešil pri prešetrovaní správnosti poskytovanej zdravotnej starostlivosti. Do publikácie „Kazuistiky 2014“ úrad vybral 25 prípadov, ktoré sa týkali správne aj nesprávne poskytnutej zdravotnej starostlivosti, s cieľom upozorniť na nezvyčajné prípady a postupy, ktoré sa môžu v praxi vyskytnúť, ako aj na niektoré chyby a nedostatky, z ktorých je možné sa poučiť. Na výkonoch dohľadu sa okrem zamestnancov úradu podieľali aj konzultanti úradu, ktorí sú špičkovými odborníkmi v príslušných špecializačných odboroch.</w:t>
      </w:r>
    </w:p>
    <w:p w:rsidR="00885410" w:rsidRPr="0023426E" w:rsidRDefault="00885410" w:rsidP="00B04826">
      <w:pPr>
        <w:tabs>
          <w:tab w:val="left" w:pos="709"/>
        </w:tabs>
        <w:jc w:val="both"/>
        <w:rPr>
          <w:rFonts w:ascii="Arial" w:hAnsi="Arial" w:cs="Arial"/>
        </w:rPr>
      </w:pPr>
    </w:p>
    <w:p w:rsidR="00885410" w:rsidRPr="0023426E" w:rsidRDefault="00885410" w:rsidP="00B04826">
      <w:pPr>
        <w:tabs>
          <w:tab w:val="left" w:pos="709"/>
        </w:tabs>
        <w:jc w:val="both"/>
        <w:rPr>
          <w:rFonts w:ascii="Arial" w:hAnsi="Arial" w:cs="Arial"/>
        </w:rPr>
      </w:pPr>
    </w:p>
    <w:p w:rsidR="004004A2" w:rsidRPr="0023426E" w:rsidRDefault="00C20152" w:rsidP="00885410">
      <w:pPr>
        <w:pStyle w:val="Nadpis3"/>
        <w:rPr>
          <w:sz w:val="22"/>
        </w:rPr>
      </w:pPr>
      <w:bookmarkStart w:id="103" w:name="_Toc445889898"/>
      <w:r w:rsidRPr="0023426E">
        <w:rPr>
          <w:sz w:val="22"/>
        </w:rPr>
        <w:t>3.3.</w:t>
      </w:r>
      <w:r w:rsidR="00B04826" w:rsidRPr="0023426E">
        <w:rPr>
          <w:sz w:val="22"/>
        </w:rPr>
        <w:t>3</w:t>
      </w:r>
      <w:r w:rsidR="00B04826" w:rsidRPr="0023426E">
        <w:rPr>
          <w:sz w:val="22"/>
        </w:rPr>
        <w:tab/>
      </w:r>
      <w:r w:rsidR="004004A2" w:rsidRPr="0023426E">
        <w:rPr>
          <w:sz w:val="22"/>
        </w:rPr>
        <w:t>Prezentácie na podujatiach odborných a iných spoločností</w:t>
      </w:r>
      <w:bookmarkEnd w:id="103"/>
      <w:r w:rsidR="004004A2" w:rsidRPr="0023426E">
        <w:rPr>
          <w:sz w:val="22"/>
        </w:rPr>
        <w:t xml:space="preserve"> </w:t>
      </w:r>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Na požiadanie odborných spoločností o príspevok úradu v rámci organizovania konferencií a iných odborných podujatí sa zamestnanci úradu v roku 201</w:t>
      </w:r>
      <w:r w:rsidR="009646D3" w:rsidRPr="0023426E">
        <w:rPr>
          <w:rFonts w:ascii="Arial" w:hAnsi="Arial" w:cs="Arial"/>
        </w:rPr>
        <w:t>5</w:t>
      </w:r>
      <w:r w:rsidR="004004A2" w:rsidRPr="0023426E">
        <w:rPr>
          <w:rFonts w:ascii="Arial" w:hAnsi="Arial" w:cs="Arial"/>
        </w:rPr>
        <w:t xml:space="preserve"> aktívne zúčastnili na nasledovných odborných podujatiach:</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VI. Slovenský vakcinologický kongres, Štrbské Pleso,</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Festival kazuistík z pediatrie 2015, Žilina,</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Vedecká pracovná schôdza, Trenčín,</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Wor</w:t>
      </w:r>
      <w:r w:rsidR="000308AA" w:rsidRPr="0023426E">
        <w:rPr>
          <w:rFonts w:ascii="Arial" w:hAnsi="Arial" w:cs="Arial"/>
        </w:rPr>
        <w:t>k</w:t>
      </w:r>
      <w:r w:rsidRPr="0023426E">
        <w:rPr>
          <w:rFonts w:ascii="Arial" w:hAnsi="Arial" w:cs="Arial"/>
        </w:rPr>
        <w:t>shop na tému "Medicínske pochybenia a ich právne dôsledky", Košice,</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VI. Stredoeurópsky kongres urgentnej medicíny a katastrof a XIX. Národný kongres urgentnej medicíny a katastrof, Vyhne,</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Stretnutie s medikmi SZU, Bratislava,</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Vedecká pracovná schôdza, Vranov nad Topľou,</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IV. Celoslovenská konferencia sekcie manažmentu v ošetrovateľstve, Martin</w:t>
      </w:r>
    </w:p>
    <w:p w:rsidR="004004A2" w:rsidRPr="0023426E" w:rsidRDefault="004004A2" w:rsidP="000E09B6">
      <w:pPr>
        <w:numPr>
          <w:ilvl w:val="0"/>
          <w:numId w:val="4"/>
        </w:numPr>
        <w:ind w:left="567" w:hanging="283"/>
        <w:jc w:val="both"/>
        <w:rPr>
          <w:rFonts w:ascii="Arial" w:hAnsi="Arial" w:cs="Arial"/>
        </w:rPr>
      </w:pPr>
      <w:r w:rsidRPr="0023426E">
        <w:rPr>
          <w:rFonts w:ascii="Arial" w:hAnsi="Arial" w:cs="Arial"/>
        </w:rPr>
        <w:t>XXXVI. Výročná konferencia Slovenskej spoločnosti všeobecného praktického lekárstva, Poprad.</w:t>
      </w:r>
    </w:p>
    <w:p w:rsidR="004004A2" w:rsidRPr="0023426E" w:rsidRDefault="004004A2" w:rsidP="001121A2">
      <w:pPr>
        <w:jc w:val="both"/>
        <w:rPr>
          <w:rFonts w:ascii="Arial" w:hAnsi="Arial" w:cs="Arial"/>
        </w:rPr>
      </w:pPr>
    </w:p>
    <w:p w:rsidR="00C20152" w:rsidRPr="0023426E" w:rsidRDefault="00C20152" w:rsidP="001121A2">
      <w:pPr>
        <w:jc w:val="both"/>
        <w:rPr>
          <w:rFonts w:ascii="Arial" w:hAnsi="Arial" w:cs="Arial"/>
        </w:rPr>
      </w:pPr>
    </w:p>
    <w:p w:rsidR="004004A2" w:rsidRPr="0023426E" w:rsidRDefault="001B6662" w:rsidP="00886B7B">
      <w:pPr>
        <w:pStyle w:val="Nadpis1"/>
        <w:rPr>
          <w:rFonts w:cs="Arial"/>
        </w:rPr>
      </w:pPr>
      <w:bookmarkStart w:id="104" w:name="_Toc444087756"/>
      <w:bookmarkStart w:id="105" w:name="_Toc444088201"/>
      <w:r w:rsidRPr="0023426E">
        <w:rPr>
          <w:rFonts w:cs="Arial"/>
        </w:rPr>
        <w:br w:type="page"/>
      </w:r>
      <w:bookmarkStart w:id="106" w:name="_Toc445889899"/>
      <w:r w:rsidR="00B04826" w:rsidRPr="0023426E">
        <w:rPr>
          <w:rFonts w:cs="Arial"/>
        </w:rPr>
        <w:lastRenderedPageBreak/>
        <w:t>4</w:t>
      </w:r>
      <w:r w:rsidR="00B04826" w:rsidRPr="0023426E">
        <w:rPr>
          <w:rFonts w:cs="Arial"/>
        </w:rPr>
        <w:tab/>
      </w:r>
      <w:r w:rsidR="004004A2" w:rsidRPr="0023426E">
        <w:rPr>
          <w:rFonts w:cs="Arial"/>
        </w:rPr>
        <w:t>Oblasť nákupu zdravotnej starostlivosti</w:t>
      </w:r>
      <w:bookmarkEnd w:id="104"/>
      <w:bookmarkEnd w:id="105"/>
      <w:bookmarkEnd w:id="106"/>
    </w:p>
    <w:p w:rsidR="006852FF" w:rsidRPr="0023426E" w:rsidRDefault="006852FF" w:rsidP="001121A2">
      <w:pPr>
        <w:jc w:val="both"/>
        <w:rPr>
          <w:rFonts w:ascii="Arial" w:hAnsi="Arial" w:cs="Arial"/>
        </w:rPr>
      </w:pPr>
    </w:p>
    <w:p w:rsidR="004004A2" w:rsidRPr="0023426E" w:rsidRDefault="00B04826" w:rsidP="006320F4">
      <w:pPr>
        <w:tabs>
          <w:tab w:val="left" w:pos="426"/>
        </w:tabs>
        <w:jc w:val="both"/>
        <w:rPr>
          <w:rFonts w:ascii="Arial" w:hAnsi="Arial" w:cs="Arial"/>
        </w:rPr>
      </w:pPr>
      <w:r w:rsidRPr="0023426E">
        <w:rPr>
          <w:rFonts w:ascii="Arial" w:hAnsi="Arial" w:cs="Arial"/>
        </w:rPr>
        <w:tab/>
      </w:r>
      <w:r w:rsidR="004004A2" w:rsidRPr="0023426E">
        <w:rPr>
          <w:rFonts w:ascii="Arial" w:hAnsi="Arial" w:cs="Arial"/>
        </w:rPr>
        <w:t xml:space="preserve">V priebehu roka 2015 úrad vykonával dohľad nad nákupom zdravotnej starostlivosti v súvislosti s úhradou zdravotnej starostlivosti </w:t>
      </w:r>
      <w:r w:rsidR="006320F4" w:rsidRPr="0023426E">
        <w:rPr>
          <w:rFonts w:ascii="Arial" w:hAnsi="Arial" w:cs="Arial"/>
        </w:rPr>
        <w:t>uhrádzanej</w:t>
      </w:r>
      <w:r w:rsidR="004004A2" w:rsidRPr="0023426E">
        <w:rPr>
          <w:rFonts w:ascii="Arial" w:hAnsi="Arial" w:cs="Arial"/>
        </w:rPr>
        <w:t xml:space="preserve"> na základe verejného zdravotného poistenia. Úrad túto činnosť vykonával v rámci svojej pôsobnosti vymedzenej</w:t>
      </w:r>
      <w:r w:rsidR="006320F4" w:rsidRPr="0023426E">
        <w:rPr>
          <w:rFonts w:ascii="Arial" w:hAnsi="Arial" w:cs="Arial"/>
        </w:rPr>
        <w:t xml:space="preserve"> </w:t>
      </w:r>
      <w:r w:rsidR="004004A2" w:rsidRPr="0023426E">
        <w:rPr>
          <w:rFonts w:ascii="Arial" w:hAnsi="Arial" w:cs="Arial"/>
        </w:rPr>
        <w:t>v § 18 ods. 1 písm. a) zákona č. 581/2004 Z. z.</w:t>
      </w:r>
    </w:p>
    <w:p w:rsidR="004004A2" w:rsidRPr="0023426E" w:rsidRDefault="00B04826" w:rsidP="00671E67">
      <w:pPr>
        <w:tabs>
          <w:tab w:val="left" w:pos="426"/>
        </w:tabs>
        <w:jc w:val="both"/>
        <w:rPr>
          <w:rFonts w:ascii="Arial" w:hAnsi="Arial" w:cs="Arial"/>
        </w:rPr>
      </w:pPr>
      <w:r w:rsidRPr="0023426E">
        <w:rPr>
          <w:rFonts w:ascii="Arial" w:hAnsi="Arial" w:cs="Arial"/>
        </w:rPr>
        <w:tab/>
      </w:r>
      <w:r w:rsidR="004004A2" w:rsidRPr="0023426E">
        <w:rPr>
          <w:rFonts w:ascii="Arial" w:hAnsi="Arial" w:cs="Arial"/>
        </w:rPr>
        <w:t>V oblasti nákupu zdravotnej starostlivosti úrad vykonával doh</w:t>
      </w:r>
      <w:r w:rsidR="00A630F0" w:rsidRPr="0023426E">
        <w:rPr>
          <w:rFonts w:ascii="Arial" w:hAnsi="Arial" w:cs="Arial"/>
        </w:rPr>
        <w:t>ľad v zdravotných poisťovniach</w:t>
      </w:r>
      <w:r w:rsidR="004004A2" w:rsidRPr="0023426E">
        <w:rPr>
          <w:rFonts w:ascii="Arial" w:hAnsi="Arial" w:cs="Arial"/>
        </w:rPr>
        <w:t>, spolupracoval s MZ SR, so stavovskými organizáciami,</w:t>
      </w:r>
      <w:r w:rsidR="00671E67" w:rsidRPr="0023426E">
        <w:rPr>
          <w:rFonts w:ascii="Arial" w:hAnsi="Arial" w:cs="Arial"/>
        </w:rPr>
        <w:t xml:space="preserve"> s úradmi samosprávnych krajov, PZS</w:t>
      </w:r>
      <w:r w:rsidR="004004A2" w:rsidRPr="0023426E">
        <w:rPr>
          <w:rFonts w:ascii="Arial" w:hAnsi="Arial" w:cs="Arial"/>
        </w:rPr>
        <w:t xml:space="preserve"> atď.</w:t>
      </w:r>
    </w:p>
    <w:p w:rsidR="00366086" w:rsidRPr="0023426E" w:rsidRDefault="00366086" w:rsidP="001121A2">
      <w:pPr>
        <w:jc w:val="both"/>
        <w:rPr>
          <w:rFonts w:ascii="Arial" w:hAnsi="Arial" w:cs="Arial"/>
        </w:rPr>
      </w:pPr>
    </w:p>
    <w:p w:rsidR="006320F4" w:rsidRPr="0023426E" w:rsidRDefault="006320F4" w:rsidP="001121A2">
      <w:pPr>
        <w:jc w:val="both"/>
        <w:rPr>
          <w:rFonts w:ascii="Arial" w:hAnsi="Arial" w:cs="Arial"/>
        </w:rPr>
      </w:pPr>
    </w:p>
    <w:p w:rsidR="004004A2" w:rsidRPr="0023426E" w:rsidRDefault="00B04826" w:rsidP="00886B7B">
      <w:pPr>
        <w:pStyle w:val="Nadpis2"/>
        <w:rPr>
          <w:rFonts w:cs="Arial"/>
        </w:rPr>
      </w:pPr>
      <w:bookmarkStart w:id="107" w:name="_Toc445889900"/>
      <w:r w:rsidRPr="0023426E">
        <w:rPr>
          <w:rFonts w:cs="Arial"/>
        </w:rPr>
        <w:t>4.1</w:t>
      </w:r>
      <w:r w:rsidRPr="0023426E">
        <w:rPr>
          <w:rFonts w:cs="Arial"/>
        </w:rPr>
        <w:tab/>
      </w:r>
      <w:r w:rsidR="004004A2" w:rsidRPr="0023426E">
        <w:rPr>
          <w:rFonts w:cs="Arial"/>
        </w:rPr>
        <w:t>Analýza realizovaných dohľadov na mieste a na dia</w:t>
      </w:r>
      <w:r w:rsidR="00AA31C8" w:rsidRPr="0023426E">
        <w:rPr>
          <w:rFonts w:cs="Arial"/>
        </w:rPr>
        <w:t xml:space="preserve">ľku v oblasti nákupu zdravotnej </w:t>
      </w:r>
      <w:r w:rsidR="004004A2" w:rsidRPr="0023426E">
        <w:rPr>
          <w:rFonts w:cs="Arial"/>
        </w:rPr>
        <w:t>starostlivosti</w:t>
      </w:r>
      <w:bookmarkEnd w:id="107"/>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 xml:space="preserve">Z celkového počtu 225 podaní úrad v priebehu roka 2015 riešil výkonom dohľadu </w:t>
      </w:r>
      <w:r w:rsidR="003951AC" w:rsidRPr="0023426E">
        <w:rPr>
          <w:rFonts w:ascii="Arial" w:hAnsi="Arial" w:cs="Arial"/>
        </w:rPr>
        <w:t>n</w:t>
      </w:r>
      <w:r w:rsidR="004004A2" w:rsidRPr="0023426E">
        <w:rPr>
          <w:rFonts w:ascii="Arial" w:hAnsi="Arial" w:cs="Arial"/>
        </w:rPr>
        <w:t xml:space="preserve">a diaľku a na mieste celkom 44 podaní. </w:t>
      </w:r>
      <w:r w:rsidR="006320F4" w:rsidRPr="0023426E">
        <w:rPr>
          <w:rFonts w:ascii="Arial" w:hAnsi="Arial" w:cs="Arial"/>
        </w:rPr>
        <w:t>V troch prípadoch uložil nápravné opatrenia na odstránenie zistených nedostatkov (VšZP, Dôvera ZP, Union ZP - zamietnutie kúpeľnej liečby).</w:t>
      </w:r>
    </w:p>
    <w:p w:rsidR="004004A2" w:rsidRPr="0023426E" w:rsidRDefault="004004A2" w:rsidP="001121A2">
      <w:pPr>
        <w:jc w:val="both"/>
        <w:rPr>
          <w:rFonts w:ascii="Arial" w:hAnsi="Arial" w:cs="Arial"/>
          <w:color w:val="000000"/>
          <w:lang w:eastAsia="sk-SK"/>
        </w:rPr>
      </w:pPr>
    </w:p>
    <w:p w:rsidR="00610165" w:rsidRPr="0023426E" w:rsidRDefault="00610165" w:rsidP="001121A2">
      <w:pPr>
        <w:jc w:val="both"/>
        <w:rPr>
          <w:rFonts w:ascii="Arial" w:hAnsi="Arial" w:cs="Arial"/>
          <w:color w:val="000000"/>
          <w:lang w:eastAsia="sk-SK"/>
        </w:rPr>
      </w:pPr>
    </w:p>
    <w:p w:rsidR="004004A2" w:rsidRPr="0023426E" w:rsidRDefault="007B3A78" w:rsidP="00AE04CF">
      <w:pPr>
        <w:shd w:val="clear" w:color="auto" w:fill="FFFFFF"/>
        <w:jc w:val="both"/>
        <w:rPr>
          <w:rFonts w:ascii="Arial" w:hAnsi="Arial" w:cs="Arial"/>
          <w:bCs/>
          <w:sz w:val="20"/>
        </w:rPr>
      </w:pPr>
      <w:bookmarkStart w:id="108" w:name="_Toc445981340"/>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29</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bCs/>
          <w:sz w:val="20"/>
        </w:rPr>
        <w:t>Podania riešené výkonom dohľadu</w:t>
      </w:r>
      <w:bookmarkEnd w:id="108"/>
      <w:r w:rsidR="006E376F">
        <w:rPr>
          <w:rFonts w:ascii="Arial" w:hAnsi="Arial" w:cs="Arial"/>
          <w:bCs/>
          <w:sz w:val="20"/>
        </w:rPr>
        <w:t xml:space="preserve"> (podnety)</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43"/>
        <w:gridCol w:w="2409"/>
        <w:gridCol w:w="2835"/>
      </w:tblGrid>
      <w:tr w:rsidR="004004A2" w:rsidRPr="0023426E" w:rsidTr="00AE04CF">
        <w:trPr>
          <w:trHeight w:val="132"/>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Podania riešené výkonom dohľadu</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Počet</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Podiel v %</w:t>
            </w:r>
          </w:p>
        </w:tc>
      </w:tr>
      <w:tr w:rsidR="004004A2" w:rsidRPr="0023426E" w:rsidTr="001B6662">
        <w:trPr>
          <w:trHeight w:val="194"/>
        </w:trPr>
        <w:tc>
          <w:tcPr>
            <w:tcW w:w="3843" w:type="dxa"/>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Dohľad na diaľku</w:t>
            </w:r>
          </w:p>
        </w:tc>
        <w:tc>
          <w:tcPr>
            <w:tcW w:w="2409" w:type="dxa"/>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41</w:t>
            </w:r>
          </w:p>
        </w:tc>
        <w:tc>
          <w:tcPr>
            <w:tcW w:w="2835" w:type="dxa"/>
            <w:noWrap/>
            <w:vAlign w:val="bottom"/>
            <w:hideMark/>
          </w:tcPr>
          <w:p w:rsidR="004004A2" w:rsidRPr="0023426E" w:rsidRDefault="004004A2" w:rsidP="006320F4">
            <w:pPr>
              <w:jc w:val="center"/>
              <w:rPr>
                <w:rFonts w:ascii="Arial" w:hAnsi="Arial" w:cs="Arial"/>
                <w:lang w:eastAsia="sk-SK"/>
              </w:rPr>
            </w:pPr>
            <w:r w:rsidRPr="0023426E">
              <w:rPr>
                <w:rFonts w:ascii="Arial" w:hAnsi="Arial" w:cs="Arial"/>
                <w:lang w:eastAsia="sk-SK"/>
              </w:rPr>
              <w:t>93,18</w:t>
            </w:r>
          </w:p>
        </w:tc>
      </w:tr>
      <w:tr w:rsidR="004004A2" w:rsidRPr="0023426E" w:rsidTr="001B6662">
        <w:trPr>
          <w:trHeight w:val="77"/>
        </w:trPr>
        <w:tc>
          <w:tcPr>
            <w:tcW w:w="3843" w:type="dxa"/>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Dohľad na mieste</w:t>
            </w:r>
          </w:p>
        </w:tc>
        <w:tc>
          <w:tcPr>
            <w:tcW w:w="2409" w:type="dxa"/>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3</w:t>
            </w:r>
          </w:p>
        </w:tc>
        <w:tc>
          <w:tcPr>
            <w:tcW w:w="2835" w:type="dxa"/>
            <w:noWrap/>
            <w:vAlign w:val="bottom"/>
            <w:hideMark/>
          </w:tcPr>
          <w:p w:rsidR="004004A2" w:rsidRPr="0023426E" w:rsidRDefault="004004A2" w:rsidP="006320F4">
            <w:pPr>
              <w:jc w:val="center"/>
              <w:rPr>
                <w:rFonts w:ascii="Arial" w:hAnsi="Arial" w:cs="Arial"/>
                <w:lang w:eastAsia="sk-SK"/>
              </w:rPr>
            </w:pPr>
            <w:r w:rsidRPr="0023426E">
              <w:rPr>
                <w:rFonts w:ascii="Arial" w:hAnsi="Arial" w:cs="Arial"/>
                <w:lang w:eastAsia="sk-SK"/>
              </w:rPr>
              <w:t>6,82</w:t>
            </w:r>
          </w:p>
        </w:tc>
      </w:tr>
      <w:tr w:rsidR="004004A2" w:rsidRPr="0023426E" w:rsidTr="001B6662">
        <w:trPr>
          <w:trHeight w:val="158"/>
        </w:trPr>
        <w:tc>
          <w:tcPr>
            <w:tcW w:w="3843" w:type="dxa"/>
            <w:shd w:val="clear" w:color="auto" w:fill="FBD4B4"/>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Celkom</w:t>
            </w:r>
          </w:p>
        </w:tc>
        <w:tc>
          <w:tcPr>
            <w:tcW w:w="2409" w:type="dxa"/>
            <w:shd w:val="clear" w:color="auto" w:fill="FBD4B4"/>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44</w:t>
            </w:r>
          </w:p>
        </w:tc>
        <w:tc>
          <w:tcPr>
            <w:tcW w:w="2835" w:type="dxa"/>
            <w:shd w:val="clear" w:color="auto" w:fill="FBD4B4"/>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100,00</w:t>
            </w:r>
          </w:p>
        </w:tc>
      </w:tr>
    </w:tbl>
    <w:p w:rsidR="004004A2" w:rsidRPr="0023426E" w:rsidRDefault="004004A2" w:rsidP="001121A2">
      <w:pPr>
        <w:jc w:val="both"/>
        <w:rPr>
          <w:rFonts w:ascii="Arial" w:hAnsi="Arial" w:cs="Arial"/>
        </w:rPr>
      </w:pPr>
    </w:p>
    <w:p w:rsidR="004004A2" w:rsidRPr="0023426E" w:rsidRDefault="004004A2" w:rsidP="001121A2">
      <w:pPr>
        <w:jc w:val="both"/>
        <w:rPr>
          <w:rFonts w:ascii="Arial" w:hAnsi="Arial" w:cs="Arial"/>
        </w:rPr>
      </w:pPr>
    </w:p>
    <w:p w:rsidR="004004A2" w:rsidRPr="0023426E" w:rsidRDefault="006320F4" w:rsidP="00886B7B">
      <w:pPr>
        <w:pStyle w:val="Nadpis2"/>
        <w:rPr>
          <w:rFonts w:cs="Arial"/>
        </w:rPr>
      </w:pPr>
      <w:bookmarkStart w:id="109" w:name="_Toc445889901"/>
      <w:r w:rsidRPr="0023426E">
        <w:rPr>
          <w:rFonts w:cs="Arial"/>
        </w:rPr>
        <w:t>4.2</w:t>
      </w:r>
      <w:r w:rsidR="00B04826" w:rsidRPr="0023426E">
        <w:rPr>
          <w:rFonts w:cs="Arial"/>
        </w:rPr>
        <w:tab/>
      </w:r>
      <w:r w:rsidR="004004A2" w:rsidRPr="0023426E">
        <w:rPr>
          <w:rFonts w:cs="Arial"/>
        </w:rPr>
        <w:t>Štatistické vyhodnotenie podaní v oblasti nákupu zdravotnej starostlivosti</w:t>
      </w:r>
      <w:bookmarkEnd w:id="109"/>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V priebehu roka 2015 úrad v oblasti nákupu ZS riešil celkom 225 podaní, z toho</w:t>
      </w:r>
      <w:r w:rsidR="0085268B" w:rsidRPr="0023426E">
        <w:rPr>
          <w:rFonts w:ascii="Arial" w:hAnsi="Arial" w:cs="Arial"/>
        </w:rPr>
        <w:t xml:space="preserve"> 218 podaní prijal v období 01.01.</w:t>
      </w:r>
      <w:r w:rsidR="00EC199C" w:rsidRPr="0023426E">
        <w:rPr>
          <w:rFonts w:ascii="Arial" w:hAnsi="Arial" w:cs="Arial"/>
        </w:rPr>
        <w:t>-</w:t>
      </w:r>
      <w:r w:rsidR="0085268B" w:rsidRPr="0023426E">
        <w:rPr>
          <w:rFonts w:ascii="Arial" w:hAnsi="Arial" w:cs="Arial"/>
        </w:rPr>
        <w:t>31.12.</w:t>
      </w:r>
      <w:r w:rsidR="004004A2" w:rsidRPr="0023426E">
        <w:rPr>
          <w:rFonts w:ascii="Arial" w:hAnsi="Arial" w:cs="Arial"/>
        </w:rPr>
        <w:t>2015 od fyzických a právnických osôb, ďalších 7 podaní bolo prenesených z r</w:t>
      </w:r>
      <w:r w:rsidR="00EC199C" w:rsidRPr="0023426E">
        <w:rPr>
          <w:rFonts w:ascii="Arial" w:hAnsi="Arial" w:cs="Arial"/>
        </w:rPr>
        <w:t>oku</w:t>
      </w:r>
      <w:r w:rsidR="004004A2" w:rsidRPr="0023426E">
        <w:rPr>
          <w:rFonts w:ascii="Arial" w:hAnsi="Arial" w:cs="Arial"/>
        </w:rPr>
        <w:t xml:space="preserve"> 2014. V sledovanom období úrad ne</w:t>
      </w:r>
      <w:r w:rsidR="00CE782A" w:rsidRPr="0023426E">
        <w:rPr>
          <w:rFonts w:ascii="Arial" w:hAnsi="Arial" w:cs="Arial"/>
        </w:rPr>
        <w:t>dostal</w:t>
      </w:r>
      <w:r w:rsidR="004004A2" w:rsidRPr="0023426E">
        <w:rPr>
          <w:rFonts w:ascii="Arial" w:hAnsi="Arial" w:cs="Arial"/>
        </w:rPr>
        <w:t xml:space="preserve"> žiadnu sťažnosť ani petíciu.</w:t>
      </w:r>
    </w:p>
    <w:p w:rsidR="004004A2" w:rsidRPr="0023426E" w:rsidRDefault="004004A2" w:rsidP="001121A2">
      <w:pPr>
        <w:jc w:val="both"/>
        <w:rPr>
          <w:rFonts w:ascii="Arial" w:hAnsi="Arial" w:cs="Arial"/>
        </w:rPr>
      </w:pPr>
    </w:p>
    <w:p w:rsidR="009110C7" w:rsidRPr="0023426E" w:rsidRDefault="009110C7" w:rsidP="00AE04CF">
      <w:pPr>
        <w:shd w:val="clear" w:color="auto" w:fill="FFFFFF"/>
        <w:jc w:val="both"/>
        <w:rPr>
          <w:rFonts w:ascii="Arial" w:hAnsi="Arial" w:cs="Arial"/>
        </w:rPr>
      </w:pPr>
    </w:p>
    <w:p w:rsidR="004004A2" w:rsidRPr="0023426E" w:rsidRDefault="007B3A78" w:rsidP="00AE04CF">
      <w:pPr>
        <w:shd w:val="clear" w:color="auto" w:fill="FFFFFF"/>
        <w:jc w:val="both"/>
        <w:rPr>
          <w:rFonts w:ascii="Arial" w:hAnsi="Arial" w:cs="Arial"/>
          <w:sz w:val="20"/>
        </w:rPr>
      </w:pPr>
      <w:bookmarkStart w:id="110" w:name="_Toc445981341"/>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30</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sz w:val="20"/>
        </w:rPr>
        <w:t xml:space="preserve">Podania celkom </w:t>
      </w:r>
      <w:r w:rsidR="00EC199C" w:rsidRPr="0023426E">
        <w:rPr>
          <w:rFonts w:ascii="Arial" w:hAnsi="Arial" w:cs="Arial"/>
          <w:sz w:val="20"/>
        </w:rPr>
        <w:t>-</w:t>
      </w:r>
      <w:r w:rsidR="004004A2" w:rsidRPr="0023426E">
        <w:rPr>
          <w:rFonts w:ascii="Arial" w:hAnsi="Arial" w:cs="Arial"/>
          <w:sz w:val="20"/>
        </w:rPr>
        <w:t xml:space="preserve"> oblasť nákupu zdravotnej starostlivosti</w:t>
      </w:r>
      <w:bookmarkEnd w:id="110"/>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43"/>
        <w:gridCol w:w="2409"/>
        <w:gridCol w:w="2835"/>
      </w:tblGrid>
      <w:tr w:rsidR="004004A2" w:rsidRPr="0023426E" w:rsidTr="00AE04CF">
        <w:trPr>
          <w:trHeight w:val="232"/>
        </w:trPr>
        <w:tc>
          <w:tcPr>
            <w:tcW w:w="3843" w:type="dxa"/>
            <w:shd w:val="clear" w:color="auto" w:fill="FFFFFF"/>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Prijaté podania</w:t>
            </w:r>
          </w:p>
        </w:tc>
        <w:tc>
          <w:tcPr>
            <w:tcW w:w="2409" w:type="dxa"/>
            <w:shd w:val="clear" w:color="auto" w:fill="FFFFFF"/>
            <w:noWrap/>
            <w:vAlign w:val="center"/>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Počet</w:t>
            </w:r>
          </w:p>
        </w:tc>
        <w:tc>
          <w:tcPr>
            <w:tcW w:w="2835" w:type="dxa"/>
            <w:shd w:val="clear" w:color="auto" w:fill="FFFFFF"/>
            <w:noWrap/>
            <w:vAlign w:val="center"/>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Podiel v %</w:t>
            </w:r>
          </w:p>
        </w:tc>
      </w:tr>
      <w:tr w:rsidR="004004A2" w:rsidRPr="0023426E" w:rsidTr="001B6662">
        <w:trPr>
          <w:trHeight w:val="236"/>
        </w:trPr>
        <w:tc>
          <w:tcPr>
            <w:tcW w:w="3843"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 xml:space="preserve">Podania </w:t>
            </w:r>
            <w:r w:rsidR="00EC199C" w:rsidRPr="0023426E">
              <w:rPr>
                <w:rFonts w:ascii="Arial" w:hAnsi="Arial" w:cs="Arial"/>
                <w:color w:val="000000"/>
                <w:lang w:eastAsia="sk-SK"/>
              </w:rPr>
              <w:t>-</w:t>
            </w:r>
            <w:r w:rsidRPr="0023426E">
              <w:rPr>
                <w:rFonts w:ascii="Arial" w:hAnsi="Arial" w:cs="Arial"/>
                <w:color w:val="000000"/>
                <w:lang w:eastAsia="sk-SK"/>
              </w:rPr>
              <w:t xml:space="preserve"> prenos z r</w:t>
            </w:r>
            <w:r w:rsidR="00EC199C" w:rsidRPr="0023426E">
              <w:rPr>
                <w:rFonts w:ascii="Arial" w:hAnsi="Arial" w:cs="Arial"/>
                <w:color w:val="000000"/>
                <w:lang w:eastAsia="sk-SK"/>
              </w:rPr>
              <w:t>oku</w:t>
            </w:r>
            <w:r w:rsidRPr="0023426E">
              <w:rPr>
                <w:rFonts w:ascii="Arial" w:hAnsi="Arial" w:cs="Arial"/>
                <w:color w:val="000000"/>
                <w:lang w:eastAsia="sk-SK"/>
              </w:rPr>
              <w:t xml:space="preserve"> 2014</w:t>
            </w:r>
          </w:p>
        </w:tc>
        <w:tc>
          <w:tcPr>
            <w:tcW w:w="2409" w:type="dxa"/>
            <w:noWrap/>
            <w:vAlign w:val="center"/>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7</w:t>
            </w:r>
          </w:p>
        </w:tc>
        <w:tc>
          <w:tcPr>
            <w:tcW w:w="2835" w:type="dxa"/>
            <w:noWrap/>
            <w:vAlign w:val="center"/>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3,11</w:t>
            </w:r>
          </w:p>
        </w:tc>
      </w:tr>
      <w:tr w:rsidR="004004A2" w:rsidRPr="0023426E" w:rsidTr="001B6662">
        <w:trPr>
          <w:trHeight w:val="108"/>
        </w:trPr>
        <w:tc>
          <w:tcPr>
            <w:tcW w:w="3843"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 xml:space="preserve">Podania </w:t>
            </w:r>
            <w:r w:rsidR="00EC199C" w:rsidRPr="0023426E">
              <w:rPr>
                <w:rFonts w:ascii="Arial" w:hAnsi="Arial" w:cs="Arial"/>
                <w:color w:val="000000"/>
                <w:lang w:eastAsia="sk-SK"/>
              </w:rPr>
              <w:t>-</w:t>
            </w:r>
            <w:r w:rsidRPr="0023426E">
              <w:rPr>
                <w:rFonts w:ascii="Arial" w:hAnsi="Arial" w:cs="Arial"/>
                <w:color w:val="000000"/>
                <w:lang w:eastAsia="sk-SK"/>
              </w:rPr>
              <w:t xml:space="preserve"> rok 2015</w:t>
            </w:r>
          </w:p>
        </w:tc>
        <w:tc>
          <w:tcPr>
            <w:tcW w:w="2409" w:type="dxa"/>
            <w:noWrap/>
            <w:vAlign w:val="center"/>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218</w:t>
            </w:r>
          </w:p>
        </w:tc>
        <w:tc>
          <w:tcPr>
            <w:tcW w:w="2835" w:type="dxa"/>
            <w:noWrap/>
            <w:vAlign w:val="center"/>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96,89</w:t>
            </w:r>
          </w:p>
        </w:tc>
      </w:tr>
      <w:tr w:rsidR="004004A2" w:rsidRPr="0023426E" w:rsidTr="001B6662">
        <w:trPr>
          <w:trHeight w:val="244"/>
        </w:trPr>
        <w:tc>
          <w:tcPr>
            <w:tcW w:w="3843" w:type="dxa"/>
            <w:shd w:val="clear" w:color="auto" w:fill="FBD4B4"/>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Podania celkom</w:t>
            </w:r>
          </w:p>
        </w:tc>
        <w:tc>
          <w:tcPr>
            <w:tcW w:w="2409" w:type="dxa"/>
            <w:shd w:val="clear" w:color="auto" w:fill="FBD4B4"/>
            <w:noWrap/>
            <w:vAlign w:val="center"/>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225</w:t>
            </w:r>
          </w:p>
        </w:tc>
        <w:tc>
          <w:tcPr>
            <w:tcW w:w="2835" w:type="dxa"/>
            <w:shd w:val="clear" w:color="auto" w:fill="FBD4B4"/>
            <w:noWrap/>
            <w:vAlign w:val="center"/>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100</w:t>
            </w:r>
          </w:p>
        </w:tc>
      </w:tr>
    </w:tbl>
    <w:p w:rsidR="004004A2" w:rsidRDefault="004004A2" w:rsidP="001121A2">
      <w:pPr>
        <w:jc w:val="both"/>
        <w:rPr>
          <w:rFonts w:ascii="Arial" w:hAnsi="Arial" w:cs="Arial"/>
          <w:noProof/>
          <w:lang w:eastAsia="cs-CZ"/>
        </w:rPr>
      </w:pPr>
    </w:p>
    <w:p w:rsidR="00E85CC2" w:rsidRPr="0023426E" w:rsidRDefault="00E85CC2" w:rsidP="001121A2">
      <w:pPr>
        <w:jc w:val="both"/>
        <w:rPr>
          <w:rFonts w:ascii="Arial" w:hAnsi="Arial" w:cs="Arial"/>
          <w:noProof/>
          <w:lang w:eastAsia="cs-CZ"/>
        </w:rPr>
      </w:pPr>
    </w:p>
    <w:p w:rsidR="004004A2" w:rsidRPr="0023426E" w:rsidRDefault="006320F4" w:rsidP="001121A2">
      <w:pPr>
        <w:jc w:val="both"/>
        <w:rPr>
          <w:rFonts w:ascii="Arial" w:hAnsi="Arial" w:cs="Arial"/>
        </w:rPr>
      </w:pPr>
      <w:r w:rsidRPr="0023426E">
        <w:rPr>
          <w:rFonts w:ascii="Arial" w:hAnsi="Arial" w:cs="Arial"/>
        </w:rPr>
        <w:t>Z celkového počtu podaní riešilo ústredie úradu 175 podaní a pobočky 50 podaní. Podrobnejšie informácie sú zobrazené v tabuľke.</w:t>
      </w:r>
    </w:p>
    <w:p w:rsidR="006320F4" w:rsidRDefault="006320F4" w:rsidP="001121A2">
      <w:pPr>
        <w:jc w:val="both"/>
        <w:rPr>
          <w:rFonts w:ascii="Arial" w:hAnsi="Arial" w:cs="Arial"/>
        </w:rPr>
      </w:pPr>
    </w:p>
    <w:p w:rsidR="004004A2" w:rsidRPr="0023426E" w:rsidRDefault="007B3A78" w:rsidP="001121A2">
      <w:pPr>
        <w:jc w:val="both"/>
        <w:rPr>
          <w:rFonts w:ascii="Arial" w:hAnsi="Arial" w:cs="Arial"/>
          <w:sz w:val="20"/>
        </w:rPr>
      </w:pPr>
      <w:bookmarkStart w:id="111" w:name="_Toc445981342"/>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31</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color w:val="000000"/>
          <w:sz w:val="20"/>
          <w:lang w:eastAsia="sk-SK"/>
        </w:rPr>
        <w:t>Podiel podaní riešených útvarmi úradu</w:t>
      </w:r>
      <w:bookmarkEnd w:id="111"/>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43"/>
        <w:gridCol w:w="2409"/>
        <w:gridCol w:w="2835"/>
      </w:tblGrid>
      <w:tr w:rsidR="004004A2" w:rsidRPr="0023426E" w:rsidTr="00AE04CF">
        <w:trPr>
          <w:trHeight w:val="214"/>
        </w:trPr>
        <w:tc>
          <w:tcPr>
            <w:tcW w:w="3843" w:type="dxa"/>
            <w:shd w:val="clear" w:color="auto" w:fill="FFFFFF"/>
            <w:noWrap/>
            <w:vAlign w:val="bottom"/>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Útvar</w:t>
            </w:r>
          </w:p>
        </w:tc>
        <w:tc>
          <w:tcPr>
            <w:tcW w:w="2409" w:type="dxa"/>
            <w:shd w:val="clear" w:color="auto" w:fill="FFFFFF"/>
            <w:noWrap/>
            <w:vAlign w:val="bottom"/>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Počet</w:t>
            </w:r>
          </w:p>
        </w:tc>
        <w:tc>
          <w:tcPr>
            <w:tcW w:w="2835" w:type="dxa"/>
            <w:shd w:val="clear" w:color="auto" w:fill="FFFFFF"/>
            <w:noWrap/>
            <w:vAlign w:val="bottom"/>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Podiel v %</w:t>
            </w:r>
          </w:p>
        </w:tc>
      </w:tr>
      <w:tr w:rsidR="004004A2" w:rsidRPr="0023426E" w:rsidTr="001B6662">
        <w:trPr>
          <w:trHeight w:val="204"/>
        </w:trPr>
        <w:tc>
          <w:tcPr>
            <w:tcW w:w="3843" w:type="dxa"/>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Ústredie úradu</w:t>
            </w:r>
          </w:p>
        </w:tc>
        <w:tc>
          <w:tcPr>
            <w:tcW w:w="2409" w:type="dxa"/>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175</w:t>
            </w:r>
          </w:p>
        </w:tc>
        <w:tc>
          <w:tcPr>
            <w:tcW w:w="2835" w:type="dxa"/>
            <w:noWrap/>
            <w:vAlign w:val="bottom"/>
            <w:hideMark/>
          </w:tcPr>
          <w:p w:rsidR="004004A2" w:rsidRPr="0023426E" w:rsidRDefault="004004A2" w:rsidP="006320F4">
            <w:pPr>
              <w:jc w:val="center"/>
              <w:rPr>
                <w:rFonts w:ascii="Arial" w:hAnsi="Arial" w:cs="Arial"/>
                <w:lang w:eastAsia="sk-SK"/>
              </w:rPr>
            </w:pPr>
            <w:r w:rsidRPr="0023426E">
              <w:rPr>
                <w:rFonts w:ascii="Arial" w:hAnsi="Arial" w:cs="Arial"/>
                <w:lang w:eastAsia="sk-SK"/>
              </w:rPr>
              <w:t>77,78</w:t>
            </w:r>
          </w:p>
        </w:tc>
      </w:tr>
      <w:tr w:rsidR="004004A2" w:rsidRPr="0023426E" w:rsidTr="001B6662">
        <w:trPr>
          <w:trHeight w:val="228"/>
        </w:trPr>
        <w:tc>
          <w:tcPr>
            <w:tcW w:w="3843" w:type="dxa"/>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Pobočka Košice</w:t>
            </w:r>
          </w:p>
        </w:tc>
        <w:tc>
          <w:tcPr>
            <w:tcW w:w="2409" w:type="dxa"/>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49</w:t>
            </w:r>
          </w:p>
        </w:tc>
        <w:tc>
          <w:tcPr>
            <w:tcW w:w="2835" w:type="dxa"/>
            <w:noWrap/>
            <w:vAlign w:val="bottom"/>
            <w:hideMark/>
          </w:tcPr>
          <w:p w:rsidR="004004A2" w:rsidRPr="0023426E" w:rsidRDefault="004004A2" w:rsidP="006320F4">
            <w:pPr>
              <w:jc w:val="center"/>
              <w:rPr>
                <w:rFonts w:ascii="Arial" w:hAnsi="Arial" w:cs="Arial"/>
                <w:lang w:eastAsia="sk-SK"/>
              </w:rPr>
            </w:pPr>
            <w:r w:rsidRPr="0023426E">
              <w:rPr>
                <w:rFonts w:ascii="Arial" w:hAnsi="Arial" w:cs="Arial"/>
                <w:lang w:eastAsia="sk-SK"/>
              </w:rPr>
              <w:t>21,78</w:t>
            </w:r>
          </w:p>
        </w:tc>
      </w:tr>
      <w:tr w:rsidR="004004A2" w:rsidRPr="0023426E" w:rsidTr="001B6662">
        <w:trPr>
          <w:trHeight w:val="104"/>
        </w:trPr>
        <w:tc>
          <w:tcPr>
            <w:tcW w:w="3843" w:type="dxa"/>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Pobočka Trnava</w:t>
            </w:r>
          </w:p>
        </w:tc>
        <w:tc>
          <w:tcPr>
            <w:tcW w:w="2409" w:type="dxa"/>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w:t>
            </w:r>
          </w:p>
        </w:tc>
        <w:tc>
          <w:tcPr>
            <w:tcW w:w="2835" w:type="dxa"/>
            <w:noWrap/>
            <w:vAlign w:val="bottom"/>
            <w:hideMark/>
          </w:tcPr>
          <w:p w:rsidR="004004A2" w:rsidRPr="0023426E" w:rsidRDefault="004004A2" w:rsidP="006320F4">
            <w:pPr>
              <w:jc w:val="center"/>
              <w:rPr>
                <w:rFonts w:ascii="Arial" w:hAnsi="Arial" w:cs="Arial"/>
                <w:lang w:eastAsia="sk-SK"/>
              </w:rPr>
            </w:pPr>
            <w:r w:rsidRPr="0023426E">
              <w:rPr>
                <w:rFonts w:ascii="Arial" w:hAnsi="Arial" w:cs="Arial"/>
                <w:lang w:eastAsia="sk-SK"/>
              </w:rPr>
              <w:t>0,44</w:t>
            </w:r>
          </w:p>
        </w:tc>
      </w:tr>
      <w:tr w:rsidR="004004A2" w:rsidRPr="0023426E" w:rsidTr="001B6662">
        <w:trPr>
          <w:trHeight w:val="103"/>
        </w:trPr>
        <w:tc>
          <w:tcPr>
            <w:tcW w:w="3843" w:type="dxa"/>
            <w:shd w:val="clear" w:color="auto" w:fill="FBD4B4"/>
            <w:noWrap/>
            <w:vAlign w:val="bottom"/>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Podania celkom</w:t>
            </w:r>
          </w:p>
        </w:tc>
        <w:tc>
          <w:tcPr>
            <w:tcW w:w="2409" w:type="dxa"/>
            <w:shd w:val="clear" w:color="auto" w:fill="FBD4B4"/>
            <w:noWrap/>
            <w:vAlign w:val="bottom"/>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225</w:t>
            </w:r>
          </w:p>
        </w:tc>
        <w:tc>
          <w:tcPr>
            <w:tcW w:w="2835" w:type="dxa"/>
            <w:shd w:val="clear" w:color="auto" w:fill="FBD4B4"/>
            <w:noWrap/>
            <w:vAlign w:val="bottom"/>
            <w:hideMark/>
          </w:tcPr>
          <w:p w:rsidR="004004A2" w:rsidRPr="0023426E" w:rsidRDefault="004004A2" w:rsidP="006320F4">
            <w:pPr>
              <w:jc w:val="center"/>
              <w:rPr>
                <w:rFonts w:ascii="Arial" w:hAnsi="Arial" w:cs="Arial"/>
                <w:bCs/>
                <w:color w:val="000000"/>
                <w:lang w:eastAsia="sk-SK"/>
              </w:rPr>
            </w:pPr>
            <w:r w:rsidRPr="0023426E">
              <w:rPr>
                <w:rFonts w:ascii="Arial" w:hAnsi="Arial" w:cs="Arial"/>
                <w:bCs/>
                <w:color w:val="000000"/>
                <w:lang w:eastAsia="sk-SK"/>
              </w:rPr>
              <w:t>100,00</w:t>
            </w:r>
          </w:p>
        </w:tc>
      </w:tr>
    </w:tbl>
    <w:p w:rsidR="004004A2" w:rsidRPr="0023426E" w:rsidRDefault="006320F4" w:rsidP="00886B7B">
      <w:pPr>
        <w:pStyle w:val="Nadpis3"/>
        <w:rPr>
          <w:sz w:val="22"/>
        </w:rPr>
      </w:pPr>
      <w:bookmarkStart w:id="112" w:name="_Toc445889902"/>
      <w:r w:rsidRPr="0023426E">
        <w:rPr>
          <w:sz w:val="22"/>
        </w:rPr>
        <w:lastRenderedPageBreak/>
        <w:t>4.2</w:t>
      </w:r>
      <w:r w:rsidR="00BE2810" w:rsidRPr="0023426E">
        <w:rPr>
          <w:sz w:val="22"/>
        </w:rPr>
        <w:t>.1</w:t>
      </w:r>
      <w:r w:rsidR="00B04826" w:rsidRPr="0023426E">
        <w:rPr>
          <w:sz w:val="22"/>
        </w:rPr>
        <w:tab/>
      </w:r>
      <w:r w:rsidR="00600E93" w:rsidRPr="0023426E">
        <w:rPr>
          <w:sz w:val="22"/>
        </w:rPr>
        <w:t>Vyhodnotenie podaní</w:t>
      </w:r>
      <w:bookmarkEnd w:id="112"/>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575F46" w:rsidRPr="0023426E">
        <w:rPr>
          <w:rFonts w:ascii="Arial" w:hAnsi="Arial" w:cs="Arial"/>
        </w:rPr>
        <w:t>V oblasti nákupu ZS úrad k 31.12.</w:t>
      </w:r>
      <w:r w:rsidR="004004A2" w:rsidRPr="0023426E">
        <w:rPr>
          <w:rFonts w:ascii="Arial" w:hAnsi="Arial" w:cs="Arial"/>
        </w:rPr>
        <w:t>2015 ukončil riešenie celkom 155 podaní (t. j. 95,11 %</w:t>
      </w:r>
      <w:r w:rsidRPr="0023426E">
        <w:rPr>
          <w:rFonts w:ascii="Arial" w:hAnsi="Arial" w:cs="Arial"/>
        </w:rPr>
        <w:t>) z celkového počtu 225 podaní.</w:t>
      </w:r>
    </w:p>
    <w:p w:rsidR="004004A2" w:rsidRPr="0023426E" w:rsidRDefault="004004A2" w:rsidP="001121A2">
      <w:pPr>
        <w:jc w:val="both"/>
        <w:rPr>
          <w:rFonts w:ascii="Arial" w:hAnsi="Arial" w:cs="Arial"/>
        </w:rPr>
      </w:pPr>
    </w:p>
    <w:p w:rsidR="00F13263" w:rsidRPr="0023426E" w:rsidRDefault="00F13263" w:rsidP="001121A2">
      <w:pPr>
        <w:jc w:val="both"/>
        <w:rPr>
          <w:rFonts w:ascii="Arial" w:hAnsi="Arial" w:cs="Arial"/>
        </w:rPr>
      </w:pPr>
    </w:p>
    <w:p w:rsidR="004004A2" w:rsidRPr="0023426E" w:rsidRDefault="001B1D4E" w:rsidP="001121A2">
      <w:pPr>
        <w:jc w:val="both"/>
        <w:rPr>
          <w:rFonts w:ascii="Arial" w:hAnsi="Arial" w:cs="Arial"/>
          <w:sz w:val="20"/>
        </w:rPr>
      </w:pPr>
      <w:bookmarkStart w:id="113" w:name="_Toc445981343"/>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32</w:t>
      </w:r>
      <w:r w:rsidRPr="0023426E">
        <w:rPr>
          <w:rFonts w:ascii="Arial" w:hAnsi="Arial" w:cs="Arial"/>
          <w:sz w:val="20"/>
        </w:rPr>
        <w:fldChar w:fldCharType="end"/>
      </w:r>
      <w:r w:rsidR="00BB514E">
        <w:rPr>
          <w:rFonts w:ascii="Arial" w:hAnsi="Arial" w:cs="Arial"/>
          <w:sz w:val="20"/>
        </w:rPr>
        <w:t xml:space="preserve"> </w:t>
      </w:r>
      <w:r w:rsidR="00671E67" w:rsidRPr="0023426E">
        <w:rPr>
          <w:rFonts w:ascii="Arial" w:hAnsi="Arial" w:cs="Arial"/>
          <w:sz w:val="20"/>
        </w:rPr>
        <w:t>Vyhodnotenie podaní k 31.</w:t>
      </w:r>
      <w:r w:rsidR="004004A2" w:rsidRPr="0023426E">
        <w:rPr>
          <w:rFonts w:ascii="Arial" w:hAnsi="Arial" w:cs="Arial"/>
          <w:sz w:val="20"/>
        </w:rPr>
        <w:t>12.2015</w:t>
      </w:r>
      <w:bookmarkEnd w:id="113"/>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43"/>
        <w:gridCol w:w="2409"/>
        <w:gridCol w:w="2835"/>
      </w:tblGrid>
      <w:tr w:rsidR="004004A2" w:rsidRPr="0023426E" w:rsidTr="00AE04CF">
        <w:trPr>
          <w:trHeight w:val="235"/>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Vyhodnotenie podaní</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Počet</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Podiel v %</w:t>
            </w:r>
          </w:p>
        </w:tc>
      </w:tr>
      <w:tr w:rsidR="004004A2" w:rsidRPr="0023426E" w:rsidTr="00AE04CF">
        <w:trPr>
          <w:trHeight w:val="238"/>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Priama odpoveď pisateľovi</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101</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44,89</w:t>
            </w:r>
          </w:p>
        </w:tc>
      </w:tr>
      <w:tr w:rsidR="004004A2" w:rsidRPr="0023426E" w:rsidTr="00AE04CF">
        <w:trPr>
          <w:trHeight w:val="229"/>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Postúpené mimo úrad</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59</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26,22</w:t>
            </w:r>
          </w:p>
        </w:tc>
      </w:tr>
      <w:tr w:rsidR="004004A2" w:rsidRPr="0023426E" w:rsidTr="00AE04CF">
        <w:trPr>
          <w:trHeight w:val="110"/>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Neopodstatnené</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34</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15,11</w:t>
            </w:r>
          </w:p>
        </w:tc>
      </w:tr>
      <w:tr w:rsidR="004004A2" w:rsidRPr="0023426E" w:rsidTr="00AE04CF">
        <w:trPr>
          <w:trHeight w:val="142"/>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Ad acta</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17</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7,56</w:t>
            </w:r>
          </w:p>
        </w:tc>
      </w:tr>
      <w:tr w:rsidR="004004A2" w:rsidRPr="0023426E" w:rsidTr="00AE04CF">
        <w:trPr>
          <w:trHeight w:val="146"/>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Opodstatnené</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3</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1,33</w:t>
            </w:r>
          </w:p>
        </w:tc>
      </w:tr>
      <w:tr w:rsidR="004004A2" w:rsidRPr="0023426E" w:rsidTr="00AE04CF">
        <w:trPr>
          <w:trHeight w:val="138"/>
        </w:trPr>
        <w:tc>
          <w:tcPr>
            <w:tcW w:w="3843" w:type="dxa"/>
            <w:shd w:val="clear" w:color="auto" w:fill="FFFFFF"/>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bCs/>
                <w:color w:val="000000"/>
                <w:lang w:eastAsia="sk-SK"/>
              </w:rPr>
              <w:t>Ukončené podania</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214</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95,11</w:t>
            </w:r>
          </w:p>
        </w:tc>
      </w:tr>
      <w:tr w:rsidR="004004A2" w:rsidRPr="0023426E" w:rsidTr="00AE04CF">
        <w:trPr>
          <w:trHeight w:val="134"/>
        </w:trPr>
        <w:tc>
          <w:tcPr>
            <w:tcW w:w="3843" w:type="dxa"/>
            <w:shd w:val="clear" w:color="auto" w:fill="FFFFFF"/>
            <w:noWrap/>
            <w:vAlign w:val="bottom"/>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V riešení</w:t>
            </w:r>
          </w:p>
        </w:tc>
        <w:tc>
          <w:tcPr>
            <w:tcW w:w="2409"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11</w:t>
            </w:r>
          </w:p>
        </w:tc>
        <w:tc>
          <w:tcPr>
            <w:tcW w:w="2835" w:type="dxa"/>
            <w:shd w:val="clear" w:color="auto" w:fill="FFFFFF"/>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4,89</w:t>
            </w:r>
          </w:p>
        </w:tc>
      </w:tr>
      <w:tr w:rsidR="004004A2" w:rsidRPr="0023426E" w:rsidTr="001B6662">
        <w:trPr>
          <w:trHeight w:val="138"/>
        </w:trPr>
        <w:tc>
          <w:tcPr>
            <w:tcW w:w="3843" w:type="dxa"/>
            <w:shd w:val="clear" w:color="auto" w:fill="FBD4B4"/>
            <w:noWrap/>
            <w:vAlign w:val="bottom"/>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Celkom</w:t>
            </w:r>
          </w:p>
        </w:tc>
        <w:tc>
          <w:tcPr>
            <w:tcW w:w="2409" w:type="dxa"/>
            <w:shd w:val="clear" w:color="auto" w:fill="FBD4B4"/>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225</w:t>
            </w:r>
          </w:p>
        </w:tc>
        <w:tc>
          <w:tcPr>
            <w:tcW w:w="2835" w:type="dxa"/>
            <w:shd w:val="clear" w:color="auto" w:fill="FBD4B4"/>
            <w:noWrap/>
            <w:vAlign w:val="bottom"/>
            <w:hideMark/>
          </w:tcPr>
          <w:p w:rsidR="004004A2" w:rsidRPr="0023426E" w:rsidRDefault="004004A2" w:rsidP="006320F4">
            <w:pPr>
              <w:jc w:val="center"/>
              <w:rPr>
                <w:rFonts w:ascii="Arial" w:hAnsi="Arial" w:cs="Arial"/>
                <w:color w:val="000000"/>
                <w:lang w:eastAsia="sk-SK"/>
              </w:rPr>
            </w:pPr>
            <w:r w:rsidRPr="0023426E">
              <w:rPr>
                <w:rFonts w:ascii="Arial" w:hAnsi="Arial" w:cs="Arial"/>
                <w:color w:val="000000"/>
                <w:lang w:eastAsia="sk-SK"/>
              </w:rPr>
              <w:t>100,00</w:t>
            </w:r>
          </w:p>
        </w:tc>
      </w:tr>
    </w:tbl>
    <w:p w:rsidR="00600E93" w:rsidRPr="0023426E" w:rsidRDefault="00600E93" w:rsidP="001121A2">
      <w:pPr>
        <w:jc w:val="both"/>
        <w:rPr>
          <w:rFonts w:ascii="Arial" w:hAnsi="Arial" w:cs="Arial"/>
        </w:rPr>
      </w:pPr>
    </w:p>
    <w:p w:rsidR="00600E93" w:rsidRPr="0023426E" w:rsidRDefault="00600E93" w:rsidP="001121A2">
      <w:pPr>
        <w:jc w:val="both"/>
        <w:rPr>
          <w:rFonts w:ascii="Arial" w:hAnsi="Arial" w:cs="Arial"/>
        </w:rPr>
      </w:pPr>
    </w:p>
    <w:p w:rsidR="004004A2" w:rsidRPr="0023426E" w:rsidRDefault="006320F4" w:rsidP="000A7404">
      <w:pPr>
        <w:pStyle w:val="Nadpis3"/>
        <w:rPr>
          <w:sz w:val="22"/>
        </w:rPr>
      </w:pPr>
      <w:bookmarkStart w:id="114" w:name="_Toc445889903"/>
      <w:r w:rsidRPr="0023426E">
        <w:rPr>
          <w:sz w:val="22"/>
        </w:rPr>
        <w:t>4.2</w:t>
      </w:r>
      <w:r w:rsidR="00B04826" w:rsidRPr="0023426E">
        <w:rPr>
          <w:sz w:val="22"/>
        </w:rPr>
        <w:t>.</w:t>
      </w:r>
      <w:r w:rsidR="00BE2810" w:rsidRPr="0023426E">
        <w:rPr>
          <w:sz w:val="22"/>
        </w:rPr>
        <w:t>2</w:t>
      </w:r>
      <w:r w:rsidR="00B04826" w:rsidRPr="0023426E">
        <w:rPr>
          <w:sz w:val="22"/>
        </w:rPr>
        <w:tab/>
      </w:r>
      <w:r w:rsidR="004004A2" w:rsidRPr="0023426E">
        <w:rPr>
          <w:sz w:val="22"/>
        </w:rPr>
        <w:t>Postúpené podania</w:t>
      </w:r>
      <w:bookmarkEnd w:id="114"/>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Z hľadiska vecnej príslušnosti úrad v priebehu roka 2015 postúpil iným inštitúciám na priame vybavenie 59 podaní z celkového počtu 225 podaní.</w:t>
      </w:r>
    </w:p>
    <w:p w:rsidR="004F68C0" w:rsidRPr="0023426E" w:rsidRDefault="004F68C0" w:rsidP="001121A2">
      <w:pPr>
        <w:jc w:val="both"/>
        <w:rPr>
          <w:rFonts w:ascii="Arial" w:hAnsi="Arial" w:cs="Arial"/>
        </w:rPr>
      </w:pPr>
    </w:p>
    <w:p w:rsidR="004F68C0" w:rsidRPr="0023426E" w:rsidRDefault="004F68C0" w:rsidP="001121A2">
      <w:pPr>
        <w:jc w:val="both"/>
        <w:rPr>
          <w:rFonts w:ascii="Arial" w:hAnsi="Arial" w:cs="Arial"/>
        </w:rPr>
      </w:pPr>
    </w:p>
    <w:p w:rsidR="004004A2" w:rsidRPr="0023426E" w:rsidRDefault="0033067F" w:rsidP="001121A2">
      <w:pPr>
        <w:jc w:val="both"/>
        <w:rPr>
          <w:rFonts w:ascii="Arial" w:hAnsi="Arial" w:cs="Arial"/>
          <w:sz w:val="20"/>
        </w:rPr>
      </w:pPr>
      <w:bookmarkStart w:id="115" w:name="_Toc445981997"/>
      <w:r w:rsidRPr="0023426E">
        <w:rPr>
          <w:rFonts w:ascii="Arial" w:hAnsi="Arial" w:cs="Arial"/>
          <w:sz w:val="20"/>
        </w:rPr>
        <w:t xml:space="preserve">Graf č. </w:t>
      </w:r>
      <w:r w:rsidRPr="0023426E">
        <w:rPr>
          <w:rFonts w:ascii="Arial" w:hAnsi="Arial" w:cs="Arial"/>
          <w:sz w:val="20"/>
        </w:rPr>
        <w:fldChar w:fldCharType="begin"/>
      </w:r>
      <w:r w:rsidRPr="0023426E">
        <w:rPr>
          <w:rFonts w:ascii="Arial" w:hAnsi="Arial" w:cs="Arial"/>
          <w:sz w:val="20"/>
        </w:rPr>
        <w:instrText xml:space="preserve"> SEQ Graf_č. \* ARABIC </w:instrText>
      </w:r>
      <w:r w:rsidRPr="0023426E">
        <w:rPr>
          <w:rFonts w:ascii="Arial" w:hAnsi="Arial" w:cs="Arial"/>
          <w:sz w:val="20"/>
        </w:rPr>
        <w:fldChar w:fldCharType="separate"/>
      </w:r>
      <w:r w:rsidR="00D42A84">
        <w:rPr>
          <w:rFonts w:ascii="Arial" w:hAnsi="Arial" w:cs="Arial"/>
          <w:noProof/>
          <w:sz w:val="20"/>
        </w:rPr>
        <w:t>12</w:t>
      </w:r>
      <w:r w:rsidRPr="0023426E">
        <w:rPr>
          <w:rFonts w:ascii="Arial" w:hAnsi="Arial" w:cs="Arial"/>
          <w:sz w:val="20"/>
        </w:rPr>
        <w:fldChar w:fldCharType="end"/>
      </w:r>
      <w:r w:rsidRPr="0023426E">
        <w:rPr>
          <w:rFonts w:ascii="Arial" w:hAnsi="Arial" w:cs="Arial"/>
          <w:sz w:val="20"/>
        </w:rPr>
        <w:t xml:space="preserve"> </w:t>
      </w:r>
      <w:r w:rsidR="004004A2" w:rsidRPr="0023426E">
        <w:rPr>
          <w:rFonts w:ascii="Arial" w:hAnsi="Arial" w:cs="Arial"/>
          <w:color w:val="000000"/>
          <w:sz w:val="20"/>
          <w:lang w:eastAsia="sk-SK"/>
        </w:rPr>
        <w:t>Podania postúpené mimo úrad</w:t>
      </w:r>
      <w:bookmarkEnd w:id="115"/>
    </w:p>
    <w:p w:rsidR="004004A2" w:rsidRPr="0023426E" w:rsidRDefault="00CD701D" w:rsidP="001121A2">
      <w:pPr>
        <w:jc w:val="both"/>
        <w:rPr>
          <w:rFonts w:ascii="Arial" w:hAnsi="Arial" w:cs="Arial"/>
          <w:noProof/>
          <w:lang w:eastAsia="cs-CZ"/>
        </w:rPr>
      </w:pPr>
      <w:r w:rsidRPr="009A60B6">
        <w:rPr>
          <w:noProof/>
          <w:lang w:eastAsia="sk-SK"/>
        </w:rPr>
        <w:pict>
          <v:shape id="_x0000_i1037" type="#_x0000_t75" style="width:452.4pt;height:167.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">
            <v:imagedata r:id="rId20" o:title=""/>
            <o:lock v:ext="edit" aspectratio="f"/>
          </v:shape>
        </w:pict>
      </w:r>
      <w:r w:rsidR="008C06B6" w:rsidRPr="0023426E">
        <w:rPr>
          <w:rFonts w:ascii="Arial" w:hAnsi="Arial" w:cs="Arial"/>
          <w:color w:val="000000"/>
          <w:lang w:eastAsia="sk-SK"/>
        </w:rPr>
        <w:t>*</w:t>
      </w:r>
      <w:r w:rsidR="004004A2" w:rsidRPr="0023426E">
        <w:rPr>
          <w:rFonts w:ascii="Arial" w:hAnsi="Arial" w:cs="Arial"/>
          <w:color w:val="000000"/>
          <w:lang w:eastAsia="sk-SK"/>
        </w:rPr>
        <w:t>Okresný úrad KE, Úrad pre verejné obstarávanie BA</w:t>
      </w:r>
    </w:p>
    <w:p w:rsidR="004004A2" w:rsidRPr="0023426E" w:rsidRDefault="004004A2" w:rsidP="001121A2">
      <w:pPr>
        <w:jc w:val="both"/>
        <w:rPr>
          <w:rFonts w:ascii="Arial" w:hAnsi="Arial" w:cs="Arial"/>
          <w:color w:val="000000"/>
          <w:lang w:eastAsia="sk-SK"/>
        </w:rPr>
      </w:pPr>
    </w:p>
    <w:p w:rsidR="004004A2" w:rsidRPr="0023426E" w:rsidRDefault="004004A2" w:rsidP="001121A2">
      <w:pPr>
        <w:jc w:val="both"/>
        <w:rPr>
          <w:rFonts w:ascii="Arial" w:hAnsi="Arial" w:cs="Arial"/>
          <w:noProof/>
          <w:lang w:eastAsia="sk-SK"/>
        </w:rPr>
      </w:pPr>
    </w:p>
    <w:p w:rsidR="004004A2" w:rsidRPr="0023426E" w:rsidRDefault="006320F4" w:rsidP="003A5CFF">
      <w:pPr>
        <w:pStyle w:val="Nadpis3"/>
        <w:rPr>
          <w:sz w:val="22"/>
        </w:rPr>
      </w:pPr>
      <w:bookmarkStart w:id="116" w:name="_Toc445889904"/>
      <w:r w:rsidRPr="0023426E">
        <w:rPr>
          <w:sz w:val="22"/>
        </w:rPr>
        <w:t>4.2</w:t>
      </w:r>
      <w:r w:rsidR="00B04826" w:rsidRPr="0023426E">
        <w:rPr>
          <w:sz w:val="22"/>
        </w:rPr>
        <w:t>.</w:t>
      </w:r>
      <w:r w:rsidR="00BE2810" w:rsidRPr="0023426E">
        <w:rPr>
          <w:sz w:val="22"/>
        </w:rPr>
        <w:t>3</w:t>
      </w:r>
      <w:r w:rsidR="00B04826" w:rsidRPr="0023426E">
        <w:rPr>
          <w:sz w:val="22"/>
        </w:rPr>
        <w:tab/>
      </w:r>
      <w:r w:rsidR="004004A2" w:rsidRPr="0023426E">
        <w:rPr>
          <w:sz w:val="22"/>
        </w:rPr>
        <w:t>Predmet podaní</w:t>
      </w:r>
      <w:bookmarkEnd w:id="116"/>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r w:rsidRPr="0023426E">
        <w:rPr>
          <w:rFonts w:ascii="Arial" w:hAnsi="Arial" w:cs="Arial"/>
        </w:rPr>
        <w:tab/>
      </w:r>
      <w:r w:rsidR="004004A2" w:rsidRPr="0023426E">
        <w:rPr>
          <w:rFonts w:ascii="Arial" w:hAnsi="Arial" w:cs="Arial"/>
        </w:rPr>
        <w:t>V roku 2015 boli najčastejším predmetom podaní poplatky, celkom 4</w:t>
      </w:r>
      <w:r w:rsidR="00600E93" w:rsidRPr="0023426E">
        <w:rPr>
          <w:rFonts w:ascii="Arial" w:hAnsi="Arial" w:cs="Arial"/>
        </w:rPr>
        <w:t>6 z 225 podaní (t. j. 20,44 %).</w:t>
      </w:r>
    </w:p>
    <w:p w:rsidR="004004A2" w:rsidRPr="0023426E" w:rsidRDefault="004004A2" w:rsidP="001121A2">
      <w:pPr>
        <w:jc w:val="both"/>
        <w:rPr>
          <w:rFonts w:ascii="Arial" w:hAnsi="Arial" w:cs="Arial"/>
        </w:rPr>
      </w:pPr>
    </w:p>
    <w:p w:rsidR="00102DF0" w:rsidRPr="0023426E" w:rsidRDefault="00102DF0" w:rsidP="001121A2">
      <w:pPr>
        <w:jc w:val="both"/>
        <w:rPr>
          <w:rFonts w:ascii="Arial" w:hAnsi="Arial" w:cs="Arial"/>
        </w:rPr>
      </w:pPr>
    </w:p>
    <w:p w:rsidR="00DB5B35" w:rsidRDefault="00DB5B35" w:rsidP="001121A2">
      <w:pPr>
        <w:jc w:val="both"/>
        <w:rPr>
          <w:rFonts w:ascii="Arial" w:hAnsi="Arial" w:cs="Arial"/>
        </w:rPr>
      </w:pPr>
    </w:p>
    <w:p w:rsidR="00446E24" w:rsidRDefault="00446E24" w:rsidP="001121A2">
      <w:pPr>
        <w:jc w:val="both"/>
        <w:rPr>
          <w:rFonts w:ascii="Arial" w:hAnsi="Arial" w:cs="Arial"/>
        </w:rPr>
      </w:pPr>
    </w:p>
    <w:p w:rsidR="00446E24" w:rsidRDefault="00446E24" w:rsidP="001121A2">
      <w:pPr>
        <w:jc w:val="both"/>
        <w:rPr>
          <w:rFonts w:ascii="Arial" w:hAnsi="Arial" w:cs="Arial"/>
        </w:rPr>
      </w:pPr>
    </w:p>
    <w:p w:rsidR="00E600F4" w:rsidRDefault="00E600F4" w:rsidP="001121A2">
      <w:pPr>
        <w:jc w:val="both"/>
        <w:rPr>
          <w:rFonts w:ascii="Arial" w:hAnsi="Arial" w:cs="Arial"/>
        </w:rPr>
      </w:pPr>
    </w:p>
    <w:p w:rsidR="00E600F4" w:rsidRDefault="00E600F4" w:rsidP="001121A2">
      <w:pPr>
        <w:jc w:val="both"/>
        <w:rPr>
          <w:rFonts w:ascii="Arial" w:hAnsi="Arial" w:cs="Arial"/>
        </w:rPr>
      </w:pPr>
    </w:p>
    <w:p w:rsidR="00E600F4" w:rsidRDefault="00E600F4" w:rsidP="001121A2">
      <w:pPr>
        <w:jc w:val="both"/>
        <w:rPr>
          <w:rFonts w:ascii="Arial" w:hAnsi="Arial" w:cs="Arial"/>
        </w:rPr>
      </w:pPr>
    </w:p>
    <w:p w:rsidR="00446E24" w:rsidRDefault="00446E24" w:rsidP="001121A2">
      <w:pPr>
        <w:jc w:val="both"/>
        <w:rPr>
          <w:rFonts w:ascii="Arial" w:hAnsi="Arial" w:cs="Arial"/>
        </w:rPr>
      </w:pPr>
    </w:p>
    <w:p w:rsidR="00446E24" w:rsidRPr="0023426E" w:rsidRDefault="00446E24" w:rsidP="001121A2">
      <w:pPr>
        <w:jc w:val="both"/>
        <w:rPr>
          <w:rFonts w:ascii="Arial" w:hAnsi="Arial" w:cs="Arial"/>
        </w:rPr>
      </w:pPr>
    </w:p>
    <w:p w:rsidR="00DB5B35" w:rsidRPr="0023426E" w:rsidRDefault="00DB5B35" w:rsidP="001121A2">
      <w:pPr>
        <w:jc w:val="both"/>
        <w:rPr>
          <w:rFonts w:ascii="Arial" w:hAnsi="Arial" w:cs="Arial"/>
        </w:rPr>
      </w:pPr>
    </w:p>
    <w:p w:rsidR="004004A2" w:rsidRPr="0023426E" w:rsidRDefault="00A014C6" w:rsidP="001121A2">
      <w:pPr>
        <w:jc w:val="both"/>
        <w:rPr>
          <w:rFonts w:ascii="Arial" w:hAnsi="Arial" w:cs="Arial"/>
          <w:sz w:val="20"/>
        </w:rPr>
      </w:pPr>
      <w:bookmarkStart w:id="117" w:name="_Toc445981344"/>
      <w:r w:rsidRPr="0023426E">
        <w:rPr>
          <w:rFonts w:ascii="Arial" w:hAnsi="Arial" w:cs="Arial"/>
          <w:sz w:val="20"/>
          <w:shd w:val="clear" w:color="auto" w:fill="FFFFFF"/>
        </w:rPr>
        <w:lastRenderedPageBreak/>
        <w:t xml:space="preserve">Tabuľka č. </w:t>
      </w:r>
      <w:r w:rsidRPr="0023426E">
        <w:rPr>
          <w:rFonts w:ascii="Arial" w:hAnsi="Arial" w:cs="Arial"/>
          <w:sz w:val="20"/>
          <w:shd w:val="clear" w:color="auto" w:fill="FFFFFF"/>
        </w:rPr>
        <w:fldChar w:fldCharType="begin"/>
      </w:r>
      <w:r w:rsidRPr="0023426E">
        <w:rPr>
          <w:rFonts w:ascii="Arial" w:hAnsi="Arial" w:cs="Arial"/>
          <w:sz w:val="20"/>
          <w:shd w:val="clear" w:color="auto" w:fill="FFFFFF"/>
        </w:rPr>
        <w:instrText xml:space="preserve"> SEQ Tabuľka_č._ \* ARABIC </w:instrText>
      </w:r>
      <w:r w:rsidRPr="0023426E">
        <w:rPr>
          <w:rFonts w:ascii="Arial" w:hAnsi="Arial" w:cs="Arial"/>
          <w:sz w:val="20"/>
          <w:shd w:val="clear" w:color="auto" w:fill="FFFFFF"/>
        </w:rPr>
        <w:fldChar w:fldCharType="separate"/>
      </w:r>
      <w:r w:rsidR="00D42A84">
        <w:rPr>
          <w:rFonts w:ascii="Arial" w:hAnsi="Arial" w:cs="Arial"/>
          <w:noProof/>
          <w:sz w:val="20"/>
          <w:shd w:val="clear" w:color="auto" w:fill="FFFFFF"/>
        </w:rPr>
        <w:t>33</w:t>
      </w:r>
      <w:r w:rsidRPr="0023426E">
        <w:rPr>
          <w:rFonts w:ascii="Arial" w:hAnsi="Arial" w:cs="Arial"/>
          <w:sz w:val="20"/>
          <w:shd w:val="clear" w:color="auto" w:fill="FFFFFF"/>
        </w:rPr>
        <w:fldChar w:fldCharType="end"/>
      </w:r>
      <w:r w:rsidRPr="0023426E">
        <w:rPr>
          <w:rFonts w:ascii="Arial" w:hAnsi="Arial" w:cs="Arial"/>
          <w:sz w:val="20"/>
        </w:rPr>
        <w:t xml:space="preserve"> </w:t>
      </w:r>
      <w:r w:rsidR="004004A2" w:rsidRPr="0023426E">
        <w:rPr>
          <w:rFonts w:ascii="Arial" w:hAnsi="Arial" w:cs="Arial"/>
          <w:sz w:val="20"/>
        </w:rPr>
        <w:t>Podania podľa predmetu</w:t>
      </w:r>
      <w:bookmarkEnd w:id="117"/>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51"/>
        <w:gridCol w:w="1560"/>
        <w:gridCol w:w="2976"/>
      </w:tblGrid>
      <w:tr w:rsidR="004004A2" w:rsidRPr="0023426E" w:rsidTr="00B41917">
        <w:trPr>
          <w:trHeight w:val="218"/>
        </w:trPr>
        <w:tc>
          <w:tcPr>
            <w:tcW w:w="4551" w:type="dxa"/>
            <w:shd w:val="clear" w:color="auto" w:fill="FFFFFF"/>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Predmet podaní</w:t>
            </w:r>
          </w:p>
        </w:tc>
        <w:tc>
          <w:tcPr>
            <w:tcW w:w="1560" w:type="dxa"/>
            <w:shd w:val="clear" w:color="auto" w:fill="FFFFFF"/>
            <w:noWrap/>
            <w:vAlign w:val="center"/>
            <w:hideMark/>
          </w:tcPr>
          <w:p w:rsidR="004004A2" w:rsidRPr="0023426E" w:rsidRDefault="004004A2" w:rsidP="00DB5B35">
            <w:pPr>
              <w:jc w:val="center"/>
              <w:rPr>
                <w:rFonts w:ascii="Arial" w:hAnsi="Arial" w:cs="Arial"/>
                <w:bCs/>
                <w:color w:val="000000"/>
                <w:lang w:eastAsia="sk-SK"/>
              </w:rPr>
            </w:pPr>
            <w:r w:rsidRPr="0023426E">
              <w:rPr>
                <w:rFonts w:ascii="Arial" w:hAnsi="Arial" w:cs="Arial"/>
                <w:bCs/>
                <w:color w:val="000000"/>
                <w:lang w:eastAsia="sk-SK"/>
              </w:rPr>
              <w:t>Počet</w:t>
            </w:r>
          </w:p>
        </w:tc>
        <w:tc>
          <w:tcPr>
            <w:tcW w:w="2976" w:type="dxa"/>
            <w:shd w:val="clear" w:color="auto" w:fill="FFFFFF"/>
            <w:noWrap/>
            <w:vAlign w:val="center"/>
            <w:hideMark/>
          </w:tcPr>
          <w:p w:rsidR="004004A2" w:rsidRPr="0023426E" w:rsidRDefault="004004A2" w:rsidP="00DB5B35">
            <w:pPr>
              <w:jc w:val="center"/>
              <w:rPr>
                <w:rFonts w:ascii="Arial" w:hAnsi="Arial" w:cs="Arial"/>
                <w:bCs/>
                <w:color w:val="000000"/>
                <w:lang w:eastAsia="sk-SK"/>
              </w:rPr>
            </w:pPr>
            <w:r w:rsidRPr="0023426E">
              <w:rPr>
                <w:rFonts w:ascii="Arial" w:hAnsi="Arial" w:cs="Arial"/>
                <w:bCs/>
                <w:color w:val="000000"/>
                <w:lang w:eastAsia="sk-SK"/>
              </w:rPr>
              <w:t>Podiel v %</w:t>
            </w:r>
          </w:p>
        </w:tc>
      </w:tr>
      <w:tr w:rsidR="004004A2" w:rsidRPr="0023426E" w:rsidTr="00B41917">
        <w:trPr>
          <w:trHeight w:val="223"/>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Poplatky</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46</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20,44</w:t>
            </w:r>
          </w:p>
        </w:tc>
      </w:tr>
      <w:tr w:rsidR="004004A2" w:rsidRPr="0023426E" w:rsidTr="00B41917">
        <w:trPr>
          <w:trHeight w:val="222"/>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Kúpeľná liečba</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37</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16,45</w:t>
            </w:r>
          </w:p>
        </w:tc>
      </w:tr>
      <w:tr w:rsidR="004004A2" w:rsidRPr="0023426E" w:rsidTr="00B41917">
        <w:trPr>
          <w:trHeight w:val="241"/>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Zdravotné výkony</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27</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12,00</w:t>
            </w:r>
          </w:p>
        </w:tc>
      </w:tr>
      <w:tr w:rsidR="004004A2" w:rsidRPr="0023426E" w:rsidTr="00B41917">
        <w:trPr>
          <w:trHeight w:val="102"/>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Zdravotnícke pomôcky a dietetiká</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16</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7,11</w:t>
            </w:r>
          </w:p>
        </w:tc>
      </w:tr>
      <w:tr w:rsidR="004004A2" w:rsidRPr="0023426E" w:rsidTr="00B41917">
        <w:trPr>
          <w:trHeight w:val="107"/>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Lieky</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14</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6,22</w:t>
            </w:r>
          </w:p>
        </w:tc>
      </w:tr>
      <w:tr w:rsidR="004004A2" w:rsidRPr="0023426E" w:rsidTr="00B41917">
        <w:trPr>
          <w:trHeight w:val="124"/>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Činnosť zdravotných poisťovní</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10</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4,45</w:t>
            </w:r>
          </w:p>
        </w:tc>
      </w:tr>
      <w:tr w:rsidR="004004A2" w:rsidRPr="0023426E" w:rsidTr="00B41917">
        <w:trPr>
          <w:trHeight w:val="142"/>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Dostupnosť ZS a verejná minimálna sieť</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10</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4,45</w:t>
            </w:r>
          </w:p>
        </w:tc>
      </w:tr>
      <w:tr w:rsidR="004004A2" w:rsidRPr="0023426E" w:rsidTr="00B41917">
        <w:trPr>
          <w:trHeight w:val="146"/>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 xml:space="preserve">Iné* </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9</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4,00</w:t>
            </w:r>
          </w:p>
        </w:tc>
      </w:tr>
      <w:tr w:rsidR="004004A2" w:rsidRPr="0023426E" w:rsidTr="00B41917">
        <w:trPr>
          <w:trHeight w:val="150"/>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Nespokojnosť s postupom pri liečbe</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7</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3,11</w:t>
            </w:r>
          </w:p>
        </w:tc>
      </w:tr>
      <w:tr w:rsidR="004004A2" w:rsidRPr="0023426E" w:rsidTr="00B41917">
        <w:trPr>
          <w:trHeight w:val="168"/>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Zdravotná dokumentácia</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6</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2,67</w:t>
            </w:r>
          </w:p>
        </w:tc>
      </w:tr>
      <w:tr w:rsidR="004004A2" w:rsidRPr="0023426E" w:rsidTr="00B41917">
        <w:trPr>
          <w:trHeight w:val="186"/>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Odmietnutie vyšetrenia zo strany PZS</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6</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2,67</w:t>
            </w:r>
          </w:p>
        </w:tc>
      </w:tr>
      <w:tr w:rsidR="004004A2" w:rsidRPr="0023426E" w:rsidTr="00B41917">
        <w:trPr>
          <w:trHeight w:val="190"/>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Etika</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6</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2,67</w:t>
            </w:r>
          </w:p>
        </w:tc>
      </w:tr>
      <w:tr w:rsidR="004004A2" w:rsidRPr="0023426E" w:rsidTr="00B41917">
        <w:trPr>
          <w:trHeight w:val="194"/>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Zmluvy medzi ZP a PZS</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5</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2,22</w:t>
            </w:r>
          </w:p>
        </w:tc>
      </w:tr>
      <w:tr w:rsidR="004004A2" w:rsidRPr="0023426E" w:rsidTr="00B41917">
        <w:trPr>
          <w:trHeight w:val="212"/>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Liečba v zahraničí</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4</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1,78</w:t>
            </w:r>
          </w:p>
        </w:tc>
      </w:tr>
      <w:tr w:rsidR="004004A2" w:rsidRPr="0023426E" w:rsidTr="00B41917">
        <w:trPr>
          <w:trHeight w:val="216"/>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Čakacie listiny</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4</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1,78</w:t>
            </w:r>
          </w:p>
        </w:tc>
      </w:tr>
      <w:tr w:rsidR="004004A2" w:rsidRPr="0023426E" w:rsidTr="00B41917">
        <w:trPr>
          <w:trHeight w:val="234"/>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Práceneschopnosť</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0,89</w:t>
            </w:r>
          </w:p>
        </w:tc>
      </w:tr>
      <w:tr w:rsidR="004004A2" w:rsidRPr="0023426E" w:rsidTr="00B41917">
        <w:trPr>
          <w:trHeight w:val="238"/>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Odloženie operácie</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0,89</w:t>
            </w:r>
          </w:p>
        </w:tc>
      </w:tr>
      <w:tr w:rsidR="004004A2" w:rsidRPr="0023426E" w:rsidTr="00B41917">
        <w:trPr>
          <w:trHeight w:val="114"/>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Organizácia práce</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0,89</w:t>
            </w:r>
          </w:p>
        </w:tc>
      </w:tr>
      <w:tr w:rsidR="004004A2" w:rsidRPr="0023426E" w:rsidTr="00B41917">
        <w:trPr>
          <w:trHeight w:val="260"/>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Preventívne prehliadky</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0,89</w:t>
            </w:r>
          </w:p>
        </w:tc>
      </w:tr>
      <w:tr w:rsidR="004004A2" w:rsidRPr="0023426E" w:rsidTr="00B41917">
        <w:trPr>
          <w:trHeight w:val="122"/>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Preddavky na poistné</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0,89</w:t>
            </w:r>
          </w:p>
        </w:tc>
      </w:tr>
      <w:tr w:rsidR="004004A2" w:rsidRPr="0023426E" w:rsidTr="00B41917">
        <w:trPr>
          <w:trHeight w:val="282"/>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Slobodná voľba lekára</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2</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0,89</w:t>
            </w:r>
          </w:p>
        </w:tc>
      </w:tr>
      <w:tr w:rsidR="004004A2" w:rsidRPr="0023426E" w:rsidTr="00B41917">
        <w:trPr>
          <w:trHeight w:val="258"/>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Výkazy zdravotných poisťovní</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0,44</w:t>
            </w:r>
          </w:p>
        </w:tc>
      </w:tr>
      <w:tr w:rsidR="004004A2" w:rsidRPr="0023426E" w:rsidTr="00B41917">
        <w:trPr>
          <w:trHeight w:val="120"/>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Náhrada škody</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0,44</w:t>
            </w:r>
          </w:p>
        </w:tc>
      </w:tr>
      <w:tr w:rsidR="004004A2" w:rsidRPr="0023426E" w:rsidTr="00B41917">
        <w:trPr>
          <w:trHeight w:val="138"/>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Invalidný dôchodok</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0,44</w:t>
            </w:r>
          </w:p>
        </w:tc>
      </w:tr>
      <w:tr w:rsidR="004004A2" w:rsidRPr="0023426E" w:rsidTr="00B41917">
        <w:trPr>
          <w:trHeight w:val="259"/>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Nesprávna diagnóza</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0,44</w:t>
            </w:r>
          </w:p>
        </w:tc>
      </w:tr>
      <w:tr w:rsidR="004004A2" w:rsidRPr="0023426E" w:rsidTr="00B41917">
        <w:trPr>
          <w:trHeight w:val="263"/>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Posudkový a revízny lekár</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0,44</w:t>
            </w:r>
          </w:p>
        </w:tc>
      </w:tr>
      <w:tr w:rsidR="004004A2" w:rsidRPr="0023426E" w:rsidTr="00B41917">
        <w:trPr>
          <w:trHeight w:val="125"/>
        </w:trPr>
        <w:tc>
          <w:tcPr>
            <w:tcW w:w="4551" w:type="dxa"/>
            <w:noWrap/>
            <w:vAlign w:val="center"/>
            <w:hideMark/>
          </w:tcPr>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Vymáhanie dlžného poistného</w:t>
            </w:r>
          </w:p>
        </w:tc>
        <w:tc>
          <w:tcPr>
            <w:tcW w:w="1560"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1</w:t>
            </w:r>
          </w:p>
        </w:tc>
        <w:tc>
          <w:tcPr>
            <w:tcW w:w="2976" w:type="dxa"/>
            <w:noWrap/>
            <w:vAlign w:val="center"/>
            <w:hideMark/>
          </w:tcPr>
          <w:p w:rsidR="004004A2" w:rsidRPr="0023426E" w:rsidRDefault="004004A2" w:rsidP="00DB5B35">
            <w:pPr>
              <w:jc w:val="center"/>
              <w:rPr>
                <w:rFonts w:ascii="Arial" w:hAnsi="Arial" w:cs="Arial"/>
                <w:color w:val="000000"/>
                <w:lang w:eastAsia="sk-SK"/>
              </w:rPr>
            </w:pPr>
            <w:r w:rsidRPr="0023426E">
              <w:rPr>
                <w:rFonts w:ascii="Arial" w:hAnsi="Arial" w:cs="Arial"/>
                <w:color w:val="000000"/>
                <w:lang w:eastAsia="sk-SK"/>
              </w:rPr>
              <w:t>0,44</w:t>
            </w:r>
          </w:p>
        </w:tc>
      </w:tr>
      <w:tr w:rsidR="004004A2" w:rsidRPr="0023426E" w:rsidTr="00B41917">
        <w:trPr>
          <w:trHeight w:val="143"/>
        </w:trPr>
        <w:tc>
          <w:tcPr>
            <w:tcW w:w="4551" w:type="dxa"/>
            <w:shd w:val="clear" w:color="auto" w:fill="FBD4B4"/>
            <w:noWrap/>
            <w:vAlign w:val="center"/>
            <w:hideMark/>
          </w:tcPr>
          <w:p w:rsidR="004004A2" w:rsidRPr="0023426E" w:rsidRDefault="004004A2" w:rsidP="001121A2">
            <w:pPr>
              <w:jc w:val="both"/>
              <w:rPr>
                <w:rFonts w:ascii="Arial" w:hAnsi="Arial" w:cs="Arial"/>
                <w:bCs/>
                <w:color w:val="000000"/>
                <w:lang w:eastAsia="sk-SK"/>
              </w:rPr>
            </w:pPr>
            <w:r w:rsidRPr="0023426E">
              <w:rPr>
                <w:rFonts w:ascii="Arial" w:hAnsi="Arial" w:cs="Arial"/>
                <w:bCs/>
                <w:color w:val="000000"/>
                <w:lang w:eastAsia="sk-SK"/>
              </w:rPr>
              <w:t>Podania celkom</w:t>
            </w:r>
          </w:p>
        </w:tc>
        <w:tc>
          <w:tcPr>
            <w:tcW w:w="1560" w:type="dxa"/>
            <w:shd w:val="clear" w:color="auto" w:fill="FBD4B4"/>
            <w:noWrap/>
            <w:vAlign w:val="center"/>
            <w:hideMark/>
          </w:tcPr>
          <w:p w:rsidR="004004A2" w:rsidRPr="0023426E" w:rsidRDefault="004004A2" w:rsidP="00DB5B35">
            <w:pPr>
              <w:jc w:val="center"/>
              <w:rPr>
                <w:rFonts w:ascii="Arial" w:hAnsi="Arial" w:cs="Arial"/>
                <w:bCs/>
                <w:color w:val="000000"/>
                <w:lang w:eastAsia="sk-SK"/>
              </w:rPr>
            </w:pPr>
            <w:r w:rsidRPr="0023426E">
              <w:rPr>
                <w:rFonts w:ascii="Arial" w:hAnsi="Arial" w:cs="Arial"/>
                <w:bCs/>
                <w:color w:val="000000"/>
                <w:lang w:eastAsia="sk-SK"/>
              </w:rPr>
              <w:t>225</w:t>
            </w:r>
          </w:p>
        </w:tc>
        <w:tc>
          <w:tcPr>
            <w:tcW w:w="2976" w:type="dxa"/>
            <w:shd w:val="clear" w:color="auto" w:fill="FBD4B4"/>
            <w:noWrap/>
            <w:vAlign w:val="center"/>
            <w:hideMark/>
          </w:tcPr>
          <w:p w:rsidR="004004A2" w:rsidRPr="0023426E" w:rsidRDefault="004004A2" w:rsidP="00DB5B35">
            <w:pPr>
              <w:jc w:val="center"/>
              <w:rPr>
                <w:rFonts w:ascii="Arial" w:hAnsi="Arial" w:cs="Arial"/>
                <w:bCs/>
                <w:color w:val="000000"/>
                <w:lang w:eastAsia="sk-SK"/>
              </w:rPr>
            </w:pPr>
            <w:r w:rsidRPr="0023426E">
              <w:rPr>
                <w:rFonts w:ascii="Arial" w:hAnsi="Arial" w:cs="Arial"/>
                <w:bCs/>
                <w:color w:val="000000"/>
                <w:lang w:eastAsia="sk-SK"/>
              </w:rPr>
              <w:t>100</w:t>
            </w:r>
          </w:p>
        </w:tc>
      </w:tr>
    </w:tbl>
    <w:p w:rsidR="00AA31C8" w:rsidRPr="0023426E" w:rsidRDefault="00AA31C8" w:rsidP="001121A2">
      <w:pPr>
        <w:jc w:val="both"/>
        <w:rPr>
          <w:rFonts w:ascii="Arial" w:hAnsi="Arial" w:cs="Arial"/>
          <w:color w:val="000000"/>
          <w:lang w:eastAsia="sk-SK"/>
        </w:rPr>
      </w:pPr>
    </w:p>
    <w:p w:rsidR="004004A2" w:rsidRPr="0023426E" w:rsidRDefault="004004A2" w:rsidP="001121A2">
      <w:pPr>
        <w:jc w:val="both"/>
        <w:rPr>
          <w:rFonts w:ascii="Arial" w:hAnsi="Arial" w:cs="Arial"/>
          <w:color w:val="000000"/>
          <w:lang w:eastAsia="sk-SK"/>
        </w:rPr>
      </w:pPr>
      <w:r w:rsidRPr="0023426E">
        <w:rPr>
          <w:rFonts w:ascii="Arial" w:hAnsi="Arial" w:cs="Arial"/>
          <w:color w:val="000000"/>
          <w:lang w:eastAsia="sk-SK"/>
        </w:rPr>
        <w:t>*</w:t>
      </w:r>
      <w:r w:rsidRPr="0023426E">
        <w:rPr>
          <w:rFonts w:ascii="Arial" w:hAnsi="Arial" w:cs="Arial"/>
        </w:rPr>
        <w:t>Do kategórie „Iné“ úrad zaradil podania, ktoré svojím charakterom (obsahom) nemohol zaradiť do žiadnej z ostatných kategórií. V roku 2015 to boli problémy s </w:t>
      </w:r>
      <w:r w:rsidRPr="0023426E">
        <w:rPr>
          <w:rFonts w:ascii="Arial" w:hAnsi="Arial" w:cs="Arial"/>
          <w:color w:val="000000"/>
          <w:lang w:eastAsia="sk-SK"/>
        </w:rPr>
        <w:t>prepravou pa</w:t>
      </w:r>
      <w:r w:rsidR="00DB5B35" w:rsidRPr="0023426E">
        <w:rPr>
          <w:rFonts w:ascii="Arial" w:hAnsi="Arial" w:cs="Arial"/>
          <w:color w:val="000000"/>
          <w:lang w:eastAsia="sk-SK"/>
        </w:rPr>
        <w:t>cientov, personálna obsadenosť,</w:t>
      </w:r>
      <w:r w:rsidRPr="0023426E">
        <w:rPr>
          <w:rFonts w:ascii="Arial" w:hAnsi="Arial" w:cs="Arial"/>
          <w:color w:val="000000"/>
          <w:lang w:eastAsia="sk-SK"/>
        </w:rPr>
        <w:t> materiálne vybavenie ústavnýc</w:t>
      </w:r>
      <w:r w:rsidR="00A53C6D" w:rsidRPr="0023426E">
        <w:rPr>
          <w:rFonts w:ascii="Arial" w:hAnsi="Arial" w:cs="Arial"/>
          <w:color w:val="000000"/>
          <w:lang w:eastAsia="sk-SK"/>
        </w:rPr>
        <w:t>h zdravotníckych zariadení ap.</w:t>
      </w:r>
    </w:p>
    <w:p w:rsidR="004004A2" w:rsidRPr="0023426E" w:rsidRDefault="004004A2" w:rsidP="001121A2">
      <w:pPr>
        <w:jc w:val="both"/>
        <w:rPr>
          <w:rFonts w:ascii="Arial" w:hAnsi="Arial" w:cs="Arial"/>
          <w:noProof/>
          <w:lang w:eastAsia="cs-CZ"/>
        </w:rPr>
      </w:pPr>
    </w:p>
    <w:p w:rsidR="004004A2" w:rsidRPr="0023426E" w:rsidRDefault="004004A2" w:rsidP="001121A2">
      <w:pPr>
        <w:jc w:val="both"/>
        <w:rPr>
          <w:rFonts w:ascii="Arial" w:hAnsi="Arial" w:cs="Arial"/>
        </w:rPr>
      </w:pPr>
    </w:p>
    <w:p w:rsidR="004004A2" w:rsidRPr="0023426E" w:rsidRDefault="00BE2810" w:rsidP="003A5CFF">
      <w:pPr>
        <w:pStyle w:val="Nadpis3"/>
        <w:rPr>
          <w:sz w:val="22"/>
        </w:rPr>
      </w:pPr>
      <w:bookmarkStart w:id="118" w:name="_Toc445889905"/>
      <w:r w:rsidRPr="0023426E">
        <w:rPr>
          <w:sz w:val="22"/>
        </w:rPr>
        <w:t xml:space="preserve">4.2.4 </w:t>
      </w:r>
      <w:r w:rsidR="004004A2" w:rsidRPr="0023426E">
        <w:rPr>
          <w:sz w:val="22"/>
        </w:rPr>
        <w:t>Činnosti súvisiace s nákupom zdravotnej starostlivosti</w:t>
      </w:r>
      <w:bookmarkEnd w:id="118"/>
    </w:p>
    <w:p w:rsidR="004004A2" w:rsidRPr="0023426E" w:rsidRDefault="004004A2" w:rsidP="001121A2">
      <w:pPr>
        <w:jc w:val="both"/>
        <w:rPr>
          <w:rFonts w:ascii="Arial" w:hAnsi="Arial" w:cs="Arial"/>
        </w:rPr>
      </w:pPr>
    </w:p>
    <w:p w:rsidR="004004A2" w:rsidRPr="0023426E" w:rsidRDefault="00B04826" w:rsidP="00B04826">
      <w:pPr>
        <w:tabs>
          <w:tab w:val="left" w:pos="426"/>
        </w:tabs>
        <w:jc w:val="both"/>
        <w:rPr>
          <w:rFonts w:ascii="Arial" w:hAnsi="Arial" w:cs="Arial"/>
        </w:rPr>
      </w:pPr>
      <w:bookmarkStart w:id="119" w:name="_Toc444087757"/>
      <w:bookmarkStart w:id="120" w:name="_Toc444088202"/>
      <w:r w:rsidRPr="0023426E">
        <w:rPr>
          <w:rFonts w:ascii="Arial" w:hAnsi="Arial" w:cs="Arial"/>
        </w:rPr>
        <w:tab/>
      </w:r>
      <w:r w:rsidR="004004A2" w:rsidRPr="0023426E">
        <w:rPr>
          <w:rFonts w:ascii="Arial" w:hAnsi="Arial" w:cs="Arial"/>
        </w:rPr>
        <w:t>V poradnej komisii predsedníčky úradu č. VI pre posudzovanie odvolaní úradom proti rozhodnutiam zdravotných poisťovní o zamietnutí žiadostí o úhradu nákladov na plánovanú ZS poskytnutú v cudzine, žiadostí o úhradu nákladov ZS so súhlasom príslušnej zdravotnej poisťovne a žiadostí na účely preplatenia cezhraničnej ZS, ktorá podlieha predchádzajúcemu súhlasu príslušnej zdravotnej poisťovne, bolo v priebehu roka 2015 prerokovaných celkom 34 prípadov, z toho 33 VšZP, 1 Dôvera</w:t>
      </w:r>
      <w:r w:rsidR="00A53C6D" w:rsidRPr="0023426E">
        <w:rPr>
          <w:rFonts w:ascii="Arial" w:hAnsi="Arial" w:cs="Arial"/>
        </w:rPr>
        <w:t xml:space="preserve"> ZP</w:t>
      </w:r>
      <w:r w:rsidR="004004A2" w:rsidRPr="0023426E">
        <w:rPr>
          <w:rFonts w:ascii="Arial" w:hAnsi="Arial" w:cs="Arial"/>
        </w:rPr>
        <w:t>. Úrad posudzoval navrhovanú liečbu v Českej republike (25x)</w:t>
      </w:r>
      <w:r w:rsidR="00EA2B25" w:rsidRPr="0023426E">
        <w:rPr>
          <w:rFonts w:ascii="Arial" w:hAnsi="Arial" w:cs="Arial"/>
        </w:rPr>
        <w:t>,</w:t>
      </w:r>
      <w:r w:rsidR="004004A2" w:rsidRPr="0023426E">
        <w:rPr>
          <w:rFonts w:ascii="Arial" w:hAnsi="Arial" w:cs="Arial"/>
        </w:rPr>
        <w:t xml:space="preserve"> v Rakúsku (7x), vo Švédsku (1x) a v USA (1x).</w:t>
      </w:r>
      <w:bookmarkEnd w:id="119"/>
      <w:bookmarkEnd w:id="120"/>
    </w:p>
    <w:p w:rsidR="004004A2" w:rsidRPr="0023426E" w:rsidRDefault="00B04826" w:rsidP="00B04826">
      <w:pPr>
        <w:tabs>
          <w:tab w:val="left" w:pos="426"/>
        </w:tabs>
        <w:jc w:val="both"/>
        <w:rPr>
          <w:rFonts w:ascii="Arial" w:hAnsi="Arial" w:cs="Arial"/>
        </w:rPr>
      </w:pPr>
      <w:bookmarkStart w:id="121" w:name="_Toc444087758"/>
      <w:bookmarkStart w:id="122" w:name="_Toc444088203"/>
      <w:r w:rsidRPr="0023426E">
        <w:rPr>
          <w:rFonts w:ascii="Arial" w:hAnsi="Arial" w:cs="Arial"/>
        </w:rPr>
        <w:tab/>
      </w:r>
      <w:r w:rsidR="004004A2" w:rsidRPr="0023426E">
        <w:rPr>
          <w:rFonts w:ascii="Arial" w:hAnsi="Arial" w:cs="Arial"/>
        </w:rPr>
        <w:t>Komisia navrhla predsedníčke úradu:</w:t>
      </w:r>
      <w:bookmarkEnd w:id="121"/>
      <w:bookmarkEnd w:id="122"/>
    </w:p>
    <w:p w:rsidR="004004A2" w:rsidRPr="0023426E" w:rsidRDefault="004004A2" w:rsidP="000E09B6">
      <w:pPr>
        <w:numPr>
          <w:ilvl w:val="0"/>
          <w:numId w:val="5"/>
        </w:numPr>
        <w:jc w:val="both"/>
        <w:rPr>
          <w:rFonts w:ascii="Arial" w:hAnsi="Arial" w:cs="Arial"/>
        </w:rPr>
      </w:pPr>
      <w:bookmarkStart w:id="123" w:name="_Toc444087759"/>
      <w:bookmarkStart w:id="124" w:name="_Toc444088204"/>
      <w:r w:rsidRPr="0023426E">
        <w:rPr>
          <w:rFonts w:ascii="Arial" w:hAnsi="Arial" w:cs="Arial"/>
        </w:rPr>
        <w:t>v 18 prípadoch potvrdiť rozhodnutie zdravotnej poisťovne,</w:t>
      </w:r>
      <w:bookmarkEnd w:id="123"/>
      <w:bookmarkEnd w:id="124"/>
    </w:p>
    <w:p w:rsidR="00AB094E" w:rsidRPr="0023426E" w:rsidRDefault="004004A2" w:rsidP="000E09B6">
      <w:pPr>
        <w:numPr>
          <w:ilvl w:val="0"/>
          <w:numId w:val="5"/>
        </w:numPr>
        <w:jc w:val="both"/>
        <w:rPr>
          <w:rFonts w:ascii="Arial" w:hAnsi="Arial" w:cs="Arial"/>
        </w:rPr>
      </w:pPr>
      <w:bookmarkStart w:id="125" w:name="_Toc444087760"/>
      <w:bookmarkStart w:id="126" w:name="_Toc444088205"/>
      <w:r w:rsidRPr="0023426E">
        <w:rPr>
          <w:rFonts w:ascii="Arial" w:hAnsi="Arial" w:cs="Arial"/>
        </w:rPr>
        <w:t>v 16 prípadoch zrušiť rozhodnutie zdravotnej poisťovne a vrátiť na nové prejednanie</w:t>
      </w:r>
      <w:bookmarkEnd w:id="125"/>
      <w:bookmarkEnd w:id="126"/>
    </w:p>
    <w:p w:rsidR="004004A2" w:rsidRPr="0023426E" w:rsidRDefault="004004A2" w:rsidP="00B04826">
      <w:pPr>
        <w:ind w:left="720"/>
        <w:jc w:val="both"/>
        <w:rPr>
          <w:rFonts w:ascii="Arial" w:hAnsi="Arial" w:cs="Arial"/>
        </w:rPr>
      </w:pPr>
      <w:bookmarkStart w:id="127" w:name="_Toc444087761"/>
      <w:bookmarkStart w:id="128" w:name="_Toc444088206"/>
      <w:r w:rsidRPr="0023426E">
        <w:rPr>
          <w:rFonts w:ascii="Arial" w:hAnsi="Arial" w:cs="Arial"/>
        </w:rPr>
        <w:t>veci.</w:t>
      </w:r>
      <w:bookmarkEnd w:id="127"/>
      <w:bookmarkEnd w:id="128"/>
    </w:p>
    <w:p w:rsidR="004004A2" w:rsidRPr="0023426E" w:rsidRDefault="004004A2" w:rsidP="001121A2">
      <w:pPr>
        <w:jc w:val="both"/>
        <w:rPr>
          <w:rFonts w:ascii="Arial" w:hAnsi="Arial" w:cs="Arial"/>
        </w:rPr>
      </w:pPr>
    </w:p>
    <w:p w:rsidR="00047C43" w:rsidRPr="0023426E" w:rsidRDefault="00047C43" w:rsidP="001121A2">
      <w:pPr>
        <w:jc w:val="both"/>
        <w:rPr>
          <w:rFonts w:ascii="Arial" w:hAnsi="Arial" w:cs="Arial"/>
        </w:rPr>
      </w:pPr>
    </w:p>
    <w:p w:rsidR="00047C43" w:rsidRPr="0023426E" w:rsidRDefault="00DB5B35" w:rsidP="003A5CFF">
      <w:pPr>
        <w:pStyle w:val="Nadpis1"/>
        <w:rPr>
          <w:rFonts w:cs="Arial"/>
        </w:rPr>
      </w:pPr>
      <w:bookmarkStart w:id="129" w:name="_Toc444087762"/>
      <w:bookmarkStart w:id="130" w:name="_Toc444088207"/>
      <w:r w:rsidRPr="0023426E">
        <w:rPr>
          <w:rFonts w:cs="Arial"/>
        </w:rPr>
        <w:br w:type="page"/>
      </w:r>
      <w:bookmarkStart w:id="131" w:name="_Toc445889906"/>
      <w:r w:rsidR="00B04826" w:rsidRPr="0023426E">
        <w:rPr>
          <w:rFonts w:cs="Arial"/>
        </w:rPr>
        <w:lastRenderedPageBreak/>
        <w:t>5</w:t>
      </w:r>
      <w:r w:rsidR="00B04826" w:rsidRPr="0023426E">
        <w:rPr>
          <w:rFonts w:cs="Arial"/>
        </w:rPr>
        <w:tab/>
      </w:r>
      <w:r w:rsidR="00047C43" w:rsidRPr="0023426E">
        <w:rPr>
          <w:rFonts w:cs="Arial"/>
        </w:rPr>
        <w:t>Súdnolekárska a</w:t>
      </w:r>
      <w:r w:rsidR="00A630F0" w:rsidRPr="0023426E">
        <w:rPr>
          <w:rFonts w:cs="Arial"/>
        </w:rPr>
        <w:t> </w:t>
      </w:r>
      <w:r w:rsidR="00047C43" w:rsidRPr="0023426E">
        <w:rPr>
          <w:rFonts w:cs="Arial"/>
        </w:rPr>
        <w:t>patologickoanatomická činnosť</w:t>
      </w:r>
      <w:bookmarkEnd w:id="129"/>
      <w:bookmarkEnd w:id="130"/>
      <w:bookmarkEnd w:id="131"/>
    </w:p>
    <w:p w:rsidR="00047C43" w:rsidRPr="0023426E" w:rsidRDefault="00047C43" w:rsidP="001121A2">
      <w:pPr>
        <w:jc w:val="both"/>
        <w:rPr>
          <w:rFonts w:ascii="Arial" w:hAnsi="Arial" w:cs="Arial"/>
        </w:rPr>
      </w:pPr>
    </w:p>
    <w:p w:rsidR="00047C43" w:rsidRPr="0023426E" w:rsidRDefault="00B04826" w:rsidP="003A5CFF">
      <w:pPr>
        <w:pStyle w:val="Nadpis2"/>
        <w:rPr>
          <w:rFonts w:cs="Arial"/>
        </w:rPr>
      </w:pPr>
      <w:bookmarkStart w:id="132" w:name="_Toc445889907"/>
      <w:r w:rsidRPr="0023426E">
        <w:rPr>
          <w:rFonts w:cs="Arial"/>
        </w:rPr>
        <w:t>5.1</w:t>
      </w:r>
      <w:r w:rsidRPr="0023426E">
        <w:rPr>
          <w:rFonts w:cs="Arial"/>
        </w:rPr>
        <w:tab/>
      </w:r>
      <w:r w:rsidR="00A54A7F" w:rsidRPr="0023426E">
        <w:rPr>
          <w:rFonts w:cs="Arial"/>
        </w:rPr>
        <w:t>Ú</w:t>
      </w:r>
      <w:r w:rsidR="00047C43" w:rsidRPr="0023426E">
        <w:rPr>
          <w:rFonts w:cs="Arial"/>
        </w:rPr>
        <w:t>vod</w:t>
      </w:r>
      <w:bookmarkEnd w:id="132"/>
    </w:p>
    <w:p w:rsidR="00047C43" w:rsidRPr="0023426E" w:rsidRDefault="00047C43" w:rsidP="001121A2">
      <w:pPr>
        <w:jc w:val="both"/>
        <w:rPr>
          <w:rFonts w:ascii="Arial" w:hAnsi="Arial" w:cs="Arial"/>
        </w:rPr>
      </w:pPr>
    </w:p>
    <w:p w:rsidR="00047C43" w:rsidRPr="0023426E" w:rsidRDefault="00B04826" w:rsidP="00B04826">
      <w:pPr>
        <w:tabs>
          <w:tab w:val="left" w:pos="426"/>
        </w:tabs>
        <w:jc w:val="both"/>
        <w:rPr>
          <w:rFonts w:ascii="Arial" w:hAnsi="Arial" w:cs="Arial"/>
        </w:rPr>
      </w:pPr>
      <w:r w:rsidRPr="0023426E">
        <w:rPr>
          <w:rFonts w:ascii="Arial" w:hAnsi="Arial" w:cs="Arial"/>
        </w:rPr>
        <w:tab/>
      </w:r>
      <w:r w:rsidR="00047C43" w:rsidRPr="0023426E">
        <w:rPr>
          <w:rFonts w:ascii="Arial" w:hAnsi="Arial" w:cs="Arial"/>
        </w:rPr>
        <w:t>Úrad zabezpečuje metodické vedenie a prevádzkovú činnosť súdnolekárskych a pat</w:t>
      </w:r>
      <w:r w:rsidR="00C45AE4">
        <w:rPr>
          <w:rFonts w:ascii="Arial" w:hAnsi="Arial" w:cs="Arial"/>
        </w:rPr>
        <w:t>ologicko</w:t>
      </w:r>
      <w:r w:rsidR="00047C43" w:rsidRPr="0023426E">
        <w:rPr>
          <w:rFonts w:ascii="Arial" w:hAnsi="Arial" w:cs="Arial"/>
        </w:rPr>
        <w:t>anatomických pracovísk v oblasti výkonu pitvy, laboratórnych vyšetrov</w:t>
      </w:r>
      <w:r w:rsidR="00EA2B25" w:rsidRPr="0023426E">
        <w:rPr>
          <w:rFonts w:ascii="Arial" w:hAnsi="Arial" w:cs="Arial"/>
        </w:rPr>
        <w:t>acích metód v histopatológii, sé</w:t>
      </w:r>
      <w:r w:rsidR="00047C43" w:rsidRPr="0023426E">
        <w:rPr>
          <w:rFonts w:ascii="Arial" w:hAnsi="Arial" w:cs="Arial"/>
        </w:rPr>
        <w:t>rológii, toxikológii a prehliadok mŕtvych tiel. V spolupráci s hlavnými odborníkmi MZ SR, odbornými spoločnosťami pre patologickú anatómiu a súdne lekárstvo sa úrad podieľa na odbornom vedení SLaPA prac</w:t>
      </w:r>
      <w:r w:rsidR="00A54A7F" w:rsidRPr="0023426E">
        <w:rPr>
          <w:rFonts w:ascii="Arial" w:hAnsi="Arial" w:cs="Arial"/>
        </w:rPr>
        <w:t>ovísk.</w:t>
      </w:r>
    </w:p>
    <w:p w:rsidR="00047C43" w:rsidRPr="0023426E" w:rsidRDefault="00047C43" w:rsidP="001121A2">
      <w:pPr>
        <w:jc w:val="both"/>
        <w:rPr>
          <w:rFonts w:ascii="Arial" w:hAnsi="Arial" w:cs="Arial"/>
        </w:rPr>
      </w:pPr>
    </w:p>
    <w:p w:rsidR="00047C43" w:rsidRPr="0023426E" w:rsidRDefault="00047C43" w:rsidP="001121A2">
      <w:pPr>
        <w:jc w:val="both"/>
        <w:rPr>
          <w:rFonts w:ascii="Arial" w:hAnsi="Arial" w:cs="Arial"/>
        </w:rPr>
      </w:pPr>
    </w:p>
    <w:p w:rsidR="00047C43" w:rsidRPr="0023426E" w:rsidRDefault="00047C43" w:rsidP="003A5CFF">
      <w:pPr>
        <w:pStyle w:val="Nadpis2"/>
        <w:rPr>
          <w:rFonts w:cs="Arial"/>
        </w:rPr>
      </w:pPr>
      <w:bookmarkStart w:id="133" w:name="_Toc445889908"/>
      <w:r w:rsidRPr="0023426E">
        <w:rPr>
          <w:rFonts w:cs="Arial"/>
        </w:rPr>
        <w:t>5.2</w:t>
      </w:r>
      <w:r w:rsidR="00B04826" w:rsidRPr="0023426E">
        <w:rPr>
          <w:rFonts w:cs="Arial"/>
        </w:rPr>
        <w:tab/>
      </w:r>
      <w:r w:rsidRPr="0023426E">
        <w:rPr>
          <w:rFonts w:cs="Arial"/>
        </w:rPr>
        <w:t xml:space="preserve">Pitvanosť v Slovenskej republike </w:t>
      </w:r>
      <w:r w:rsidR="00B04826" w:rsidRPr="0023426E">
        <w:rPr>
          <w:rFonts w:cs="Arial"/>
        </w:rPr>
        <w:t>-</w:t>
      </w:r>
      <w:r w:rsidRPr="0023426E">
        <w:rPr>
          <w:rFonts w:cs="Arial"/>
        </w:rPr>
        <w:t xml:space="preserve"> vývoj ukazovateľov</w:t>
      </w:r>
      <w:bookmarkEnd w:id="133"/>
    </w:p>
    <w:p w:rsidR="00047C43" w:rsidRPr="0023426E" w:rsidRDefault="00047C43" w:rsidP="001121A2">
      <w:pPr>
        <w:jc w:val="both"/>
        <w:rPr>
          <w:rFonts w:ascii="Arial" w:hAnsi="Arial" w:cs="Arial"/>
        </w:rPr>
      </w:pPr>
    </w:p>
    <w:p w:rsidR="004F68C0" w:rsidRPr="0023426E" w:rsidRDefault="00B04826" w:rsidP="00DB5B35">
      <w:pPr>
        <w:tabs>
          <w:tab w:val="left" w:pos="426"/>
        </w:tabs>
        <w:jc w:val="both"/>
        <w:rPr>
          <w:rFonts w:ascii="Arial" w:hAnsi="Arial" w:cs="Arial"/>
        </w:rPr>
      </w:pPr>
      <w:r w:rsidRPr="0023426E">
        <w:rPr>
          <w:rFonts w:ascii="Arial" w:hAnsi="Arial" w:cs="Arial"/>
        </w:rPr>
        <w:tab/>
      </w:r>
      <w:r w:rsidR="00047C43" w:rsidRPr="0023426E">
        <w:rPr>
          <w:rFonts w:ascii="Arial" w:hAnsi="Arial" w:cs="Arial"/>
        </w:rPr>
        <w:t>V roku 2015 celkový počet pitiev v Slovenskej republike (7 286) vzrástol v porovnaní s rokom 2014 o 324 pitiev.</w:t>
      </w:r>
    </w:p>
    <w:p w:rsidR="004F68C0" w:rsidRDefault="004F68C0" w:rsidP="001121A2">
      <w:pPr>
        <w:jc w:val="both"/>
        <w:rPr>
          <w:rFonts w:ascii="Arial" w:hAnsi="Arial" w:cs="Arial"/>
        </w:rPr>
      </w:pPr>
    </w:p>
    <w:p w:rsidR="00CB7CCA" w:rsidRPr="0023426E" w:rsidRDefault="00CB7CCA" w:rsidP="001121A2">
      <w:pPr>
        <w:jc w:val="both"/>
        <w:rPr>
          <w:rFonts w:ascii="Arial" w:hAnsi="Arial" w:cs="Arial"/>
        </w:rPr>
      </w:pPr>
    </w:p>
    <w:p w:rsidR="00047C43" w:rsidRPr="0023426E" w:rsidRDefault="001B1D4E" w:rsidP="001121A2">
      <w:pPr>
        <w:jc w:val="both"/>
        <w:rPr>
          <w:rFonts w:ascii="Arial" w:hAnsi="Arial" w:cs="Arial"/>
          <w:sz w:val="20"/>
        </w:rPr>
      </w:pPr>
      <w:bookmarkStart w:id="134" w:name="_Toc445981345"/>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34</w:t>
      </w:r>
      <w:r w:rsidRPr="0023426E">
        <w:rPr>
          <w:rFonts w:ascii="Arial" w:hAnsi="Arial" w:cs="Arial"/>
          <w:sz w:val="20"/>
        </w:rPr>
        <w:fldChar w:fldCharType="end"/>
      </w:r>
      <w:r>
        <w:rPr>
          <w:rFonts w:ascii="Arial" w:hAnsi="Arial" w:cs="Arial"/>
          <w:sz w:val="20"/>
        </w:rPr>
        <w:t xml:space="preserve"> </w:t>
      </w:r>
      <w:r w:rsidR="00047C43" w:rsidRPr="0023426E">
        <w:rPr>
          <w:rFonts w:ascii="Arial" w:hAnsi="Arial" w:cs="Arial"/>
          <w:sz w:val="20"/>
        </w:rPr>
        <w:t>Ce</w:t>
      </w:r>
      <w:r w:rsidR="00E21028" w:rsidRPr="0023426E">
        <w:rPr>
          <w:rFonts w:ascii="Arial" w:hAnsi="Arial" w:cs="Arial"/>
          <w:sz w:val="20"/>
        </w:rPr>
        <w:t xml:space="preserve">lkový a priemerný počet pitiev </w:t>
      </w:r>
      <w:r w:rsidR="00047C43" w:rsidRPr="0023426E">
        <w:rPr>
          <w:rFonts w:ascii="Arial" w:hAnsi="Arial" w:cs="Arial"/>
          <w:sz w:val="20"/>
        </w:rPr>
        <w:t>v SR na SLaPA pracovisku</w:t>
      </w:r>
      <w:bookmarkEnd w:id="134"/>
    </w:p>
    <w:tbl>
      <w:tblPr>
        <w:tblW w:w="4884" w:type="pct"/>
        <w:tblInd w:w="108"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3313"/>
      </w:tblGrid>
      <w:tr w:rsidR="00047C43" w:rsidRPr="0023426E" w:rsidTr="00CB7CCA">
        <w:trPr>
          <w:trHeight w:val="271"/>
        </w:trPr>
        <w:tc>
          <w:tcPr>
            <w:tcW w:w="3174" w:type="pct"/>
            <w:hideMark/>
          </w:tcPr>
          <w:p w:rsidR="00047C43" w:rsidRPr="0023426E" w:rsidRDefault="00047C43" w:rsidP="00E86FF2">
            <w:pPr>
              <w:jc w:val="both"/>
              <w:rPr>
                <w:rFonts w:ascii="Arial" w:hAnsi="Arial" w:cs="Arial"/>
                <w:lang w:eastAsia="cs-CZ"/>
              </w:rPr>
            </w:pPr>
            <w:r w:rsidRPr="0023426E">
              <w:rPr>
                <w:rFonts w:ascii="Arial" w:hAnsi="Arial" w:cs="Arial"/>
              </w:rPr>
              <w:t>Priemerný počet pitiev na pracovisko (rok)</w:t>
            </w:r>
          </w:p>
        </w:tc>
        <w:tc>
          <w:tcPr>
            <w:tcW w:w="1826" w:type="pct"/>
            <w:hideMark/>
          </w:tcPr>
          <w:p w:rsidR="00047C43" w:rsidRPr="0023426E" w:rsidRDefault="00047C43" w:rsidP="00DB5B35">
            <w:pPr>
              <w:jc w:val="center"/>
              <w:rPr>
                <w:rFonts w:ascii="Arial" w:hAnsi="Arial" w:cs="Arial"/>
                <w:lang w:eastAsia="cs-CZ"/>
              </w:rPr>
            </w:pPr>
            <w:r w:rsidRPr="0023426E">
              <w:rPr>
                <w:rFonts w:ascii="Arial" w:hAnsi="Arial" w:cs="Arial"/>
              </w:rPr>
              <w:t>728,60</w:t>
            </w:r>
          </w:p>
        </w:tc>
      </w:tr>
      <w:tr w:rsidR="00047C43" w:rsidRPr="0023426E" w:rsidTr="00CB7CCA">
        <w:trPr>
          <w:trHeight w:val="271"/>
        </w:trPr>
        <w:tc>
          <w:tcPr>
            <w:tcW w:w="3174" w:type="pct"/>
            <w:hideMark/>
          </w:tcPr>
          <w:p w:rsidR="00047C43" w:rsidRPr="0023426E" w:rsidRDefault="00047C43" w:rsidP="00E86FF2">
            <w:pPr>
              <w:jc w:val="both"/>
              <w:rPr>
                <w:rFonts w:ascii="Arial" w:hAnsi="Arial" w:cs="Arial"/>
                <w:lang w:eastAsia="cs-CZ"/>
              </w:rPr>
            </w:pPr>
            <w:r w:rsidRPr="0023426E">
              <w:rPr>
                <w:rFonts w:ascii="Arial" w:hAnsi="Arial" w:cs="Arial"/>
              </w:rPr>
              <w:t>Priemerný počet pitiev na pracovisko (mesiac)</w:t>
            </w:r>
          </w:p>
        </w:tc>
        <w:tc>
          <w:tcPr>
            <w:tcW w:w="1826" w:type="pct"/>
            <w:hideMark/>
          </w:tcPr>
          <w:p w:rsidR="00047C43" w:rsidRPr="0023426E" w:rsidRDefault="00047C43" w:rsidP="00DB5B35">
            <w:pPr>
              <w:jc w:val="center"/>
              <w:rPr>
                <w:rFonts w:ascii="Arial" w:hAnsi="Arial" w:cs="Arial"/>
                <w:lang w:eastAsia="cs-CZ"/>
              </w:rPr>
            </w:pPr>
            <w:r w:rsidRPr="0023426E">
              <w:rPr>
                <w:rFonts w:ascii="Arial" w:hAnsi="Arial" w:cs="Arial"/>
              </w:rPr>
              <w:t>60,75</w:t>
            </w:r>
          </w:p>
        </w:tc>
      </w:tr>
      <w:tr w:rsidR="00047C43" w:rsidRPr="0023426E" w:rsidTr="00CB7CCA">
        <w:trPr>
          <w:trHeight w:val="271"/>
        </w:trPr>
        <w:tc>
          <w:tcPr>
            <w:tcW w:w="3174" w:type="pct"/>
            <w:hideMark/>
          </w:tcPr>
          <w:p w:rsidR="00047C43" w:rsidRPr="0023426E" w:rsidRDefault="00047C43" w:rsidP="001121A2">
            <w:pPr>
              <w:jc w:val="both"/>
              <w:rPr>
                <w:rFonts w:ascii="Arial" w:hAnsi="Arial" w:cs="Arial"/>
                <w:lang w:eastAsia="cs-CZ"/>
              </w:rPr>
            </w:pPr>
            <w:r w:rsidRPr="0023426E">
              <w:rPr>
                <w:rFonts w:ascii="Arial" w:hAnsi="Arial" w:cs="Arial"/>
              </w:rPr>
              <w:t>Priemerný počet pitiev na pracovisko (pracovný deň)</w:t>
            </w:r>
          </w:p>
        </w:tc>
        <w:tc>
          <w:tcPr>
            <w:tcW w:w="1826" w:type="pct"/>
            <w:hideMark/>
          </w:tcPr>
          <w:p w:rsidR="00047C43" w:rsidRPr="0023426E" w:rsidRDefault="00047C43" w:rsidP="00DB5B35">
            <w:pPr>
              <w:jc w:val="center"/>
              <w:rPr>
                <w:rFonts w:ascii="Arial" w:hAnsi="Arial" w:cs="Arial"/>
                <w:lang w:eastAsia="cs-CZ"/>
              </w:rPr>
            </w:pPr>
            <w:r w:rsidRPr="0023426E">
              <w:rPr>
                <w:rFonts w:ascii="Arial" w:hAnsi="Arial" w:cs="Arial"/>
              </w:rPr>
              <w:t>2,92</w:t>
            </w:r>
          </w:p>
        </w:tc>
      </w:tr>
      <w:tr w:rsidR="00DB5B35" w:rsidRPr="0023426E" w:rsidTr="00CB7CCA">
        <w:trPr>
          <w:trHeight w:val="271"/>
        </w:trPr>
        <w:tc>
          <w:tcPr>
            <w:tcW w:w="3174" w:type="pct"/>
            <w:shd w:val="clear" w:color="auto" w:fill="00B0F0"/>
          </w:tcPr>
          <w:p w:rsidR="00DB5B35" w:rsidRPr="0023426E" w:rsidRDefault="00DB5B35" w:rsidP="0098754E">
            <w:pPr>
              <w:jc w:val="both"/>
              <w:rPr>
                <w:rFonts w:ascii="Arial" w:hAnsi="Arial" w:cs="Arial"/>
                <w:lang w:eastAsia="cs-CZ"/>
              </w:rPr>
            </w:pPr>
            <w:r w:rsidRPr="0023426E">
              <w:rPr>
                <w:rFonts w:ascii="Arial" w:hAnsi="Arial" w:cs="Arial"/>
              </w:rPr>
              <w:t>Počet pitiev v SR spolu</w:t>
            </w:r>
          </w:p>
        </w:tc>
        <w:tc>
          <w:tcPr>
            <w:tcW w:w="1826" w:type="pct"/>
            <w:shd w:val="clear" w:color="auto" w:fill="00B0F0"/>
          </w:tcPr>
          <w:p w:rsidR="00DB5B35" w:rsidRPr="0023426E" w:rsidRDefault="00DB5B35" w:rsidP="00DB5B35">
            <w:pPr>
              <w:jc w:val="center"/>
              <w:rPr>
                <w:rFonts w:ascii="Arial" w:hAnsi="Arial" w:cs="Arial"/>
                <w:lang w:eastAsia="cs-CZ"/>
              </w:rPr>
            </w:pPr>
            <w:r w:rsidRPr="0023426E">
              <w:rPr>
                <w:rFonts w:ascii="Arial" w:hAnsi="Arial" w:cs="Arial"/>
              </w:rPr>
              <w:t>7 286</w:t>
            </w:r>
          </w:p>
        </w:tc>
      </w:tr>
    </w:tbl>
    <w:p w:rsidR="00AB21E1" w:rsidRPr="0023426E" w:rsidRDefault="00AB21E1" w:rsidP="001121A2">
      <w:pPr>
        <w:jc w:val="both"/>
        <w:rPr>
          <w:rFonts w:ascii="Arial" w:hAnsi="Arial" w:cs="Arial"/>
        </w:rPr>
      </w:pPr>
    </w:p>
    <w:p w:rsidR="00047C43" w:rsidRPr="0023426E" w:rsidRDefault="00047C43" w:rsidP="001121A2">
      <w:pPr>
        <w:jc w:val="both"/>
        <w:rPr>
          <w:rFonts w:ascii="Arial" w:hAnsi="Arial" w:cs="Arial"/>
          <w:lang w:eastAsia="cs-CZ"/>
        </w:rPr>
      </w:pPr>
      <w:r w:rsidRPr="0023426E">
        <w:rPr>
          <w:rFonts w:ascii="Arial" w:hAnsi="Arial" w:cs="Arial"/>
        </w:rPr>
        <w:t>*Priemerný počet pracovných dní pripadajúcich na jeden mesiac v roku 2015 bol 20,83 pracovných dní.</w:t>
      </w:r>
    </w:p>
    <w:p w:rsidR="00FA5278" w:rsidRPr="0023426E" w:rsidRDefault="00FA5278" w:rsidP="001121A2">
      <w:pPr>
        <w:jc w:val="both"/>
        <w:rPr>
          <w:rFonts w:ascii="Arial" w:hAnsi="Arial" w:cs="Arial"/>
        </w:rPr>
      </w:pPr>
    </w:p>
    <w:p w:rsidR="00D909BA" w:rsidRPr="0023426E" w:rsidRDefault="00AB21E1" w:rsidP="00D909BA">
      <w:pPr>
        <w:tabs>
          <w:tab w:val="left" w:pos="426"/>
        </w:tabs>
        <w:jc w:val="both"/>
        <w:rPr>
          <w:rFonts w:ascii="Arial" w:hAnsi="Arial" w:cs="Arial"/>
        </w:rPr>
      </w:pPr>
      <w:r w:rsidRPr="0023426E">
        <w:rPr>
          <w:rFonts w:ascii="Arial" w:hAnsi="Arial" w:cs="Arial"/>
        </w:rPr>
        <w:tab/>
      </w:r>
      <w:r w:rsidR="00047C43" w:rsidRPr="0023426E">
        <w:rPr>
          <w:rFonts w:ascii="Arial" w:hAnsi="Arial" w:cs="Arial"/>
        </w:rPr>
        <w:t xml:space="preserve">Priemerný počet pitiev na jedno lekárske miesto na SLaPA pracovisku na mesiac </w:t>
      </w:r>
      <w:r w:rsidR="00DB5B35" w:rsidRPr="0023426E">
        <w:rPr>
          <w:rFonts w:ascii="Arial" w:hAnsi="Arial" w:cs="Arial"/>
        </w:rPr>
        <w:t xml:space="preserve">bol </w:t>
      </w:r>
      <w:r w:rsidR="00047C43" w:rsidRPr="0023426E">
        <w:rPr>
          <w:rFonts w:ascii="Arial" w:hAnsi="Arial" w:cs="Arial"/>
        </w:rPr>
        <w:t>11,34 a na</w:t>
      </w:r>
      <w:r w:rsidR="00DB5B35" w:rsidRPr="0023426E">
        <w:rPr>
          <w:rFonts w:ascii="Arial" w:hAnsi="Arial" w:cs="Arial"/>
        </w:rPr>
        <w:t xml:space="preserve"> jeden pracovný deň 0,54.</w:t>
      </w:r>
    </w:p>
    <w:p w:rsidR="00047C43" w:rsidRPr="0023426E" w:rsidRDefault="00047C43" w:rsidP="001121A2">
      <w:pPr>
        <w:jc w:val="both"/>
        <w:rPr>
          <w:rFonts w:ascii="Arial" w:hAnsi="Arial" w:cs="Arial"/>
        </w:rPr>
      </w:pPr>
    </w:p>
    <w:p w:rsidR="00DB5B35" w:rsidRPr="0023426E" w:rsidRDefault="00DB5B35" w:rsidP="001121A2">
      <w:pPr>
        <w:jc w:val="both"/>
        <w:rPr>
          <w:rFonts w:ascii="Arial" w:hAnsi="Arial" w:cs="Arial"/>
        </w:rPr>
      </w:pPr>
      <w:r w:rsidRPr="0023426E">
        <w:rPr>
          <w:rFonts w:ascii="Arial" w:hAnsi="Arial" w:cs="Arial"/>
        </w:rPr>
        <w:t>Rozdelenie pitiev podľa druhu pitvy je uvedené v nasledujúcej tabuľke:</w:t>
      </w:r>
    </w:p>
    <w:p w:rsidR="00047C43" w:rsidRDefault="00047C43" w:rsidP="001121A2">
      <w:pPr>
        <w:jc w:val="both"/>
        <w:rPr>
          <w:rFonts w:ascii="Arial" w:hAnsi="Arial" w:cs="Arial"/>
        </w:rPr>
      </w:pPr>
    </w:p>
    <w:p w:rsidR="00CB7CCA" w:rsidRPr="0023426E" w:rsidRDefault="00CB7CCA" w:rsidP="001121A2">
      <w:pPr>
        <w:jc w:val="both"/>
        <w:rPr>
          <w:rFonts w:ascii="Arial" w:hAnsi="Arial" w:cs="Arial"/>
        </w:rPr>
      </w:pPr>
    </w:p>
    <w:p w:rsidR="00047C43" w:rsidRPr="0023426E" w:rsidRDefault="001B1D4E" w:rsidP="001121A2">
      <w:pPr>
        <w:jc w:val="both"/>
        <w:rPr>
          <w:rFonts w:ascii="Arial" w:hAnsi="Arial" w:cs="Arial"/>
          <w:sz w:val="20"/>
        </w:rPr>
      </w:pPr>
      <w:bookmarkStart w:id="135" w:name="_Toc445981346"/>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35</w:t>
      </w:r>
      <w:r w:rsidRPr="0023426E">
        <w:rPr>
          <w:rFonts w:ascii="Arial" w:hAnsi="Arial" w:cs="Arial"/>
          <w:sz w:val="20"/>
        </w:rPr>
        <w:fldChar w:fldCharType="end"/>
      </w:r>
      <w:r>
        <w:rPr>
          <w:rFonts w:ascii="Arial" w:hAnsi="Arial" w:cs="Arial"/>
          <w:sz w:val="20"/>
        </w:rPr>
        <w:t xml:space="preserve"> </w:t>
      </w:r>
      <w:r w:rsidR="00047C43" w:rsidRPr="0023426E">
        <w:rPr>
          <w:rFonts w:ascii="Arial" w:hAnsi="Arial" w:cs="Arial"/>
          <w:sz w:val="20"/>
        </w:rPr>
        <w:t>Počet pitiev podľa druhu pitvy</w:t>
      </w:r>
      <w:bookmarkEnd w:id="135"/>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1510"/>
        <w:gridCol w:w="1388"/>
        <w:gridCol w:w="1528"/>
        <w:gridCol w:w="1972"/>
      </w:tblGrid>
      <w:tr w:rsidR="00047C43" w:rsidRPr="0023426E" w:rsidTr="007F4508">
        <w:trPr>
          <w:trHeight w:val="308"/>
        </w:trPr>
        <w:tc>
          <w:tcPr>
            <w:tcW w:w="1474" w:type="pct"/>
            <w:vMerge w:val="restart"/>
            <w:vAlign w:val="center"/>
            <w:hideMark/>
          </w:tcPr>
          <w:p w:rsidR="00047C43" w:rsidRPr="0023426E" w:rsidRDefault="00047C43" w:rsidP="001121A2">
            <w:pPr>
              <w:jc w:val="both"/>
              <w:rPr>
                <w:rFonts w:ascii="Arial" w:hAnsi="Arial" w:cs="Arial"/>
                <w:lang w:eastAsia="cs-CZ"/>
              </w:rPr>
            </w:pPr>
            <w:r w:rsidRPr="0023426E">
              <w:rPr>
                <w:rFonts w:ascii="Arial" w:hAnsi="Arial" w:cs="Arial"/>
              </w:rPr>
              <w:t>Pitvy</w:t>
            </w:r>
          </w:p>
        </w:tc>
        <w:tc>
          <w:tcPr>
            <w:tcW w:w="1597" w:type="pct"/>
            <w:gridSpan w:val="2"/>
            <w:shd w:val="clear" w:color="auto" w:fill="FFFFFF"/>
            <w:vAlign w:val="center"/>
            <w:hideMark/>
          </w:tcPr>
          <w:p w:rsidR="00047C43" w:rsidRPr="0023426E" w:rsidRDefault="00047C43" w:rsidP="00DB5B35">
            <w:pPr>
              <w:jc w:val="center"/>
              <w:rPr>
                <w:rFonts w:ascii="Arial" w:hAnsi="Arial" w:cs="Arial"/>
                <w:lang w:eastAsia="cs-CZ"/>
              </w:rPr>
            </w:pPr>
            <w:r w:rsidRPr="0023426E">
              <w:rPr>
                <w:rFonts w:ascii="Arial" w:hAnsi="Arial" w:cs="Arial"/>
              </w:rPr>
              <w:t>Rok 2014</w:t>
            </w:r>
          </w:p>
        </w:tc>
        <w:tc>
          <w:tcPr>
            <w:tcW w:w="1929" w:type="pct"/>
            <w:gridSpan w:val="2"/>
            <w:shd w:val="clear" w:color="auto" w:fill="FFFFFF"/>
            <w:vAlign w:val="center"/>
            <w:hideMark/>
          </w:tcPr>
          <w:p w:rsidR="00047C43" w:rsidRPr="0023426E" w:rsidRDefault="00047C43" w:rsidP="00DB5B35">
            <w:pPr>
              <w:jc w:val="center"/>
              <w:rPr>
                <w:rFonts w:ascii="Arial" w:hAnsi="Arial" w:cs="Arial"/>
                <w:lang w:eastAsia="cs-CZ"/>
              </w:rPr>
            </w:pPr>
            <w:r w:rsidRPr="0023426E">
              <w:rPr>
                <w:rFonts w:ascii="Arial" w:hAnsi="Arial" w:cs="Arial"/>
              </w:rPr>
              <w:t>Rok 2015</w:t>
            </w:r>
          </w:p>
        </w:tc>
      </w:tr>
      <w:tr w:rsidR="00047C43" w:rsidRPr="0023426E" w:rsidTr="007F4508">
        <w:trPr>
          <w:trHeight w:val="308"/>
        </w:trPr>
        <w:tc>
          <w:tcPr>
            <w:tcW w:w="0" w:type="auto"/>
            <w:vMerge/>
            <w:vAlign w:val="center"/>
            <w:hideMark/>
          </w:tcPr>
          <w:p w:rsidR="00047C43" w:rsidRPr="0023426E" w:rsidRDefault="00047C43" w:rsidP="001121A2">
            <w:pPr>
              <w:jc w:val="both"/>
              <w:rPr>
                <w:rFonts w:ascii="Arial" w:hAnsi="Arial" w:cs="Arial"/>
                <w:lang w:eastAsia="cs-CZ"/>
              </w:rPr>
            </w:pPr>
          </w:p>
        </w:tc>
        <w:tc>
          <w:tcPr>
            <w:tcW w:w="832"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počet</w:t>
            </w:r>
          </w:p>
        </w:tc>
        <w:tc>
          <w:tcPr>
            <w:tcW w:w="765"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w:t>
            </w:r>
          </w:p>
        </w:tc>
        <w:tc>
          <w:tcPr>
            <w:tcW w:w="842"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počet</w:t>
            </w:r>
          </w:p>
        </w:tc>
        <w:tc>
          <w:tcPr>
            <w:tcW w:w="1087"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w:t>
            </w:r>
          </w:p>
        </w:tc>
      </w:tr>
      <w:tr w:rsidR="00047C43" w:rsidRPr="0023426E" w:rsidTr="007F4508">
        <w:tc>
          <w:tcPr>
            <w:tcW w:w="1474" w:type="pct"/>
            <w:hideMark/>
          </w:tcPr>
          <w:p w:rsidR="00047C43" w:rsidRPr="0023426E" w:rsidRDefault="00047C43" w:rsidP="001121A2">
            <w:pPr>
              <w:jc w:val="both"/>
              <w:rPr>
                <w:rFonts w:ascii="Arial" w:hAnsi="Arial" w:cs="Arial"/>
                <w:lang w:eastAsia="cs-CZ"/>
              </w:rPr>
            </w:pPr>
            <w:r w:rsidRPr="0023426E">
              <w:rPr>
                <w:rFonts w:ascii="Arial" w:hAnsi="Arial" w:cs="Arial"/>
              </w:rPr>
              <w:t>Patologickoanatomické</w:t>
            </w:r>
          </w:p>
        </w:tc>
        <w:tc>
          <w:tcPr>
            <w:tcW w:w="832"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2 376</w:t>
            </w:r>
          </w:p>
        </w:tc>
        <w:tc>
          <w:tcPr>
            <w:tcW w:w="765"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34,13</w:t>
            </w:r>
          </w:p>
        </w:tc>
        <w:tc>
          <w:tcPr>
            <w:tcW w:w="842"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2 362</w:t>
            </w:r>
          </w:p>
        </w:tc>
        <w:tc>
          <w:tcPr>
            <w:tcW w:w="1087"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32,42</w:t>
            </w:r>
          </w:p>
        </w:tc>
      </w:tr>
      <w:tr w:rsidR="00047C43" w:rsidRPr="0023426E" w:rsidTr="007F4508">
        <w:tc>
          <w:tcPr>
            <w:tcW w:w="1474" w:type="pct"/>
            <w:hideMark/>
          </w:tcPr>
          <w:p w:rsidR="00047C43" w:rsidRPr="0023426E" w:rsidRDefault="00047C43" w:rsidP="001121A2">
            <w:pPr>
              <w:jc w:val="both"/>
              <w:rPr>
                <w:rFonts w:ascii="Arial" w:hAnsi="Arial" w:cs="Arial"/>
                <w:lang w:eastAsia="cs-CZ"/>
              </w:rPr>
            </w:pPr>
            <w:r w:rsidRPr="0023426E">
              <w:rPr>
                <w:rFonts w:ascii="Arial" w:hAnsi="Arial" w:cs="Arial"/>
              </w:rPr>
              <w:t>Súdnolekárske</w:t>
            </w:r>
          </w:p>
        </w:tc>
        <w:tc>
          <w:tcPr>
            <w:tcW w:w="832"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3 821</w:t>
            </w:r>
          </w:p>
        </w:tc>
        <w:tc>
          <w:tcPr>
            <w:tcW w:w="765"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54,88</w:t>
            </w:r>
          </w:p>
        </w:tc>
        <w:tc>
          <w:tcPr>
            <w:tcW w:w="842"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4 062</w:t>
            </w:r>
          </w:p>
        </w:tc>
        <w:tc>
          <w:tcPr>
            <w:tcW w:w="1087"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55,75</w:t>
            </w:r>
          </w:p>
        </w:tc>
      </w:tr>
      <w:tr w:rsidR="00047C43" w:rsidRPr="0023426E" w:rsidTr="007F4508">
        <w:tc>
          <w:tcPr>
            <w:tcW w:w="1474" w:type="pct"/>
            <w:hideMark/>
          </w:tcPr>
          <w:p w:rsidR="00047C43" w:rsidRPr="0023426E" w:rsidRDefault="00047C43" w:rsidP="001121A2">
            <w:pPr>
              <w:jc w:val="both"/>
              <w:rPr>
                <w:rFonts w:ascii="Arial" w:hAnsi="Arial" w:cs="Arial"/>
                <w:lang w:eastAsia="cs-CZ"/>
              </w:rPr>
            </w:pPr>
            <w:r w:rsidRPr="0023426E">
              <w:rPr>
                <w:rFonts w:ascii="Arial" w:hAnsi="Arial" w:cs="Arial"/>
              </w:rPr>
              <w:t>Súdne</w:t>
            </w:r>
          </w:p>
        </w:tc>
        <w:tc>
          <w:tcPr>
            <w:tcW w:w="832"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765</w:t>
            </w:r>
          </w:p>
        </w:tc>
        <w:tc>
          <w:tcPr>
            <w:tcW w:w="765"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10,99</w:t>
            </w:r>
          </w:p>
        </w:tc>
        <w:tc>
          <w:tcPr>
            <w:tcW w:w="842"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862</w:t>
            </w:r>
          </w:p>
        </w:tc>
        <w:tc>
          <w:tcPr>
            <w:tcW w:w="1087" w:type="pct"/>
            <w:shd w:val="clear" w:color="auto" w:fill="FFFFFF"/>
            <w:hideMark/>
          </w:tcPr>
          <w:p w:rsidR="00047C43" w:rsidRPr="0023426E" w:rsidRDefault="00047C43" w:rsidP="00DB5B35">
            <w:pPr>
              <w:jc w:val="center"/>
              <w:rPr>
                <w:rFonts w:ascii="Arial" w:hAnsi="Arial" w:cs="Arial"/>
                <w:lang w:val="cs-CZ" w:eastAsia="cs-CZ"/>
              </w:rPr>
            </w:pPr>
            <w:r w:rsidRPr="0023426E">
              <w:rPr>
                <w:rFonts w:ascii="Arial" w:hAnsi="Arial" w:cs="Arial"/>
              </w:rPr>
              <w:t>11,83</w:t>
            </w:r>
          </w:p>
        </w:tc>
      </w:tr>
      <w:tr w:rsidR="00047C43" w:rsidRPr="0023426E" w:rsidTr="007F4508">
        <w:tc>
          <w:tcPr>
            <w:tcW w:w="1474" w:type="pct"/>
            <w:shd w:val="clear" w:color="auto" w:fill="00B0F0"/>
            <w:hideMark/>
          </w:tcPr>
          <w:p w:rsidR="00047C43" w:rsidRPr="0023426E" w:rsidRDefault="00047C43" w:rsidP="001121A2">
            <w:pPr>
              <w:jc w:val="both"/>
              <w:rPr>
                <w:rFonts w:ascii="Arial" w:hAnsi="Arial" w:cs="Arial"/>
                <w:lang w:eastAsia="cs-CZ"/>
              </w:rPr>
            </w:pPr>
            <w:r w:rsidRPr="0023426E">
              <w:rPr>
                <w:rFonts w:ascii="Arial" w:hAnsi="Arial" w:cs="Arial"/>
              </w:rPr>
              <w:t>Spolu</w:t>
            </w:r>
          </w:p>
        </w:tc>
        <w:tc>
          <w:tcPr>
            <w:tcW w:w="832" w:type="pct"/>
            <w:shd w:val="clear" w:color="auto" w:fill="00B0F0"/>
            <w:hideMark/>
          </w:tcPr>
          <w:p w:rsidR="00047C43" w:rsidRPr="0023426E" w:rsidRDefault="00047C43" w:rsidP="00DB5B35">
            <w:pPr>
              <w:jc w:val="center"/>
              <w:rPr>
                <w:rFonts w:ascii="Arial" w:hAnsi="Arial" w:cs="Arial"/>
                <w:lang w:val="cs-CZ" w:eastAsia="cs-CZ"/>
              </w:rPr>
            </w:pPr>
            <w:r w:rsidRPr="0023426E">
              <w:rPr>
                <w:rFonts w:ascii="Arial" w:hAnsi="Arial" w:cs="Arial"/>
              </w:rPr>
              <w:t>6 962</w:t>
            </w:r>
          </w:p>
        </w:tc>
        <w:tc>
          <w:tcPr>
            <w:tcW w:w="765" w:type="pct"/>
            <w:shd w:val="clear" w:color="auto" w:fill="00B0F0"/>
            <w:hideMark/>
          </w:tcPr>
          <w:p w:rsidR="00047C43" w:rsidRPr="0023426E" w:rsidRDefault="00047C43" w:rsidP="00DB5B35">
            <w:pPr>
              <w:jc w:val="center"/>
              <w:rPr>
                <w:rFonts w:ascii="Arial" w:hAnsi="Arial" w:cs="Arial"/>
                <w:lang w:val="cs-CZ" w:eastAsia="cs-CZ"/>
              </w:rPr>
            </w:pPr>
            <w:r w:rsidRPr="0023426E">
              <w:rPr>
                <w:rFonts w:ascii="Arial" w:hAnsi="Arial" w:cs="Arial"/>
              </w:rPr>
              <w:t>100,00</w:t>
            </w:r>
          </w:p>
        </w:tc>
        <w:tc>
          <w:tcPr>
            <w:tcW w:w="842" w:type="pct"/>
            <w:shd w:val="clear" w:color="auto" w:fill="00B0F0"/>
            <w:hideMark/>
          </w:tcPr>
          <w:p w:rsidR="00047C43" w:rsidRPr="0023426E" w:rsidRDefault="00047C43" w:rsidP="00DB5B35">
            <w:pPr>
              <w:jc w:val="center"/>
              <w:rPr>
                <w:rFonts w:ascii="Arial" w:hAnsi="Arial" w:cs="Arial"/>
                <w:lang w:val="cs-CZ" w:eastAsia="cs-CZ"/>
              </w:rPr>
            </w:pPr>
            <w:r w:rsidRPr="0023426E">
              <w:rPr>
                <w:rFonts w:ascii="Arial" w:hAnsi="Arial" w:cs="Arial"/>
              </w:rPr>
              <w:t>7 286</w:t>
            </w:r>
          </w:p>
        </w:tc>
        <w:tc>
          <w:tcPr>
            <w:tcW w:w="1087" w:type="pct"/>
            <w:shd w:val="clear" w:color="auto" w:fill="00B0F0"/>
            <w:hideMark/>
          </w:tcPr>
          <w:p w:rsidR="00047C43" w:rsidRPr="0023426E" w:rsidRDefault="00047C43" w:rsidP="00DB5B35">
            <w:pPr>
              <w:jc w:val="center"/>
              <w:rPr>
                <w:rFonts w:ascii="Arial" w:hAnsi="Arial" w:cs="Arial"/>
                <w:lang w:val="cs-CZ" w:eastAsia="cs-CZ"/>
              </w:rPr>
            </w:pPr>
            <w:r w:rsidRPr="0023426E">
              <w:rPr>
                <w:rFonts w:ascii="Arial" w:hAnsi="Arial" w:cs="Arial"/>
              </w:rPr>
              <w:t>100,00</w:t>
            </w:r>
          </w:p>
        </w:tc>
      </w:tr>
    </w:tbl>
    <w:p w:rsidR="00047C43" w:rsidRPr="0023426E" w:rsidRDefault="00047C43" w:rsidP="001121A2">
      <w:pPr>
        <w:jc w:val="both"/>
        <w:rPr>
          <w:rFonts w:ascii="Arial" w:hAnsi="Arial" w:cs="Arial"/>
          <w:lang w:eastAsia="cs-CZ"/>
        </w:rPr>
      </w:pPr>
    </w:p>
    <w:p w:rsidR="00AB21E1" w:rsidRPr="0023426E" w:rsidRDefault="00AB21E1" w:rsidP="001121A2">
      <w:pPr>
        <w:jc w:val="both"/>
        <w:rPr>
          <w:rFonts w:ascii="Arial" w:hAnsi="Arial" w:cs="Arial"/>
        </w:rPr>
      </w:pPr>
    </w:p>
    <w:p w:rsidR="007F4508" w:rsidRDefault="00AB21E1" w:rsidP="00AB21E1">
      <w:pPr>
        <w:tabs>
          <w:tab w:val="left" w:pos="426"/>
        </w:tabs>
        <w:jc w:val="both"/>
        <w:rPr>
          <w:rFonts w:ascii="Arial" w:hAnsi="Arial" w:cs="Arial"/>
        </w:rPr>
      </w:pPr>
      <w:r w:rsidRPr="0023426E">
        <w:rPr>
          <w:rFonts w:ascii="Arial" w:hAnsi="Arial" w:cs="Arial"/>
        </w:rPr>
        <w:tab/>
      </w:r>
      <w:r w:rsidR="00047C43" w:rsidRPr="0023426E">
        <w:rPr>
          <w:rFonts w:ascii="Arial" w:hAnsi="Arial" w:cs="Arial"/>
        </w:rPr>
        <w:t xml:space="preserve">Pitvanosť v roku 2015 </w:t>
      </w:r>
      <w:r w:rsidR="00DB5B35" w:rsidRPr="0023426E">
        <w:rPr>
          <w:rFonts w:ascii="Arial" w:hAnsi="Arial" w:cs="Arial"/>
        </w:rPr>
        <w:t>bola</w:t>
      </w:r>
      <w:r w:rsidR="00047C43" w:rsidRPr="0023426E">
        <w:rPr>
          <w:rFonts w:ascii="Arial" w:hAnsi="Arial" w:cs="Arial"/>
        </w:rPr>
        <w:t xml:space="preserve"> 13,54 %. V porovnaní s rokom 2014 je možné charakterizovať trend pitvanosti ako vyrovnaný a zo</w:t>
      </w:r>
      <w:r w:rsidR="007F4508">
        <w:rPr>
          <w:rFonts w:ascii="Arial" w:hAnsi="Arial" w:cs="Arial"/>
        </w:rPr>
        <w:t>dpovedajúci pitvanosti v rokoch</w:t>
      </w:r>
    </w:p>
    <w:p w:rsidR="00047C43" w:rsidRPr="0023426E" w:rsidRDefault="00047C43" w:rsidP="00AB21E1">
      <w:pPr>
        <w:tabs>
          <w:tab w:val="left" w:pos="426"/>
        </w:tabs>
        <w:jc w:val="both"/>
        <w:rPr>
          <w:rFonts w:ascii="Arial" w:hAnsi="Arial" w:cs="Arial"/>
        </w:rPr>
      </w:pPr>
      <w:r w:rsidRPr="0023426E">
        <w:rPr>
          <w:rFonts w:ascii="Arial" w:hAnsi="Arial" w:cs="Arial"/>
        </w:rPr>
        <w:t>2010–2014.</w:t>
      </w:r>
    </w:p>
    <w:p w:rsidR="00FA5278" w:rsidRPr="0023426E" w:rsidRDefault="00FA5278" w:rsidP="001121A2">
      <w:pPr>
        <w:jc w:val="both"/>
        <w:rPr>
          <w:rFonts w:ascii="Arial" w:hAnsi="Arial" w:cs="Arial"/>
        </w:rPr>
      </w:pPr>
    </w:p>
    <w:p w:rsidR="00047C43" w:rsidRPr="0023426E" w:rsidRDefault="001B1D4E" w:rsidP="001121A2">
      <w:pPr>
        <w:jc w:val="both"/>
        <w:rPr>
          <w:rFonts w:ascii="Arial" w:hAnsi="Arial" w:cs="Arial"/>
          <w:sz w:val="20"/>
        </w:rPr>
      </w:pPr>
      <w:bookmarkStart w:id="136" w:name="_Toc445981347"/>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36</w:t>
      </w:r>
      <w:r w:rsidRPr="0023426E">
        <w:rPr>
          <w:rFonts w:ascii="Arial" w:hAnsi="Arial" w:cs="Arial"/>
          <w:sz w:val="20"/>
        </w:rPr>
        <w:fldChar w:fldCharType="end"/>
      </w:r>
      <w:r>
        <w:rPr>
          <w:rFonts w:ascii="Arial" w:hAnsi="Arial" w:cs="Arial"/>
          <w:sz w:val="20"/>
        </w:rPr>
        <w:t xml:space="preserve"> </w:t>
      </w:r>
      <w:r w:rsidR="00047C43" w:rsidRPr="0023426E">
        <w:rPr>
          <w:rFonts w:ascii="Arial" w:hAnsi="Arial" w:cs="Arial"/>
          <w:sz w:val="20"/>
        </w:rPr>
        <w:t>Pitvanosť</w:t>
      </w:r>
      <w:bookmarkEnd w:id="136"/>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2836"/>
        <w:gridCol w:w="3542"/>
      </w:tblGrid>
      <w:tr w:rsidR="00047C43" w:rsidRPr="0023426E" w:rsidTr="007F4508">
        <w:tc>
          <w:tcPr>
            <w:tcW w:w="1485" w:type="pct"/>
            <w:shd w:val="clear" w:color="auto" w:fill="FFFFFF"/>
            <w:hideMark/>
          </w:tcPr>
          <w:p w:rsidR="00047C43" w:rsidRPr="0023426E" w:rsidRDefault="00047C43" w:rsidP="001121A2">
            <w:pPr>
              <w:jc w:val="both"/>
              <w:rPr>
                <w:rFonts w:ascii="Arial" w:hAnsi="Arial" w:cs="Arial"/>
                <w:lang w:eastAsia="cs-CZ"/>
              </w:rPr>
            </w:pPr>
            <w:r w:rsidRPr="0023426E">
              <w:rPr>
                <w:rFonts w:ascii="Arial" w:hAnsi="Arial" w:cs="Arial"/>
              </w:rPr>
              <w:t>Rok</w:t>
            </w:r>
          </w:p>
        </w:tc>
        <w:tc>
          <w:tcPr>
            <w:tcW w:w="156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2014</w:t>
            </w:r>
          </w:p>
        </w:tc>
        <w:tc>
          <w:tcPr>
            <w:tcW w:w="195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2015</w:t>
            </w:r>
          </w:p>
        </w:tc>
      </w:tr>
      <w:tr w:rsidR="00047C43" w:rsidRPr="0023426E" w:rsidTr="007F4508">
        <w:tc>
          <w:tcPr>
            <w:tcW w:w="1485" w:type="pct"/>
            <w:hideMark/>
          </w:tcPr>
          <w:p w:rsidR="00047C43" w:rsidRPr="0023426E" w:rsidRDefault="00047C43" w:rsidP="001121A2">
            <w:pPr>
              <w:jc w:val="both"/>
              <w:rPr>
                <w:rFonts w:ascii="Arial" w:hAnsi="Arial" w:cs="Arial"/>
                <w:lang w:eastAsia="cs-CZ"/>
              </w:rPr>
            </w:pPr>
            <w:r w:rsidRPr="0023426E">
              <w:rPr>
                <w:rFonts w:ascii="Arial" w:hAnsi="Arial" w:cs="Arial"/>
              </w:rPr>
              <w:t>Počet pitiev/SR</w:t>
            </w:r>
          </w:p>
        </w:tc>
        <w:tc>
          <w:tcPr>
            <w:tcW w:w="156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6 962</w:t>
            </w:r>
          </w:p>
        </w:tc>
        <w:tc>
          <w:tcPr>
            <w:tcW w:w="195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7 286</w:t>
            </w:r>
          </w:p>
        </w:tc>
      </w:tr>
      <w:tr w:rsidR="00047C43" w:rsidRPr="0023426E" w:rsidTr="007F4508">
        <w:tc>
          <w:tcPr>
            <w:tcW w:w="1485" w:type="pct"/>
            <w:hideMark/>
          </w:tcPr>
          <w:p w:rsidR="00047C43" w:rsidRPr="0023426E" w:rsidRDefault="00047C43" w:rsidP="001121A2">
            <w:pPr>
              <w:jc w:val="both"/>
              <w:rPr>
                <w:rFonts w:ascii="Arial" w:hAnsi="Arial" w:cs="Arial"/>
                <w:lang w:eastAsia="cs-CZ"/>
              </w:rPr>
            </w:pPr>
            <w:r w:rsidRPr="0023426E">
              <w:rPr>
                <w:rFonts w:ascii="Arial" w:hAnsi="Arial" w:cs="Arial"/>
              </w:rPr>
              <w:t>Počet mŕtvych/SR</w:t>
            </w:r>
          </w:p>
        </w:tc>
        <w:tc>
          <w:tcPr>
            <w:tcW w:w="156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51 346</w:t>
            </w:r>
          </w:p>
        </w:tc>
        <w:tc>
          <w:tcPr>
            <w:tcW w:w="195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53 826</w:t>
            </w:r>
          </w:p>
        </w:tc>
      </w:tr>
      <w:tr w:rsidR="00047C43" w:rsidRPr="0023426E" w:rsidTr="007F4508">
        <w:tc>
          <w:tcPr>
            <w:tcW w:w="1485" w:type="pct"/>
            <w:hideMark/>
          </w:tcPr>
          <w:p w:rsidR="00047C43" w:rsidRPr="0023426E" w:rsidRDefault="00047C43" w:rsidP="001121A2">
            <w:pPr>
              <w:jc w:val="both"/>
              <w:rPr>
                <w:rFonts w:ascii="Arial" w:hAnsi="Arial" w:cs="Arial"/>
                <w:lang w:eastAsia="cs-CZ"/>
              </w:rPr>
            </w:pPr>
            <w:r w:rsidRPr="0023426E">
              <w:rPr>
                <w:rFonts w:ascii="Arial" w:hAnsi="Arial" w:cs="Arial"/>
              </w:rPr>
              <w:t>Pitvanosť</w:t>
            </w:r>
          </w:p>
        </w:tc>
        <w:tc>
          <w:tcPr>
            <w:tcW w:w="156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13,56</w:t>
            </w:r>
            <w:r w:rsidR="00221BD8" w:rsidRPr="0023426E">
              <w:rPr>
                <w:rFonts w:ascii="Arial" w:hAnsi="Arial" w:cs="Arial"/>
              </w:rPr>
              <w:t xml:space="preserve"> </w:t>
            </w:r>
            <w:r w:rsidRPr="0023426E">
              <w:rPr>
                <w:rFonts w:ascii="Arial" w:hAnsi="Arial" w:cs="Arial"/>
              </w:rPr>
              <w:t>%</w:t>
            </w:r>
          </w:p>
        </w:tc>
        <w:tc>
          <w:tcPr>
            <w:tcW w:w="1953" w:type="pct"/>
            <w:shd w:val="clear" w:color="auto" w:fill="FFFFFF"/>
            <w:hideMark/>
          </w:tcPr>
          <w:p w:rsidR="00047C43" w:rsidRPr="0023426E" w:rsidRDefault="00047C43" w:rsidP="00DB5B35">
            <w:pPr>
              <w:jc w:val="center"/>
              <w:rPr>
                <w:rFonts w:ascii="Arial" w:hAnsi="Arial" w:cs="Arial"/>
                <w:lang w:eastAsia="cs-CZ"/>
              </w:rPr>
            </w:pPr>
            <w:r w:rsidRPr="0023426E">
              <w:rPr>
                <w:rFonts w:ascii="Arial" w:hAnsi="Arial" w:cs="Arial"/>
              </w:rPr>
              <w:t>13,54</w:t>
            </w:r>
            <w:r w:rsidR="00221BD8" w:rsidRPr="0023426E">
              <w:rPr>
                <w:rFonts w:ascii="Arial" w:hAnsi="Arial" w:cs="Arial"/>
              </w:rPr>
              <w:t xml:space="preserve"> </w:t>
            </w:r>
            <w:r w:rsidRPr="0023426E">
              <w:rPr>
                <w:rFonts w:ascii="Arial" w:hAnsi="Arial" w:cs="Arial"/>
              </w:rPr>
              <w:t>%</w:t>
            </w:r>
          </w:p>
        </w:tc>
      </w:tr>
    </w:tbl>
    <w:p w:rsidR="004F68C0" w:rsidRPr="0023426E" w:rsidRDefault="00047C43" w:rsidP="001121A2">
      <w:pPr>
        <w:jc w:val="both"/>
        <w:rPr>
          <w:rFonts w:ascii="Arial" w:hAnsi="Arial" w:cs="Arial"/>
          <w:sz w:val="20"/>
          <w:lang w:eastAsia="cs-CZ"/>
        </w:rPr>
      </w:pPr>
      <w:r w:rsidRPr="0023426E">
        <w:rPr>
          <w:rFonts w:ascii="Arial" w:hAnsi="Arial" w:cs="Arial"/>
          <w:sz w:val="20"/>
        </w:rPr>
        <w:t>*</w:t>
      </w:r>
      <w:r w:rsidR="00A54A7F" w:rsidRPr="0023426E">
        <w:rPr>
          <w:rFonts w:ascii="Arial" w:hAnsi="Arial" w:cs="Arial"/>
          <w:sz w:val="20"/>
        </w:rPr>
        <w:t>z</w:t>
      </w:r>
      <w:r w:rsidR="00C02372" w:rsidRPr="0023426E">
        <w:rPr>
          <w:rFonts w:ascii="Arial" w:hAnsi="Arial" w:cs="Arial"/>
          <w:sz w:val="20"/>
        </w:rPr>
        <w:t>droj – Štatistický úrad SR</w:t>
      </w:r>
    </w:p>
    <w:p w:rsidR="00047C43" w:rsidRPr="0023426E" w:rsidRDefault="001B1D4E" w:rsidP="001121A2">
      <w:pPr>
        <w:jc w:val="both"/>
        <w:rPr>
          <w:rFonts w:ascii="Arial" w:hAnsi="Arial" w:cs="Arial"/>
          <w:sz w:val="20"/>
        </w:rPr>
      </w:pPr>
      <w:bookmarkStart w:id="137" w:name="_Toc445981348"/>
      <w:r w:rsidRPr="0023426E">
        <w:rPr>
          <w:rFonts w:ascii="Arial" w:hAnsi="Arial" w:cs="Arial"/>
          <w:sz w:val="20"/>
        </w:rPr>
        <w:lastRenderedPageBreak/>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37</w:t>
      </w:r>
      <w:r w:rsidRPr="0023426E">
        <w:rPr>
          <w:rFonts w:ascii="Arial" w:hAnsi="Arial" w:cs="Arial"/>
          <w:sz w:val="20"/>
        </w:rPr>
        <w:fldChar w:fldCharType="end"/>
      </w:r>
      <w:r>
        <w:rPr>
          <w:rFonts w:ascii="Arial" w:hAnsi="Arial" w:cs="Arial"/>
          <w:sz w:val="20"/>
        </w:rPr>
        <w:t xml:space="preserve"> </w:t>
      </w:r>
      <w:r w:rsidR="0058556B" w:rsidRPr="0023426E">
        <w:rPr>
          <w:rFonts w:ascii="Arial" w:hAnsi="Arial" w:cs="Arial"/>
          <w:sz w:val="20"/>
        </w:rPr>
        <w:t xml:space="preserve"> SLaPA </w:t>
      </w:r>
      <w:r w:rsidR="00047C43" w:rsidRPr="0023426E">
        <w:rPr>
          <w:rFonts w:ascii="Arial" w:hAnsi="Arial" w:cs="Arial"/>
          <w:sz w:val="20"/>
        </w:rPr>
        <w:t>pracoviská s najvyšším priemerným počtom pitiev na mesiac/pracovný deň</w:t>
      </w:r>
      <w:bookmarkEnd w:id="13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843"/>
        <w:gridCol w:w="1984"/>
        <w:gridCol w:w="2585"/>
      </w:tblGrid>
      <w:tr w:rsidR="00047C43" w:rsidRPr="0023426E" w:rsidTr="00207056">
        <w:tc>
          <w:tcPr>
            <w:tcW w:w="2660" w:type="dxa"/>
            <w:shd w:val="clear" w:color="auto" w:fill="FFFFFF"/>
            <w:vAlign w:val="center"/>
            <w:hideMark/>
          </w:tcPr>
          <w:p w:rsidR="00047C43" w:rsidRPr="0023426E" w:rsidRDefault="00047C43" w:rsidP="001121A2">
            <w:pPr>
              <w:jc w:val="both"/>
              <w:rPr>
                <w:rFonts w:ascii="Arial" w:hAnsi="Arial" w:cs="Arial"/>
                <w:lang w:eastAsia="cs-CZ"/>
              </w:rPr>
            </w:pPr>
            <w:r w:rsidRPr="0023426E">
              <w:rPr>
                <w:rFonts w:ascii="Arial" w:hAnsi="Arial" w:cs="Arial"/>
              </w:rPr>
              <w:t>SLaPA pracovisko</w:t>
            </w:r>
          </w:p>
        </w:tc>
        <w:tc>
          <w:tcPr>
            <w:tcW w:w="1843" w:type="dxa"/>
            <w:shd w:val="clear" w:color="auto" w:fill="FFFFFF"/>
            <w:vAlign w:val="center"/>
            <w:hideMark/>
          </w:tcPr>
          <w:p w:rsidR="00047C43" w:rsidRPr="0023426E" w:rsidRDefault="00047C43" w:rsidP="00C02372">
            <w:pPr>
              <w:jc w:val="center"/>
              <w:rPr>
                <w:rFonts w:ascii="Arial" w:hAnsi="Arial" w:cs="Arial"/>
                <w:lang w:eastAsia="cs-CZ"/>
              </w:rPr>
            </w:pPr>
            <w:r w:rsidRPr="0023426E">
              <w:rPr>
                <w:rFonts w:ascii="Arial" w:hAnsi="Arial" w:cs="Arial"/>
              </w:rPr>
              <w:t>Celkový ročný počet pitiev</w:t>
            </w:r>
          </w:p>
        </w:tc>
        <w:tc>
          <w:tcPr>
            <w:tcW w:w="1984" w:type="dxa"/>
            <w:shd w:val="clear" w:color="auto" w:fill="FFFFFF"/>
            <w:vAlign w:val="center"/>
            <w:hideMark/>
          </w:tcPr>
          <w:p w:rsidR="00047C43" w:rsidRPr="0023426E" w:rsidRDefault="00047C43" w:rsidP="00C02372">
            <w:pPr>
              <w:jc w:val="center"/>
              <w:rPr>
                <w:rFonts w:ascii="Arial" w:hAnsi="Arial" w:cs="Arial"/>
                <w:lang w:eastAsia="cs-CZ"/>
              </w:rPr>
            </w:pPr>
            <w:r w:rsidRPr="0023426E">
              <w:rPr>
                <w:rFonts w:ascii="Arial" w:hAnsi="Arial" w:cs="Arial"/>
              </w:rPr>
              <w:t>Priemerný počet</w:t>
            </w:r>
          </w:p>
          <w:p w:rsidR="00047C43" w:rsidRPr="0023426E" w:rsidRDefault="00047C43" w:rsidP="00C02372">
            <w:pPr>
              <w:jc w:val="center"/>
              <w:rPr>
                <w:rFonts w:ascii="Arial" w:hAnsi="Arial" w:cs="Arial"/>
                <w:lang w:eastAsia="cs-CZ"/>
              </w:rPr>
            </w:pPr>
            <w:r w:rsidRPr="0023426E">
              <w:rPr>
                <w:rFonts w:ascii="Arial" w:hAnsi="Arial" w:cs="Arial"/>
              </w:rPr>
              <w:t>pitiev</w:t>
            </w:r>
            <w:r w:rsidR="00221BD8" w:rsidRPr="0023426E">
              <w:rPr>
                <w:rFonts w:ascii="Arial" w:hAnsi="Arial" w:cs="Arial"/>
              </w:rPr>
              <w:t>/</w:t>
            </w:r>
            <w:r w:rsidRPr="0023426E">
              <w:rPr>
                <w:rFonts w:ascii="Arial" w:hAnsi="Arial" w:cs="Arial"/>
              </w:rPr>
              <w:t>mesiac</w:t>
            </w:r>
          </w:p>
        </w:tc>
        <w:tc>
          <w:tcPr>
            <w:tcW w:w="2585" w:type="dxa"/>
            <w:shd w:val="clear" w:color="auto" w:fill="FFFFFF"/>
            <w:vAlign w:val="center"/>
            <w:hideMark/>
          </w:tcPr>
          <w:p w:rsidR="00047C43" w:rsidRPr="0023426E" w:rsidRDefault="00047C43" w:rsidP="00C02372">
            <w:pPr>
              <w:jc w:val="center"/>
              <w:rPr>
                <w:rFonts w:ascii="Arial" w:hAnsi="Arial" w:cs="Arial"/>
                <w:lang w:eastAsia="cs-CZ"/>
              </w:rPr>
            </w:pPr>
            <w:r w:rsidRPr="0023426E">
              <w:rPr>
                <w:rFonts w:ascii="Arial" w:hAnsi="Arial" w:cs="Arial"/>
              </w:rPr>
              <w:t>Priemerný počet</w:t>
            </w:r>
          </w:p>
          <w:p w:rsidR="00047C43" w:rsidRPr="0023426E" w:rsidRDefault="00047C43" w:rsidP="00C02372">
            <w:pPr>
              <w:jc w:val="center"/>
              <w:rPr>
                <w:rFonts w:ascii="Arial" w:hAnsi="Arial" w:cs="Arial"/>
                <w:lang w:eastAsia="cs-CZ"/>
              </w:rPr>
            </w:pPr>
            <w:r w:rsidRPr="0023426E">
              <w:rPr>
                <w:rFonts w:ascii="Arial" w:hAnsi="Arial" w:cs="Arial"/>
              </w:rPr>
              <w:t>pitiev</w:t>
            </w:r>
            <w:r w:rsidR="00221BD8" w:rsidRPr="0023426E">
              <w:rPr>
                <w:rFonts w:ascii="Arial" w:hAnsi="Arial" w:cs="Arial"/>
              </w:rPr>
              <w:t>/</w:t>
            </w:r>
            <w:r w:rsidR="00C02372" w:rsidRPr="0023426E">
              <w:rPr>
                <w:rFonts w:ascii="Arial" w:hAnsi="Arial" w:cs="Arial"/>
              </w:rPr>
              <w:t>pracovný deň</w:t>
            </w:r>
          </w:p>
        </w:tc>
      </w:tr>
      <w:tr w:rsidR="00047C43" w:rsidRPr="0023426E" w:rsidTr="00207056">
        <w:tc>
          <w:tcPr>
            <w:tcW w:w="2660" w:type="dxa"/>
            <w:hideMark/>
          </w:tcPr>
          <w:p w:rsidR="00047C43" w:rsidRPr="0023426E" w:rsidRDefault="00047C43" w:rsidP="001121A2">
            <w:pPr>
              <w:jc w:val="both"/>
              <w:rPr>
                <w:rFonts w:ascii="Arial" w:hAnsi="Arial" w:cs="Arial"/>
                <w:lang w:eastAsia="cs-CZ"/>
              </w:rPr>
            </w:pPr>
            <w:r w:rsidRPr="0023426E">
              <w:rPr>
                <w:rFonts w:ascii="Arial" w:hAnsi="Arial" w:cs="Arial"/>
              </w:rPr>
              <w:t>1. B. Bystrica</w:t>
            </w:r>
          </w:p>
        </w:tc>
        <w:tc>
          <w:tcPr>
            <w:tcW w:w="1843" w:type="dxa"/>
            <w:hideMark/>
          </w:tcPr>
          <w:p w:rsidR="00047C43" w:rsidRPr="0023426E" w:rsidRDefault="00047C43" w:rsidP="00C02372">
            <w:pPr>
              <w:jc w:val="center"/>
              <w:rPr>
                <w:rFonts w:ascii="Arial" w:hAnsi="Arial" w:cs="Arial"/>
                <w:lang w:eastAsia="cs-CZ"/>
              </w:rPr>
            </w:pPr>
            <w:r w:rsidRPr="0023426E">
              <w:rPr>
                <w:rFonts w:ascii="Arial" w:hAnsi="Arial" w:cs="Arial"/>
              </w:rPr>
              <w:t>1 282</w:t>
            </w:r>
          </w:p>
        </w:tc>
        <w:tc>
          <w:tcPr>
            <w:tcW w:w="1984" w:type="dxa"/>
            <w:hideMark/>
          </w:tcPr>
          <w:p w:rsidR="00047C43" w:rsidRPr="0023426E" w:rsidRDefault="00047C43" w:rsidP="00C02372">
            <w:pPr>
              <w:jc w:val="center"/>
              <w:rPr>
                <w:rFonts w:ascii="Arial" w:hAnsi="Arial" w:cs="Arial"/>
                <w:lang w:eastAsia="cs-CZ"/>
              </w:rPr>
            </w:pPr>
            <w:r w:rsidRPr="0023426E">
              <w:rPr>
                <w:rFonts w:ascii="Arial" w:hAnsi="Arial" w:cs="Arial"/>
              </w:rPr>
              <w:t>106,83</w:t>
            </w:r>
          </w:p>
        </w:tc>
        <w:tc>
          <w:tcPr>
            <w:tcW w:w="2585" w:type="dxa"/>
            <w:hideMark/>
          </w:tcPr>
          <w:p w:rsidR="00047C43" w:rsidRPr="0023426E" w:rsidRDefault="00047C43" w:rsidP="00C02372">
            <w:pPr>
              <w:jc w:val="center"/>
              <w:rPr>
                <w:rFonts w:ascii="Arial" w:hAnsi="Arial" w:cs="Arial"/>
                <w:lang w:eastAsia="cs-CZ"/>
              </w:rPr>
            </w:pPr>
            <w:r w:rsidRPr="0023426E">
              <w:rPr>
                <w:rFonts w:ascii="Arial" w:hAnsi="Arial" w:cs="Arial"/>
              </w:rPr>
              <w:t>5,13</w:t>
            </w:r>
          </w:p>
        </w:tc>
      </w:tr>
      <w:tr w:rsidR="00047C43" w:rsidRPr="0023426E" w:rsidTr="00207056">
        <w:trPr>
          <w:trHeight w:val="56"/>
        </w:trPr>
        <w:tc>
          <w:tcPr>
            <w:tcW w:w="2660" w:type="dxa"/>
            <w:hideMark/>
          </w:tcPr>
          <w:p w:rsidR="00047C43" w:rsidRPr="0023426E" w:rsidRDefault="00047C43" w:rsidP="001121A2">
            <w:pPr>
              <w:jc w:val="both"/>
              <w:rPr>
                <w:rFonts w:ascii="Arial" w:hAnsi="Arial" w:cs="Arial"/>
                <w:lang w:eastAsia="cs-CZ"/>
              </w:rPr>
            </w:pPr>
            <w:r w:rsidRPr="0023426E">
              <w:rPr>
                <w:rFonts w:ascii="Arial" w:hAnsi="Arial" w:cs="Arial"/>
              </w:rPr>
              <w:t>2. Košice</w:t>
            </w:r>
          </w:p>
        </w:tc>
        <w:tc>
          <w:tcPr>
            <w:tcW w:w="1843" w:type="dxa"/>
            <w:hideMark/>
          </w:tcPr>
          <w:p w:rsidR="00047C43" w:rsidRPr="0023426E" w:rsidRDefault="00047C43" w:rsidP="00C02372">
            <w:pPr>
              <w:jc w:val="center"/>
              <w:rPr>
                <w:rFonts w:ascii="Arial" w:hAnsi="Arial" w:cs="Arial"/>
                <w:lang w:eastAsia="cs-CZ"/>
              </w:rPr>
            </w:pPr>
            <w:r w:rsidRPr="0023426E">
              <w:rPr>
                <w:rFonts w:ascii="Arial" w:hAnsi="Arial" w:cs="Arial"/>
              </w:rPr>
              <w:t>1 107</w:t>
            </w:r>
          </w:p>
        </w:tc>
        <w:tc>
          <w:tcPr>
            <w:tcW w:w="1984" w:type="dxa"/>
            <w:hideMark/>
          </w:tcPr>
          <w:p w:rsidR="00047C43" w:rsidRPr="0023426E" w:rsidRDefault="00047C43" w:rsidP="00C02372">
            <w:pPr>
              <w:jc w:val="center"/>
              <w:rPr>
                <w:rFonts w:ascii="Arial" w:hAnsi="Arial" w:cs="Arial"/>
                <w:lang w:eastAsia="cs-CZ"/>
              </w:rPr>
            </w:pPr>
            <w:r w:rsidRPr="0023426E">
              <w:rPr>
                <w:rFonts w:ascii="Arial" w:hAnsi="Arial" w:cs="Arial"/>
              </w:rPr>
              <w:t>92,25</w:t>
            </w:r>
          </w:p>
        </w:tc>
        <w:tc>
          <w:tcPr>
            <w:tcW w:w="2585" w:type="dxa"/>
            <w:hideMark/>
          </w:tcPr>
          <w:p w:rsidR="00047C43" w:rsidRPr="0023426E" w:rsidRDefault="00047C43" w:rsidP="00C02372">
            <w:pPr>
              <w:jc w:val="center"/>
              <w:rPr>
                <w:rFonts w:ascii="Arial" w:hAnsi="Arial" w:cs="Arial"/>
                <w:lang w:eastAsia="cs-CZ"/>
              </w:rPr>
            </w:pPr>
            <w:r w:rsidRPr="0023426E">
              <w:rPr>
                <w:rFonts w:ascii="Arial" w:hAnsi="Arial" w:cs="Arial"/>
              </w:rPr>
              <w:t>4,43</w:t>
            </w:r>
          </w:p>
        </w:tc>
      </w:tr>
      <w:tr w:rsidR="00047C43" w:rsidRPr="0023426E" w:rsidTr="00207056">
        <w:tc>
          <w:tcPr>
            <w:tcW w:w="2660" w:type="dxa"/>
            <w:hideMark/>
          </w:tcPr>
          <w:p w:rsidR="00047C43" w:rsidRPr="0023426E" w:rsidRDefault="00047C43" w:rsidP="001121A2">
            <w:pPr>
              <w:jc w:val="both"/>
              <w:rPr>
                <w:rFonts w:ascii="Arial" w:hAnsi="Arial" w:cs="Arial"/>
                <w:lang w:eastAsia="cs-CZ"/>
              </w:rPr>
            </w:pPr>
            <w:r w:rsidRPr="0023426E">
              <w:rPr>
                <w:rFonts w:ascii="Arial" w:hAnsi="Arial" w:cs="Arial"/>
              </w:rPr>
              <w:t>3. Nitra</w:t>
            </w:r>
          </w:p>
        </w:tc>
        <w:tc>
          <w:tcPr>
            <w:tcW w:w="1843" w:type="dxa"/>
            <w:hideMark/>
          </w:tcPr>
          <w:p w:rsidR="00047C43" w:rsidRPr="0023426E" w:rsidRDefault="00047C43" w:rsidP="00C02372">
            <w:pPr>
              <w:jc w:val="center"/>
              <w:rPr>
                <w:rFonts w:ascii="Arial" w:hAnsi="Arial" w:cs="Arial"/>
                <w:lang w:eastAsia="cs-CZ"/>
              </w:rPr>
            </w:pPr>
            <w:r w:rsidRPr="0023426E">
              <w:rPr>
                <w:rFonts w:ascii="Arial" w:hAnsi="Arial" w:cs="Arial"/>
              </w:rPr>
              <w:t>909</w:t>
            </w:r>
          </w:p>
        </w:tc>
        <w:tc>
          <w:tcPr>
            <w:tcW w:w="1984" w:type="dxa"/>
            <w:hideMark/>
          </w:tcPr>
          <w:p w:rsidR="00047C43" w:rsidRPr="0023426E" w:rsidRDefault="00047C43" w:rsidP="00C02372">
            <w:pPr>
              <w:jc w:val="center"/>
              <w:rPr>
                <w:rFonts w:ascii="Arial" w:hAnsi="Arial" w:cs="Arial"/>
                <w:lang w:eastAsia="cs-CZ"/>
              </w:rPr>
            </w:pPr>
            <w:r w:rsidRPr="0023426E">
              <w:rPr>
                <w:rFonts w:ascii="Arial" w:hAnsi="Arial" w:cs="Arial"/>
              </w:rPr>
              <w:t>75,75</w:t>
            </w:r>
          </w:p>
        </w:tc>
        <w:tc>
          <w:tcPr>
            <w:tcW w:w="2585" w:type="dxa"/>
            <w:hideMark/>
          </w:tcPr>
          <w:p w:rsidR="00047C43" w:rsidRPr="0023426E" w:rsidRDefault="00047C43" w:rsidP="00C02372">
            <w:pPr>
              <w:jc w:val="center"/>
              <w:rPr>
                <w:rFonts w:ascii="Arial" w:hAnsi="Arial" w:cs="Arial"/>
                <w:lang w:eastAsia="cs-CZ"/>
              </w:rPr>
            </w:pPr>
            <w:r w:rsidRPr="0023426E">
              <w:rPr>
                <w:rFonts w:ascii="Arial" w:hAnsi="Arial" w:cs="Arial"/>
              </w:rPr>
              <w:t>3,63</w:t>
            </w:r>
          </w:p>
        </w:tc>
      </w:tr>
    </w:tbl>
    <w:p w:rsidR="00AB21E1" w:rsidRPr="0023426E" w:rsidRDefault="00AB21E1" w:rsidP="001121A2">
      <w:pPr>
        <w:jc w:val="both"/>
        <w:rPr>
          <w:rFonts w:ascii="Arial" w:hAnsi="Arial" w:cs="Arial"/>
        </w:rPr>
      </w:pPr>
    </w:p>
    <w:p w:rsidR="00F13263" w:rsidRPr="0023426E" w:rsidRDefault="00F13263" w:rsidP="001121A2">
      <w:pPr>
        <w:jc w:val="both"/>
        <w:rPr>
          <w:rFonts w:ascii="Arial" w:hAnsi="Arial" w:cs="Arial"/>
        </w:rPr>
      </w:pPr>
    </w:p>
    <w:p w:rsidR="00047C43" w:rsidRPr="0023426E" w:rsidRDefault="00321928" w:rsidP="003A5CFF">
      <w:pPr>
        <w:pStyle w:val="Nadpis2"/>
        <w:rPr>
          <w:rFonts w:cs="Arial"/>
        </w:rPr>
      </w:pPr>
      <w:bookmarkStart w:id="138" w:name="_Toc445889909"/>
      <w:r w:rsidRPr="0023426E">
        <w:rPr>
          <w:rFonts w:cs="Arial"/>
        </w:rPr>
        <w:t>5.3</w:t>
      </w:r>
      <w:r w:rsidRPr="0023426E">
        <w:rPr>
          <w:rFonts w:cs="Arial"/>
        </w:rPr>
        <w:tab/>
      </w:r>
      <w:r w:rsidR="00047C43" w:rsidRPr="0023426E">
        <w:rPr>
          <w:rFonts w:cs="Arial"/>
        </w:rPr>
        <w:t>Činnosť laboratórnych úsekov SLaPA pracovísk (histológia, toxikológia)</w:t>
      </w:r>
      <w:bookmarkEnd w:id="138"/>
      <w:r w:rsidR="00047C43" w:rsidRPr="0023426E">
        <w:rPr>
          <w:rFonts w:cs="Arial"/>
        </w:rPr>
        <w:t xml:space="preserve"> </w:t>
      </w:r>
    </w:p>
    <w:p w:rsidR="00047C43" w:rsidRPr="0023426E" w:rsidRDefault="00047C43" w:rsidP="001121A2">
      <w:pPr>
        <w:jc w:val="both"/>
        <w:rPr>
          <w:rFonts w:ascii="Arial" w:hAnsi="Arial" w:cs="Arial"/>
        </w:rPr>
      </w:pPr>
    </w:p>
    <w:p w:rsidR="00047C43" w:rsidRPr="0023426E" w:rsidRDefault="00321928" w:rsidP="00321928">
      <w:pPr>
        <w:tabs>
          <w:tab w:val="left" w:pos="426"/>
        </w:tabs>
        <w:jc w:val="both"/>
        <w:rPr>
          <w:rFonts w:ascii="Arial" w:hAnsi="Arial" w:cs="Arial"/>
          <w:bCs/>
        </w:rPr>
      </w:pPr>
      <w:bookmarkStart w:id="139" w:name="_Toc444087763"/>
      <w:bookmarkStart w:id="140" w:name="_Toc444088208"/>
      <w:r w:rsidRPr="0023426E">
        <w:rPr>
          <w:rFonts w:ascii="Arial" w:hAnsi="Arial" w:cs="Arial"/>
          <w:bCs/>
        </w:rPr>
        <w:tab/>
      </w:r>
      <w:r w:rsidR="00047C43" w:rsidRPr="0023426E">
        <w:rPr>
          <w:rFonts w:ascii="Arial" w:hAnsi="Arial" w:cs="Arial"/>
          <w:bCs/>
        </w:rPr>
        <w:t>Na histologických úsekoch SLaPA pracovísk bolo spolu</w:t>
      </w:r>
      <w:r w:rsidR="00F32B58" w:rsidRPr="0023426E">
        <w:rPr>
          <w:rFonts w:ascii="Arial" w:hAnsi="Arial" w:cs="Arial"/>
          <w:bCs/>
        </w:rPr>
        <w:t xml:space="preserve"> pripravených 79 031 bločkov a </w:t>
      </w:r>
      <w:r w:rsidR="00047C43" w:rsidRPr="0023426E">
        <w:rPr>
          <w:rFonts w:ascii="Arial" w:hAnsi="Arial" w:cs="Arial"/>
          <w:bCs/>
        </w:rPr>
        <w:t>z nich 81 933 histologických preparátov potrebných pre morfologickú diagnostiku ochorení u zomrelých.</w:t>
      </w:r>
      <w:bookmarkEnd w:id="139"/>
      <w:bookmarkEnd w:id="140"/>
      <w:r w:rsidR="00047C43" w:rsidRPr="0023426E">
        <w:rPr>
          <w:rFonts w:ascii="Arial" w:hAnsi="Arial" w:cs="Arial"/>
          <w:bCs/>
        </w:rPr>
        <w:t xml:space="preserve"> </w:t>
      </w:r>
    </w:p>
    <w:p w:rsidR="00047C43" w:rsidRPr="0023426E" w:rsidRDefault="00047C43" w:rsidP="001121A2">
      <w:pPr>
        <w:jc w:val="both"/>
        <w:rPr>
          <w:rFonts w:ascii="Arial" w:hAnsi="Arial" w:cs="Arial"/>
          <w:bCs/>
        </w:rPr>
      </w:pPr>
    </w:p>
    <w:p w:rsidR="00047C43" w:rsidRPr="0023426E" w:rsidRDefault="00321928" w:rsidP="00321928">
      <w:pPr>
        <w:tabs>
          <w:tab w:val="left" w:pos="426"/>
        </w:tabs>
        <w:jc w:val="both"/>
        <w:rPr>
          <w:rFonts w:ascii="Arial" w:hAnsi="Arial" w:cs="Arial"/>
          <w:bCs/>
        </w:rPr>
      </w:pPr>
      <w:bookmarkStart w:id="141" w:name="_Toc444087764"/>
      <w:bookmarkStart w:id="142" w:name="_Toc444088209"/>
      <w:r w:rsidRPr="0023426E">
        <w:rPr>
          <w:rFonts w:ascii="Arial" w:hAnsi="Arial" w:cs="Arial"/>
          <w:bCs/>
        </w:rPr>
        <w:tab/>
      </w:r>
      <w:r w:rsidR="00047C43" w:rsidRPr="0023426E">
        <w:rPr>
          <w:rFonts w:ascii="Arial" w:hAnsi="Arial" w:cs="Arial"/>
          <w:bCs/>
        </w:rPr>
        <w:t>Na toxikologických úsekoch SLaPA pracovísk bolo celkovo vykonaných 36 664 toxikologických vyšetrení, z toho u živých (vyšetrenia na alkohol v krvi a dôkaz prítomnosti drog) 10 094 vyšetrení a u mŕtvych 26 570 vyšetrení.</w:t>
      </w:r>
      <w:bookmarkEnd w:id="141"/>
      <w:bookmarkEnd w:id="142"/>
    </w:p>
    <w:p w:rsidR="00047C43" w:rsidRPr="0023426E" w:rsidRDefault="00047C43" w:rsidP="001121A2">
      <w:pPr>
        <w:jc w:val="both"/>
        <w:rPr>
          <w:rFonts w:ascii="Arial" w:hAnsi="Arial" w:cs="Arial"/>
          <w:bCs/>
        </w:rPr>
      </w:pPr>
    </w:p>
    <w:p w:rsidR="00FA5278" w:rsidRPr="0023426E" w:rsidRDefault="00FA5278" w:rsidP="001121A2">
      <w:pPr>
        <w:jc w:val="both"/>
        <w:rPr>
          <w:rFonts w:ascii="Arial" w:hAnsi="Arial" w:cs="Arial"/>
          <w:bCs/>
        </w:rPr>
      </w:pPr>
    </w:p>
    <w:p w:rsidR="00047C43" w:rsidRPr="0023426E" w:rsidRDefault="00B24CD8" w:rsidP="001121A2">
      <w:pPr>
        <w:jc w:val="both"/>
        <w:rPr>
          <w:rFonts w:ascii="Arial" w:hAnsi="Arial" w:cs="Arial"/>
          <w:sz w:val="20"/>
        </w:rPr>
      </w:pPr>
      <w:bookmarkStart w:id="143" w:name="_Toc445981349"/>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38</w:t>
      </w:r>
      <w:r w:rsidRPr="0023426E">
        <w:rPr>
          <w:rFonts w:ascii="Arial" w:hAnsi="Arial" w:cs="Arial"/>
          <w:sz w:val="20"/>
        </w:rPr>
        <w:fldChar w:fldCharType="end"/>
      </w:r>
      <w:r w:rsidR="001B1D4E">
        <w:rPr>
          <w:rFonts w:ascii="Arial" w:hAnsi="Arial" w:cs="Arial"/>
          <w:sz w:val="20"/>
        </w:rPr>
        <w:t xml:space="preserve"> </w:t>
      </w:r>
      <w:r w:rsidR="00047C43" w:rsidRPr="0023426E">
        <w:rPr>
          <w:rFonts w:ascii="Arial" w:hAnsi="Arial" w:cs="Arial"/>
          <w:bCs/>
          <w:sz w:val="20"/>
        </w:rPr>
        <w:t>Toxikologické vyšetrenia v roku 2015</w:t>
      </w:r>
      <w:bookmarkEnd w:id="143"/>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2818"/>
        <w:gridCol w:w="3299"/>
      </w:tblGrid>
      <w:tr w:rsidR="00047C43" w:rsidRPr="0023426E" w:rsidTr="00207056">
        <w:tc>
          <w:tcPr>
            <w:tcW w:w="1629" w:type="pct"/>
            <w:shd w:val="clear" w:color="auto" w:fill="FFFFFF"/>
            <w:vAlign w:val="center"/>
            <w:hideMark/>
          </w:tcPr>
          <w:p w:rsidR="00047C43" w:rsidRPr="0023426E" w:rsidRDefault="00047C43" w:rsidP="001121A2">
            <w:pPr>
              <w:jc w:val="both"/>
              <w:rPr>
                <w:rFonts w:ascii="Arial" w:hAnsi="Arial" w:cs="Arial"/>
                <w:lang w:eastAsia="cs-CZ"/>
              </w:rPr>
            </w:pPr>
            <w:r w:rsidRPr="0023426E">
              <w:rPr>
                <w:rFonts w:ascii="Arial" w:hAnsi="Arial" w:cs="Arial"/>
              </w:rPr>
              <w:t>Toxikologické vyšetrenia</w:t>
            </w:r>
          </w:p>
        </w:tc>
        <w:tc>
          <w:tcPr>
            <w:tcW w:w="1553" w:type="pct"/>
            <w:shd w:val="clear" w:color="auto" w:fill="FFFFFF"/>
            <w:vAlign w:val="center"/>
            <w:hideMark/>
          </w:tcPr>
          <w:p w:rsidR="00047C43" w:rsidRPr="0023426E" w:rsidRDefault="00047C43" w:rsidP="00C02372">
            <w:pPr>
              <w:jc w:val="center"/>
              <w:rPr>
                <w:rFonts w:ascii="Arial" w:hAnsi="Arial" w:cs="Arial"/>
                <w:lang w:eastAsia="cs-CZ"/>
              </w:rPr>
            </w:pPr>
            <w:r w:rsidRPr="0023426E">
              <w:rPr>
                <w:rFonts w:ascii="Arial" w:hAnsi="Arial" w:cs="Arial"/>
              </w:rPr>
              <w:t>Počet</w:t>
            </w:r>
          </w:p>
        </w:tc>
        <w:tc>
          <w:tcPr>
            <w:tcW w:w="1818" w:type="pct"/>
            <w:shd w:val="clear" w:color="auto" w:fill="FFFFFF"/>
            <w:vAlign w:val="center"/>
            <w:hideMark/>
          </w:tcPr>
          <w:p w:rsidR="00047C43" w:rsidRPr="0023426E" w:rsidRDefault="00047C43" w:rsidP="00C02372">
            <w:pPr>
              <w:jc w:val="center"/>
              <w:rPr>
                <w:rFonts w:ascii="Arial" w:hAnsi="Arial" w:cs="Arial"/>
                <w:lang w:eastAsia="cs-CZ"/>
              </w:rPr>
            </w:pPr>
            <w:r w:rsidRPr="0023426E">
              <w:rPr>
                <w:rFonts w:ascii="Arial" w:hAnsi="Arial" w:cs="Arial"/>
              </w:rPr>
              <w:t>%</w:t>
            </w:r>
          </w:p>
        </w:tc>
      </w:tr>
      <w:tr w:rsidR="00047C43" w:rsidRPr="0023426E" w:rsidTr="00207056">
        <w:tc>
          <w:tcPr>
            <w:tcW w:w="1629" w:type="pct"/>
            <w:hideMark/>
          </w:tcPr>
          <w:p w:rsidR="00047C43" w:rsidRPr="0023426E" w:rsidRDefault="00047C43" w:rsidP="001121A2">
            <w:pPr>
              <w:jc w:val="both"/>
              <w:rPr>
                <w:rFonts w:ascii="Arial" w:hAnsi="Arial" w:cs="Arial"/>
                <w:lang w:eastAsia="cs-CZ"/>
              </w:rPr>
            </w:pPr>
            <w:r w:rsidRPr="0023426E">
              <w:rPr>
                <w:rFonts w:ascii="Arial" w:hAnsi="Arial" w:cs="Arial"/>
              </w:rPr>
              <w:t>u mŕtvych</w:t>
            </w:r>
          </w:p>
        </w:tc>
        <w:tc>
          <w:tcPr>
            <w:tcW w:w="1553" w:type="pct"/>
            <w:vAlign w:val="center"/>
            <w:hideMark/>
          </w:tcPr>
          <w:p w:rsidR="00047C43" w:rsidRPr="0023426E" w:rsidRDefault="00047C43" w:rsidP="00C02372">
            <w:pPr>
              <w:jc w:val="center"/>
              <w:rPr>
                <w:rFonts w:ascii="Arial" w:hAnsi="Arial" w:cs="Arial"/>
                <w:lang w:eastAsia="cs-CZ"/>
              </w:rPr>
            </w:pPr>
            <w:r w:rsidRPr="0023426E">
              <w:rPr>
                <w:rFonts w:ascii="Arial" w:hAnsi="Arial" w:cs="Arial"/>
              </w:rPr>
              <w:t>26 570</w:t>
            </w:r>
          </w:p>
        </w:tc>
        <w:tc>
          <w:tcPr>
            <w:tcW w:w="1818" w:type="pct"/>
            <w:hideMark/>
          </w:tcPr>
          <w:p w:rsidR="00047C43" w:rsidRPr="0023426E" w:rsidRDefault="00047C43" w:rsidP="00C02372">
            <w:pPr>
              <w:jc w:val="center"/>
              <w:rPr>
                <w:rFonts w:ascii="Arial" w:hAnsi="Arial" w:cs="Arial"/>
                <w:lang w:eastAsia="cs-CZ"/>
              </w:rPr>
            </w:pPr>
            <w:r w:rsidRPr="0023426E">
              <w:rPr>
                <w:rFonts w:ascii="Arial" w:hAnsi="Arial" w:cs="Arial"/>
              </w:rPr>
              <w:t>72,47</w:t>
            </w:r>
          </w:p>
        </w:tc>
      </w:tr>
      <w:tr w:rsidR="00047C43" w:rsidRPr="0023426E" w:rsidTr="00207056">
        <w:tc>
          <w:tcPr>
            <w:tcW w:w="1629" w:type="pct"/>
            <w:hideMark/>
          </w:tcPr>
          <w:p w:rsidR="00047C43" w:rsidRPr="0023426E" w:rsidRDefault="00047C43" w:rsidP="001121A2">
            <w:pPr>
              <w:jc w:val="both"/>
              <w:rPr>
                <w:rFonts w:ascii="Arial" w:hAnsi="Arial" w:cs="Arial"/>
                <w:lang w:eastAsia="cs-CZ"/>
              </w:rPr>
            </w:pPr>
            <w:r w:rsidRPr="0023426E">
              <w:rPr>
                <w:rFonts w:ascii="Arial" w:hAnsi="Arial" w:cs="Arial"/>
              </w:rPr>
              <w:t>u živých</w:t>
            </w:r>
          </w:p>
        </w:tc>
        <w:tc>
          <w:tcPr>
            <w:tcW w:w="1553" w:type="pct"/>
            <w:vAlign w:val="center"/>
            <w:hideMark/>
          </w:tcPr>
          <w:p w:rsidR="00047C43" w:rsidRPr="0023426E" w:rsidRDefault="00047C43" w:rsidP="00C02372">
            <w:pPr>
              <w:jc w:val="center"/>
              <w:rPr>
                <w:rFonts w:ascii="Arial" w:hAnsi="Arial" w:cs="Arial"/>
                <w:lang w:eastAsia="cs-CZ"/>
              </w:rPr>
            </w:pPr>
            <w:r w:rsidRPr="0023426E">
              <w:rPr>
                <w:rFonts w:ascii="Arial" w:hAnsi="Arial" w:cs="Arial"/>
              </w:rPr>
              <w:t>10 094</w:t>
            </w:r>
          </w:p>
        </w:tc>
        <w:tc>
          <w:tcPr>
            <w:tcW w:w="1818" w:type="pct"/>
            <w:hideMark/>
          </w:tcPr>
          <w:p w:rsidR="00047C43" w:rsidRPr="0023426E" w:rsidRDefault="00047C43" w:rsidP="00C02372">
            <w:pPr>
              <w:jc w:val="center"/>
              <w:rPr>
                <w:rFonts w:ascii="Arial" w:hAnsi="Arial" w:cs="Arial"/>
                <w:lang w:eastAsia="cs-CZ"/>
              </w:rPr>
            </w:pPr>
            <w:r w:rsidRPr="0023426E">
              <w:rPr>
                <w:rFonts w:ascii="Arial" w:hAnsi="Arial" w:cs="Arial"/>
              </w:rPr>
              <w:t>27,53</w:t>
            </w:r>
          </w:p>
        </w:tc>
      </w:tr>
      <w:tr w:rsidR="00047C43" w:rsidRPr="0023426E" w:rsidTr="00207056">
        <w:tc>
          <w:tcPr>
            <w:tcW w:w="1629" w:type="pct"/>
            <w:shd w:val="clear" w:color="auto" w:fill="00B0F0"/>
            <w:hideMark/>
          </w:tcPr>
          <w:p w:rsidR="00047C43" w:rsidRPr="0023426E" w:rsidRDefault="00047C43" w:rsidP="001121A2">
            <w:pPr>
              <w:jc w:val="both"/>
              <w:rPr>
                <w:rFonts w:ascii="Arial" w:hAnsi="Arial" w:cs="Arial"/>
                <w:lang w:eastAsia="cs-CZ"/>
              </w:rPr>
            </w:pPr>
            <w:r w:rsidRPr="0023426E">
              <w:rPr>
                <w:rFonts w:ascii="Arial" w:hAnsi="Arial" w:cs="Arial"/>
              </w:rPr>
              <w:t>Spolu</w:t>
            </w:r>
          </w:p>
        </w:tc>
        <w:tc>
          <w:tcPr>
            <w:tcW w:w="1553" w:type="pct"/>
            <w:shd w:val="clear" w:color="auto" w:fill="00B0F0"/>
            <w:vAlign w:val="center"/>
            <w:hideMark/>
          </w:tcPr>
          <w:p w:rsidR="00047C43" w:rsidRPr="0023426E" w:rsidRDefault="00047C43" w:rsidP="00C02372">
            <w:pPr>
              <w:jc w:val="center"/>
              <w:rPr>
                <w:rFonts w:ascii="Arial" w:hAnsi="Arial" w:cs="Arial"/>
                <w:lang w:eastAsia="cs-CZ"/>
              </w:rPr>
            </w:pPr>
            <w:r w:rsidRPr="0023426E">
              <w:rPr>
                <w:rFonts w:ascii="Arial" w:hAnsi="Arial" w:cs="Arial"/>
              </w:rPr>
              <w:t>36 664</w:t>
            </w:r>
          </w:p>
        </w:tc>
        <w:tc>
          <w:tcPr>
            <w:tcW w:w="1818" w:type="pct"/>
            <w:shd w:val="clear" w:color="auto" w:fill="00B0F0"/>
            <w:hideMark/>
          </w:tcPr>
          <w:p w:rsidR="00047C43" w:rsidRPr="0023426E" w:rsidRDefault="00047C43" w:rsidP="00C02372">
            <w:pPr>
              <w:jc w:val="center"/>
              <w:rPr>
                <w:rFonts w:ascii="Arial" w:hAnsi="Arial" w:cs="Arial"/>
                <w:lang w:eastAsia="cs-CZ"/>
              </w:rPr>
            </w:pPr>
            <w:r w:rsidRPr="0023426E">
              <w:rPr>
                <w:rFonts w:ascii="Arial" w:hAnsi="Arial" w:cs="Arial"/>
              </w:rPr>
              <w:t>100,00</w:t>
            </w:r>
          </w:p>
        </w:tc>
      </w:tr>
    </w:tbl>
    <w:p w:rsidR="00047C43" w:rsidRPr="0023426E" w:rsidRDefault="00047C43" w:rsidP="001121A2">
      <w:pPr>
        <w:jc w:val="both"/>
        <w:rPr>
          <w:rFonts w:ascii="Arial" w:hAnsi="Arial" w:cs="Arial"/>
          <w:lang w:eastAsia="cs-CZ"/>
        </w:rPr>
      </w:pPr>
    </w:p>
    <w:p w:rsidR="00FA5278" w:rsidRPr="0023426E" w:rsidRDefault="00FA5278" w:rsidP="001121A2">
      <w:pPr>
        <w:jc w:val="both"/>
        <w:rPr>
          <w:rFonts w:ascii="Arial" w:hAnsi="Arial" w:cs="Arial"/>
          <w:lang w:eastAsia="cs-CZ"/>
        </w:rPr>
      </w:pPr>
    </w:p>
    <w:p w:rsidR="00047C43" w:rsidRPr="0023426E" w:rsidRDefault="00B32C1F" w:rsidP="00B32C1F">
      <w:pPr>
        <w:tabs>
          <w:tab w:val="left" w:pos="426"/>
        </w:tabs>
        <w:jc w:val="both"/>
        <w:rPr>
          <w:rFonts w:ascii="Arial" w:hAnsi="Arial" w:cs="Arial"/>
        </w:rPr>
      </w:pPr>
      <w:r w:rsidRPr="0023426E">
        <w:rPr>
          <w:rFonts w:ascii="Arial" w:hAnsi="Arial" w:cs="Arial"/>
        </w:rPr>
        <w:tab/>
      </w:r>
      <w:r w:rsidR="00047C43" w:rsidRPr="0023426E">
        <w:rPr>
          <w:rFonts w:ascii="Arial" w:hAnsi="Arial" w:cs="Arial"/>
        </w:rPr>
        <w:t>Najviac toxikologických vyšetrení vykonalo SLaPA pracovisko Košice  s počtom vyšetrení 11</w:t>
      </w:r>
      <w:r w:rsidR="00F32B58" w:rsidRPr="0023426E">
        <w:rPr>
          <w:rFonts w:ascii="Arial" w:hAnsi="Arial" w:cs="Arial"/>
        </w:rPr>
        <w:t xml:space="preserve"> </w:t>
      </w:r>
      <w:r w:rsidR="00047C43" w:rsidRPr="0023426E">
        <w:rPr>
          <w:rFonts w:ascii="Arial" w:hAnsi="Arial" w:cs="Arial"/>
        </w:rPr>
        <w:t>446, nasleduje SL pracovisko Bratislava s počtom vyšetrení 10</w:t>
      </w:r>
      <w:r w:rsidR="00F32B58" w:rsidRPr="0023426E">
        <w:rPr>
          <w:rFonts w:ascii="Arial" w:hAnsi="Arial" w:cs="Arial"/>
        </w:rPr>
        <w:t xml:space="preserve"> </w:t>
      </w:r>
      <w:r w:rsidR="00047C43" w:rsidRPr="0023426E">
        <w:rPr>
          <w:rFonts w:ascii="Arial" w:hAnsi="Arial" w:cs="Arial"/>
        </w:rPr>
        <w:t>420 a  SLaPA pracovisko Banská Bystrica s počtom vyšetrení 6</w:t>
      </w:r>
      <w:r w:rsidR="00F32B58" w:rsidRPr="0023426E">
        <w:rPr>
          <w:rFonts w:ascii="Arial" w:hAnsi="Arial" w:cs="Arial"/>
        </w:rPr>
        <w:t xml:space="preserve"> </w:t>
      </w:r>
      <w:r w:rsidR="00047C43" w:rsidRPr="0023426E">
        <w:rPr>
          <w:rFonts w:ascii="Arial" w:hAnsi="Arial" w:cs="Arial"/>
        </w:rPr>
        <w:t>217.</w:t>
      </w:r>
    </w:p>
    <w:p w:rsidR="00B32C1F" w:rsidRPr="0023426E" w:rsidRDefault="00B32C1F" w:rsidP="001121A2">
      <w:pPr>
        <w:jc w:val="both"/>
        <w:rPr>
          <w:rFonts w:ascii="Arial" w:hAnsi="Arial" w:cs="Arial"/>
        </w:rPr>
      </w:pPr>
    </w:p>
    <w:p w:rsidR="001B1D4E" w:rsidRPr="0023426E" w:rsidRDefault="001B1D4E" w:rsidP="001B1D4E">
      <w:pPr>
        <w:jc w:val="both"/>
        <w:rPr>
          <w:rFonts w:ascii="Arial" w:hAnsi="Arial" w:cs="Arial"/>
          <w:bCs/>
        </w:rPr>
      </w:pPr>
    </w:p>
    <w:p w:rsidR="00047C43" w:rsidRPr="0023426E" w:rsidRDefault="001B1D4E" w:rsidP="001B1D4E">
      <w:pPr>
        <w:jc w:val="both"/>
        <w:rPr>
          <w:rFonts w:ascii="Arial" w:hAnsi="Arial" w:cs="Arial"/>
          <w:sz w:val="20"/>
        </w:rPr>
      </w:pPr>
      <w:bookmarkStart w:id="144" w:name="_Toc445981350"/>
      <w:r w:rsidRPr="0023426E">
        <w:rPr>
          <w:rFonts w:ascii="Arial" w:hAnsi="Arial" w:cs="Arial"/>
          <w:sz w:val="20"/>
        </w:rPr>
        <w:t xml:space="preserve">Tabuľka č. </w:t>
      </w:r>
      <w:r w:rsidRPr="0023426E">
        <w:rPr>
          <w:rFonts w:ascii="Arial" w:hAnsi="Arial" w:cs="Arial"/>
          <w:sz w:val="20"/>
        </w:rPr>
        <w:fldChar w:fldCharType="begin"/>
      </w:r>
      <w:r w:rsidRPr="0023426E">
        <w:rPr>
          <w:rFonts w:ascii="Arial" w:hAnsi="Arial" w:cs="Arial"/>
          <w:sz w:val="20"/>
        </w:rPr>
        <w:instrText xml:space="preserve"> SEQ Tabuľka_č._ \* ARABIC </w:instrText>
      </w:r>
      <w:r w:rsidRPr="0023426E">
        <w:rPr>
          <w:rFonts w:ascii="Arial" w:hAnsi="Arial" w:cs="Arial"/>
          <w:sz w:val="20"/>
        </w:rPr>
        <w:fldChar w:fldCharType="separate"/>
      </w:r>
      <w:r w:rsidR="00D42A84">
        <w:rPr>
          <w:rFonts w:ascii="Arial" w:hAnsi="Arial" w:cs="Arial"/>
          <w:noProof/>
          <w:sz w:val="20"/>
        </w:rPr>
        <w:t>39</w:t>
      </w:r>
      <w:r w:rsidRPr="0023426E">
        <w:rPr>
          <w:rFonts w:ascii="Arial" w:hAnsi="Arial" w:cs="Arial"/>
          <w:sz w:val="20"/>
        </w:rPr>
        <w:fldChar w:fldCharType="end"/>
      </w:r>
      <w:r>
        <w:rPr>
          <w:rFonts w:ascii="Arial" w:hAnsi="Arial" w:cs="Arial"/>
          <w:sz w:val="20"/>
        </w:rPr>
        <w:t xml:space="preserve"> </w:t>
      </w:r>
      <w:r w:rsidR="00047C43" w:rsidRPr="0023426E">
        <w:rPr>
          <w:rFonts w:ascii="Arial" w:hAnsi="Arial" w:cs="Arial"/>
          <w:sz w:val="20"/>
        </w:rPr>
        <w:t>Počet laboratórnych vyšetrení na ostatných laboratórnych úsekoch</w:t>
      </w:r>
      <w:bookmarkEnd w:id="144"/>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7"/>
        <w:gridCol w:w="4636"/>
      </w:tblGrid>
      <w:tr w:rsidR="00047C43" w:rsidRPr="0023426E" w:rsidTr="00B12E87">
        <w:tc>
          <w:tcPr>
            <w:tcW w:w="2445" w:type="pct"/>
            <w:shd w:val="clear" w:color="auto" w:fill="FFFFFF"/>
            <w:hideMark/>
          </w:tcPr>
          <w:p w:rsidR="00047C43" w:rsidRPr="0023426E" w:rsidRDefault="00047C43" w:rsidP="001121A2">
            <w:pPr>
              <w:jc w:val="both"/>
              <w:rPr>
                <w:rFonts w:ascii="Arial" w:hAnsi="Arial" w:cs="Arial"/>
                <w:lang w:eastAsia="cs-CZ"/>
              </w:rPr>
            </w:pPr>
            <w:bookmarkStart w:id="145" w:name="_Toc444087765"/>
            <w:bookmarkStart w:id="146" w:name="_Toc444088210"/>
            <w:r w:rsidRPr="0023426E">
              <w:rPr>
                <w:rFonts w:ascii="Arial" w:hAnsi="Arial" w:cs="Arial"/>
              </w:rPr>
              <w:t>Histochemické a špeciálne  vyšetrenia</w:t>
            </w:r>
            <w:bookmarkEnd w:id="145"/>
            <w:bookmarkEnd w:id="146"/>
          </w:p>
        </w:tc>
        <w:tc>
          <w:tcPr>
            <w:tcW w:w="2555" w:type="pct"/>
            <w:hideMark/>
          </w:tcPr>
          <w:p w:rsidR="00047C43" w:rsidRPr="0023426E" w:rsidRDefault="00047C43" w:rsidP="00C02372">
            <w:pPr>
              <w:jc w:val="center"/>
              <w:rPr>
                <w:rFonts w:ascii="Arial" w:hAnsi="Arial" w:cs="Arial"/>
                <w:lang w:eastAsia="cs-CZ"/>
              </w:rPr>
            </w:pPr>
            <w:bookmarkStart w:id="147" w:name="_Toc444087766"/>
            <w:bookmarkStart w:id="148" w:name="_Toc444088211"/>
            <w:r w:rsidRPr="0023426E">
              <w:rPr>
                <w:rFonts w:ascii="Arial" w:hAnsi="Arial" w:cs="Arial"/>
              </w:rPr>
              <w:t>5 020</w:t>
            </w:r>
            <w:bookmarkEnd w:id="147"/>
            <w:bookmarkEnd w:id="148"/>
          </w:p>
        </w:tc>
      </w:tr>
      <w:tr w:rsidR="00047C43" w:rsidRPr="0023426E" w:rsidTr="00B12E87">
        <w:tc>
          <w:tcPr>
            <w:tcW w:w="2445" w:type="pct"/>
            <w:shd w:val="clear" w:color="auto" w:fill="FFFFFF"/>
            <w:hideMark/>
          </w:tcPr>
          <w:p w:rsidR="00047C43" w:rsidRPr="0023426E" w:rsidRDefault="00047C43" w:rsidP="001121A2">
            <w:pPr>
              <w:jc w:val="both"/>
              <w:rPr>
                <w:rFonts w:ascii="Arial" w:hAnsi="Arial" w:cs="Arial"/>
                <w:lang w:eastAsia="cs-CZ"/>
              </w:rPr>
            </w:pPr>
            <w:bookmarkStart w:id="149" w:name="_Toc444087767"/>
            <w:bookmarkStart w:id="150" w:name="_Toc444088212"/>
            <w:r w:rsidRPr="0023426E">
              <w:rPr>
                <w:rFonts w:ascii="Arial" w:hAnsi="Arial" w:cs="Arial"/>
              </w:rPr>
              <w:t>Imunohistochemické vyšetrenia</w:t>
            </w:r>
            <w:bookmarkEnd w:id="149"/>
            <w:bookmarkEnd w:id="150"/>
          </w:p>
        </w:tc>
        <w:tc>
          <w:tcPr>
            <w:tcW w:w="2555" w:type="pct"/>
            <w:hideMark/>
          </w:tcPr>
          <w:p w:rsidR="00047C43" w:rsidRPr="0023426E" w:rsidRDefault="00047C43" w:rsidP="00C02372">
            <w:pPr>
              <w:jc w:val="center"/>
              <w:rPr>
                <w:rFonts w:ascii="Arial" w:hAnsi="Arial" w:cs="Arial"/>
                <w:lang w:eastAsia="cs-CZ"/>
              </w:rPr>
            </w:pPr>
            <w:bookmarkStart w:id="151" w:name="_Toc444087768"/>
            <w:bookmarkStart w:id="152" w:name="_Toc444088213"/>
            <w:r w:rsidRPr="0023426E">
              <w:rPr>
                <w:rFonts w:ascii="Arial" w:hAnsi="Arial" w:cs="Arial"/>
              </w:rPr>
              <w:t>403</w:t>
            </w:r>
            <w:bookmarkEnd w:id="151"/>
            <w:bookmarkEnd w:id="152"/>
          </w:p>
        </w:tc>
      </w:tr>
      <w:tr w:rsidR="00047C43" w:rsidRPr="0023426E" w:rsidTr="00B12E87">
        <w:tc>
          <w:tcPr>
            <w:tcW w:w="2445" w:type="pct"/>
            <w:shd w:val="clear" w:color="auto" w:fill="FFFFFF"/>
            <w:hideMark/>
          </w:tcPr>
          <w:p w:rsidR="00047C43" w:rsidRPr="0023426E" w:rsidRDefault="00047C43" w:rsidP="001121A2">
            <w:pPr>
              <w:jc w:val="both"/>
              <w:rPr>
                <w:rFonts w:ascii="Arial" w:hAnsi="Arial" w:cs="Arial"/>
                <w:lang w:eastAsia="cs-CZ"/>
              </w:rPr>
            </w:pPr>
            <w:bookmarkStart w:id="153" w:name="_Toc444087769"/>
            <w:bookmarkStart w:id="154" w:name="_Toc444088214"/>
            <w:r w:rsidRPr="0023426E">
              <w:rPr>
                <w:rFonts w:ascii="Arial" w:hAnsi="Arial" w:cs="Arial"/>
              </w:rPr>
              <w:t>Sérologické vyšetrenia u mŕtvych</w:t>
            </w:r>
            <w:bookmarkEnd w:id="153"/>
            <w:bookmarkEnd w:id="154"/>
          </w:p>
        </w:tc>
        <w:tc>
          <w:tcPr>
            <w:tcW w:w="2555" w:type="pct"/>
            <w:hideMark/>
          </w:tcPr>
          <w:p w:rsidR="00047C43" w:rsidRPr="0023426E" w:rsidRDefault="00047C43" w:rsidP="00C02372">
            <w:pPr>
              <w:jc w:val="center"/>
              <w:rPr>
                <w:rFonts w:ascii="Arial" w:hAnsi="Arial" w:cs="Arial"/>
                <w:lang w:eastAsia="cs-CZ"/>
              </w:rPr>
            </w:pPr>
            <w:bookmarkStart w:id="155" w:name="_Toc444087770"/>
            <w:bookmarkStart w:id="156" w:name="_Toc444088215"/>
            <w:r w:rsidRPr="0023426E">
              <w:rPr>
                <w:rFonts w:ascii="Arial" w:hAnsi="Arial" w:cs="Arial"/>
              </w:rPr>
              <w:t>1 144</w:t>
            </w:r>
            <w:bookmarkEnd w:id="155"/>
            <w:bookmarkEnd w:id="156"/>
          </w:p>
        </w:tc>
      </w:tr>
    </w:tbl>
    <w:p w:rsidR="00047C43" w:rsidRPr="0023426E" w:rsidRDefault="00047C43" w:rsidP="001121A2">
      <w:pPr>
        <w:jc w:val="both"/>
        <w:rPr>
          <w:rFonts w:ascii="Arial" w:hAnsi="Arial" w:cs="Arial"/>
          <w:lang w:eastAsia="cs-CZ"/>
        </w:rPr>
      </w:pPr>
    </w:p>
    <w:p w:rsidR="00047C43" w:rsidRPr="0023426E" w:rsidRDefault="00047C43" w:rsidP="001121A2">
      <w:pPr>
        <w:jc w:val="both"/>
        <w:rPr>
          <w:rFonts w:ascii="Arial" w:hAnsi="Arial" w:cs="Arial"/>
        </w:rPr>
      </w:pPr>
    </w:p>
    <w:p w:rsidR="00047C43" w:rsidRPr="0023426E" w:rsidRDefault="00B32C1F" w:rsidP="003A5CFF">
      <w:pPr>
        <w:pStyle w:val="Nadpis2"/>
        <w:rPr>
          <w:rFonts w:cs="Arial"/>
        </w:rPr>
      </w:pPr>
      <w:bookmarkStart w:id="157" w:name="_Toc445889910"/>
      <w:r w:rsidRPr="0023426E">
        <w:rPr>
          <w:rFonts w:cs="Arial"/>
        </w:rPr>
        <w:t>5.4</w:t>
      </w:r>
      <w:r w:rsidRPr="0023426E">
        <w:rPr>
          <w:rFonts w:cs="Arial"/>
        </w:rPr>
        <w:tab/>
      </w:r>
      <w:r w:rsidR="00047C43" w:rsidRPr="0023426E">
        <w:rPr>
          <w:rFonts w:cs="Arial"/>
        </w:rPr>
        <w:t>Prehliadky a prevozy mŕtvych</w:t>
      </w:r>
      <w:bookmarkEnd w:id="157"/>
    </w:p>
    <w:p w:rsidR="00047C43" w:rsidRPr="0023426E" w:rsidRDefault="00047C43" w:rsidP="001121A2">
      <w:pPr>
        <w:jc w:val="both"/>
        <w:rPr>
          <w:rFonts w:ascii="Arial" w:hAnsi="Arial" w:cs="Arial"/>
        </w:rPr>
      </w:pPr>
    </w:p>
    <w:p w:rsidR="00047C43" w:rsidRPr="0023426E" w:rsidRDefault="00B32C1F" w:rsidP="00B32C1F">
      <w:pPr>
        <w:tabs>
          <w:tab w:val="left" w:pos="426"/>
        </w:tabs>
        <w:jc w:val="both"/>
        <w:rPr>
          <w:rFonts w:ascii="Arial" w:hAnsi="Arial" w:cs="Arial"/>
        </w:rPr>
      </w:pPr>
      <w:r w:rsidRPr="0023426E">
        <w:rPr>
          <w:rFonts w:ascii="Arial" w:hAnsi="Arial" w:cs="Arial"/>
        </w:rPr>
        <w:tab/>
      </w:r>
      <w:r w:rsidR="00047C43" w:rsidRPr="0023426E">
        <w:rPr>
          <w:rFonts w:ascii="Arial" w:hAnsi="Arial" w:cs="Arial"/>
        </w:rPr>
        <w:t>V rámci svojej ďalšej činnosti SLaPA pracoviská vykonali spolu 9</w:t>
      </w:r>
      <w:r w:rsidR="00347B91" w:rsidRPr="0023426E">
        <w:rPr>
          <w:rFonts w:ascii="Arial" w:hAnsi="Arial" w:cs="Arial"/>
        </w:rPr>
        <w:t xml:space="preserve"> </w:t>
      </w:r>
      <w:r w:rsidR="00047C43" w:rsidRPr="0023426E">
        <w:rPr>
          <w:rFonts w:ascii="Arial" w:hAnsi="Arial" w:cs="Arial"/>
        </w:rPr>
        <w:t>191 prehliadok mŕtvych tiel (z toho na pracoviskách 5</w:t>
      </w:r>
      <w:r w:rsidR="00347B91" w:rsidRPr="0023426E">
        <w:rPr>
          <w:rFonts w:ascii="Arial" w:hAnsi="Arial" w:cs="Arial"/>
        </w:rPr>
        <w:t xml:space="preserve"> </w:t>
      </w:r>
      <w:r w:rsidR="00047C43" w:rsidRPr="0023426E">
        <w:rPr>
          <w:rFonts w:ascii="Arial" w:hAnsi="Arial" w:cs="Arial"/>
        </w:rPr>
        <w:t>801 prehliadok a mimo pracovísk 3</w:t>
      </w:r>
      <w:r w:rsidR="00347B91" w:rsidRPr="0023426E">
        <w:rPr>
          <w:rFonts w:ascii="Arial" w:hAnsi="Arial" w:cs="Arial"/>
        </w:rPr>
        <w:t xml:space="preserve"> </w:t>
      </w:r>
      <w:r w:rsidR="00047C43" w:rsidRPr="0023426E">
        <w:rPr>
          <w:rFonts w:ascii="Arial" w:hAnsi="Arial" w:cs="Arial"/>
        </w:rPr>
        <w:t>390 prehliadok).</w:t>
      </w:r>
    </w:p>
    <w:p w:rsidR="00047C43" w:rsidRPr="0023426E" w:rsidRDefault="00047C43" w:rsidP="001121A2">
      <w:pPr>
        <w:jc w:val="both"/>
        <w:rPr>
          <w:rFonts w:ascii="Arial" w:hAnsi="Arial" w:cs="Arial"/>
        </w:rPr>
      </w:pPr>
    </w:p>
    <w:p w:rsidR="00047C43" w:rsidRPr="0023426E" w:rsidRDefault="00047C43" w:rsidP="001121A2">
      <w:pPr>
        <w:jc w:val="both"/>
        <w:rPr>
          <w:rFonts w:ascii="Arial" w:hAnsi="Arial" w:cs="Arial"/>
        </w:rPr>
      </w:pPr>
    </w:p>
    <w:p w:rsidR="00047C43" w:rsidRPr="0023426E" w:rsidRDefault="00721772" w:rsidP="003A5CFF">
      <w:pPr>
        <w:pStyle w:val="Nadpis2"/>
        <w:rPr>
          <w:rFonts w:cs="Arial"/>
        </w:rPr>
      </w:pPr>
      <w:bookmarkStart w:id="158" w:name="_Toc445889911"/>
      <w:r w:rsidRPr="0023426E">
        <w:rPr>
          <w:rFonts w:cs="Arial"/>
        </w:rPr>
        <w:t>5.</w:t>
      </w:r>
      <w:r w:rsidR="00047C43" w:rsidRPr="0023426E">
        <w:rPr>
          <w:rFonts w:cs="Arial"/>
        </w:rPr>
        <w:t>5</w:t>
      </w:r>
      <w:r w:rsidR="00B32C1F" w:rsidRPr="0023426E">
        <w:rPr>
          <w:rFonts w:cs="Arial"/>
        </w:rPr>
        <w:tab/>
      </w:r>
      <w:r w:rsidR="00047C43" w:rsidRPr="0023426E">
        <w:rPr>
          <w:rFonts w:cs="Arial"/>
        </w:rPr>
        <w:t>Spolupráca s výučbovými základňami lekárskych fakúlt, so znalcami v odvetví súdne lekárstvo, s odbornými a stavovskými organizáciami a so vzdelávacími inštitúciami</w:t>
      </w:r>
      <w:bookmarkEnd w:id="158"/>
    </w:p>
    <w:p w:rsidR="00047C43" w:rsidRPr="0023426E" w:rsidRDefault="00047C43" w:rsidP="001121A2">
      <w:pPr>
        <w:jc w:val="both"/>
        <w:rPr>
          <w:rFonts w:ascii="Arial" w:hAnsi="Arial" w:cs="Arial"/>
        </w:rPr>
      </w:pPr>
    </w:p>
    <w:p w:rsidR="00047C43" w:rsidRPr="0023426E" w:rsidRDefault="00B32C1F" w:rsidP="00B32C1F">
      <w:pPr>
        <w:tabs>
          <w:tab w:val="left" w:pos="426"/>
        </w:tabs>
        <w:jc w:val="both"/>
        <w:rPr>
          <w:rFonts w:ascii="Arial" w:hAnsi="Arial" w:cs="Arial"/>
        </w:rPr>
      </w:pPr>
      <w:r w:rsidRPr="0023426E">
        <w:rPr>
          <w:rFonts w:ascii="Arial" w:hAnsi="Arial" w:cs="Arial"/>
        </w:rPr>
        <w:tab/>
      </w:r>
      <w:r w:rsidR="00047C43" w:rsidRPr="0023426E">
        <w:rPr>
          <w:rFonts w:ascii="Arial" w:hAnsi="Arial" w:cs="Arial"/>
        </w:rPr>
        <w:t xml:space="preserve">Úrad okrem zabezpečovania činnosti SLaPA pracovísk pokračoval aj v zabezpečovaní praktickej výučby na lekárskych fakultách, Fakulte prírodných vied Univerzity Mateja Bela v Banskej Bystrici, ako aj študentov stredných škôl so zameraním na </w:t>
      </w:r>
      <w:r w:rsidRPr="0023426E">
        <w:rPr>
          <w:rFonts w:ascii="Arial" w:hAnsi="Arial" w:cs="Arial"/>
        </w:rPr>
        <w:t>výkon zdravotníckeho povolania.</w:t>
      </w:r>
    </w:p>
    <w:p w:rsidR="00047C43" w:rsidRPr="0023426E" w:rsidRDefault="00B32C1F" w:rsidP="00B32C1F">
      <w:pPr>
        <w:tabs>
          <w:tab w:val="left" w:pos="426"/>
        </w:tabs>
        <w:jc w:val="both"/>
        <w:rPr>
          <w:rFonts w:ascii="Arial" w:hAnsi="Arial" w:cs="Arial"/>
        </w:rPr>
      </w:pPr>
      <w:r w:rsidRPr="0023426E">
        <w:rPr>
          <w:rFonts w:ascii="Arial" w:hAnsi="Arial" w:cs="Arial"/>
        </w:rPr>
        <w:lastRenderedPageBreak/>
        <w:tab/>
      </w:r>
      <w:r w:rsidR="00047C43" w:rsidRPr="0023426E">
        <w:rPr>
          <w:rFonts w:ascii="Arial" w:hAnsi="Arial" w:cs="Arial"/>
        </w:rPr>
        <w:t>Na SLaPA pracoviskách bolo v roku 2015 vykonaných 862 pitiev nariadených p</w:t>
      </w:r>
      <w:r w:rsidRPr="0023426E">
        <w:rPr>
          <w:rFonts w:ascii="Arial" w:hAnsi="Arial" w:cs="Arial"/>
        </w:rPr>
        <w:t>odľa Trestného poriadku.</w:t>
      </w:r>
    </w:p>
    <w:p w:rsidR="00047C43" w:rsidRPr="0023426E" w:rsidRDefault="00047C43" w:rsidP="001121A2">
      <w:pPr>
        <w:jc w:val="both"/>
        <w:rPr>
          <w:rFonts w:ascii="Arial" w:hAnsi="Arial" w:cs="Arial"/>
        </w:rPr>
      </w:pPr>
    </w:p>
    <w:p w:rsidR="00047C43" w:rsidRPr="0023426E" w:rsidRDefault="00B32C1F" w:rsidP="00B32C1F">
      <w:pPr>
        <w:tabs>
          <w:tab w:val="left" w:pos="426"/>
        </w:tabs>
        <w:jc w:val="both"/>
        <w:rPr>
          <w:rFonts w:ascii="Arial" w:hAnsi="Arial" w:cs="Arial"/>
          <w:lang w:val="cs-CZ"/>
        </w:rPr>
      </w:pPr>
      <w:r w:rsidRPr="0023426E">
        <w:rPr>
          <w:rFonts w:ascii="Arial" w:hAnsi="Arial" w:cs="Arial"/>
        </w:rPr>
        <w:tab/>
      </w:r>
      <w:r w:rsidR="00047C43" w:rsidRPr="0023426E">
        <w:rPr>
          <w:rFonts w:ascii="Arial" w:hAnsi="Arial" w:cs="Arial"/>
        </w:rPr>
        <w:t>SLaPA pracoviská úradu organizovali 56 odborných seminárov v ústavných zdravotníckych zariadeniach, na ktorých bolo prezentovaných 163 kazuistík pacientov diagnostikovaných a liečených v príslušnom ústavnom zdravotníckom zariadení.</w:t>
      </w:r>
    </w:p>
    <w:p w:rsidR="00047C43" w:rsidRPr="0023426E" w:rsidRDefault="00047C43" w:rsidP="001121A2">
      <w:pPr>
        <w:jc w:val="both"/>
        <w:rPr>
          <w:rFonts w:ascii="Arial" w:hAnsi="Arial" w:cs="Arial"/>
        </w:rPr>
      </w:pPr>
    </w:p>
    <w:p w:rsidR="00047C43" w:rsidRPr="0023426E" w:rsidRDefault="00047C43" w:rsidP="001121A2">
      <w:pPr>
        <w:jc w:val="both"/>
        <w:rPr>
          <w:rFonts w:ascii="Arial" w:hAnsi="Arial" w:cs="Arial"/>
        </w:rPr>
      </w:pPr>
    </w:p>
    <w:p w:rsidR="00047C43" w:rsidRPr="0023426E" w:rsidRDefault="00B32C1F" w:rsidP="003A5CFF">
      <w:pPr>
        <w:pStyle w:val="Nadpis3"/>
        <w:rPr>
          <w:sz w:val="22"/>
        </w:rPr>
      </w:pPr>
      <w:bookmarkStart w:id="159" w:name="_Toc445889912"/>
      <w:r w:rsidRPr="0023426E">
        <w:rPr>
          <w:sz w:val="22"/>
        </w:rPr>
        <w:t>5.5.1</w:t>
      </w:r>
      <w:r w:rsidRPr="0023426E">
        <w:rPr>
          <w:sz w:val="22"/>
        </w:rPr>
        <w:tab/>
      </w:r>
      <w:r w:rsidR="00047C43" w:rsidRPr="0023426E">
        <w:rPr>
          <w:sz w:val="22"/>
        </w:rPr>
        <w:t>Vedenie registra žiadostí občanov o odmietnutí pitvy</w:t>
      </w:r>
      <w:bookmarkEnd w:id="159"/>
    </w:p>
    <w:p w:rsidR="00047C43" w:rsidRPr="0023426E" w:rsidRDefault="00047C43" w:rsidP="001121A2">
      <w:pPr>
        <w:jc w:val="both"/>
        <w:rPr>
          <w:rFonts w:ascii="Arial" w:hAnsi="Arial" w:cs="Arial"/>
        </w:rPr>
      </w:pPr>
    </w:p>
    <w:p w:rsidR="00047C43" w:rsidRPr="0023426E" w:rsidRDefault="00B32C1F" w:rsidP="00B32C1F">
      <w:pPr>
        <w:tabs>
          <w:tab w:val="left" w:pos="426"/>
        </w:tabs>
        <w:jc w:val="both"/>
        <w:rPr>
          <w:rFonts w:ascii="Arial" w:hAnsi="Arial" w:cs="Arial"/>
        </w:rPr>
      </w:pPr>
      <w:r w:rsidRPr="0023426E">
        <w:rPr>
          <w:rFonts w:ascii="Arial" w:hAnsi="Arial" w:cs="Arial"/>
        </w:rPr>
        <w:tab/>
      </w:r>
      <w:r w:rsidR="00497AA7" w:rsidRPr="0023426E">
        <w:rPr>
          <w:rFonts w:ascii="Arial" w:hAnsi="Arial" w:cs="Arial"/>
        </w:rPr>
        <w:t>V zmysle § 48</w:t>
      </w:r>
      <w:r w:rsidR="00047C43" w:rsidRPr="0023426E">
        <w:rPr>
          <w:rFonts w:ascii="Arial" w:hAnsi="Arial" w:cs="Arial"/>
        </w:rPr>
        <w:t xml:space="preserve"> ods. 4 zákona č. 581/2004 Z.</w:t>
      </w:r>
      <w:r w:rsidR="00497AA7" w:rsidRPr="0023426E">
        <w:rPr>
          <w:rFonts w:ascii="Arial" w:hAnsi="Arial" w:cs="Arial"/>
        </w:rPr>
        <w:t xml:space="preserve"> z.</w:t>
      </w:r>
      <w:r w:rsidR="00047C43" w:rsidRPr="0023426E">
        <w:rPr>
          <w:rFonts w:ascii="Arial" w:hAnsi="Arial" w:cs="Arial"/>
        </w:rPr>
        <w:t xml:space="preserve"> úrad vedie zoznam osôb, ktoré počas života odmietli pitvu. Úrad celkovo eviduje 1</w:t>
      </w:r>
      <w:r w:rsidR="00560369" w:rsidRPr="0023426E">
        <w:rPr>
          <w:rFonts w:ascii="Arial" w:hAnsi="Arial" w:cs="Arial"/>
        </w:rPr>
        <w:t xml:space="preserve"> </w:t>
      </w:r>
      <w:r w:rsidR="00047C43" w:rsidRPr="0023426E">
        <w:rPr>
          <w:rFonts w:ascii="Arial" w:hAnsi="Arial" w:cs="Arial"/>
        </w:rPr>
        <w:t>119 žiadostí o odmietnutí pitvy, z toho v roku 2015 bo</w:t>
      </w:r>
      <w:r w:rsidR="00233DDB">
        <w:rPr>
          <w:rFonts w:ascii="Arial" w:hAnsi="Arial" w:cs="Arial"/>
        </w:rPr>
        <w:t>lo zaevidovaných 165 žiadostí.</w:t>
      </w:r>
    </w:p>
    <w:p w:rsidR="009878D4" w:rsidRPr="0023426E" w:rsidRDefault="00C02372" w:rsidP="00F32CA7">
      <w:pPr>
        <w:pStyle w:val="Nadpis1"/>
        <w:rPr>
          <w:rFonts w:cs="Arial"/>
        </w:rPr>
      </w:pPr>
      <w:bookmarkStart w:id="160" w:name="_Toc444087771"/>
      <w:bookmarkStart w:id="161" w:name="_Toc444088216"/>
      <w:r w:rsidRPr="0023426E">
        <w:rPr>
          <w:rFonts w:cs="Arial"/>
        </w:rPr>
        <w:br w:type="page"/>
      </w:r>
      <w:bookmarkStart w:id="162" w:name="_Toc445889913"/>
      <w:r w:rsidR="00B32C1F" w:rsidRPr="0023426E">
        <w:rPr>
          <w:rFonts w:cs="Arial"/>
        </w:rPr>
        <w:lastRenderedPageBreak/>
        <w:t>6</w:t>
      </w:r>
      <w:r w:rsidR="00B32C1F" w:rsidRPr="0023426E">
        <w:rPr>
          <w:rFonts w:cs="Arial"/>
        </w:rPr>
        <w:tab/>
      </w:r>
      <w:r w:rsidR="009878D4" w:rsidRPr="0023426E">
        <w:rPr>
          <w:rFonts w:cs="Arial"/>
        </w:rPr>
        <w:t>Činnosť Centra pre klasifikačný systém</w:t>
      </w:r>
      <w:bookmarkEnd w:id="160"/>
      <w:bookmarkEnd w:id="161"/>
      <w:bookmarkEnd w:id="162"/>
    </w:p>
    <w:p w:rsidR="00AF4FC0" w:rsidRPr="0023426E" w:rsidRDefault="00AF4FC0" w:rsidP="001121A2">
      <w:pPr>
        <w:jc w:val="both"/>
        <w:rPr>
          <w:rFonts w:ascii="Arial" w:hAnsi="Arial" w:cs="Arial"/>
        </w:rPr>
      </w:pPr>
    </w:p>
    <w:p w:rsidR="009878D4" w:rsidRPr="0023426E" w:rsidRDefault="00B32C1F" w:rsidP="00F32CA7">
      <w:pPr>
        <w:pStyle w:val="Nadpis2"/>
        <w:rPr>
          <w:rFonts w:cs="Arial"/>
        </w:rPr>
      </w:pPr>
      <w:bookmarkStart w:id="163" w:name="_Toc445889914"/>
      <w:r w:rsidRPr="0023426E">
        <w:rPr>
          <w:rFonts w:cs="Arial"/>
        </w:rPr>
        <w:t>6.1</w:t>
      </w:r>
      <w:r w:rsidRPr="0023426E">
        <w:rPr>
          <w:rFonts w:cs="Arial"/>
        </w:rPr>
        <w:tab/>
      </w:r>
      <w:r w:rsidR="009878D4" w:rsidRPr="0023426E">
        <w:rPr>
          <w:rFonts w:cs="Arial"/>
        </w:rPr>
        <w:t>Úvod</w:t>
      </w:r>
      <w:bookmarkEnd w:id="163"/>
    </w:p>
    <w:p w:rsidR="00AF4FC0" w:rsidRPr="0023426E" w:rsidRDefault="00AF4FC0" w:rsidP="001121A2">
      <w:pPr>
        <w:jc w:val="both"/>
        <w:rPr>
          <w:rFonts w:ascii="Arial" w:hAnsi="Arial" w:cs="Arial"/>
          <w:noProof/>
          <w:lang w:eastAsia="sk-SK"/>
        </w:rPr>
      </w:pPr>
    </w:p>
    <w:p w:rsidR="009878D4" w:rsidRPr="0023426E" w:rsidRDefault="00B32C1F" w:rsidP="00B32C1F">
      <w:pPr>
        <w:tabs>
          <w:tab w:val="left" w:pos="426"/>
        </w:tabs>
        <w:jc w:val="both"/>
        <w:rPr>
          <w:rFonts w:ascii="Arial" w:hAnsi="Arial" w:cs="Arial"/>
          <w:noProof/>
          <w:lang w:eastAsia="sk-SK"/>
        </w:rPr>
      </w:pPr>
      <w:r w:rsidRPr="0023426E">
        <w:rPr>
          <w:rFonts w:ascii="Arial" w:hAnsi="Arial" w:cs="Arial"/>
          <w:noProof/>
          <w:lang w:eastAsia="sk-SK"/>
        </w:rPr>
        <w:tab/>
      </w:r>
      <w:r w:rsidR="009878D4" w:rsidRPr="0023426E">
        <w:rPr>
          <w:rFonts w:ascii="Arial" w:hAnsi="Arial" w:cs="Arial"/>
          <w:noProof/>
          <w:lang w:eastAsia="sk-SK"/>
        </w:rPr>
        <w:t xml:space="preserve">DRG </w:t>
      </w:r>
      <w:r w:rsidR="00F01E85" w:rsidRPr="0023426E">
        <w:rPr>
          <w:rFonts w:ascii="Arial" w:hAnsi="Arial" w:cs="Arial"/>
          <w:noProof/>
          <w:lang w:eastAsia="sk-SK"/>
        </w:rPr>
        <w:t>(</w:t>
      </w:r>
      <w:r w:rsidR="00F01E85" w:rsidRPr="0023426E">
        <w:rPr>
          <w:rFonts w:ascii="Arial" w:hAnsi="Arial" w:cs="Arial"/>
          <w:color w:val="000000"/>
        </w:rPr>
        <w:t xml:space="preserve">Diagnosis related groups) </w:t>
      </w:r>
      <w:r w:rsidR="009878D4" w:rsidRPr="0023426E">
        <w:rPr>
          <w:rFonts w:ascii="Arial" w:hAnsi="Arial" w:cs="Arial"/>
          <w:noProof/>
          <w:lang w:eastAsia="sk-SK"/>
        </w:rPr>
        <w:t>systém je medicínsko-ekonomický klasifikačný systém, umožňujúci zatriediť jednotlivé hospitalizačné prípady do ekonomicky a klinicky homogénnych skupín (DRG skupiny). DRG systém predstavuje dominantný nástroj na úhradu ústavnej ZS v EÚ tým, že zabezpečuje transparentné financovanie nemocníc a umožňuje porovnávanie ich výkonnosti, čím pôsobí na zvýšenie ich efektívnosti.</w:t>
      </w:r>
    </w:p>
    <w:p w:rsidR="009878D4" w:rsidRPr="0023426E" w:rsidRDefault="00B32C1F" w:rsidP="00B32C1F">
      <w:pPr>
        <w:tabs>
          <w:tab w:val="left" w:pos="426"/>
        </w:tabs>
        <w:jc w:val="both"/>
        <w:rPr>
          <w:rFonts w:ascii="Arial" w:hAnsi="Arial" w:cs="Arial"/>
          <w:noProof/>
          <w:lang w:eastAsia="sk-SK"/>
        </w:rPr>
      </w:pPr>
      <w:r w:rsidRPr="0023426E">
        <w:rPr>
          <w:rFonts w:ascii="Arial" w:hAnsi="Arial" w:cs="Arial"/>
          <w:noProof/>
          <w:lang w:eastAsia="sk-SK"/>
        </w:rPr>
        <w:tab/>
      </w:r>
      <w:r w:rsidR="009878D4" w:rsidRPr="0023426E">
        <w:rPr>
          <w:rFonts w:ascii="Arial" w:hAnsi="Arial" w:cs="Arial"/>
          <w:noProof/>
          <w:lang w:eastAsia="sk-SK"/>
        </w:rPr>
        <w:t xml:space="preserve">Na základe novely zákona č. 581/2004 Z.z., ktorá definovala základné rámce pre DRG systém, od </w:t>
      </w:r>
      <w:r w:rsidR="000D2DF4" w:rsidRPr="0023426E">
        <w:rPr>
          <w:rFonts w:ascii="Arial" w:hAnsi="Arial" w:cs="Arial"/>
          <w:noProof/>
          <w:lang w:eastAsia="sk-SK"/>
        </w:rPr>
        <w:t>0</w:t>
      </w:r>
      <w:r w:rsidR="009878D4" w:rsidRPr="0023426E">
        <w:rPr>
          <w:rFonts w:ascii="Arial" w:hAnsi="Arial" w:cs="Arial"/>
          <w:noProof/>
          <w:lang w:eastAsia="sk-SK"/>
        </w:rPr>
        <w:t>1.</w:t>
      </w:r>
      <w:r w:rsidR="000D2DF4" w:rsidRPr="0023426E">
        <w:rPr>
          <w:rFonts w:ascii="Arial" w:hAnsi="Arial" w:cs="Arial"/>
          <w:noProof/>
          <w:lang w:eastAsia="sk-SK"/>
        </w:rPr>
        <w:t>0</w:t>
      </w:r>
      <w:r w:rsidR="009878D4" w:rsidRPr="0023426E">
        <w:rPr>
          <w:rFonts w:ascii="Arial" w:hAnsi="Arial" w:cs="Arial"/>
          <w:noProof/>
          <w:lang w:eastAsia="sk-SK"/>
        </w:rPr>
        <w:t xml:space="preserve">4.2011 sa </w:t>
      </w:r>
      <w:r w:rsidR="00C02372" w:rsidRPr="0023426E">
        <w:rPr>
          <w:rFonts w:ascii="Arial" w:hAnsi="Arial" w:cs="Arial"/>
          <w:noProof/>
          <w:lang w:eastAsia="sk-SK"/>
        </w:rPr>
        <w:t xml:space="preserve">úrad </w:t>
      </w:r>
      <w:r w:rsidR="009878D4" w:rsidRPr="0023426E">
        <w:rPr>
          <w:rFonts w:ascii="Arial" w:hAnsi="Arial" w:cs="Arial"/>
          <w:noProof/>
          <w:lang w:eastAsia="sk-SK"/>
        </w:rPr>
        <w:t xml:space="preserve">stal Centrom pre klasifikačný systém </w:t>
      </w:r>
      <w:r w:rsidR="00922D27" w:rsidRPr="0023426E">
        <w:rPr>
          <w:rFonts w:ascii="Arial" w:hAnsi="Arial" w:cs="Arial"/>
        </w:rPr>
        <w:t>(</w:t>
      </w:r>
      <w:r w:rsidR="009878D4" w:rsidRPr="0023426E">
        <w:rPr>
          <w:rFonts w:ascii="Arial" w:hAnsi="Arial" w:cs="Arial"/>
          <w:noProof/>
          <w:lang w:eastAsia="sk-SK"/>
        </w:rPr>
        <w:t>CKS).</w:t>
      </w:r>
    </w:p>
    <w:p w:rsidR="009878D4" w:rsidRPr="0023426E" w:rsidRDefault="00B32C1F" w:rsidP="00B32C1F">
      <w:pPr>
        <w:tabs>
          <w:tab w:val="left" w:pos="426"/>
        </w:tabs>
        <w:jc w:val="both"/>
        <w:rPr>
          <w:rFonts w:ascii="Arial" w:hAnsi="Arial" w:cs="Arial"/>
          <w:noProof/>
          <w:lang w:eastAsia="sk-SK"/>
        </w:rPr>
      </w:pPr>
      <w:r w:rsidRPr="0023426E">
        <w:rPr>
          <w:rFonts w:ascii="Arial" w:hAnsi="Arial" w:cs="Arial"/>
          <w:noProof/>
          <w:lang w:eastAsia="sk-SK"/>
        </w:rPr>
        <w:tab/>
      </w:r>
      <w:r w:rsidR="009878D4" w:rsidRPr="0023426E">
        <w:rPr>
          <w:rFonts w:ascii="Arial" w:hAnsi="Arial" w:cs="Arial"/>
          <w:noProof/>
          <w:lang w:eastAsia="sk-SK"/>
        </w:rPr>
        <w:t>Rozhodnutím riadiaceho výboru pre DRG sa vybral ako najvhodnejší systém pre podmienky SR nemecký DRG systém (G-DRG), čím sa zabezpečilo know-how pre implementáciu DRG na Slovensku.</w:t>
      </w:r>
    </w:p>
    <w:p w:rsidR="009878D4" w:rsidRPr="0023426E" w:rsidRDefault="00AC32EB" w:rsidP="00AC32EB">
      <w:pPr>
        <w:tabs>
          <w:tab w:val="left" w:pos="426"/>
        </w:tabs>
        <w:jc w:val="both"/>
        <w:rPr>
          <w:rFonts w:ascii="Arial" w:hAnsi="Arial" w:cs="Arial"/>
          <w:noProof/>
          <w:lang w:eastAsia="sk-SK"/>
        </w:rPr>
      </w:pPr>
      <w:r w:rsidRPr="0023426E">
        <w:rPr>
          <w:rFonts w:ascii="Arial" w:hAnsi="Arial" w:cs="Arial"/>
          <w:noProof/>
          <w:lang w:eastAsia="sk-SK"/>
        </w:rPr>
        <w:tab/>
      </w:r>
      <w:r w:rsidR="009878D4" w:rsidRPr="0023426E">
        <w:rPr>
          <w:rFonts w:ascii="Arial" w:hAnsi="Arial" w:cs="Arial"/>
          <w:noProof/>
          <w:lang w:eastAsia="sk-SK"/>
        </w:rPr>
        <w:t>Dôležitým komplementárom implementácie DRG na Slovensku bol projekt Vzdelávanie užívateľov systému DRG, financovaný z Európskeho sociálneho fondu, opatrenia 2.2 Operačného programu Vzdelávanie. Projekt sa realizoval od ok</w:t>
      </w:r>
      <w:r w:rsidR="00EC22FE" w:rsidRPr="0023426E">
        <w:rPr>
          <w:rFonts w:ascii="Arial" w:hAnsi="Arial" w:cs="Arial"/>
          <w:noProof/>
          <w:lang w:eastAsia="sk-SK"/>
        </w:rPr>
        <w:t>tóbra 2011 do konca marca 2015.</w:t>
      </w:r>
    </w:p>
    <w:p w:rsidR="00DA1F5C" w:rsidRPr="0023426E" w:rsidRDefault="00DA1F5C" w:rsidP="001121A2">
      <w:pPr>
        <w:jc w:val="both"/>
        <w:rPr>
          <w:rFonts w:ascii="Arial" w:hAnsi="Arial" w:cs="Arial"/>
          <w:noProof/>
          <w:lang w:eastAsia="sk-SK"/>
        </w:rPr>
      </w:pPr>
    </w:p>
    <w:p w:rsidR="00A50B7F" w:rsidRPr="0023426E" w:rsidRDefault="00A50B7F" w:rsidP="001121A2">
      <w:pPr>
        <w:jc w:val="both"/>
        <w:rPr>
          <w:rFonts w:ascii="Arial" w:hAnsi="Arial" w:cs="Arial"/>
          <w:noProof/>
          <w:lang w:eastAsia="sk-SK"/>
        </w:rPr>
      </w:pPr>
    </w:p>
    <w:p w:rsidR="009878D4" w:rsidRPr="0023426E" w:rsidRDefault="009878D4" w:rsidP="00F32CA7">
      <w:pPr>
        <w:pStyle w:val="Nadpis2"/>
        <w:rPr>
          <w:rFonts w:cs="Arial"/>
        </w:rPr>
      </w:pPr>
      <w:bookmarkStart w:id="164" w:name="_Toc445889915"/>
      <w:r w:rsidRPr="0023426E">
        <w:rPr>
          <w:rFonts w:cs="Arial"/>
        </w:rPr>
        <w:t>6.</w:t>
      </w:r>
      <w:r w:rsidR="006171D9" w:rsidRPr="0023426E">
        <w:rPr>
          <w:rFonts w:cs="Arial"/>
        </w:rPr>
        <w:t>2</w:t>
      </w:r>
      <w:r w:rsidR="006171D9" w:rsidRPr="0023426E">
        <w:rPr>
          <w:rFonts w:cs="Arial"/>
        </w:rPr>
        <w:tab/>
      </w:r>
      <w:r w:rsidRPr="0023426E">
        <w:rPr>
          <w:rFonts w:cs="Arial"/>
        </w:rPr>
        <w:t>Projekt vzdelávania užívateľov systému DRG</w:t>
      </w:r>
      <w:bookmarkEnd w:id="164"/>
    </w:p>
    <w:p w:rsidR="009878D4" w:rsidRPr="0023426E" w:rsidRDefault="009878D4" w:rsidP="001121A2">
      <w:pPr>
        <w:jc w:val="both"/>
        <w:rPr>
          <w:rFonts w:ascii="Arial" w:hAnsi="Arial" w:cs="Arial"/>
        </w:rPr>
      </w:pPr>
    </w:p>
    <w:p w:rsidR="008C06B6" w:rsidRPr="0023426E" w:rsidRDefault="006171D9" w:rsidP="006171D9">
      <w:pPr>
        <w:tabs>
          <w:tab w:val="left" w:pos="426"/>
        </w:tabs>
        <w:jc w:val="both"/>
        <w:rPr>
          <w:rFonts w:ascii="Arial" w:hAnsi="Arial" w:cs="Arial"/>
        </w:rPr>
      </w:pPr>
      <w:r w:rsidRPr="0023426E">
        <w:rPr>
          <w:rFonts w:ascii="Arial" w:hAnsi="Arial" w:cs="Arial"/>
        </w:rPr>
        <w:tab/>
      </w:r>
      <w:r w:rsidR="009878D4" w:rsidRPr="0023426E">
        <w:rPr>
          <w:rFonts w:ascii="Arial" w:hAnsi="Arial" w:cs="Arial"/>
        </w:rPr>
        <w:t>Vzdelávací proces v rámci projektu Vzdelávanie užív</w:t>
      </w:r>
      <w:r w:rsidRPr="0023426E">
        <w:rPr>
          <w:rFonts w:ascii="Arial" w:hAnsi="Arial" w:cs="Arial"/>
        </w:rPr>
        <w:t>ateľov systému DRG bol ukončený</w:t>
      </w:r>
    </w:p>
    <w:p w:rsidR="008C06B6" w:rsidRPr="0023426E" w:rsidRDefault="009878D4" w:rsidP="000161E0">
      <w:pPr>
        <w:jc w:val="both"/>
        <w:rPr>
          <w:rFonts w:ascii="Arial" w:hAnsi="Arial" w:cs="Arial"/>
        </w:rPr>
      </w:pPr>
      <w:r w:rsidRPr="0023426E">
        <w:rPr>
          <w:rFonts w:ascii="Arial" w:hAnsi="Arial" w:cs="Arial"/>
        </w:rPr>
        <w:t>v roku 2014. V roku 2015 pokračovala implementácia projekt</w:t>
      </w:r>
      <w:r w:rsidR="006171D9" w:rsidRPr="0023426E">
        <w:rPr>
          <w:rFonts w:ascii="Arial" w:hAnsi="Arial" w:cs="Arial"/>
        </w:rPr>
        <w:t xml:space="preserve">u predovšetkým prostredníctvom </w:t>
      </w:r>
      <w:r w:rsidRPr="0023426E">
        <w:rPr>
          <w:rFonts w:ascii="Arial" w:hAnsi="Arial" w:cs="Arial"/>
        </w:rPr>
        <w:t>činností, ktoré boli zamerané na vytvorenie minimálnych štandardov sústavného vzdelávania v oblasti DRG. Tie</w:t>
      </w:r>
      <w:r w:rsidR="00AD6292" w:rsidRPr="0023426E">
        <w:rPr>
          <w:rFonts w:ascii="Arial" w:hAnsi="Arial" w:cs="Arial"/>
        </w:rPr>
        <w:t>to činnosti boli ukončené k 31.03.</w:t>
      </w:r>
      <w:r w:rsidRPr="0023426E">
        <w:rPr>
          <w:rFonts w:ascii="Arial" w:hAnsi="Arial" w:cs="Arial"/>
        </w:rPr>
        <w:t>2015. Paralelne s touto činnosťou prebiehalo finančné vysporiadanie proje</w:t>
      </w:r>
      <w:r w:rsidR="002B563C" w:rsidRPr="0023426E">
        <w:rPr>
          <w:rFonts w:ascii="Arial" w:hAnsi="Arial" w:cs="Arial"/>
        </w:rPr>
        <w:t>ktu, ktoré bolo v zmysle z</w:t>
      </w:r>
      <w:r w:rsidR="006171D9" w:rsidRPr="0023426E">
        <w:rPr>
          <w:rFonts w:ascii="Arial" w:hAnsi="Arial" w:cs="Arial"/>
        </w:rPr>
        <w:t>mluvy</w:t>
      </w:r>
      <w:r w:rsidR="00C02372" w:rsidRPr="0023426E">
        <w:rPr>
          <w:rFonts w:ascii="Arial" w:hAnsi="Arial" w:cs="Arial"/>
        </w:rPr>
        <w:t xml:space="preserve"> </w:t>
      </w:r>
      <w:r w:rsidRPr="0023426E">
        <w:rPr>
          <w:rFonts w:ascii="Arial" w:hAnsi="Arial" w:cs="Arial"/>
        </w:rPr>
        <w:t>o poskytnutí nenávratného finančného príspevku ukon</w:t>
      </w:r>
      <w:r w:rsidR="00AD6292" w:rsidRPr="0023426E">
        <w:rPr>
          <w:rFonts w:ascii="Arial" w:hAnsi="Arial" w:cs="Arial"/>
        </w:rPr>
        <w:t>čené zo strany úradu k 30.06.</w:t>
      </w:r>
      <w:r w:rsidR="006171D9" w:rsidRPr="0023426E">
        <w:rPr>
          <w:rFonts w:ascii="Arial" w:hAnsi="Arial" w:cs="Arial"/>
        </w:rPr>
        <w:t>2015.</w:t>
      </w:r>
    </w:p>
    <w:p w:rsidR="003A2990" w:rsidRPr="0023426E" w:rsidRDefault="003A2990" w:rsidP="001121A2">
      <w:pPr>
        <w:jc w:val="both"/>
        <w:rPr>
          <w:rFonts w:ascii="Arial" w:hAnsi="Arial" w:cs="Arial"/>
        </w:rPr>
      </w:pPr>
    </w:p>
    <w:p w:rsidR="003A2990" w:rsidRPr="0023426E" w:rsidRDefault="003A2990" w:rsidP="001121A2">
      <w:pPr>
        <w:jc w:val="both"/>
        <w:rPr>
          <w:rFonts w:ascii="Arial" w:hAnsi="Arial" w:cs="Arial"/>
        </w:rPr>
      </w:pPr>
    </w:p>
    <w:p w:rsidR="009878D4" w:rsidRPr="0023426E" w:rsidRDefault="006171D9" w:rsidP="00F32CA7">
      <w:pPr>
        <w:pStyle w:val="Nadpis2"/>
        <w:rPr>
          <w:rFonts w:cs="Arial"/>
        </w:rPr>
      </w:pPr>
      <w:bookmarkStart w:id="165" w:name="_Toc445889916"/>
      <w:r w:rsidRPr="0023426E">
        <w:rPr>
          <w:rFonts w:cs="Arial"/>
        </w:rPr>
        <w:t>6.3</w:t>
      </w:r>
      <w:r w:rsidRPr="0023426E">
        <w:rPr>
          <w:rFonts w:cs="Arial"/>
        </w:rPr>
        <w:tab/>
      </w:r>
      <w:r w:rsidR="009878D4" w:rsidRPr="0023426E">
        <w:rPr>
          <w:rFonts w:cs="Arial"/>
        </w:rPr>
        <w:t>Realizácia implementácie DRG systému v roku 2015</w:t>
      </w:r>
      <w:bookmarkEnd w:id="165"/>
    </w:p>
    <w:p w:rsidR="009878D4" w:rsidRPr="0023426E" w:rsidRDefault="009878D4" w:rsidP="001121A2">
      <w:pPr>
        <w:jc w:val="both"/>
        <w:rPr>
          <w:rFonts w:ascii="Arial" w:hAnsi="Arial" w:cs="Arial"/>
        </w:rPr>
      </w:pPr>
    </w:p>
    <w:p w:rsidR="009878D4" w:rsidRPr="0023426E" w:rsidRDefault="006171D9" w:rsidP="00F32CA7">
      <w:pPr>
        <w:pStyle w:val="Nadpis3"/>
        <w:rPr>
          <w:sz w:val="22"/>
        </w:rPr>
      </w:pPr>
      <w:bookmarkStart w:id="166" w:name="_Toc445889917"/>
      <w:r w:rsidRPr="0023426E">
        <w:rPr>
          <w:sz w:val="22"/>
        </w:rPr>
        <w:t>6.3.1</w:t>
      </w:r>
      <w:r w:rsidRPr="0023426E">
        <w:rPr>
          <w:sz w:val="22"/>
        </w:rPr>
        <w:tab/>
      </w:r>
      <w:r w:rsidR="009878D4" w:rsidRPr="0023426E">
        <w:rPr>
          <w:sz w:val="22"/>
        </w:rPr>
        <w:t>Príprava dátových rozhraní, aplikačného prostredia, centrálneho groupera, eDRG portálu a ostrý štart DRG systému</w:t>
      </w:r>
      <w:bookmarkEnd w:id="166"/>
    </w:p>
    <w:p w:rsidR="009878D4" w:rsidRPr="0023426E" w:rsidRDefault="009878D4" w:rsidP="001121A2">
      <w:pPr>
        <w:jc w:val="both"/>
        <w:rPr>
          <w:rFonts w:ascii="Arial" w:hAnsi="Arial" w:cs="Arial"/>
        </w:rPr>
      </w:pPr>
    </w:p>
    <w:p w:rsidR="00C30A09" w:rsidRDefault="006171D9" w:rsidP="006171D9">
      <w:pPr>
        <w:tabs>
          <w:tab w:val="left" w:pos="426"/>
        </w:tabs>
        <w:jc w:val="both"/>
        <w:rPr>
          <w:rFonts w:ascii="Arial" w:hAnsi="Arial" w:cs="Arial"/>
        </w:rPr>
      </w:pPr>
      <w:r w:rsidRPr="0023426E">
        <w:rPr>
          <w:rFonts w:ascii="Arial" w:hAnsi="Arial" w:cs="Arial"/>
        </w:rPr>
        <w:tab/>
      </w:r>
      <w:r w:rsidR="009878D4" w:rsidRPr="0023426E">
        <w:rPr>
          <w:rFonts w:ascii="Arial" w:hAnsi="Arial" w:cs="Arial"/>
        </w:rPr>
        <w:t>V roku 2015 zača</w:t>
      </w:r>
      <w:r w:rsidR="00C02372" w:rsidRPr="0023426E">
        <w:rPr>
          <w:rFonts w:ascii="Arial" w:hAnsi="Arial" w:cs="Arial"/>
        </w:rPr>
        <w:t>li zdravotnícke zariadenia prvý</w:t>
      </w:r>
      <w:r w:rsidR="00C30A09">
        <w:rPr>
          <w:rFonts w:ascii="Arial" w:hAnsi="Arial" w:cs="Arial"/>
        </w:rPr>
        <w:t>krát vykazovať dáta podľa MU</w:t>
      </w:r>
    </w:p>
    <w:p w:rsidR="009878D4" w:rsidRPr="0023426E" w:rsidRDefault="000D788D" w:rsidP="006171D9">
      <w:pPr>
        <w:tabs>
          <w:tab w:val="left" w:pos="426"/>
        </w:tabs>
        <w:jc w:val="both"/>
        <w:rPr>
          <w:rFonts w:ascii="Arial" w:hAnsi="Arial" w:cs="Arial"/>
        </w:rPr>
      </w:pPr>
      <w:r w:rsidRPr="0023426E">
        <w:rPr>
          <w:rFonts w:ascii="Arial" w:hAnsi="Arial" w:cs="Arial"/>
        </w:rPr>
        <w:t xml:space="preserve">č. </w:t>
      </w:r>
      <w:r w:rsidR="009878D4" w:rsidRPr="0023426E">
        <w:rPr>
          <w:rFonts w:ascii="Arial" w:hAnsi="Arial" w:cs="Arial"/>
        </w:rPr>
        <w:t>10</w:t>
      </w:r>
      <w:r w:rsidR="009878D4" w:rsidRPr="0023426E">
        <w:rPr>
          <w:rFonts w:ascii="Arial" w:hAnsi="Arial" w:cs="Arial"/>
          <w:lang w:val="en-US"/>
        </w:rPr>
        <w:t xml:space="preserve">/2014 </w:t>
      </w:r>
      <w:r w:rsidR="009878D4" w:rsidRPr="0023426E">
        <w:rPr>
          <w:rFonts w:ascii="Arial" w:hAnsi="Arial" w:cs="Arial"/>
        </w:rPr>
        <w:t>„Dátové rozhranie</w:t>
      </w:r>
      <w:r w:rsidR="009878D4" w:rsidRPr="0023426E">
        <w:rPr>
          <w:rFonts w:ascii="Arial" w:hAnsi="Arial" w:cs="Arial"/>
          <w:lang w:val="en-US"/>
        </w:rPr>
        <w:t xml:space="preserve"> pre </w:t>
      </w:r>
      <w:r w:rsidR="009878D4" w:rsidRPr="0023426E">
        <w:rPr>
          <w:rFonts w:ascii="Arial" w:hAnsi="Arial" w:cs="Arial"/>
        </w:rPr>
        <w:t>zber údajov od poskytovateľov ústavnej zdravot</w:t>
      </w:r>
      <w:r w:rsidR="000161E0" w:rsidRPr="0023426E">
        <w:rPr>
          <w:rFonts w:ascii="Arial" w:hAnsi="Arial" w:cs="Arial"/>
        </w:rPr>
        <w:t>nej starostlivosti (</w:t>
      </w:r>
      <w:r w:rsidR="009878D4" w:rsidRPr="0023426E">
        <w:rPr>
          <w:rFonts w:ascii="Arial" w:hAnsi="Arial" w:cs="Arial"/>
        </w:rPr>
        <w:t>PÚZS) zaradených do systému financovanie podľa</w:t>
      </w:r>
      <w:r w:rsidR="009878D4" w:rsidRPr="0023426E">
        <w:rPr>
          <w:rFonts w:ascii="Arial" w:hAnsi="Arial" w:cs="Arial"/>
          <w:lang w:val="en-US"/>
        </w:rPr>
        <w:t xml:space="preserve"> DRG”</w:t>
      </w:r>
      <w:r w:rsidR="0098754E" w:rsidRPr="0023426E">
        <w:rPr>
          <w:rFonts w:ascii="Arial" w:hAnsi="Arial" w:cs="Arial"/>
        </w:rPr>
        <w:t xml:space="preserve"> a zasielať tieto údaje </w:t>
      </w:r>
      <w:r w:rsidR="00F27465" w:rsidRPr="0023426E">
        <w:rPr>
          <w:rFonts w:ascii="Arial" w:hAnsi="Arial" w:cs="Arial"/>
        </w:rPr>
        <w:t>úradu</w:t>
      </w:r>
      <w:r w:rsidR="009878D4" w:rsidRPr="0023426E">
        <w:rPr>
          <w:rFonts w:ascii="Arial" w:hAnsi="Arial" w:cs="Arial"/>
        </w:rPr>
        <w:t xml:space="preserve">. </w:t>
      </w:r>
      <w:r w:rsidR="00F27465" w:rsidRPr="0023426E">
        <w:rPr>
          <w:rFonts w:ascii="Arial" w:hAnsi="Arial" w:cs="Arial"/>
        </w:rPr>
        <w:t>Úrad</w:t>
      </w:r>
      <w:r w:rsidR="009878D4" w:rsidRPr="0023426E">
        <w:rPr>
          <w:rFonts w:ascii="Arial" w:hAnsi="Arial" w:cs="Arial"/>
        </w:rPr>
        <w:t xml:space="preserve"> podrobil tieto údaje </w:t>
      </w:r>
      <w:r w:rsidR="0098754E" w:rsidRPr="0023426E">
        <w:rPr>
          <w:rFonts w:ascii="Arial" w:hAnsi="Arial" w:cs="Arial"/>
        </w:rPr>
        <w:t>detailnej analýze z pohľadu DRG.</w:t>
      </w:r>
    </w:p>
    <w:p w:rsidR="009878D4" w:rsidRPr="0023426E" w:rsidRDefault="00F27465" w:rsidP="0098754E">
      <w:pPr>
        <w:ind w:firstLine="708"/>
        <w:jc w:val="both"/>
        <w:rPr>
          <w:rFonts w:ascii="Arial" w:hAnsi="Arial" w:cs="Arial"/>
        </w:rPr>
      </w:pPr>
      <w:r w:rsidRPr="0023426E">
        <w:rPr>
          <w:rFonts w:ascii="Arial" w:hAnsi="Arial" w:cs="Arial"/>
        </w:rPr>
        <w:t>Úrad</w:t>
      </w:r>
      <w:r w:rsidR="009878D4" w:rsidRPr="0023426E">
        <w:rPr>
          <w:rFonts w:ascii="Arial" w:hAnsi="Arial" w:cs="Arial"/>
        </w:rPr>
        <w:t xml:space="preserve"> zároveň identifikoval, ktoré údaje v MU </w:t>
      </w:r>
      <w:r w:rsidR="0018373A" w:rsidRPr="0023426E">
        <w:rPr>
          <w:rFonts w:ascii="Arial" w:hAnsi="Arial" w:cs="Arial"/>
        </w:rPr>
        <w:t xml:space="preserve">č. </w:t>
      </w:r>
      <w:r w:rsidR="009878D4" w:rsidRPr="0023426E">
        <w:rPr>
          <w:rFonts w:ascii="Arial" w:hAnsi="Arial" w:cs="Arial"/>
        </w:rPr>
        <w:t>10/2014 nie sú potrebné pre ďalšie verzie systému DRG a medicínsky</w:t>
      </w:r>
      <w:r w:rsidRPr="0023426E">
        <w:rPr>
          <w:rFonts w:ascii="Arial" w:hAnsi="Arial" w:cs="Arial"/>
        </w:rPr>
        <w:t xml:space="preserve">ch analýz a navrhol </w:t>
      </w:r>
      <w:r w:rsidR="009878D4" w:rsidRPr="0023426E">
        <w:rPr>
          <w:rFonts w:ascii="Arial" w:hAnsi="Arial" w:cs="Arial"/>
        </w:rPr>
        <w:t xml:space="preserve">zjednodušenie dátovej vety s cieľom uľahčenia vykazovania údajov pre PÚZS a predstavil tento návrh členom IT expertnej pracovnej skupiny pre DRG systém. Výsledkom zohľadnenia pripomienok členov expertnej IT skupiny bolo vytvorenie a schválenie MU </w:t>
      </w:r>
      <w:r w:rsidR="0018373A" w:rsidRPr="0023426E">
        <w:rPr>
          <w:rFonts w:ascii="Arial" w:hAnsi="Arial" w:cs="Arial"/>
        </w:rPr>
        <w:t xml:space="preserve">č. </w:t>
      </w:r>
      <w:r w:rsidR="009878D4" w:rsidRPr="0023426E">
        <w:rPr>
          <w:rFonts w:ascii="Arial" w:hAnsi="Arial" w:cs="Arial"/>
        </w:rPr>
        <w:t xml:space="preserve">10/1/2014 </w:t>
      </w:r>
      <w:r w:rsidR="0018373A" w:rsidRPr="0023426E">
        <w:rPr>
          <w:rFonts w:ascii="Arial" w:hAnsi="Arial" w:cs="Arial"/>
        </w:rPr>
        <w:t>-</w:t>
      </w:r>
      <w:r w:rsidR="009878D4" w:rsidRPr="0023426E">
        <w:rPr>
          <w:rFonts w:ascii="Arial" w:hAnsi="Arial" w:cs="Arial"/>
        </w:rPr>
        <w:t xml:space="preserve"> „Dátové rozhranie CKS pre zber údajov od poskytovateľov ústavnej zdravotnej starostlivosti zaradených do systému financovania podľa DRG“ s účinnosťou od </w:t>
      </w:r>
      <w:r w:rsidR="0018373A" w:rsidRPr="0023426E">
        <w:rPr>
          <w:rFonts w:ascii="Arial" w:hAnsi="Arial" w:cs="Arial"/>
        </w:rPr>
        <w:t>0</w:t>
      </w:r>
      <w:r w:rsidR="009878D4" w:rsidRPr="0023426E">
        <w:rPr>
          <w:rFonts w:ascii="Arial" w:hAnsi="Arial" w:cs="Arial"/>
        </w:rPr>
        <w:t>1.</w:t>
      </w:r>
      <w:r w:rsidR="0018373A" w:rsidRPr="0023426E">
        <w:rPr>
          <w:rFonts w:ascii="Arial" w:hAnsi="Arial" w:cs="Arial"/>
        </w:rPr>
        <w:t>0</w:t>
      </w:r>
      <w:r w:rsidR="009878D4" w:rsidRPr="0023426E">
        <w:rPr>
          <w:rFonts w:ascii="Arial" w:hAnsi="Arial" w:cs="Arial"/>
        </w:rPr>
        <w:t>1.2016.</w:t>
      </w:r>
    </w:p>
    <w:p w:rsidR="009878D4" w:rsidRPr="0023426E" w:rsidRDefault="006171D9" w:rsidP="0098754E">
      <w:pPr>
        <w:tabs>
          <w:tab w:val="left" w:pos="426"/>
        </w:tabs>
        <w:jc w:val="both"/>
        <w:rPr>
          <w:rFonts w:ascii="Arial" w:hAnsi="Arial" w:cs="Arial"/>
        </w:rPr>
      </w:pPr>
      <w:r w:rsidRPr="0023426E">
        <w:rPr>
          <w:rFonts w:ascii="Arial" w:hAnsi="Arial" w:cs="Arial"/>
        </w:rPr>
        <w:tab/>
      </w:r>
      <w:r w:rsidR="0098754E" w:rsidRPr="0023426E">
        <w:rPr>
          <w:rFonts w:ascii="Arial" w:hAnsi="Arial" w:cs="Arial"/>
        </w:rPr>
        <w:t>Za účelom</w:t>
      </w:r>
      <w:r w:rsidR="009878D4" w:rsidRPr="0023426E">
        <w:rPr>
          <w:rFonts w:ascii="Arial" w:hAnsi="Arial" w:cs="Arial"/>
        </w:rPr>
        <w:t xml:space="preserve"> zabezpečenia centrálneho groupera, </w:t>
      </w:r>
      <w:r w:rsidR="0098754E" w:rsidRPr="0023426E">
        <w:rPr>
          <w:rFonts w:ascii="Arial" w:hAnsi="Arial" w:cs="Arial"/>
        </w:rPr>
        <w:t xml:space="preserve">s využitím </w:t>
      </w:r>
      <w:r w:rsidR="009878D4" w:rsidRPr="0023426E">
        <w:rPr>
          <w:rFonts w:ascii="Arial" w:hAnsi="Arial" w:cs="Arial"/>
        </w:rPr>
        <w:t>know-how</w:t>
      </w:r>
      <w:r w:rsidR="0098754E" w:rsidRPr="0023426E">
        <w:rPr>
          <w:rFonts w:ascii="Arial" w:hAnsi="Arial" w:cs="Arial"/>
        </w:rPr>
        <w:t xml:space="preserve"> úradu</w:t>
      </w:r>
      <w:r w:rsidR="009878D4" w:rsidRPr="0023426E">
        <w:rPr>
          <w:rFonts w:ascii="Arial" w:hAnsi="Arial" w:cs="Arial"/>
        </w:rPr>
        <w:t xml:space="preserve"> a časovú náročnosť</w:t>
      </w:r>
      <w:r w:rsidR="00526215" w:rsidRPr="0023426E">
        <w:rPr>
          <w:rFonts w:ascii="Arial" w:hAnsi="Arial" w:cs="Arial"/>
        </w:rPr>
        <w:t>,</w:t>
      </w:r>
      <w:r w:rsidR="009878D4" w:rsidRPr="0023426E">
        <w:rPr>
          <w:rFonts w:ascii="Arial" w:hAnsi="Arial" w:cs="Arial"/>
        </w:rPr>
        <w:t xml:space="preserve"> po schválení dozornou a správnou radou</w:t>
      </w:r>
      <w:r w:rsidR="00526215" w:rsidRPr="0023426E">
        <w:rPr>
          <w:rFonts w:ascii="Arial" w:hAnsi="Arial" w:cs="Arial"/>
        </w:rPr>
        <w:t>,</w:t>
      </w:r>
      <w:r w:rsidR="009878D4" w:rsidRPr="0023426E">
        <w:rPr>
          <w:rFonts w:ascii="Arial" w:hAnsi="Arial" w:cs="Arial"/>
        </w:rPr>
        <w:t xml:space="preserve"> </w:t>
      </w:r>
      <w:r w:rsidR="00497AA7" w:rsidRPr="0023426E">
        <w:rPr>
          <w:rFonts w:ascii="Arial" w:hAnsi="Arial" w:cs="Arial"/>
        </w:rPr>
        <w:t>úrad</w:t>
      </w:r>
      <w:r w:rsidR="009878D4" w:rsidRPr="0023426E">
        <w:rPr>
          <w:rFonts w:ascii="Arial" w:hAnsi="Arial" w:cs="Arial"/>
        </w:rPr>
        <w:t xml:space="preserve"> začal realizovať interný projekt „Centrálny </w:t>
      </w:r>
      <w:r w:rsidR="00664BB7" w:rsidRPr="0023426E">
        <w:rPr>
          <w:rFonts w:ascii="Arial" w:hAnsi="Arial" w:cs="Arial"/>
        </w:rPr>
        <w:t>klasifikačný systém SK-DRG 2.0“</w:t>
      </w:r>
      <w:r w:rsidR="009878D4" w:rsidRPr="0023426E">
        <w:rPr>
          <w:rFonts w:ascii="Arial" w:hAnsi="Arial" w:cs="Arial"/>
        </w:rPr>
        <w:t xml:space="preserve"> na zabezpečenie centrálneho groupera, eDRG portálu </w:t>
      </w:r>
      <w:r w:rsidR="00086D46" w:rsidRPr="0023426E">
        <w:rPr>
          <w:rFonts w:ascii="Arial" w:hAnsi="Arial" w:cs="Arial"/>
        </w:rPr>
        <w:t>a DRG aplikačného prostredia</w:t>
      </w:r>
      <w:r w:rsidR="00086D46" w:rsidRPr="00772D3C">
        <w:rPr>
          <w:rFonts w:ascii="Arial" w:hAnsi="Arial" w:cs="Arial"/>
          <w:color w:val="0D0D0D"/>
        </w:rPr>
        <w:t>.</w:t>
      </w:r>
      <w:r w:rsidR="009878D4" w:rsidRPr="00772D3C">
        <w:rPr>
          <w:rFonts w:ascii="Arial" w:hAnsi="Arial" w:cs="Arial"/>
          <w:color w:val="0D0D0D"/>
        </w:rPr>
        <w:t xml:space="preserve"> </w:t>
      </w:r>
      <w:r w:rsidR="00F27465" w:rsidRPr="00772D3C">
        <w:rPr>
          <w:rFonts w:ascii="Arial" w:hAnsi="Arial" w:cs="Arial"/>
          <w:color w:val="0D0D0D"/>
        </w:rPr>
        <w:t>Od</w:t>
      </w:r>
      <w:r w:rsidR="009878D4" w:rsidRPr="00772D3C">
        <w:rPr>
          <w:rFonts w:ascii="Arial" w:hAnsi="Arial" w:cs="Arial"/>
          <w:color w:val="0D0D0D"/>
        </w:rPr>
        <w:t xml:space="preserve"> </w:t>
      </w:r>
      <w:r w:rsidR="00C3047C" w:rsidRPr="00772D3C">
        <w:rPr>
          <w:rFonts w:ascii="Arial" w:hAnsi="Arial" w:cs="Arial"/>
          <w:color w:val="0D0D0D"/>
        </w:rPr>
        <w:t>0</w:t>
      </w:r>
      <w:r w:rsidR="00C02372" w:rsidRPr="00772D3C">
        <w:rPr>
          <w:rFonts w:ascii="Arial" w:hAnsi="Arial" w:cs="Arial"/>
          <w:color w:val="0D0D0D"/>
        </w:rPr>
        <w:t>4</w:t>
      </w:r>
      <w:r w:rsidR="009878D4" w:rsidRPr="00772D3C">
        <w:rPr>
          <w:rFonts w:ascii="Arial" w:hAnsi="Arial" w:cs="Arial"/>
          <w:color w:val="0D0D0D"/>
        </w:rPr>
        <w:t>.</w:t>
      </w:r>
      <w:r w:rsidR="00C3047C" w:rsidRPr="00772D3C">
        <w:rPr>
          <w:rFonts w:ascii="Arial" w:hAnsi="Arial" w:cs="Arial"/>
          <w:color w:val="0D0D0D"/>
        </w:rPr>
        <w:t>0</w:t>
      </w:r>
      <w:r w:rsidR="00C02372" w:rsidRPr="00772D3C">
        <w:rPr>
          <w:rFonts w:ascii="Arial" w:hAnsi="Arial" w:cs="Arial"/>
          <w:color w:val="0D0D0D"/>
        </w:rPr>
        <w:t>1.2016</w:t>
      </w:r>
      <w:r w:rsidR="009878D4" w:rsidRPr="00772D3C">
        <w:rPr>
          <w:rFonts w:ascii="Arial" w:hAnsi="Arial" w:cs="Arial"/>
          <w:color w:val="0D0D0D"/>
        </w:rPr>
        <w:t xml:space="preserve"> </w:t>
      </w:r>
      <w:r w:rsidR="0098754E" w:rsidRPr="00772D3C">
        <w:rPr>
          <w:rFonts w:ascii="Arial" w:hAnsi="Arial" w:cs="Arial"/>
          <w:color w:val="0D0D0D"/>
        </w:rPr>
        <w:t xml:space="preserve">sa </w:t>
      </w:r>
      <w:r w:rsidR="009878D4" w:rsidRPr="00772D3C">
        <w:rPr>
          <w:rFonts w:ascii="Arial" w:hAnsi="Arial" w:cs="Arial"/>
          <w:color w:val="0D0D0D"/>
        </w:rPr>
        <w:t>začala ostrá prevádzka DRG systému na Slovensku.</w:t>
      </w:r>
    </w:p>
    <w:p w:rsidR="003A2990" w:rsidRPr="0023426E" w:rsidRDefault="00685197" w:rsidP="00040CC0">
      <w:pPr>
        <w:pStyle w:val="Nadpis3"/>
        <w:rPr>
          <w:sz w:val="22"/>
        </w:rPr>
      </w:pPr>
      <w:bookmarkStart w:id="167" w:name="_Toc445889918"/>
      <w:r w:rsidRPr="0023426E">
        <w:rPr>
          <w:sz w:val="22"/>
        </w:rPr>
        <w:lastRenderedPageBreak/>
        <w:t>6.3.2</w:t>
      </w:r>
      <w:r w:rsidRPr="0023426E">
        <w:rPr>
          <w:sz w:val="22"/>
        </w:rPr>
        <w:tab/>
      </w:r>
      <w:r w:rsidR="009878D4" w:rsidRPr="0023426E">
        <w:rPr>
          <w:sz w:val="22"/>
        </w:rPr>
        <w:t>Zoznam zdravotných výkonov pre klasifikačný systém diagnosticko-terapeutických skupín</w:t>
      </w:r>
      <w:bookmarkEnd w:id="167"/>
    </w:p>
    <w:p w:rsidR="00DA1F5C" w:rsidRPr="0023426E" w:rsidRDefault="00DA1F5C" w:rsidP="001121A2">
      <w:pPr>
        <w:jc w:val="both"/>
        <w:rPr>
          <w:rFonts w:ascii="Arial" w:hAnsi="Arial" w:cs="Arial"/>
        </w:rPr>
      </w:pPr>
    </w:p>
    <w:p w:rsidR="003A2990" w:rsidRPr="0023426E" w:rsidRDefault="00685197" w:rsidP="00685197">
      <w:pPr>
        <w:tabs>
          <w:tab w:val="left" w:pos="426"/>
        </w:tabs>
        <w:jc w:val="both"/>
        <w:rPr>
          <w:rFonts w:ascii="Arial" w:hAnsi="Arial" w:cs="Arial"/>
        </w:rPr>
      </w:pPr>
      <w:r w:rsidRPr="0023426E">
        <w:rPr>
          <w:rFonts w:ascii="Arial" w:hAnsi="Arial" w:cs="Arial"/>
        </w:rPr>
        <w:tab/>
      </w:r>
      <w:r w:rsidR="009878D4" w:rsidRPr="0023426E">
        <w:rPr>
          <w:rFonts w:ascii="Arial" w:hAnsi="Arial" w:cs="Arial"/>
        </w:rPr>
        <w:t xml:space="preserve">Do </w:t>
      </w:r>
      <w:r w:rsidR="001B664D" w:rsidRPr="0023426E">
        <w:rPr>
          <w:rFonts w:ascii="Arial" w:hAnsi="Arial" w:cs="Arial"/>
        </w:rPr>
        <w:t>0</w:t>
      </w:r>
      <w:r w:rsidR="009878D4" w:rsidRPr="0023426E">
        <w:rPr>
          <w:rFonts w:ascii="Arial" w:hAnsi="Arial" w:cs="Arial"/>
        </w:rPr>
        <w:t>1.</w:t>
      </w:r>
      <w:r w:rsidR="001B664D" w:rsidRPr="0023426E">
        <w:rPr>
          <w:rFonts w:ascii="Arial" w:hAnsi="Arial" w:cs="Arial"/>
        </w:rPr>
        <w:t>04.</w:t>
      </w:r>
      <w:r w:rsidR="009878D4" w:rsidRPr="0023426E">
        <w:rPr>
          <w:rFonts w:ascii="Arial" w:hAnsi="Arial" w:cs="Arial"/>
        </w:rPr>
        <w:t>2015 bol v platnosti Zoznam zdravotných výkonov pre klasifikačný systém diagnosticko-terapeutických skupín z roku 20</w:t>
      </w:r>
      <w:r w:rsidR="00893963" w:rsidRPr="0023426E">
        <w:rPr>
          <w:rFonts w:ascii="Arial" w:hAnsi="Arial" w:cs="Arial"/>
        </w:rPr>
        <w:t xml:space="preserve">13 (ZZV 2013). </w:t>
      </w:r>
      <w:r w:rsidR="009878D4" w:rsidRPr="0023426E">
        <w:rPr>
          <w:rFonts w:ascii="Arial" w:hAnsi="Arial" w:cs="Arial"/>
        </w:rPr>
        <w:t xml:space="preserve">Dňa </w:t>
      </w:r>
      <w:r w:rsidR="004F71E6" w:rsidRPr="0023426E">
        <w:rPr>
          <w:rFonts w:ascii="Arial" w:hAnsi="Arial" w:cs="Arial"/>
        </w:rPr>
        <w:t>0</w:t>
      </w:r>
      <w:r w:rsidR="009878D4" w:rsidRPr="0023426E">
        <w:rPr>
          <w:rFonts w:ascii="Arial" w:hAnsi="Arial" w:cs="Arial"/>
        </w:rPr>
        <w:t>1.</w:t>
      </w:r>
      <w:r w:rsidR="004F71E6" w:rsidRPr="0023426E">
        <w:rPr>
          <w:rFonts w:ascii="Arial" w:hAnsi="Arial" w:cs="Arial"/>
        </w:rPr>
        <w:t>0</w:t>
      </w:r>
      <w:r w:rsidR="00FE7CBE" w:rsidRPr="0023426E">
        <w:rPr>
          <w:rFonts w:ascii="Arial" w:hAnsi="Arial" w:cs="Arial"/>
        </w:rPr>
        <w:t xml:space="preserve">4.2015 nadobudol účinnosť </w:t>
      </w:r>
      <w:r w:rsidR="00665D53" w:rsidRPr="0023426E">
        <w:rPr>
          <w:rFonts w:ascii="Arial" w:hAnsi="Arial" w:cs="Arial"/>
        </w:rPr>
        <w:t>v</w:t>
      </w:r>
      <w:r w:rsidR="009878D4" w:rsidRPr="0023426E">
        <w:rPr>
          <w:rFonts w:ascii="Arial" w:hAnsi="Arial" w:cs="Arial"/>
        </w:rPr>
        <w:t>ýnos</w:t>
      </w:r>
      <w:r w:rsidR="0098754E" w:rsidRPr="0023426E">
        <w:rPr>
          <w:rFonts w:ascii="Arial" w:hAnsi="Arial" w:cs="Arial"/>
        </w:rPr>
        <w:t xml:space="preserve"> MZ SR</w:t>
      </w:r>
      <w:r w:rsidR="009878D4" w:rsidRPr="0023426E">
        <w:rPr>
          <w:rFonts w:ascii="Arial" w:hAnsi="Arial" w:cs="Arial"/>
        </w:rPr>
        <w:t xml:space="preserve">, ktorým sa ustanovuje Zoznam zdravotných výkonov pre klasifikačný systém diagnosticko-terapeutických skupín. Rozsah zdravotných výkonov bol upravený v súlade </w:t>
      </w:r>
      <w:r w:rsidR="00F65C83" w:rsidRPr="0023426E">
        <w:rPr>
          <w:rFonts w:ascii="Arial" w:hAnsi="Arial" w:cs="Arial"/>
        </w:rPr>
        <w:t xml:space="preserve">s </w:t>
      </w:r>
      <w:r w:rsidR="009878D4" w:rsidRPr="0023426E">
        <w:rPr>
          <w:rFonts w:ascii="Arial" w:hAnsi="Arial" w:cs="Arial"/>
        </w:rPr>
        <w:t>potrebami klasifikačn</w:t>
      </w:r>
      <w:r w:rsidRPr="0023426E">
        <w:rPr>
          <w:rFonts w:ascii="Arial" w:hAnsi="Arial" w:cs="Arial"/>
        </w:rPr>
        <w:t>ého systému SK-DRG verzi</w:t>
      </w:r>
      <w:r w:rsidR="00F65C83" w:rsidRPr="0023426E">
        <w:rPr>
          <w:rFonts w:ascii="Arial" w:hAnsi="Arial" w:cs="Arial"/>
        </w:rPr>
        <w:t>a</w:t>
      </w:r>
      <w:r w:rsidRPr="0023426E">
        <w:rPr>
          <w:rFonts w:ascii="Arial" w:hAnsi="Arial" w:cs="Arial"/>
        </w:rPr>
        <w:t xml:space="preserve"> 2.0.</w:t>
      </w:r>
    </w:p>
    <w:p w:rsidR="009878D4" w:rsidRPr="0023426E" w:rsidRDefault="009878D4" w:rsidP="0098754E">
      <w:pPr>
        <w:ind w:firstLine="426"/>
        <w:jc w:val="both"/>
        <w:rPr>
          <w:rFonts w:ascii="Arial" w:hAnsi="Arial" w:cs="Arial"/>
        </w:rPr>
      </w:pPr>
      <w:r w:rsidRPr="0023426E">
        <w:rPr>
          <w:rFonts w:ascii="Arial" w:hAnsi="Arial" w:cs="Arial"/>
        </w:rPr>
        <w:t>V druhej polovici roku 2015 prebiehalo zostavovanie odborných pracovných skupín (OPS) pre klasifikačný systém pod nominačnou záštitou hlavných odborníkov MZ SR. Jednotlivé OPS budú v nasledujúcom období zabezpečovať odborne konzultačnú činnosť pri vývoji a aktualizáciách ďalších verzií Z</w:t>
      </w:r>
      <w:r w:rsidR="00C30A09">
        <w:rPr>
          <w:rFonts w:ascii="Arial" w:hAnsi="Arial" w:cs="Arial"/>
        </w:rPr>
        <w:t>ZV v súlade s potrebami SK-DRG.</w:t>
      </w:r>
    </w:p>
    <w:p w:rsidR="000802C4" w:rsidRPr="0023426E" w:rsidRDefault="000802C4" w:rsidP="001121A2">
      <w:pPr>
        <w:jc w:val="both"/>
        <w:rPr>
          <w:rFonts w:ascii="Arial" w:hAnsi="Arial" w:cs="Arial"/>
        </w:rPr>
      </w:pPr>
    </w:p>
    <w:p w:rsidR="00DA1F5C" w:rsidRPr="0023426E" w:rsidRDefault="00DA1F5C" w:rsidP="001121A2">
      <w:pPr>
        <w:jc w:val="both"/>
        <w:rPr>
          <w:rFonts w:ascii="Arial" w:hAnsi="Arial" w:cs="Arial"/>
        </w:rPr>
      </w:pPr>
    </w:p>
    <w:p w:rsidR="003A2990" w:rsidRPr="0023426E" w:rsidRDefault="009878D4" w:rsidP="00040CC0">
      <w:pPr>
        <w:pStyle w:val="Nadpis3"/>
        <w:rPr>
          <w:sz w:val="22"/>
        </w:rPr>
      </w:pPr>
      <w:bookmarkStart w:id="168" w:name="_Toc445889919"/>
      <w:r w:rsidRPr="0023426E">
        <w:rPr>
          <w:sz w:val="22"/>
        </w:rPr>
        <w:t>6.3.3</w:t>
      </w:r>
      <w:r w:rsidR="00685197" w:rsidRPr="0023426E">
        <w:rPr>
          <w:sz w:val="22"/>
        </w:rPr>
        <w:tab/>
      </w:r>
      <w:r w:rsidRPr="0023426E">
        <w:rPr>
          <w:sz w:val="22"/>
        </w:rPr>
        <w:t>Medzináro</w:t>
      </w:r>
      <w:r w:rsidR="003A2990" w:rsidRPr="0023426E">
        <w:rPr>
          <w:sz w:val="22"/>
        </w:rPr>
        <w:t>dná klasifikácia chorôb MKCH-10</w:t>
      </w:r>
      <w:bookmarkEnd w:id="168"/>
    </w:p>
    <w:p w:rsidR="000802C4" w:rsidRPr="0023426E" w:rsidRDefault="000802C4" w:rsidP="001121A2">
      <w:pPr>
        <w:jc w:val="both"/>
        <w:rPr>
          <w:rFonts w:ascii="Arial" w:hAnsi="Arial" w:cs="Arial"/>
        </w:rPr>
      </w:pPr>
    </w:p>
    <w:p w:rsidR="00331EAA" w:rsidRPr="0023426E" w:rsidRDefault="00685197" w:rsidP="00685197">
      <w:pPr>
        <w:tabs>
          <w:tab w:val="left" w:pos="426"/>
        </w:tabs>
        <w:jc w:val="both"/>
        <w:rPr>
          <w:rFonts w:ascii="Arial" w:hAnsi="Arial" w:cs="Arial"/>
        </w:rPr>
      </w:pPr>
      <w:r w:rsidRPr="0023426E">
        <w:rPr>
          <w:rFonts w:ascii="Arial" w:hAnsi="Arial" w:cs="Arial"/>
        </w:rPr>
        <w:tab/>
      </w:r>
      <w:r w:rsidR="0098754E" w:rsidRPr="0023426E">
        <w:rPr>
          <w:rFonts w:ascii="Arial" w:hAnsi="Arial" w:cs="Arial"/>
        </w:rPr>
        <w:t>Úrad inicioval</w:t>
      </w:r>
      <w:r w:rsidR="009878D4" w:rsidRPr="0023426E">
        <w:rPr>
          <w:rFonts w:ascii="Arial" w:hAnsi="Arial" w:cs="Arial"/>
        </w:rPr>
        <w:t xml:space="preserve"> noveliz</w:t>
      </w:r>
      <w:r w:rsidR="0098754E" w:rsidRPr="0023426E">
        <w:rPr>
          <w:rFonts w:ascii="Arial" w:hAnsi="Arial" w:cs="Arial"/>
        </w:rPr>
        <w:t>áciu</w:t>
      </w:r>
      <w:r w:rsidR="009878D4" w:rsidRPr="0023426E">
        <w:rPr>
          <w:rFonts w:ascii="Arial" w:hAnsi="Arial" w:cs="Arial"/>
        </w:rPr>
        <w:t xml:space="preserve"> </w:t>
      </w:r>
      <w:r w:rsidR="005B5EA1" w:rsidRPr="0023426E">
        <w:rPr>
          <w:rFonts w:ascii="Arial" w:hAnsi="Arial" w:cs="Arial"/>
        </w:rPr>
        <w:t>z</w:t>
      </w:r>
      <w:r w:rsidR="00473662" w:rsidRPr="0023426E">
        <w:rPr>
          <w:rFonts w:ascii="Arial" w:hAnsi="Arial" w:cs="Arial"/>
        </w:rPr>
        <w:t>ákon č. 576/2004 Z. z</w:t>
      </w:r>
      <w:r w:rsidR="005F62E8" w:rsidRPr="0023426E">
        <w:rPr>
          <w:rFonts w:ascii="Arial" w:hAnsi="Arial" w:cs="Arial"/>
        </w:rPr>
        <w:t>.</w:t>
      </w:r>
      <w:r w:rsidR="001045D2" w:rsidRPr="0023426E">
        <w:rPr>
          <w:rFonts w:ascii="Arial" w:hAnsi="Arial" w:cs="Arial"/>
        </w:rPr>
        <w:t xml:space="preserve"> o zdravotnej starostlivosti, službách súvisiacich s poskytovaním zdravotnej starostlivosti a o zmene a doplnení niektorých zákonov</w:t>
      </w:r>
      <w:r w:rsidR="00512C79" w:rsidRPr="0023426E">
        <w:rPr>
          <w:rFonts w:ascii="Arial" w:hAnsi="Arial" w:cs="Arial"/>
        </w:rPr>
        <w:t>,</w:t>
      </w:r>
      <w:r w:rsidR="00473662" w:rsidRPr="0023426E">
        <w:rPr>
          <w:rFonts w:ascii="Arial" w:hAnsi="Arial" w:cs="Arial"/>
        </w:rPr>
        <w:t xml:space="preserve"> na </w:t>
      </w:r>
      <w:r w:rsidR="009878D4" w:rsidRPr="0023426E">
        <w:rPr>
          <w:rFonts w:ascii="Arial" w:hAnsi="Arial" w:cs="Arial"/>
        </w:rPr>
        <w:t>základe ktorého</w:t>
      </w:r>
      <w:r w:rsidR="00512C79" w:rsidRPr="0023426E">
        <w:rPr>
          <w:rFonts w:ascii="Arial" w:hAnsi="Arial" w:cs="Arial"/>
        </w:rPr>
        <w:t xml:space="preserve"> je</w:t>
      </w:r>
      <w:r w:rsidR="001045D2" w:rsidRPr="0023426E">
        <w:rPr>
          <w:rFonts w:ascii="Arial" w:hAnsi="Arial" w:cs="Arial"/>
        </w:rPr>
        <w:t xml:space="preserve"> </w:t>
      </w:r>
      <w:r w:rsidR="009878D4" w:rsidRPr="0023426E">
        <w:rPr>
          <w:rFonts w:ascii="Arial" w:hAnsi="Arial" w:cs="Arial"/>
        </w:rPr>
        <w:t xml:space="preserve">s účinnosťou od </w:t>
      </w:r>
      <w:r w:rsidR="00F65C83" w:rsidRPr="0023426E">
        <w:rPr>
          <w:rFonts w:ascii="Arial" w:hAnsi="Arial" w:cs="Arial"/>
        </w:rPr>
        <w:t>0</w:t>
      </w:r>
      <w:r w:rsidR="009878D4" w:rsidRPr="0023426E">
        <w:rPr>
          <w:rFonts w:ascii="Arial" w:hAnsi="Arial" w:cs="Arial"/>
        </w:rPr>
        <w:t>1.</w:t>
      </w:r>
      <w:r w:rsidR="00F65C83" w:rsidRPr="0023426E">
        <w:rPr>
          <w:rFonts w:ascii="Arial" w:hAnsi="Arial" w:cs="Arial"/>
        </w:rPr>
        <w:t>01.</w:t>
      </w:r>
      <w:r w:rsidR="009878D4" w:rsidRPr="0023426E">
        <w:rPr>
          <w:rFonts w:ascii="Arial" w:hAnsi="Arial" w:cs="Arial"/>
        </w:rPr>
        <w:t>2016 medzinárodná klasifikácia chorôb uverejňovaná na webovom sídle MZ</w:t>
      </w:r>
      <w:r w:rsidR="005B5EA1" w:rsidRPr="0023426E">
        <w:rPr>
          <w:rFonts w:ascii="Arial" w:hAnsi="Arial" w:cs="Arial"/>
        </w:rPr>
        <w:t xml:space="preserve"> </w:t>
      </w:r>
      <w:r w:rsidR="009878D4" w:rsidRPr="0023426E">
        <w:rPr>
          <w:rFonts w:ascii="Arial" w:hAnsi="Arial" w:cs="Arial"/>
        </w:rPr>
        <w:t xml:space="preserve">SR. </w:t>
      </w:r>
      <w:r w:rsidR="00331EAA" w:rsidRPr="0023426E">
        <w:rPr>
          <w:rFonts w:ascii="Arial" w:hAnsi="Arial" w:cs="Arial"/>
        </w:rPr>
        <w:t>Úrad spracoval</w:t>
      </w:r>
      <w:r w:rsidR="009878D4" w:rsidRPr="0023426E">
        <w:rPr>
          <w:rFonts w:ascii="Arial" w:hAnsi="Arial" w:cs="Arial"/>
        </w:rPr>
        <w:t xml:space="preserve"> aktualizáciu  MKCH-10 pre rok 2016 z obsahovej a odbornej stránky</w:t>
      </w:r>
      <w:r w:rsidR="00331EAA" w:rsidRPr="0023426E">
        <w:rPr>
          <w:rFonts w:ascii="Arial" w:hAnsi="Arial" w:cs="Arial"/>
        </w:rPr>
        <w:t>.</w:t>
      </w:r>
    </w:p>
    <w:p w:rsidR="009878D4" w:rsidRPr="0023426E" w:rsidRDefault="00685197" w:rsidP="00685197">
      <w:pPr>
        <w:tabs>
          <w:tab w:val="left" w:pos="426"/>
        </w:tabs>
        <w:jc w:val="both"/>
        <w:rPr>
          <w:rFonts w:ascii="Arial" w:hAnsi="Arial" w:cs="Arial"/>
        </w:rPr>
      </w:pPr>
      <w:r w:rsidRPr="0023426E">
        <w:rPr>
          <w:rFonts w:ascii="Arial" w:hAnsi="Arial" w:cs="Arial"/>
        </w:rPr>
        <w:tab/>
      </w:r>
      <w:r w:rsidR="009878D4" w:rsidRPr="0023426E">
        <w:rPr>
          <w:rFonts w:ascii="Arial" w:hAnsi="Arial" w:cs="Arial"/>
        </w:rPr>
        <w:t>Aktualizácia  MKCH-10 pre rok 2016 bola spracovaná aj v kontexte potrieb pre všetky ostatné použitia v</w:t>
      </w:r>
      <w:r w:rsidR="00331EAA" w:rsidRPr="0023426E">
        <w:rPr>
          <w:rFonts w:ascii="Arial" w:hAnsi="Arial" w:cs="Arial"/>
        </w:rPr>
        <w:t> </w:t>
      </w:r>
      <w:r w:rsidR="009878D4" w:rsidRPr="0023426E">
        <w:rPr>
          <w:rFonts w:ascii="Arial" w:hAnsi="Arial" w:cs="Arial"/>
        </w:rPr>
        <w:t>zdravotníctve</w:t>
      </w:r>
      <w:r w:rsidR="00331EAA" w:rsidRPr="0023426E">
        <w:rPr>
          <w:rFonts w:ascii="Arial" w:hAnsi="Arial" w:cs="Arial"/>
        </w:rPr>
        <w:t>.</w:t>
      </w:r>
      <w:r w:rsidR="009878D4" w:rsidRPr="0023426E">
        <w:rPr>
          <w:rFonts w:ascii="Arial" w:hAnsi="Arial" w:cs="Arial"/>
        </w:rPr>
        <w:t xml:space="preserve"> </w:t>
      </w:r>
    </w:p>
    <w:p w:rsidR="00D329E5" w:rsidRPr="0023426E" w:rsidRDefault="00D329E5" w:rsidP="006E2158">
      <w:pPr>
        <w:tabs>
          <w:tab w:val="left" w:pos="709"/>
        </w:tabs>
        <w:jc w:val="both"/>
        <w:rPr>
          <w:rFonts w:ascii="Arial" w:hAnsi="Arial" w:cs="Arial"/>
        </w:rPr>
      </w:pPr>
    </w:p>
    <w:p w:rsidR="00D329E5" w:rsidRPr="0023426E" w:rsidRDefault="00D329E5" w:rsidP="006E2158">
      <w:pPr>
        <w:tabs>
          <w:tab w:val="left" w:pos="709"/>
        </w:tabs>
        <w:jc w:val="both"/>
        <w:rPr>
          <w:rFonts w:ascii="Arial" w:hAnsi="Arial" w:cs="Arial"/>
        </w:rPr>
      </w:pPr>
    </w:p>
    <w:p w:rsidR="009878D4" w:rsidRPr="0023426E" w:rsidRDefault="006E2158" w:rsidP="00D329E5">
      <w:pPr>
        <w:pStyle w:val="Nadpis3"/>
        <w:rPr>
          <w:sz w:val="22"/>
        </w:rPr>
      </w:pPr>
      <w:bookmarkStart w:id="169" w:name="_Toc445889920"/>
      <w:r w:rsidRPr="0023426E">
        <w:rPr>
          <w:sz w:val="22"/>
        </w:rPr>
        <w:t>6.3.4</w:t>
      </w:r>
      <w:r w:rsidRPr="0023426E">
        <w:rPr>
          <w:sz w:val="22"/>
        </w:rPr>
        <w:tab/>
      </w:r>
      <w:r w:rsidR="009878D4" w:rsidRPr="0023426E">
        <w:rPr>
          <w:sz w:val="22"/>
        </w:rPr>
        <w:t>Pravidlá kódovania chorôb a pravidlá kódovania zdravotných výkonov</w:t>
      </w:r>
      <w:bookmarkEnd w:id="169"/>
    </w:p>
    <w:p w:rsidR="009878D4" w:rsidRPr="0023426E" w:rsidRDefault="009878D4" w:rsidP="001121A2">
      <w:pPr>
        <w:jc w:val="both"/>
        <w:rPr>
          <w:rFonts w:ascii="Arial" w:hAnsi="Arial" w:cs="Arial"/>
        </w:rPr>
      </w:pPr>
    </w:p>
    <w:p w:rsidR="009878D4" w:rsidRPr="0023426E" w:rsidRDefault="006E2158" w:rsidP="006E2158">
      <w:pPr>
        <w:tabs>
          <w:tab w:val="left" w:pos="426"/>
        </w:tabs>
        <w:jc w:val="both"/>
        <w:rPr>
          <w:rFonts w:ascii="Arial" w:hAnsi="Arial" w:cs="Arial"/>
        </w:rPr>
      </w:pPr>
      <w:r w:rsidRPr="0023426E">
        <w:rPr>
          <w:rFonts w:ascii="Arial" w:hAnsi="Arial" w:cs="Arial"/>
        </w:rPr>
        <w:tab/>
      </w:r>
      <w:r w:rsidR="00331EAA" w:rsidRPr="0023426E">
        <w:rPr>
          <w:rFonts w:ascii="Arial" w:hAnsi="Arial" w:cs="Arial"/>
        </w:rPr>
        <w:t>V roku 2015 úrad a  MZ SR</w:t>
      </w:r>
      <w:r w:rsidR="009878D4" w:rsidRPr="0023426E">
        <w:rPr>
          <w:rFonts w:ascii="Arial" w:hAnsi="Arial" w:cs="Arial"/>
        </w:rPr>
        <w:t xml:space="preserve"> </w:t>
      </w:r>
      <w:r w:rsidR="00331EAA" w:rsidRPr="0023426E">
        <w:rPr>
          <w:rFonts w:ascii="Arial" w:hAnsi="Arial" w:cs="Arial"/>
        </w:rPr>
        <w:t>pripravili všeobecne záväzný právny predpis</w:t>
      </w:r>
      <w:r w:rsidR="009878D4" w:rsidRPr="0023426E">
        <w:rPr>
          <w:rFonts w:ascii="Arial" w:hAnsi="Arial" w:cs="Arial"/>
        </w:rPr>
        <w:t xml:space="preserve"> „Pravidlá kódovania chorôb a pravidlá kódovania zdravotných výkonov</w:t>
      </w:r>
      <w:r w:rsidR="004817DE" w:rsidRPr="0023426E">
        <w:rPr>
          <w:rFonts w:ascii="Arial" w:hAnsi="Arial" w:cs="Arial"/>
        </w:rPr>
        <w:t>“</w:t>
      </w:r>
      <w:r w:rsidR="00361B36" w:rsidRPr="0023426E">
        <w:rPr>
          <w:rFonts w:ascii="Arial" w:hAnsi="Arial" w:cs="Arial"/>
        </w:rPr>
        <w:t xml:space="preserve"> (</w:t>
      </w:r>
      <w:r w:rsidR="009878D4" w:rsidRPr="0023426E">
        <w:rPr>
          <w:rFonts w:ascii="Arial" w:hAnsi="Arial" w:cs="Arial"/>
        </w:rPr>
        <w:t>PKChaZV) v systéme DRG</w:t>
      </w:r>
      <w:r w:rsidR="00331EAA" w:rsidRPr="0023426E">
        <w:rPr>
          <w:rFonts w:ascii="Arial" w:hAnsi="Arial" w:cs="Arial"/>
        </w:rPr>
        <w:t xml:space="preserve"> s účinnosťou od 01.01.2016</w:t>
      </w:r>
      <w:r w:rsidR="009878D4" w:rsidRPr="0023426E">
        <w:rPr>
          <w:rFonts w:ascii="Arial" w:hAnsi="Arial" w:cs="Arial"/>
        </w:rPr>
        <w:t>. Potreba legislatívneho ukotvenia PKChaZV vyplýva z potreby zvýšenia kvality vykazovaných údajov od PÚZS a potreby vytvorenia</w:t>
      </w:r>
      <w:r w:rsidR="004817DE" w:rsidRPr="0023426E">
        <w:rPr>
          <w:rFonts w:ascii="Arial" w:hAnsi="Arial" w:cs="Arial"/>
        </w:rPr>
        <w:t xml:space="preserve"> </w:t>
      </w:r>
      <w:r w:rsidR="009878D4" w:rsidRPr="0023426E">
        <w:rPr>
          <w:rFonts w:ascii="Arial" w:hAnsi="Arial" w:cs="Arial"/>
        </w:rPr>
        <w:t>jednoznačných</w:t>
      </w:r>
      <w:r w:rsidR="00D55F37" w:rsidRPr="0023426E">
        <w:rPr>
          <w:rFonts w:ascii="Arial" w:hAnsi="Arial" w:cs="Arial"/>
        </w:rPr>
        <w:t xml:space="preserve"> a </w:t>
      </w:r>
      <w:r w:rsidR="009878D4" w:rsidRPr="0023426E">
        <w:rPr>
          <w:rFonts w:ascii="Arial" w:hAnsi="Arial" w:cs="Arial"/>
        </w:rPr>
        <w:t>prá</w:t>
      </w:r>
      <w:r w:rsidR="003C78BF">
        <w:rPr>
          <w:rFonts w:ascii="Arial" w:hAnsi="Arial" w:cs="Arial"/>
        </w:rPr>
        <w:t>vne záväzných pravidiel.</w:t>
      </w:r>
    </w:p>
    <w:p w:rsidR="009C6D75" w:rsidRPr="0023426E" w:rsidRDefault="009C6D75" w:rsidP="003C78BF">
      <w:pPr>
        <w:pStyle w:val="Nadpis3"/>
        <w:keepNext w:val="0"/>
        <w:rPr>
          <w:b w:val="0"/>
          <w:sz w:val="22"/>
        </w:rPr>
      </w:pPr>
    </w:p>
    <w:p w:rsidR="004B4124" w:rsidRPr="0023426E" w:rsidRDefault="004B4124" w:rsidP="004B4124">
      <w:pPr>
        <w:rPr>
          <w:rFonts w:ascii="Arial" w:hAnsi="Arial" w:cs="Arial"/>
          <w:lang w:eastAsia="cs-CZ"/>
        </w:rPr>
      </w:pPr>
    </w:p>
    <w:p w:rsidR="009878D4" w:rsidRPr="0023426E" w:rsidRDefault="001034EE" w:rsidP="00211697">
      <w:pPr>
        <w:pStyle w:val="Nadpis3"/>
        <w:rPr>
          <w:sz w:val="22"/>
        </w:rPr>
      </w:pPr>
      <w:bookmarkStart w:id="170" w:name="_Toc445889921"/>
      <w:r w:rsidRPr="0023426E">
        <w:rPr>
          <w:sz w:val="22"/>
        </w:rPr>
        <w:t>6.3.5</w:t>
      </w:r>
      <w:r w:rsidR="006C57EE" w:rsidRPr="0023426E">
        <w:rPr>
          <w:sz w:val="22"/>
        </w:rPr>
        <w:tab/>
      </w:r>
      <w:r w:rsidR="009878D4" w:rsidRPr="0023426E">
        <w:rPr>
          <w:sz w:val="22"/>
        </w:rPr>
        <w:t>Zoznam kalkulačných nemocníc</w:t>
      </w:r>
      <w:bookmarkEnd w:id="170"/>
    </w:p>
    <w:p w:rsidR="009878D4" w:rsidRPr="0023426E" w:rsidRDefault="009878D4" w:rsidP="001121A2">
      <w:pPr>
        <w:jc w:val="both"/>
        <w:rPr>
          <w:rFonts w:ascii="Arial" w:hAnsi="Arial" w:cs="Arial"/>
        </w:rPr>
      </w:pPr>
    </w:p>
    <w:p w:rsidR="009878D4" w:rsidRPr="0023426E" w:rsidRDefault="006C57EE" w:rsidP="0009538D">
      <w:pPr>
        <w:tabs>
          <w:tab w:val="left" w:pos="426"/>
        </w:tabs>
        <w:jc w:val="both"/>
        <w:rPr>
          <w:rFonts w:ascii="Arial" w:hAnsi="Arial" w:cs="Arial"/>
        </w:rPr>
      </w:pPr>
      <w:r w:rsidRPr="0023426E">
        <w:rPr>
          <w:rFonts w:ascii="Arial" w:hAnsi="Arial" w:cs="Arial"/>
        </w:rPr>
        <w:tab/>
      </w:r>
      <w:r w:rsidR="009878D4" w:rsidRPr="0023426E">
        <w:rPr>
          <w:rFonts w:ascii="Arial" w:hAnsi="Arial" w:cs="Arial"/>
        </w:rPr>
        <w:t xml:space="preserve">Začiatkom roka 2015 bol </w:t>
      </w:r>
      <w:r w:rsidR="00424CA9" w:rsidRPr="0023426E">
        <w:rPr>
          <w:rFonts w:ascii="Arial" w:hAnsi="Arial" w:cs="Arial"/>
        </w:rPr>
        <w:t xml:space="preserve">vytvorený </w:t>
      </w:r>
      <w:r w:rsidR="009878D4" w:rsidRPr="0023426E">
        <w:rPr>
          <w:rFonts w:ascii="Arial" w:hAnsi="Arial" w:cs="Arial"/>
        </w:rPr>
        <w:t xml:space="preserve">zoznam tzv. kalkulačných nemocníc. Kalkulačné nemocnice majú povinnosť okrem medicínskych údajov zasielať </w:t>
      </w:r>
      <w:r w:rsidR="00331EAA" w:rsidRPr="0023426E">
        <w:rPr>
          <w:rFonts w:ascii="Arial" w:hAnsi="Arial" w:cs="Arial"/>
        </w:rPr>
        <w:t>úradu</w:t>
      </w:r>
      <w:r w:rsidR="009878D4" w:rsidRPr="0023426E">
        <w:rPr>
          <w:rFonts w:ascii="Arial" w:hAnsi="Arial" w:cs="Arial"/>
        </w:rPr>
        <w:t xml:space="preserve"> aj údaje o nákladoch na hospitalizačné prí</w:t>
      </w:r>
      <w:r w:rsidR="00331EAA" w:rsidRPr="0023426E">
        <w:rPr>
          <w:rFonts w:ascii="Arial" w:hAnsi="Arial" w:cs="Arial"/>
        </w:rPr>
        <w:t xml:space="preserve">pady podľa Kalkulačnej príručky. </w:t>
      </w:r>
      <w:r w:rsidR="009878D4" w:rsidRPr="0023426E">
        <w:rPr>
          <w:rFonts w:ascii="Arial" w:hAnsi="Arial" w:cs="Arial"/>
        </w:rPr>
        <w:t>Do prípravy</w:t>
      </w:r>
      <w:r w:rsidR="00D55F37" w:rsidRPr="0023426E">
        <w:rPr>
          <w:rFonts w:ascii="Arial" w:hAnsi="Arial" w:cs="Arial"/>
        </w:rPr>
        <w:t xml:space="preserve"> a </w:t>
      </w:r>
      <w:r w:rsidR="009878D4" w:rsidRPr="0023426E">
        <w:rPr>
          <w:rFonts w:ascii="Arial" w:hAnsi="Arial" w:cs="Arial"/>
        </w:rPr>
        <w:t>zberu ekonomických údajov bolo v roku 2015 zapojených 17 PÚZS s počtom prevádzok 21, v zložení 6 fakultných, 3 univerzitné, 4 špecializované a 4 všeobecné nemocnice, čo predstavuje 22,8</w:t>
      </w:r>
      <w:r w:rsidR="0009538D" w:rsidRPr="0023426E">
        <w:rPr>
          <w:rFonts w:ascii="Arial" w:hAnsi="Arial" w:cs="Arial"/>
        </w:rPr>
        <w:t xml:space="preserve"> </w:t>
      </w:r>
      <w:r w:rsidR="009878D4" w:rsidRPr="0023426E">
        <w:rPr>
          <w:rFonts w:ascii="Arial" w:hAnsi="Arial" w:cs="Arial"/>
        </w:rPr>
        <w:t>% z celkového počtu PÚZS zaradených do sy</w:t>
      </w:r>
      <w:r w:rsidR="00086D46" w:rsidRPr="0023426E">
        <w:rPr>
          <w:rFonts w:ascii="Arial" w:hAnsi="Arial" w:cs="Arial"/>
        </w:rPr>
        <w:t>stému financovania podľa DRG.</w:t>
      </w:r>
    </w:p>
    <w:p w:rsidR="009878D4" w:rsidRPr="0023426E" w:rsidRDefault="009878D4" w:rsidP="001121A2">
      <w:pPr>
        <w:jc w:val="both"/>
        <w:rPr>
          <w:rFonts w:ascii="Arial" w:hAnsi="Arial" w:cs="Arial"/>
        </w:rPr>
      </w:pPr>
    </w:p>
    <w:p w:rsidR="009C6D75" w:rsidRPr="0023426E" w:rsidRDefault="009C6D75" w:rsidP="001121A2">
      <w:pPr>
        <w:jc w:val="both"/>
        <w:rPr>
          <w:rFonts w:ascii="Arial" w:hAnsi="Arial" w:cs="Arial"/>
          <w:lang w:eastAsia="cs-CZ"/>
        </w:rPr>
      </w:pPr>
    </w:p>
    <w:p w:rsidR="009878D4" w:rsidRPr="0023426E" w:rsidRDefault="00F744CE" w:rsidP="00211697">
      <w:pPr>
        <w:pStyle w:val="Nadpis3"/>
        <w:rPr>
          <w:sz w:val="22"/>
        </w:rPr>
      </w:pPr>
      <w:bookmarkStart w:id="171" w:name="_Toc445889922"/>
      <w:r w:rsidRPr="0023426E">
        <w:rPr>
          <w:sz w:val="22"/>
        </w:rPr>
        <w:t>6.3.6</w:t>
      </w:r>
      <w:r w:rsidRPr="0023426E">
        <w:rPr>
          <w:sz w:val="22"/>
        </w:rPr>
        <w:tab/>
      </w:r>
      <w:r w:rsidR="009878D4" w:rsidRPr="0023426E">
        <w:rPr>
          <w:sz w:val="22"/>
        </w:rPr>
        <w:t>Metodika kalkulácie nákladov na hospitalizačný prípad</w:t>
      </w:r>
      <w:bookmarkEnd w:id="171"/>
    </w:p>
    <w:p w:rsidR="009878D4" w:rsidRPr="0023426E" w:rsidRDefault="009878D4" w:rsidP="001121A2">
      <w:pPr>
        <w:jc w:val="both"/>
        <w:rPr>
          <w:rFonts w:ascii="Arial" w:hAnsi="Arial" w:cs="Arial"/>
        </w:rPr>
      </w:pPr>
    </w:p>
    <w:p w:rsidR="009878D4" w:rsidRPr="0023426E" w:rsidRDefault="00F744CE" w:rsidP="00F744CE">
      <w:pPr>
        <w:tabs>
          <w:tab w:val="left" w:pos="426"/>
        </w:tabs>
        <w:jc w:val="both"/>
        <w:rPr>
          <w:rFonts w:ascii="Arial" w:hAnsi="Arial" w:cs="Arial"/>
        </w:rPr>
      </w:pPr>
      <w:r w:rsidRPr="0023426E">
        <w:rPr>
          <w:rFonts w:ascii="Arial" w:hAnsi="Arial" w:cs="Arial"/>
        </w:rPr>
        <w:tab/>
      </w:r>
      <w:r w:rsidR="009878D4" w:rsidRPr="0023426E">
        <w:rPr>
          <w:rFonts w:ascii="Arial" w:hAnsi="Arial" w:cs="Arial"/>
        </w:rPr>
        <w:t>V priebehu roka 2015 prebiehali práce na príprave Kalkulačnej príručky verzie 2.0 pre rok 2016. Bola zostavená pracovná skupina zložená zo zástupcov kalkulačných nemocníc, ktorá sa stretávala raz mesačne. Cieľom pracovných stretnutí bolo zosúladiť kalkulačný postup a vykazovanie nákladov na hospitalizačný prípad. Došlo k zjednoteniu účtovnej osnovy, k rozšíreniu skupín nákladových druhov, verifikácii skupín nákladových stredísk, zjednoteniu alokačných a prepočtových kľúčov. V spolupráci s NCZI bol rozšírený číselník nákladových stredísk o nákladové strediská operačných sál chirurgických odborov</w:t>
      </w:r>
      <w:r w:rsidR="009D4B76" w:rsidRPr="0023426E">
        <w:rPr>
          <w:rFonts w:ascii="Arial" w:hAnsi="Arial" w:cs="Arial"/>
        </w:rPr>
        <w:t xml:space="preserve"> a</w:t>
      </w:r>
      <w:r w:rsidR="009878D4" w:rsidRPr="0023426E">
        <w:rPr>
          <w:rFonts w:ascii="Arial" w:hAnsi="Arial" w:cs="Arial"/>
        </w:rPr>
        <w:t xml:space="preserve"> nákladové stredisko pre pôrodnú sálu. V rámci skupiny nákladových druhov došlo k rozčleneniu skupín mzdových nákladov a nákladov na infraštruktúru. Bol vypracovaný jednotný číselník priradenia pracovných pozícií k skupinám nákladových druhov týkajúcich </w:t>
      </w:r>
      <w:r w:rsidR="009878D4" w:rsidRPr="0023426E">
        <w:rPr>
          <w:rFonts w:ascii="Arial" w:hAnsi="Arial" w:cs="Arial"/>
        </w:rPr>
        <w:lastRenderedPageBreak/>
        <w:t>sa mzdových nákladov a analyti</w:t>
      </w:r>
      <w:r w:rsidR="00C45CA7" w:rsidRPr="0023426E">
        <w:rPr>
          <w:rFonts w:ascii="Arial" w:hAnsi="Arial" w:cs="Arial"/>
        </w:rPr>
        <w:t xml:space="preserve">cké účty účtovnej osnovy boli </w:t>
      </w:r>
      <w:r w:rsidR="009878D4" w:rsidRPr="0023426E">
        <w:rPr>
          <w:rFonts w:ascii="Arial" w:hAnsi="Arial" w:cs="Arial"/>
        </w:rPr>
        <w:t>mapované do jednotlivých skupín nákladových druhov. Skupiny nákladových stredísk boli rozšírené o dve skupiny nákladových stredísk z dôvodu zjednodušenia</w:t>
      </w:r>
      <w:r w:rsidR="009D4B76" w:rsidRPr="0023426E">
        <w:rPr>
          <w:rFonts w:ascii="Arial" w:hAnsi="Arial" w:cs="Arial"/>
        </w:rPr>
        <w:t xml:space="preserve"> ich</w:t>
      </w:r>
      <w:r w:rsidR="00C45CA7" w:rsidRPr="0023426E">
        <w:rPr>
          <w:rFonts w:ascii="Arial" w:hAnsi="Arial" w:cs="Arial"/>
        </w:rPr>
        <w:t xml:space="preserve"> </w:t>
      </w:r>
      <w:r w:rsidR="009878D4" w:rsidRPr="0023426E">
        <w:rPr>
          <w:rFonts w:ascii="Arial" w:hAnsi="Arial" w:cs="Arial"/>
        </w:rPr>
        <w:t>mapovania v rámci primárneho okruhu. Bolo vypracované priradenie nákladových stredísk z číselníka NCZI do skupín nákladových stredísk</w:t>
      </w:r>
      <w:r w:rsidR="00A662B4" w:rsidRPr="0023426E">
        <w:rPr>
          <w:rFonts w:ascii="Arial" w:hAnsi="Arial" w:cs="Arial"/>
        </w:rPr>
        <w:t>.</w:t>
      </w:r>
    </w:p>
    <w:p w:rsidR="009878D4" w:rsidRPr="0023426E" w:rsidRDefault="009878D4" w:rsidP="001121A2">
      <w:pPr>
        <w:jc w:val="both"/>
        <w:rPr>
          <w:rFonts w:ascii="Arial" w:hAnsi="Arial" w:cs="Arial"/>
          <w:bCs/>
        </w:rPr>
      </w:pPr>
    </w:p>
    <w:p w:rsidR="0050342E" w:rsidRPr="0023426E" w:rsidRDefault="0050342E" w:rsidP="001121A2">
      <w:pPr>
        <w:jc w:val="both"/>
        <w:rPr>
          <w:rFonts w:ascii="Arial" w:hAnsi="Arial" w:cs="Arial"/>
          <w:bCs/>
        </w:rPr>
      </w:pPr>
    </w:p>
    <w:p w:rsidR="009878D4" w:rsidRPr="0023426E" w:rsidRDefault="00F744CE" w:rsidP="00450530">
      <w:pPr>
        <w:pStyle w:val="Nadpis3"/>
        <w:rPr>
          <w:sz w:val="22"/>
        </w:rPr>
      </w:pPr>
      <w:bookmarkStart w:id="172" w:name="_Toc445889923"/>
      <w:r w:rsidRPr="0023426E">
        <w:rPr>
          <w:sz w:val="22"/>
        </w:rPr>
        <w:t>6.3.7</w:t>
      </w:r>
      <w:r w:rsidRPr="0023426E">
        <w:rPr>
          <w:sz w:val="22"/>
        </w:rPr>
        <w:tab/>
      </w:r>
      <w:r w:rsidR="009878D4" w:rsidRPr="0023426E">
        <w:rPr>
          <w:sz w:val="22"/>
        </w:rPr>
        <w:t>Analýza údajov zaslaných PÚZS za rok 2014 zaradených do</w:t>
      </w:r>
      <w:r w:rsidRPr="0023426E">
        <w:rPr>
          <w:sz w:val="22"/>
        </w:rPr>
        <w:t xml:space="preserve"> systému financovania podľa DRG</w:t>
      </w:r>
      <w:bookmarkEnd w:id="172"/>
    </w:p>
    <w:p w:rsidR="009878D4" w:rsidRPr="0023426E" w:rsidRDefault="009878D4" w:rsidP="001121A2">
      <w:pPr>
        <w:jc w:val="both"/>
        <w:rPr>
          <w:rFonts w:ascii="Arial" w:hAnsi="Arial" w:cs="Arial"/>
        </w:rPr>
      </w:pPr>
    </w:p>
    <w:p w:rsidR="009878D4" w:rsidRPr="0023426E" w:rsidRDefault="003C3632" w:rsidP="003C3632">
      <w:pPr>
        <w:tabs>
          <w:tab w:val="left" w:pos="426"/>
        </w:tabs>
        <w:jc w:val="both"/>
        <w:rPr>
          <w:rFonts w:ascii="Arial" w:hAnsi="Arial" w:cs="Arial"/>
        </w:rPr>
      </w:pPr>
      <w:r w:rsidRPr="0023426E">
        <w:rPr>
          <w:rFonts w:ascii="Arial" w:hAnsi="Arial" w:cs="Arial"/>
        </w:rPr>
        <w:tab/>
      </w:r>
      <w:r w:rsidR="009878D4" w:rsidRPr="0023426E">
        <w:rPr>
          <w:rFonts w:ascii="Arial" w:hAnsi="Arial" w:cs="Arial"/>
        </w:rPr>
        <w:t>Analýza bola spracovaná na základe zaslaných údajov v jednotnej štru</w:t>
      </w:r>
      <w:r w:rsidR="00A662B4" w:rsidRPr="0023426E">
        <w:rPr>
          <w:rFonts w:ascii="Arial" w:hAnsi="Arial" w:cs="Arial"/>
        </w:rPr>
        <w:t>ktúre.</w:t>
      </w:r>
      <w:r w:rsidR="009878D4" w:rsidRPr="0023426E">
        <w:rPr>
          <w:rFonts w:ascii="Arial" w:hAnsi="Arial" w:cs="Arial"/>
        </w:rPr>
        <w:t xml:space="preserve"> Údaje boli vykázané 85 PÚZS za 92 prevádzok. </w:t>
      </w:r>
      <w:r w:rsidR="00A662B4" w:rsidRPr="0023426E">
        <w:rPr>
          <w:rFonts w:ascii="Arial" w:hAnsi="Arial" w:cs="Arial"/>
        </w:rPr>
        <w:t>Ú</w:t>
      </w:r>
      <w:r w:rsidR="009878D4" w:rsidRPr="0023426E">
        <w:rPr>
          <w:rFonts w:ascii="Arial" w:hAnsi="Arial" w:cs="Arial"/>
        </w:rPr>
        <w:t xml:space="preserve">daje </w:t>
      </w:r>
      <w:r w:rsidR="00A662B4" w:rsidRPr="0023426E">
        <w:rPr>
          <w:rFonts w:ascii="Arial" w:hAnsi="Arial" w:cs="Arial"/>
        </w:rPr>
        <w:t>od</w:t>
      </w:r>
      <w:r w:rsidR="009878D4" w:rsidRPr="0023426E">
        <w:rPr>
          <w:rFonts w:ascii="Arial" w:hAnsi="Arial" w:cs="Arial"/>
        </w:rPr>
        <w:t xml:space="preserve"> 4 PÚZS</w:t>
      </w:r>
      <w:r w:rsidR="00A662B4" w:rsidRPr="0023426E">
        <w:rPr>
          <w:rFonts w:ascii="Arial" w:hAnsi="Arial" w:cs="Arial"/>
        </w:rPr>
        <w:t xml:space="preserve"> neboli vykázané správne, preto neboli zaradené do analýzy</w:t>
      </w:r>
      <w:r w:rsidR="009878D4" w:rsidRPr="0023426E">
        <w:rPr>
          <w:rFonts w:ascii="Arial" w:hAnsi="Arial" w:cs="Arial"/>
        </w:rPr>
        <w:t>. Celkovo bolo analyzovaných 81 PÚZS (88 prevádzok).</w:t>
      </w:r>
    </w:p>
    <w:p w:rsidR="000F0944" w:rsidRDefault="003C3632" w:rsidP="003C3632">
      <w:pPr>
        <w:tabs>
          <w:tab w:val="left" w:pos="426"/>
        </w:tabs>
        <w:jc w:val="both"/>
        <w:rPr>
          <w:rFonts w:ascii="Arial" w:hAnsi="Arial" w:cs="Arial"/>
        </w:rPr>
      </w:pPr>
      <w:r w:rsidRPr="0023426E">
        <w:rPr>
          <w:rFonts w:ascii="Arial" w:hAnsi="Arial" w:cs="Arial"/>
        </w:rPr>
        <w:tab/>
      </w:r>
      <w:r w:rsidR="009878D4" w:rsidRPr="0023426E">
        <w:rPr>
          <w:rFonts w:ascii="Arial" w:hAnsi="Arial" w:cs="Arial"/>
        </w:rPr>
        <w:t xml:space="preserve">Ekonomická analýza vychádzala z údajov o výške uznaných a </w:t>
      </w:r>
      <w:r w:rsidR="00A662B4" w:rsidRPr="0023426E">
        <w:rPr>
          <w:rFonts w:ascii="Arial" w:hAnsi="Arial" w:cs="Arial"/>
        </w:rPr>
        <w:t>uhradených</w:t>
      </w:r>
      <w:r w:rsidR="009878D4" w:rsidRPr="0023426E">
        <w:rPr>
          <w:rFonts w:ascii="Arial" w:hAnsi="Arial" w:cs="Arial"/>
        </w:rPr>
        <w:t xml:space="preserve"> finančných objemov za rok 2014 zaslaných jednotlivými zdrav</w:t>
      </w:r>
      <w:r w:rsidR="005150A2" w:rsidRPr="0023426E">
        <w:rPr>
          <w:rFonts w:ascii="Arial" w:hAnsi="Arial" w:cs="Arial"/>
        </w:rPr>
        <w:t>otnými poisťovňami v zložení: e</w:t>
      </w:r>
      <w:r w:rsidR="009878D4" w:rsidRPr="0023426E">
        <w:rPr>
          <w:rFonts w:ascii="Arial" w:hAnsi="Arial" w:cs="Arial"/>
        </w:rPr>
        <w:t>videnčne uznané výkony a finančne uznané výkony za hospitalizácie, osobitne hradené výkony, laboratórne vyšetrenia a vyšetrenia spoločných vyšetr</w:t>
      </w:r>
      <w:r w:rsidR="000F0944">
        <w:rPr>
          <w:rFonts w:ascii="Arial" w:hAnsi="Arial" w:cs="Arial"/>
        </w:rPr>
        <w:t>ovacích zložiek vzťahujúcich sa</w:t>
      </w:r>
    </w:p>
    <w:p w:rsidR="009878D4" w:rsidRPr="0023426E" w:rsidRDefault="009878D4" w:rsidP="003C3632">
      <w:pPr>
        <w:tabs>
          <w:tab w:val="left" w:pos="426"/>
        </w:tabs>
        <w:jc w:val="both"/>
        <w:rPr>
          <w:rFonts w:ascii="Arial" w:hAnsi="Arial" w:cs="Arial"/>
        </w:rPr>
      </w:pPr>
      <w:r w:rsidRPr="0023426E">
        <w:rPr>
          <w:rFonts w:ascii="Arial" w:hAnsi="Arial" w:cs="Arial"/>
        </w:rPr>
        <w:t xml:space="preserve">k hospitalizovaným pacientom a osobitne hradené položky súvisiace s poskytovaním ústavnej zdravotnej starostlivosti s výnimkou poskytovania ústavnej zdravotnej starostlivosti v odbornosti psychiatria. Pre priradenie relatívnej váhy k hospitalizačnému prípadu boli použité hodnoty z </w:t>
      </w:r>
      <w:r w:rsidR="00A662B4" w:rsidRPr="0023426E">
        <w:rPr>
          <w:rFonts w:ascii="Arial" w:hAnsi="Arial" w:cs="Arial"/>
        </w:rPr>
        <w:t>Katalógu prípadových paušálov - verzia</w:t>
      </w:r>
      <w:r w:rsidRPr="0023426E">
        <w:rPr>
          <w:rFonts w:ascii="Arial" w:hAnsi="Arial" w:cs="Arial"/>
        </w:rPr>
        <w:t xml:space="preserve"> 2.0.</w:t>
      </w:r>
    </w:p>
    <w:p w:rsidR="00BC40A8" w:rsidRPr="0023426E" w:rsidRDefault="006F59EC" w:rsidP="00110974">
      <w:pPr>
        <w:pStyle w:val="Nadpis1"/>
        <w:rPr>
          <w:rFonts w:cs="Arial"/>
        </w:rPr>
      </w:pPr>
      <w:bookmarkStart w:id="173" w:name="_Toc444087772"/>
      <w:bookmarkStart w:id="174" w:name="_Toc444088217"/>
      <w:r w:rsidRPr="0023426E">
        <w:rPr>
          <w:rFonts w:cs="Arial"/>
        </w:rPr>
        <w:br w:type="page"/>
      </w:r>
      <w:bookmarkStart w:id="175" w:name="_Toc445889924"/>
      <w:r w:rsidR="003C3632" w:rsidRPr="0023426E">
        <w:rPr>
          <w:rFonts w:cs="Arial"/>
        </w:rPr>
        <w:lastRenderedPageBreak/>
        <w:t>7</w:t>
      </w:r>
      <w:r w:rsidR="00DC5726" w:rsidRPr="0023426E">
        <w:rPr>
          <w:rFonts w:cs="Arial"/>
        </w:rPr>
        <w:tab/>
      </w:r>
      <w:r w:rsidR="00BC40A8" w:rsidRPr="0023426E">
        <w:rPr>
          <w:rFonts w:cs="Arial"/>
        </w:rPr>
        <w:t>Ďalšia činnosť úradu</w:t>
      </w:r>
      <w:bookmarkEnd w:id="173"/>
      <w:bookmarkEnd w:id="174"/>
      <w:bookmarkEnd w:id="175"/>
    </w:p>
    <w:p w:rsidR="0047614B" w:rsidRPr="0023426E" w:rsidRDefault="0047614B" w:rsidP="001121A2">
      <w:pPr>
        <w:jc w:val="both"/>
        <w:rPr>
          <w:rFonts w:ascii="Arial" w:hAnsi="Arial" w:cs="Arial"/>
          <w:bCs/>
        </w:rPr>
      </w:pPr>
    </w:p>
    <w:p w:rsidR="00BC40A8" w:rsidRPr="0023426E" w:rsidRDefault="00DC5726" w:rsidP="00110974">
      <w:pPr>
        <w:pStyle w:val="Nadpis2"/>
        <w:rPr>
          <w:rFonts w:cs="Arial"/>
        </w:rPr>
      </w:pPr>
      <w:bookmarkStart w:id="176" w:name="_Toc445889925"/>
      <w:r w:rsidRPr="0023426E">
        <w:rPr>
          <w:rFonts w:cs="Arial"/>
        </w:rPr>
        <w:t>7.1</w:t>
      </w:r>
      <w:r w:rsidR="007F0F42" w:rsidRPr="0023426E">
        <w:rPr>
          <w:rFonts w:cs="Arial"/>
        </w:rPr>
        <w:tab/>
      </w:r>
      <w:r w:rsidR="00BC40A8" w:rsidRPr="0023426E">
        <w:rPr>
          <w:rFonts w:cs="Arial"/>
        </w:rPr>
        <w:t>Projekty realizované úradom v roku 2015</w:t>
      </w:r>
      <w:bookmarkEnd w:id="176"/>
    </w:p>
    <w:p w:rsidR="00BC40A8" w:rsidRPr="0023426E" w:rsidRDefault="00BC40A8" w:rsidP="001121A2">
      <w:pPr>
        <w:jc w:val="both"/>
        <w:rPr>
          <w:rFonts w:ascii="Arial" w:hAnsi="Arial" w:cs="Arial"/>
          <w:bCs/>
        </w:rPr>
      </w:pPr>
    </w:p>
    <w:p w:rsidR="00AF4FC0" w:rsidRPr="0023426E" w:rsidRDefault="007F0F42" w:rsidP="00110974">
      <w:pPr>
        <w:pStyle w:val="Nadpis3"/>
        <w:rPr>
          <w:sz w:val="22"/>
        </w:rPr>
      </w:pPr>
      <w:bookmarkStart w:id="177" w:name="_Toc445889926"/>
      <w:r w:rsidRPr="0023426E">
        <w:rPr>
          <w:sz w:val="22"/>
        </w:rPr>
        <w:t>7.1.1</w:t>
      </w:r>
      <w:r w:rsidRPr="0023426E">
        <w:rPr>
          <w:sz w:val="22"/>
        </w:rPr>
        <w:tab/>
      </w:r>
      <w:r w:rsidR="00AF4FC0" w:rsidRPr="0023426E">
        <w:rPr>
          <w:sz w:val="22"/>
        </w:rPr>
        <w:t>Úrad ako prístupový bod v oblasti v</w:t>
      </w:r>
      <w:r w:rsidRPr="0023426E">
        <w:rPr>
          <w:sz w:val="22"/>
        </w:rPr>
        <w:t>ecných dávok v rámci EÚ - EESSI</w:t>
      </w:r>
      <w:bookmarkEnd w:id="177"/>
    </w:p>
    <w:p w:rsidR="00622288" w:rsidRPr="0023426E" w:rsidRDefault="00622288" w:rsidP="001121A2">
      <w:pPr>
        <w:jc w:val="both"/>
        <w:rPr>
          <w:rFonts w:ascii="Arial" w:hAnsi="Arial" w:cs="Arial"/>
          <w:color w:val="000000"/>
        </w:rPr>
      </w:pPr>
    </w:p>
    <w:p w:rsidR="00AF4FC0" w:rsidRPr="0023426E" w:rsidRDefault="007F0F42" w:rsidP="007F0F42">
      <w:pPr>
        <w:tabs>
          <w:tab w:val="left" w:pos="426"/>
        </w:tabs>
        <w:jc w:val="both"/>
        <w:rPr>
          <w:rFonts w:ascii="Arial" w:hAnsi="Arial" w:cs="Arial"/>
          <w:color w:val="000000"/>
        </w:rPr>
      </w:pPr>
      <w:r w:rsidRPr="0023426E">
        <w:rPr>
          <w:rFonts w:ascii="Arial" w:hAnsi="Arial" w:cs="Arial"/>
          <w:color w:val="000000"/>
        </w:rPr>
        <w:tab/>
      </w:r>
      <w:r w:rsidR="00AF4FC0" w:rsidRPr="0023426E">
        <w:rPr>
          <w:rFonts w:ascii="Arial" w:hAnsi="Arial" w:cs="Arial"/>
          <w:color w:val="000000"/>
        </w:rPr>
        <w:t>V súlade s § 18 ods.1 písm. i) zákona č. 581/2004 Z. z. sa úrad stal prístupovým miestom pre EESSI. V roku 2015  sa vyjadroval k  nótam prerokovávaným v Technickej komisii a Správnej komisii, ktoré sa týkali vecných procesov v pôsobnosti úradu. V priebehu roka sa zástupcovia úradu zúčastňovali prípravy na výkon predsedníctva Slovenska v Rade Európskej únie v roku 2016.</w:t>
      </w:r>
    </w:p>
    <w:p w:rsidR="00AF4FC0" w:rsidRPr="0023426E" w:rsidRDefault="007F0F42" w:rsidP="007F0F42">
      <w:pPr>
        <w:tabs>
          <w:tab w:val="left" w:pos="426"/>
        </w:tabs>
        <w:jc w:val="both"/>
        <w:rPr>
          <w:rFonts w:ascii="Arial" w:hAnsi="Arial" w:cs="Arial"/>
          <w:color w:val="000000"/>
        </w:rPr>
      </w:pPr>
      <w:r w:rsidRPr="0023426E">
        <w:rPr>
          <w:rFonts w:ascii="Arial" w:hAnsi="Arial" w:cs="Arial"/>
          <w:color w:val="000000"/>
        </w:rPr>
        <w:tab/>
      </w:r>
      <w:r w:rsidR="00AF4FC0" w:rsidRPr="0023426E">
        <w:rPr>
          <w:rFonts w:ascii="Arial" w:hAnsi="Arial" w:cs="Arial"/>
          <w:color w:val="000000"/>
        </w:rPr>
        <w:t>Úrad aktívne participoval na príprave a účasti na medzinárodnom workshope Národný plán implementácie EESSI, ktorý sa konal v septembri 2015.</w:t>
      </w:r>
    </w:p>
    <w:p w:rsidR="00AF4FC0" w:rsidRPr="0023426E" w:rsidRDefault="007F0F42" w:rsidP="007F0F42">
      <w:pPr>
        <w:tabs>
          <w:tab w:val="left" w:pos="426"/>
        </w:tabs>
        <w:jc w:val="both"/>
        <w:rPr>
          <w:rFonts w:ascii="Arial" w:hAnsi="Arial" w:cs="Arial"/>
          <w:color w:val="000000"/>
        </w:rPr>
      </w:pPr>
      <w:r w:rsidRPr="0023426E">
        <w:rPr>
          <w:rFonts w:ascii="Arial" w:hAnsi="Arial" w:cs="Arial"/>
          <w:color w:val="000000"/>
        </w:rPr>
        <w:tab/>
      </w:r>
      <w:r w:rsidR="00AF4FC0" w:rsidRPr="0023426E">
        <w:rPr>
          <w:rFonts w:ascii="Arial" w:hAnsi="Arial" w:cs="Arial"/>
          <w:color w:val="000000"/>
        </w:rPr>
        <w:t xml:space="preserve">V roku 2015 sa začala </w:t>
      </w:r>
      <w:r w:rsidR="00B52DC6" w:rsidRPr="0023426E">
        <w:rPr>
          <w:rFonts w:ascii="Arial" w:hAnsi="Arial" w:cs="Arial"/>
          <w:color w:val="000000"/>
        </w:rPr>
        <w:t>e</w:t>
      </w:r>
      <w:r w:rsidR="00AF4FC0" w:rsidRPr="0023426E">
        <w:rPr>
          <w:rFonts w:ascii="Arial" w:hAnsi="Arial" w:cs="Arial"/>
          <w:color w:val="000000"/>
        </w:rPr>
        <w:t>xekutívna fáza projektu EESSI a v súlade s projektovým plánom by mala byť ukončená 31.12.2016. Projektom boli d</w:t>
      </w:r>
      <w:r w:rsidR="008E2AA6" w:rsidRPr="0023426E">
        <w:rPr>
          <w:rFonts w:ascii="Arial" w:hAnsi="Arial" w:cs="Arial"/>
          <w:color w:val="000000"/>
        </w:rPr>
        <w:t>odané funkčné bloky Pilot Build</w:t>
      </w:r>
      <w:r w:rsidR="00AF4FC0" w:rsidRPr="0023426E">
        <w:rPr>
          <w:rFonts w:ascii="Arial" w:hAnsi="Arial" w:cs="Arial"/>
          <w:color w:val="000000"/>
        </w:rPr>
        <w:t>1 a Pilot Build2, ktorých funkcionalitu predviedla technická časť projektu na funkčnom modeli členom Technickej Komisie v decembri 2015. V roku 2016 bude dokončený vývoj tretej časti systému (Pilot Build3) a ku koncu roka 2016 bude systém pripravený na implementáciu do produkčného prostredia. V decembri 2015 začala príprava testovacieho prostredia pre nasadenie súčasnej verzie systému do testov. Nové riešenie si vyžiadalo aj zmenu  pripojenia k ostatným členským štátom</w:t>
      </w:r>
      <w:r w:rsidR="00176091" w:rsidRPr="0023426E">
        <w:rPr>
          <w:rFonts w:ascii="Arial" w:hAnsi="Arial" w:cs="Arial"/>
          <w:color w:val="000000"/>
        </w:rPr>
        <w:t>,</w:t>
      </w:r>
      <w:r w:rsidR="00AF4FC0" w:rsidRPr="0023426E">
        <w:rPr>
          <w:rFonts w:ascii="Arial" w:hAnsi="Arial" w:cs="Arial"/>
          <w:color w:val="000000"/>
        </w:rPr>
        <w:t xml:space="preserve"> a to prostredníctvom siete TESTA NG, čo umožní zasielanie vyššieho objemu údajov vyššou rýchlosťou.</w:t>
      </w:r>
    </w:p>
    <w:p w:rsidR="00AF4FC0" w:rsidRPr="0023426E" w:rsidRDefault="007F0F42" w:rsidP="007F0F42">
      <w:pPr>
        <w:tabs>
          <w:tab w:val="left" w:pos="426"/>
        </w:tabs>
        <w:jc w:val="both"/>
        <w:rPr>
          <w:rFonts w:ascii="Arial" w:hAnsi="Arial" w:cs="Arial"/>
          <w:color w:val="000000"/>
        </w:rPr>
      </w:pPr>
      <w:r w:rsidRPr="0023426E">
        <w:rPr>
          <w:rFonts w:ascii="Arial" w:hAnsi="Arial" w:cs="Arial"/>
          <w:color w:val="000000"/>
        </w:rPr>
        <w:tab/>
      </w:r>
      <w:r w:rsidR="00AF4FC0" w:rsidRPr="0023426E">
        <w:rPr>
          <w:rFonts w:ascii="Arial" w:hAnsi="Arial" w:cs="Arial"/>
          <w:color w:val="000000"/>
        </w:rPr>
        <w:t>Úrad sa priebežne pripravuje na implementáciu technického riešenia na národnej úrovni. Prebehli bilaterálne rokovania s partnermi z členských krajín EÚ za účelom získania skúseností a poznatkov z jednotlivých národných riešení projektu.</w:t>
      </w:r>
    </w:p>
    <w:p w:rsidR="00AF4FC0" w:rsidRPr="0023426E" w:rsidRDefault="007F0F42" w:rsidP="007F0F42">
      <w:pPr>
        <w:tabs>
          <w:tab w:val="left" w:pos="426"/>
        </w:tabs>
        <w:jc w:val="both"/>
        <w:rPr>
          <w:rFonts w:ascii="Arial" w:hAnsi="Arial" w:cs="Arial"/>
          <w:color w:val="000000"/>
        </w:rPr>
      </w:pPr>
      <w:r w:rsidRPr="0023426E">
        <w:rPr>
          <w:rFonts w:ascii="Arial" w:hAnsi="Arial" w:cs="Arial"/>
          <w:color w:val="000000"/>
        </w:rPr>
        <w:tab/>
      </w:r>
      <w:r w:rsidR="00AF4FC0" w:rsidRPr="0023426E">
        <w:rPr>
          <w:rFonts w:ascii="Arial" w:hAnsi="Arial" w:cs="Arial"/>
          <w:color w:val="000000"/>
        </w:rPr>
        <w:t>V spolupráci so Sociálnou poisťovňou úrad koordinuje postup v technickej oblasti implementácie projektu EESSI na národnej úrovni.</w:t>
      </w:r>
    </w:p>
    <w:p w:rsidR="00AF4FC0" w:rsidRPr="0023426E" w:rsidRDefault="00AF4FC0" w:rsidP="001121A2">
      <w:pPr>
        <w:jc w:val="both"/>
        <w:rPr>
          <w:rFonts w:ascii="Arial" w:hAnsi="Arial" w:cs="Arial"/>
          <w:bCs/>
        </w:rPr>
      </w:pPr>
    </w:p>
    <w:p w:rsidR="00110974" w:rsidRPr="0023426E" w:rsidRDefault="00110974" w:rsidP="001121A2">
      <w:pPr>
        <w:jc w:val="both"/>
        <w:rPr>
          <w:rFonts w:ascii="Arial" w:hAnsi="Arial" w:cs="Arial"/>
          <w:bCs/>
        </w:rPr>
      </w:pPr>
    </w:p>
    <w:p w:rsidR="00B977DC" w:rsidRPr="0023426E" w:rsidRDefault="007F0F42" w:rsidP="00110974">
      <w:pPr>
        <w:pStyle w:val="Nadpis3"/>
        <w:rPr>
          <w:sz w:val="22"/>
        </w:rPr>
      </w:pPr>
      <w:bookmarkStart w:id="178" w:name="_Toc445889927"/>
      <w:r w:rsidRPr="0023426E">
        <w:rPr>
          <w:sz w:val="22"/>
        </w:rPr>
        <w:t>7.1.2</w:t>
      </w:r>
      <w:r w:rsidRPr="0023426E">
        <w:rPr>
          <w:sz w:val="22"/>
        </w:rPr>
        <w:tab/>
      </w:r>
      <w:r w:rsidR="00B977DC" w:rsidRPr="0023426E">
        <w:rPr>
          <w:sz w:val="22"/>
        </w:rPr>
        <w:t>Pacientský program „Joint Action“</w:t>
      </w:r>
      <w:bookmarkEnd w:id="178"/>
    </w:p>
    <w:p w:rsidR="00B977DC" w:rsidRPr="0023426E" w:rsidRDefault="00B977DC" w:rsidP="001121A2">
      <w:pPr>
        <w:jc w:val="both"/>
        <w:rPr>
          <w:rFonts w:ascii="Arial" w:hAnsi="Arial" w:cs="Arial"/>
        </w:rPr>
      </w:pPr>
    </w:p>
    <w:p w:rsidR="00B977DC" w:rsidRPr="0023426E" w:rsidRDefault="007F0F42" w:rsidP="007F0F42">
      <w:pPr>
        <w:tabs>
          <w:tab w:val="left" w:pos="426"/>
        </w:tabs>
        <w:jc w:val="both"/>
        <w:rPr>
          <w:rFonts w:ascii="Arial" w:hAnsi="Arial" w:cs="Arial"/>
        </w:rPr>
      </w:pPr>
      <w:r w:rsidRPr="0023426E">
        <w:rPr>
          <w:rFonts w:ascii="Arial" w:hAnsi="Arial" w:cs="Arial"/>
        </w:rPr>
        <w:tab/>
      </w:r>
      <w:r w:rsidR="00B977DC" w:rsidRPr="0023426E">
        <w:rPr>
          <w:rFonts w:ascii="Arial" w:hAnsi="Arial" w:cs="Arial"/>
        </w:rPr>
        <w:t xml:space="preserve">Projekt Spoločná akcia - Sieť Európskej únie pre bezpečnosť pacienta a kvalitu zdravotnej starostlivosti (JOINT ACTION - EU Network for Patient Safety and Quality of Care) bol trojročný projekt, ktorý sa realizoval v oblasti bezpečnosti pacientov (ďalej len „BP“) a kvality starostlivosti. Zámerom projektu bolo prispieť k zlepšeniu BP a kvality zdravotnej starostlivosti v členských štátoch EÚ a vytvoriť udržateľnú sieť spolupracujúcich subjektov. Zástupcovia úradu sa zúčastňovali na príprave a hodnotení viacerých dokumentov, komplexných správ a odborných materiálov, informovali </w:t>
      </w:r>
      <w:r w:rsidR="00C64D19" w:rsidRPr="0023426E">
        <w:rPr>
          <w:rFonts w:ascii="Arial" w:hAnsi="Arial" w:cs="Arial"/>
        </w:rPr>
        <w:t>PZS</w:t>
      </w:r>
      <w:r w:rsidR="00B977DC" w:rsidRPr="0023426E">
        <w:rPr>
          <w:rFonts w:ascii="Arial" w:hAnsi="Arial" w:cs="Arial"/>
        </w:rPr>
        <w:t xml:space="preserve"> o aktivitách realizovaných v PaSQ projekte, participovali na príprave udržateľnej  siete, spolupodieľali sa na vytváraní jednotnej stratégie pre BP.</w:t>
      </w:r>
    </w:p>
    <w:p w:rsidR="00B977DC" w:rsidRPr="0023426E" w:rsidRDefault="007F0F42" w:rsidP="007F0F42">
      <w:pPr>
        <w:tabs>
          <w:tab w:val="left" w:pos="426"/>
        </w:tabs>
        <w:jc w:val="both"/>
        <w:rPr>
          <w:rFonts w:ascii="Arial" w:hAnsi="Arial" w:cs="Arial"/>
        </w:rPr>
      </w:pPr>
      <w:r w:rsidRPr="0023426E">
        <w:rPr>
          <w:rFonts w:ascii="Arial" w:hAnsi="Arial" w:cs="Arial"/>
        </w:rPr>
        <w:tab/>
      </w:r>
      <w:r w:rsidR="00B977DC" w:rsidRPr="0023426E">
        <w:rPr>
          <w:rFonts w:ascii="Arial" w:hAnsi="Arial" w:cs="Arial"/>
        </w:rPr>
        <w:t>Okrem uvedeného sa v roku 2015 v rámci tohto pro</w:t>
      </w:r>
      <w:r w:rsidR="006F259C" w:rsidRPr="0023426E">
        <w:rPr>
          <w:rFonts w:ascii="Arial" w:hAnsi="Arial" w:cs="Arial"/>
        </w:rPr>
        <w:t>jektu</w:t>
      </w:r>
      <w:r w:rsidR="00B977DC" w:rsidRPr="0023426E">
        <w:rPr>
          <w:rFonts w:ascii="Arial" w:hAnsi="Arial" w:cs="Arial"/>
        </w:rPr>
        <w:t xml:space="preserve"> zamestnanci úradu zúčastnili nasledovných podujatí:</w:t>
      </w:r>
    </w:p>
    <w:p w:rsidR="00B977DC" w:rsidRPr="0023426E" w:rsidRDefault="007F0F42" w:rsidP="007F0F42">
      <w:pPr>
        <w:tabs>
          <w:tab w:val="left" w:pos="426"/>
        </w:tabs>
        <w:jc w:val="both"/>
        <w:rPr>
          <w:rFonts w:ascii="Arial" w:hAnsi="Arial" w:cs="Arial"/>
          <w:b/>
          <w:i/>
        </w:rPr>
      </w:pPr>
      <w:r w:rsidRPr="0023426E">
        <w:rPr>
          <w:rFonts w:ascii="Arial" w:hAnsi="Arial" w:cs="Arial"/>
          <w:b/>
          <w:i/>
        </w:rPr>
        <w:tab/>
      </w:r>
      <w:r w:rsidR="006F259C" w:rsidRPr="0023426E">
        <w:rPr>
          <w:rFonts w:ascii="Arial" w:hAnsi="Arial" w:cs="Arial"/>
          <w:b/>
          <w:i/>
        </w:rPr>
        <w:t>03.02.</w:t>
      </w:r>
      <w:r w:rsidR="00B977DC" w:rsidRPr="0023426E">
        <w:rPr>
          <w:rFonts w:ascii="Arial" w:hAnsi="Arial" w:cs="Arial"/>
          <w:b/>
          <w:i/>
        </w:rPr>
        <w:t>2015, M</w:t>
      </w:r>
      <w:r w:rsidR="00C64D19" w:rsidRPr="0023426E">
        <w:rPr>
          <w:rFonts w:ascii="Arial" w:hAnsi="Arial" w:cs="Arial"/>
          <w:b/>
          <w:i/>
        </w:rPr>
        <w:t xml:space="preserve">Z </w:t>
      </w:r>
      <w:r w:rsidR="00B977DC" w:rsidRPr="0023426E">
        <w:rPr>
          <w:rFonts w:ascii="Arial" w:hAnsi="Arial" w:cs="Arial"/>
          <w:b/>
          <w:i/>
        </w:rPr>
        <w:t>SR, Limbová 2, Bratislava</w:t>
      </w:r>
    </w:p>
    <w:p w:rsidR="00B977DC" w:rsidRPr="0023426E" w:rsidRDefault="00B977DC" w:rsidP="007F0F42">
      <w:pPr>
        <w:ind w:left="426"/>
        <w:jc w:val="both"/>
        <w:rPr>
          <w:rStyle w:val="hps"/>
          <w:rFonts w:ascii="Arial" w:hAnsi="Arial" w:cs="Arial"/>
          <w:u w:val="single"/>
        </w:rPr>
      </w:pPr>
      <w:r w:rsidRPr="0023426E">
        <w:rPr>
          <w:rStyle w:val="hps"/>
          <w:rFonts w:ascii="Arial" w:hAnsi="Arial" w:cs="Arial"/>
          <w:u w:val="single"/>
        </w:rPr>
        <w:t>Stretnutie k implementácii „Dobrých klinických praktík“ v rámci implementácie Pracovného balíka 5 (WP 5).</w:t>
      </w:r>
    </w:p>
    <w:p w:rsidR="000F0944" w:rsidRDefault="00B977DC" w:rsidP="009A3B76">
      <w:pPr>
        <w:ind w:left="426"/>
        <w:jc w:val="both"/>
        <w:rPr>
          <w:rStyle w:val="hps"/>
          <w:rFonts w:ascii="Arial" w:hAnsi="Arial" w:cs="Arial"/>
        </w:rPr>
      </w:pPr>
      <w:r w:rsidRPr="0023426E">
        <w:rPr>
          <w:rFonts w:ascii="Arial" w:hAnsi="Arial" w:cs="Arial"/>
        </w:rPr>
        <w:t>Rokovanie so zdravotníckymi zariadeniami, ktoré boli zapojené do programu PaSQ o implementácii dvoch klinických praktík: m</w:t>
      </w:r>
      <w:r w:rsidRPr="0023426E">
        <w:rPr>
          <w:rStyle w:val="hps"/>
          <w:rFonts w:ascii="Arial" w:hAnsi="Arial" w:cs="Arial"/>
        </w:rPr>
        <w:t>ultimodálna intervencia za účelom zvýšenia dodržiavania hygieny rúk a predoperačný bezpečnostný checklist WHO. Cieľom stretnutia bolo oboznámiť koordinátorov jednotl</w:t>
      </w:r>
      <w:r w:rsidR="000F0944">
        <w:rPr>
          <w:rStyle w:val="hps"/>
          <w:rFonts w:ascii="Arial" w:hAnsi="Arial" w:cs="Arial"/>
        </w:rPr>
        <w:t>ivých nemocníc o ďalšom postupe</w:t>
      </w:r>
    </w:p>
    <w:p w:rsidR="00B977DC" w:rsidRPr="0023426E" w:rsidRDefault="00B977DC" w:rsidP="009A3B76">
      <w:pPr>
        <w:ind w:left="426"/>
        <w:jc w:val="both"/>
        <w:rPr>
          <w:rStyle w:val="hps"/>
          <w:rFonts w:ascii="Arial" w:hAnsi="Arial" w:cs="Arial"/>
        </w:rPr>
      </w:pPr>
      <w:r w:rsidRPr="0023426E">
        <w:rPr>
          <w:rStyle w:val="hps"/>
          <w:rFonts w:ascii="Arial" w:hAnsi="Arial" w:cs="Arial"/>
        </w:rPr>
        <w:t>v rámci implementácie WP5 v rámci projektu PaSQ, o status quo, ako i o ďalšom postupe v rámci verejného obstarávania a právnych postupov prevodu majetku z MZ SR na vybrané zdravotnícke zariadenia.</w:t>
      </w:r>
    </w:p>
    <w:p w:rsidR="00B977DC" w:rsidRPr="0023426E" w:rsidRDefault="00B977DC" w:rsidP="007F0F42">
      <w:pPr>
        <w:tabs>
          <w:tab w:val="left" w:pos="426"/>
        </w:tabs>
        <w:ind w:firstLine="426"/>
        <w:jc w:val="both"/>
        <w:rPr>
          <w:rFonts w:ascii="Arial" w:hAnsi="Arial" w:cs="Arial"/>
          <w:b/>
          <w:i/>
        </w:rPr>
      </w:pPr>
      <w:r w:rsidRPr="0023426E">
        <w:rPr>
          <w:rStyle w:val="hps"/>
          <w:rFonts w:ascii="Arial" w:hAnsi="Arial" w:cs="Arial"/>
          <w:b/>
          <w:i/>
        </w:rPr>
        <w:t>11. - 13.</w:t>
      </w:r>
      <w:r w:rsidR="006F259C" w:rsidRPr="0023426E">
        <w:rPr>
          <w:rStyle w:val="hps"/>
          <w:rFonts w:ascii="Arial" w:hAnsi="Arial" w:cs="Arial"/>
          <w:b/>
          <w:i/>
        </w:rPr>
        <w:t>03.</w:t>
      </w:r>
      <w:r w:rsidRPr="0023426E">
        <w:rPr>
          <w:rStyle w:val="hps"/>
          <w:rFonts w:ascii="Arial" w:hAnsi="Arial" w:cs="Arial"/>
          <w:b/>
          <w:i/>
        </w:rPr>
        <w:t>2015</w:t>
      </w:r>
      <w:r w:rsidRPr="0023426E">
        <w:rPr>
          <w:rFonts w:ascii="Arial" w:hAnsi="Arial" w:cs="Arial"/>
          <w:b/>
          <w:i/>
        </w:rPr>
        <w:t xml:space="preserve">, </w:t>
      </w:r>
      <w:r w:rsidRPr="0023426E">
        <w:rPr>
          <w:rStyle w:val="hps"/>
          <w:rFonts w:ascii="Arial" w:hAnsi="Arial" w:cs="Arial"/>
          <w:b/>
          <w:i/>
        </w:rPr>
        <w:t>Belgicko, Brusel</w:t>
      </w:r>
      <w:r w:rsidRPr="0023426E">
        <w:rPr>
          <w:rFonts w:ascii="Arial" w:hAnsi="Arial" w:cs="Arial"/>
          <w:b/>
          <w:i/>
        </w:rPr>
        <w:t>, Thon Hotel EU, Rue de la Loi 75</w:t>
      </w:r>
    </w:p>
    <w:p w:rsidR="00B977DC" w:rsidRPr="0023426E" w:rsidRDefault="00B977DC" w:rsidP="007F0F42">
      <w:pPr>
        <w:ind w:left="426"/>
        <w:jc w:val="both"/>
        <w:rPr>
          <w:rStyle w:val="hps"/>
          <w:rFonts w:ascii="Arial" w:hAnsi="Arial" w:cs="Arial"/>
          <w:u w:val="single"/>
        </w:rPr>
      </w:pPr>
      <w:r w:rsidRPr="0023426E">
        <w:rPr>
          <w:rStyle w:val="hps"/>
          <w:rFonts w:ascii="Arial" w:hAnsi="Arial" w:cs="Arial"/>
          <w:u w:val="single"/>
        </w:rPr>
        <w:lastRenderedPageBreak/>
        <w:t>PaSQ 5th Coordination Meeting</w:t>
      </w:r>
      <w:r w:rsidRPr="0023426E">
        <w:rPr>
          <w:rFonts w:ascii="Arial" w:hAnsi="Arial" w:cs="Arial"/>
          <w:u w:val="single"/>
        </w:rPr>
        <w:t xml:space="preserve">, záverečná </w:t>
      </w:r>
      <w:r w:rsidRPr="0023426E">
        <w:rPr>
          <w:rStyle w:val="hps"/>
          <w:rFonts w:ascii="Arial" w:hAnsi="Arial" w:cs="Arial"/>
          <w:u w:val="single"/>
        </w:rPr>
        <w:t>konferencia v rámci realizácie trojročného projektu, v ktorom je</w:t>
      </w:r>
      <w:r w:rsidR="007F4718" w:rsidRPr="0023426E">
        <w:rPr>
          <w:rStyle w:val="hps"/>
          <w:rFonts w:ascii="Arial" w:hAnsi="Arial" w:cs="Arial"/>
          <w:u w:val="single"/>
        </w:rPr>
        <w:t xml:space="preserve"> úrad </w:t>
      </w:r>
      <w:r w:rsidRPr="0023426E">
        <w:rPr>
          <w:rStyle w:val="hps"/>
          <w:rFonts w:ascii="Arial" w:hAnsi="Arial" w:cs="Arial"/>
          <w:u w:val="single"/>
        </w:rPr>
        <w:t xml:space="preserve">asociovaným partnerom a aktívne sa zúčastňoval na pracovných balíčkoch WP4 a WP7. </w:t>
      </w:r>
    </w:p>
    <w:p w:rsidR="000F0944" w:rsidRDefault="00B977DC" w:rsidP="007F0F42">
      <w:pPr>
        <w:ind w:left="426"/>
        <w:jc w:val="both"/>
        <w:rPr>
          <w:rStyle w:val="hps"/>
          <w:rFonts w:ascii="Arial" w:hAnsi="Arial" w:cs="Arial"/>
        </w:rPr>
      </w:pPr>
      <w:r w:rsidRPr="0023426E">
        <w:rPr>
          <w:rStyle w:val="hps"/>
          <w:rFonts w:ascii="Arial" w:hAnsi="Arial" w:cs="Arial"/>
        </w:rPr>
        <w:t>Záverečná konferencia projektu PaSQ mala za úlohu zosumarizovať aktivity, činnosti</w:t>
      </w:r>
    </w:p>
    <w:p w:rsidR="00B977DC" w:rsidRPr="0023426E" w:rsidRDefault="009A3B76" w:rsidP="007F0F42">
      <w:pPr>
        <w:ind w:left="426"/>
        <w:jc w:val="both"/>
        <w:rPr>
          <w:rFonts w:ascii="Arial" w:hAnsi="Arial" w:cs="Arial"/>
        </w:rPr>
      </w:pPr>
      <w:r w:rsidRPr="0023426E">
        <w:rPr>
          <w:rStyle w:val="hps"/>
          <w:rFonts w:ascii="Arial" w:hAnsi="Arial" w:cs="Arial"/>
        </w:rPr>
        <w:t xml:space="preserve">a </w:t>
      </w:r>
      <w:r w:rsidR="00B977DC" w:rsidRPr="0023426E">
        <w:rPr>
          <w:rStyle w:val="hps"/>
          <w:rFonts w:ascii="Arial" w:hAnsi="Arial" w:cs="Arial"/>
        </w:rPr>
        <w:t xml:space="preserve">ich výsledky, ktoré boli realizované za účelom zlepšenia </w:t>
      </w:r>
      <w:r w:rsidR="00B977DC" w:rsidRPr="0023426E">
        <w:rPr>
          <w:rFonts w:ascii="Arial" w:hAnsi="Arial" w:cs="Arial"/>
        </w:rPr>
        <w:t xml:space="preserve">bezpečnosti pacienta a kvality zdravotnej starostlivosti </w:t>
      </w:r>
      <w:r w:rsidR="00B977DC" w:rsidRPr="0023426E">
        <w:rPr>
          <w:rStyle w:val="hps"/>
          <w:rFonts w:ascii="Arial" w:hAnsi="Arial" w:cs="Arial"/>
        </w:rPr>
        <w:t>na úrovni členských štátov EÚ. Lídri jednotlivých pracovných skupín počas konferencie prezentovali a hodnotili výsledky práce svojich skupín. Na konferencii sa dohodlo, že partneri budú spolupracovať na určených úlohách projektu - dopracujú sa finálne úlohy z pracovných balíčkov a vyhodnotia sa niektoré bezpečné klinické postupy v rámci tretieho kontrolné</w:t>
      </w:r>
      <w:r w:rsidR="0052175F" w:rsidRPr="0023426E">
        <w:rPr>
          <w:rStyle w:val="hps"/>
          <w:rFonts w:ascii="Arial" w:hAnsi="Arial" w:cs="Arial"/>
        </w:rPr>
        <w:t>ho prieskumu do 31.</w:t>
      </w:r>
      <w:r w:rsidR="007F4718" w:rsidRPr="0023426E">
        <w:rPr>
          <w:rStyle w:val="hps"/>
          <w:rFonts w:ascii="Arial" w:hAnsi="Arial" w:cs="Arial"/>
        </w:rPr>
        <w:t>03.</w:t>
      </w:r>
      <w:r w:rsidR="0052175F" w:rsidRPr="0023426E">
        <w:rPr>
          <w:rStyle w:val="hps"/>
          <w:rFonts w:ascii="Arial" w:hAnsi="Arial" w:cs="Arial"/>
        </w:rPr>
        <w:t>2015.</w:t>
      </w:r>
    </w:p>
    <w:p w:rsidR="00BC40A8" w:rsidRPr="0023426E" w:rsidRDefault="00BC40A8" w:rsidP="001121A2">
      <w:pPr>
        <w:jc w:val="both"/>
        <w:rPr>
          <w:rFonts w:ascii="Arial" w:hAnsi="Arial" w:cs="Arial"/>
        </w:rPr>
      </w:pPr>
    </w:p>
    <w:p w:rsidR="000802C4" w:rsidRPr="0023426E" w:rsidRDefault="000802C4" w:rsidP="001121A2">
      <w:pPr>
        <w:jc w:val="both"/>
        <w:rPr>
          <w:rFonts w:ascii="Arial" w:hAnsi="Arial" w:cs="Arial"/>
        </w:rPr>
      </w:pPr>
    </w:p>
    <w:p w:rsidR="00D6307D" w:rsidRPr="0023426E" w:rsidRDefault="00D6307D" w:rsidP="00110974">
      <w:pPr>
        <w:pStyle w:val="Nadpis2"/>
        <w:rPr>
          <w:rFonts w:cs="Arial"/>
        </w:rPr>
      </w:pPr>
      <w:bookmarkStart w:id="179" w:name="_Toc445889928"/>
      <w:r w:rsidRPr="0023426E">
        <w:rPr>
          <w:rFonts w:cs="Arial"/>
        </w:rPr>
        <w:t>7.2</w:t>
      </w:r>
      <w:r w:rsidR="007F0F42" w:rsidRPr="0023426E">
        <w:rPr>
          <w:rFonts w:cs="Arial"/>
        </w:rPr>
        <w:tab/>
      </w:r>
      <w:r w:rsidRPr="0023426E">
        <w:rPr>
          <w:rFonts w:cs="Arial"/>
        </w:rPr>
        <w:t>Vestníky úradu</w:t>
      </w:r>
      <w:bookmarkEnd w:id="179"/>
    </w:p>
    <w:p w:rsidR="00544077" w:rsidRPr="0023426E" w:rsidRDefault="00544077" w:rsidP="001121A2">
      <w:pPr>
        <w:jc w:val="both"/>
        <w:rPr>
          <w:rFonts w:ascii="Arial" w:hAnsi="Arial" w:cs="Arial"/>
        </w:rPr>
      </w:pPr>
    </w:p>
    <w:p w:rsidR="00D6307D" w:rsidRPr="0023426E" w:rsidRDefault="007F0F42" w:rsidP="00F531C4">
      <w:pPr>
        <w:tabs>
          <w:tab w:val="left" w:pos="426"/>
        </w:tabs>
        <w:jc w:val="both"/>
        <w:rPr>
          <w:rFonts w:ascii="Arial" w:hAnsi="Arial" w:cs="Arial"/>
          <w:color w:val="000000"/>
        </w:rPr>
      </w:pPr>
      <w:r w:rsidRPr="0023426E">
        <w:rPr>
          <w:rFonts w:ascii="Arial" w:hAnsi="Arial" w:cs="Arial"/>
          <w:color w:val="000000"/>
        </w:rPr>
        <w:tab/>
      </w:r>
      <w:r w:rsidR="00D6307D" w:rsidRPr="0023426E">
        <w:rPr>
          <w:rFonts w:ascii="Arial" w:hAnsi="Arial" w:cs="Arial"/>
          <w:color w:val="000000"/>
        </w:rPr>
        <w:t>Úrad v zmysle § 20 písm. f) zákona č. 581/2004 Z. z. vydal v roku 2015 celkom 17 čísiel vestníka s nasledujúcim obsahom:</w:t>
      </w:r>
    </w:p>
    <w:p w:rsidR="00D6307D" w:rsidRPr="0023426E" w:rsidRDefault="00D6307D"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1</w:t>
      </w:r>
    </w:p>
    <w:p w:rsidR="00D6307D" w:rsidRPr="0023426E" w:rsidRDefault="00D6307D" w:rsidP="000E09B6">
      <w:pPr>
        <w:numPr>
          <w:ilvl w:val="0"/>
          <w:numId w:val="6"/>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november 2014</w:t>
      </w:r>
    </w:p>
    <w:p w:rsidR="00D6307D" w:rsidRPr="0023426E" w:rsidRDefault="00D6307D" w:rsidP="000E09B6">
      <w:pPr>
        <w:numPr>
          <w:ilvl w:val="0"/>
          <w:numId w:val="6"/>
        </w:numPr>
        <w:ind w:left="284" w:hanging="142"/>
        <w:jc w:val="both"/>
        <w:rPr>
          <w:rFonts w:ascii="Arial" w:hAnsi="Arial" w:cs="Arial"/>
          <w:bCs/>
          <w:color w:val="231F1F"/>
        </w:rPr>
      </w:pPr>
      <w:r w:rsidRPr="0023426E">
        <w:rPr>
          <w:rFonts w:ascii="Arial" w:hAnsi="Arial" w:cs="Arial"/>
          <w:bCs/>
          <w:color w:val="231F1F"/>
        </w:rPr>
        <w:t xml:space="preserve">Metodické usmernenie č. 12/1/2014 </w:t>
      </w:r>
      <w:r w:rsidRPr="0023426E">
        <w:rPr>
          <w:rFonts w:ascii="Arial" w:hAnsi="Arial" w:cs="Arial"/>
          <w:bCs/>
        </w:rPr>
        <w:t>Spôsob oznámenia platiteľa poistného o vzniku, zmene a zániku platiteľa poistného na verejné zdravotné poistenie voči zdravotnej poisťovni</w:t>
      </w:r>
    </w:p>
    <w:p w:rsidR="00D6307D" w:rsidRPr="0023426E" w:rsidRDefault="00D6307D" w:rsidP="000E09B6">
      <w:pPr>
        <w:numPr>
          <w:ilvl w:val="0"/>
          <w:numId w:val="6"/>
        </w:numPr>
        <w:ind w:left="284" w:hanging="142"/>
        <w:jc w:val="both"/>
        <w:rPr>
          <w:rFonts w:ascii="Arial" w:hAnsi="Arial" w:cs="Arial"/>
          <w:bCs/>
          <w:color w:val="231F1F"/>
        </w:rPr>
      </w:pPr>
      <w:r w:rsidRPr="0023426E">
        <w:rPr>
          <w:rFonts w:ascii="Arial" w:hAnsi="Arial" w:cs="Arial"/>
          <w:bCs/>
          <w:color w:val="231F1F"/>
        </w:rPr>
        <w:t xml:space="preserve">Metodické usmernenie č. 13/2014 </w:t>
      </w:r>
      <w:r w:rsidRPr="0023426E">
        <w:rPr>
          <w:rFonts w:ascii="Arial" w:hAnsi="Arial" w:cs="Arial"/>
        </w:rPr>
        <w:t>Prideľovanie číselných kódov zdravotníckym pracovníkom, poskytovateľom zdravotnej starostlivosti, zariadeniam sociálnych služieb a zariadeniam sociálnoprávnej oc</w:t>
      </w:r>
      <w:r w:rsidR="00690B76" w:rsidRPr="0023426E">
        <w:rPr>
          <w:rFonts w:ascii="Arial" w:hAnsi="Arial" w:cs="Arial"/>
        </w:rPr>
        <w:t>hrany detí a sociálnej kurately</w:t>
      </w:r>
    </w:p>
    <w:p w:rsidR="003A4578" w:rsidRPr="0023426E" w:rsidRDefault="003A4578" w:rsidP="001121A2">
      <w:pPr>
        <w:jc w:val="both"/>
        <w:rPr>
          <w:rFonts w:ascii="Arial" w:hAnsi="Arial" w:cs="Arial"/>
          <w:bCs/>
          <w:color w:val="231F1F"/>
          <w:u w:val="single"/>
        </w:rPr>
      </w:pPr>
    </w:p>
    <w:p w:rsidR="00D6307D" w:rsidRPr="0023426E" w:rsidRDefault="00D6307D" w:rsidP="001121A2">
      <w:pPr>
        <w:jc w:val="both"/>
        <w:rPr>
          <w:rFonts w:ascii="Arial" w:hAnsi="Arial" w:cs="Arial"/>
          <w:bCs/>
          <w:color w:val="231F1F"/>
          <w:u w:val="single"/>
        </w:rPr>
      </w:pPr>
      <w:r w:rsidRPr="0023426E">
        <w:rPr>
          <w:rFonts w:ascii="Arial" w:hAnsi="Arial" w:cs="Arial"/>
          <w:bCs/>
          <w:color w:val="231F1F"/>
          <w:u w:val="single"/>
        </w:rPr>
        <w:t>Vestník číslo 2</w:t>
      </w:r>
    </w:p>
    <w:p w:rsidR="00D6307D" w:rsidRPr="0023426E" w:rsidRDefault="00D6307D" w:rsidP="000E09B6">
      <w:pPr>
        <w:numPr>
          <w:ilvl w:val="0"/>
          <w:numId w:val="7"/>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december 2014</w:t>
      </w:r>
    </w:p>
    <w:p w:rsidR="00D6307D" w:rsidRPr="0023426E" w:rsidRDefault="00D6307D" w:rsidP="000E09B6">
      <w:pPr>
        <w:numPr>
          <w:ilvl w:val="0"/>
          <w:numId w:val="7"/>
        </w:numPr>
        <w:ind w:left="284" w:hanging="142"/>
        <w:jc w:val="both"/>
        <w:rPr>
          <w:rFonts w:ascii="Arial" w:hAnsi="Arial" w:cs="Arial"/>
          <w:bCs/>
          <w:color w:val="000000"/>
        </w:rPr>
      </w:pPr>
      <w:r w:rsidRPr="0023426E">
        <w:rPr>
          <w:rFonts w:ascii="Arial" w:hAnsi="Arial" w:cs="Arial"/>
          <w:bCs/>
          <w:color w:val="231F1F"/>
        </w:rPr>
        <w:t xml:space="preserve">Metodické usmernenie č. 16/2014 </w:t>
      </w:r>
      <w:r w:rsidRPr="0023426E">
        <w:rPr>
          <w:rFonts w:ascii="Arial" w:hAnsi="Arial" w:cs="Arial"/>
          <w:bCs/>
        </w:rPr>
        <w:t>Spôsob oznamovania nesplnenia povinností poistencami a platiteľmi poistného zdravotnou poisťovňou</w:t>
      </w:r>
    </w:p>
    <w:p w:rsidR="00D611CB" w:rsidRPr="0023426E" w:rsidRDefault="00D611CB"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3</w:t>
      </w:r>
    </w:p>
    <w:p w:rsidR="00D6307D" w:rsidRPr="0023426E" w:rsidRDefault="00D6307D" w:rsidP="000E09B6">
      <w:pPr>
        <w:numPr>
          <w:ilvl w:val="0"/>
          <w:numId w:val="8"/>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január 2015</w:t>
      </w:r>
    </w:p>
    <w:p w:rsidR="00D611CB" w:rsidRPr="0023426E" w:rsidRDefault="00D611CB"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4</w:t>
      </w:r>
    </w:p>
    <w:p w:rsidR="00D6307D" w:rsidRPr="0023426E" w:rsidRDefault="00D6307D" w:rsidP="000E09B6">
      <w:pPr>
        <w:numPr>
          <w:ilvl w:val="0"/>
          <w:numId w:val="8"/>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február 2015</w:t>
      </w:r>
    </w:p>
    <w:p w:rsidR="00A078D9" w:rsidRPr="0023426E" w:rsidRDefault="00A078D9"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5</w:t>
      </w:r>
    </w:p>
    <w:p w:rsidR="00D6307D" w:rsidRPr="0023426E" w:rsidRDefault="00D6307D" w:rsidP="000E09B6">
      <w:pPr>
        <w:numPr>
          <w:ilvl w:val="0"/>
          <w:numId w:val="8"/>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marec 2015</w:t>
      </w:r>
    </w:p>
    <w:p w:rsidR="00D6307D" w:rsidRPr="0023426E" w:rsidRDefault="00D6307D" w:rsidP="000E09B6">
      <w:pPr>
        <w:numPr>
          <w:ilvl w:val="0"/>
          <w:numId w:val="8"/>
        </w:numPr>
        <w:ind w:left="284" w:hanging="142"/>
        <w:jc w:val="both"/>
        <w:rPr>
          <w:rFonts w:ascii="Arial" w:hAnsi="Arial" w:cs="Arial"/>
          <w:bCs/>
          <w:noProof/>
        </w:rPr>
      </w:pPr>
      <w:r w:rsidRPr="0023426E">
        <w:rPr>
          <w:rFonts w:ascii="Arial" w:hAnsi="Arial" w:cs="Arial"/>
          <w:bCs/>
          <w:noProof/>
        </w:rPr>
        <w:t xml:space="preserve">Metodické usmernenie č. 16/1/2014 </w:t>
      </w:r>
      <w:r w:rsidRPr="0023426E">
        <w:rPr>
          <w:rFonts w:ascii="Arial" w:hAnsi="Arial" w:cs="Arial"/>
          <w:bCs/>
        </w:rPr>
        <w:t>Spôsob oznamovania nesplnenia povinností poistencami a platiteľmi poistného zdravotnou poisťovňou</w:t>
      </w:r>
    </w:p>
    <w:p w:rsidR="00D611CB" w:rsidRPr="0023426E" w:rsidRDefault="00D611CB"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6</w:t>
      </w:r>
    </w:p>
    <w:p w:rsidR="00D6307D" w:rsidRPr="0023426E" w:rsidRDefault="00D6307D" w:rsidP="000E09B6">
      <w:pPr>
        <w:numPr>
          <w:ilvl w:val="0"/>
          <w:numId w:val="10"/>
        </w:numPr>
        <w:ind w:left="284" w:hanging="142"/>
        <w:jc w:val="both"/>
        <w:rPr>
          <w:rFonts w:ascii="Arial" w:hAnsi="Arial" w:cs="Arial"/>
          <w:bCs/>
          <w:color w:val="231F1F"/>
        </w:rPr>
      </w:pPr>
      <w:r w:rsidRPr="0023426E">
        <w:rPr>
          <w:rFonts w:ascii="Arial" w:hAnsi="Arial" w:cs="Arial"/>
          <w:bCs/>
          <w:color w:val="231F1F"/>
        </w:rPr>
        <w:t>Správa o činnosti a hospodárení úradu za rok 2014</w:t>
      </w:r>
    </w:p>
    <w:p w:rsidR="00D611CB" w:rsidRPr="0023426E" w:rsidRDefault="00D611CB"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7</w:t>
      </w:r>
    </w:p>
    <w:p w:rsidR="00D6307D" w:rsidRPr="0023426E" w:rsidRDefault="00D6307D" w:rsidP="000E09B6">
      <w:pPr>
        <w:numPr>
          <w:ilvl w:val="0"/>
          <w:numId w:val="9"/>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apríl 2015</w:t>
      </w:r>
    </w:p>
    <w:p w:rsidR="00D6307D" w:rsidRPr="0023426E" w:rsidRDefault="00D6307D" w:rsidP="000E09B6">
      <w:pPr>
        <w:numPr>
          <w:ilvl w:val="0"/>
          <w:numId w:val="9"/>
        </w:numPr>
        <w:ind w:left="284" w:hanging="142"/>
        <w:jc w:val="both"/>
        <w:rPr>
          <w:rFonts w:ascii="Arial" w:hAnsi="Arial" w:cs="Arial"/>
          <w:bCs/>
          <w:noProof/>
        </w:rPr>
      </w:pPr>
      <w:r w:rsidRPr="0023426E">
        <w:rPr>
          <w:rFonts w:ascii="Arial" w:hAnsi="Arial" w:cs="Arial"/>
          <w:bCs/>
          <w:noProof/>
        </w:rPr>
        <w:t xml:space="preserve">Metodické usmernenie č. 2/2015 </w:t>
      </w:r>
      <w:r w:rsidRPr="0023426E">
        <w:rPr>
          <w:rFonts w:ascii="Arial" w:hAnsi="Arial" w:cs="Arial"/>
          <w:bCs/>
        </w:rPr>
        <w:t>Poskytovanie údajov od externých subjektov</w:t>
      </w:r>
    </w:p>
    <w:p w:rsidR="00AE02E1" w:rsidRDefault="00AE02E1" w:rsidP="001121A2">
      <w:pPr>
        <w:jc w:val="both"/>
        <w:rPr>
          <w:rFonts w:ascii="Arial" w:hAnsi="Arial" w:cs="Arial"/>
          <w:bCs/>
          <w:color w:val="000000"/>
          <w:u w:val="single"/>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8</w:t>
      </w:r>
    </w:p>
    <w:p w:rsidR="00EC18B0" w:rsidRPr="0023426E" w:rsidRDefault="00D6307D" w:rsidP="000E09B6">
      <w:pPr>
        <w:numPr>
          <w:ilvl w:val="0"/>
          <w:numId w:val="11"/>
        </w:numPr>
        <w:ind w:left="284" w:hanging="142"/>
        <w:jc w:val="both"/>
        <w:rPr>
          <w:rFonts w:ascii="Arial" w:hAnsi="Arial" w:cs="Arial"/>
          <w:bCs/>
          <w:noProof/>
        </w:rPr>
      </w:pPr>
      <w:r w:rsidRPr="0023426E">
        <w:rPr>
          <w:rFonts w:ascii="Arial" w:hAnsi="Arial" w:cs="Arial"/>
          <w:bCs/>
          <w:noProof/>
        </w:rPr>
        <w:t xml:space="preserve">Metodické usmernenie č. 5/2/2013 </w:t>
      </w:r>
      <w:r w:rsidRPr="0023426E">
        <w:rPr>
          <w:rFonts w:ascii="Arial" w:hAnsi="Arial" w:cs="Arial"/>
          <w:bCs/>
        </w:rPr>
        <w:t>K refundácii podľa nariadení ES č. 883/2004 a </w:t>
      </w:r>
    </w:p>
    <w:p w:rsidR="00D6307D" w:rsidRPr="0023426E" w:rsidRDefault="00D6307D" w:rsidP="009C0AF5">
      <w:pPr>
        <w:ind w:left="284"/>
        <w:jc w:val="both"/>
        <w:rPr>
          <w:rFonts w:ascii="Arial" w:hAnsi="Arial" w:cs="Arial"/>
          <w:bCs/>
          <w:noProof/>
        </w:rPr>
      </w:pPr>
      <w:r w:rsidRPr="0023426E">
        <w:rPr>
          <w:rFonts w:ascii="Arial" w:hAnsi="Arial" w:cs="Arial"/>
          <w:bCs/>
        </w:rPr>
        <w:t>č. 987/2009</w:t>
      </w:r>
    </w:p>
    <w:p w:rsidR="00AE02E1" w:rsidRPr="0023426E" w:rsidRDefault="00AE02E1"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9</w:t>
      </w:r>
    </w:p>
    <w:p w:rsidR="00D6307D" w:rsidRPr="0023426E" w:rsidRDefault="00D6307D" w:rsidP="000E09B6">
      <w:pPr>
        <w:numPr>
          <w:ilvl w:val="0"/>
          <w:numId w:val="11"/>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máj 2015</w:t>
      </w: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lastRenderedPageBreak/>
        <w:t>Vestník číslo 10</w:t>
      </w:r>
    </w:p>
    <w:p w:rsidR="00D6307D" w:rsidRPr="0023426E" w:rsidRDefault="002B7AAA" w:rsidP="000E09B6">
      <w:pPr>
        <w:numPr>
          <w:ilvl w:val="0"/>
          <w:numId w:val="11"/>
        </w:numPr>
        <w:ind w:left="284" w:hanging="142"/>
        <w:jc w:val="both"/>
        <w:rPr>
          <w:rFonts w:ascii="Arial" w:hAnsi="Arial" w:cs="Arial"/>
        </w:rPr>
      </w:pPr>
      <w:r w:rsidRPr="0023426E">
        <w:rPr>
          <w:rFonts w:ascii="Arial" w:hAnsi="Arial" w:cs="Arial"/>
        </w:rPr>
        <w:t xml:space="preserve">Správa </w:t>
      </w:r>
      <w:r w:rsidR="00D6307D" w:rsidRPr="0023426E">
        <w:rPr>
          <w:rFonts w:ascii="Arial" w:hAnsi="Arial" w:cs="Arial"/>
        </w:rPr>
        <w:t>o stave vykonávania verejného zdravotného poistenia za rok 2014</w:t>
      </w:r>
    </w:p>
    <w:p w:rsidR="003A4578" w:rsidRPr="0023426E" w:rsidRDefault="003A4578" w:rsidP="001121A2">
      <w:pPr>
        <w:jc w:val="both"/>
        <w:rPr>
          <w:rFonts w:ascii="Arial" w:hAnsi="Arial" w:cs="Arial"/>
          <w:bCs/>
          <w:color w:val="000000"/>
          <w:u w:val="single"/>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11</w:t>
      </w:r>
    </w:p>
    <w:p w:rsidR="00D6307D" w:rsidRPr="0023426E" w:rsidRDefault="00D6307D" w:rsidP="000E09B6">
      <w:pPr>
        <w:numPr>
          <w:ilvl w:val="0"/>
          <w:numId w:val="11"/>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jún 2015</w:t>
      </w:r>
    </w:p>
    <w:p w:rsidR="00D6307D" w:rsidRPr="0023426E" w:rsidRDefault="00D6307D" w:rsidP="001121A2">
      <w:pPr>
        <w:jc w:val="both"/>
        <w:rPr>
          <w:rFonts w:ascii="Arial" w:hAnsi="Arial" w:cs="Arial"/>
          <w:bCs/>
          <w:color w:val="231F1F"/>
        </w:rPr>
      </w:pPr>
    </w:p>
    <w:p w:rsidR="00D6307D" w:rsidRPr="0023426E" w:rsidRDefault="00D6307D" w:rsidP="001121A2">
      <w:pPr>
        <w:jc w:val="both"/>
        <w:rPr>
          <w:rFonts w:ascii="Arial" w:hAnsi="Arial" w:cs="Arial"/>
          <w:bCs/>
          <w:color w:val="231F1F"/>
          <w:u w:val="single"/>
        </w:rPr>
      </w:pPr>
      <w:r w:rsidRPr="0023426E">
        <w:rPr>
          <w:rFonts w:ascii="Arial" w:hAnsi="Arial" w:cs="Arial"/>
          <w:bCs/>
          <w:color w:val="231F1F"/>
          <w:u w:val="single"/>
        </w:rPr>
        <w:t>Vestník číslo 12</w:t>
      </w:r>
    </w:p>
    <w:p w:rsidR="00D6307D" w:rsidRPr="0023426E" w:rsidRDefault="00D6307D" w:rsidP="000E09B6">
      <w:pPr>
        <w:numPr>
          <w:ilvl w:val="0"/>
          <w:numId w:val="11"/>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EC18B0" w:rsidRPr="0023426E">
        <w:rPr>
          <w:rFonts w:ascii="Arial" w:hAnsi="Arial" w:cs="Arial"/>
          <w:bCs/>
          <w:noProof/>
        </w:rPr>
        <w:t>-</w:t>
      </w:r>
      <w:r w:rsidRPr="0023426E">
        <w:rPr>
          <w:rFonts w:ascii="Arial" w:hAnsi="Arial" w:cs="Arial"/>
          <w:bCs/>
          <w:noProof/>
        </w:rPr>
        <w:t xml:space="preserve"> júl 2015</w:t>
      </w:r>
    </w:p>
    <w:p w:rsidR="00D6307D" w:rsidRPr="0023426E" w:rsidRDefault="00D6307D" w:rsidP="001121A2">
      <w:pPr>
        <w:jc w:val="both"/>
        <w:rPr>
          <w:rFonts w:ascii="Arial" w:hAnsi="Arial" w:cs="Arial"/>
          <w:bCs/>
          <w:color w:val="231F1F"/>
        </w:rPr>
      </w:pPr>
    </w:p>
    <w:p w:rsidR="00D6307D" w:rsidRPr="0023426E" w:rsidRDefault="00D6307D" w:rsidP="001121A2">
      <w:pPr>
        <w:jc w:val="both"/>
        <w:rPr>
          <w:rFonts w:ascii="Arial" w:hAnsi="Arial" w:cs="Arial"/>
          <w:bCs/>
          <w:color w:val="231F1F"/>
          <w:u w:val="single"/>
        </w:rPr>
      </w:pPr>
      <w:r w:rsidRPr="0023426E">
        <w:rPr>
          <w:rFonts w:ascii="Arial" w:hAnsi="Arial" w:cs="Arial"/>
          <w:bCs/>
          <w:color w:val="231F1F"/>
          <w:u w:val="single"/>
        </w:rPr>
        <w:t>Vestník číslo 13</w:t>
      </w:r>
    </w:p>
    <w:p w:rsidR="00D6307D" w:rsidRPr="0023426E" w:rsidRDefault="00D6307D" w:rsidP="000E09B6">
      <w:pPr>
        <w:numPr>
          <w:ilvl w:val="0"/>
          <w:numId w:val="11"/>
        </w:numPr>
        <w:ind w:left="284" w:hanging="142"/>
        <w:jc w:val="both"/>
        <w:rPr>
          <w:rFonts w:ascii="Arial" w:hAnsi="Arial" w:cs="Arial"/>
          <w:bCs/>
          <w:noProof/>
        </w:rPr>
      </w:pPr>
      <w:r w:rsidRPr="0023426E">
        <w:rPr>
          <w:rFonts w:ascii="Arial" w:hAnsi="Arial" w:cs="Arial"/>
          <w:bCs/>
          <w:noProof/>
        </w:rPr>
        <w:t xml:space="preserve">Metodické usmernenie č. 1/2015 </w:t>
      </w:r>
      <w:r w:rsidRPr="0023426E">
        <w:rPr>
          <w:rFonts w:ascii="Arial" w:hAnsi="Arial" w:cs="Arial"/>
        </w:rPr>
        <w:t>Odber tkanív a buniek z mŕtvych darcov na pracoviskách úradu</w:t>
      </w:r>
    </w:p>
    <w:p w:rsidR="00D6307D" w:rsidRPr="0023426E" w:rsidRDefault="00D6307D" w:rsidP="000E09B6">
      <w:pPr>
        <w:numPr>
          <w:ilvl w:val="0"/>
          <w:numId w:val="11"/>
        </w:numPr>
        <w:ind w:left="284" w:hanging="142"/>
        <w:jc w:val="both"/>
        <w:rPr>
          <w:rFonts w:ascii="Arial" w:hAnsi="Arial" w:cs="Arial"/>
          <w:noProof/>
        </w:rPr>
      </w:pPr>
      <w:r w:rsidRPr="0023426E">
        <w:rPr>
          <w:rFonts w:ascii="Arial" w:hAnsi="Arial" w:cs="Arial"/>
          <w:noProof/>
        </w:rPr>
        <w:t xml:space="preserve">Metodické usmernenie č. 6/2015 </w:t>
      </w:r>
      <w:r w:rsidRPr="0023426E">
        <w:rPr>
          <w:rFonts w:ascii="Arial" w:hAnsi="Arial" w:cs="Arial"/>
        </w:rPr>
        <w:t>Podávanie návrhov na vydanie platobného výmeru zdravotnou po</w:t>
      </w:r>
      <w:r w:rsidR="00084B2F" w:rsidRPr="0023426E">
        <w:rPr>
          <w:rFonts w:ascii="Arial" w:hAnsi="Arial" w:cs="Arial"/>
        </w:rPr>
        <w:t>isťovňou a platiteľom poistného</w:t>
      </w:r>
    </w:p>
    <w:p w:rsidR="00D611CB" w:rsidRPr="0023426E" w:rsidRDefault="00D611CB" w:rsidP="001121A2">
      <w:pPr>
        <w:jc w:val="both"/>
        <w:rPr>
          <w:rFonts w:ascii="Arial" w:hAnsi="Arial" w:cs="Arial"/>
          <w:bCs/>
          <w:color w:val="231F1F"/>
        </w:rPr>
      </w:pPr>
    </w:p>
    <w:p w:rsidR="00D6307D" w:rsidRPr="0023426E" w:rsidRDefault="00D6307D" w:rsidP="001121A2">
      <w:pPr>
        <w:jc w:val="both"/>
        <w:rPr>
          <w:rFonts w:ascii="Arial" w:hAnsi="Arial" w:cs="Arial"/>
          <w:bCs/>
          <w:color w:val="231F1F"/>
          <w:u w:val="single"/>
        </w:rPr>
      </w:pPr>
      <w:r w:rsidRPr="0023426E">
        <w:rPr>
          <w:rFonts w:ascii="Arial" w:hAnsi="Arial" w:cs="Arial"/>
          <w:bCs/>
          <w:color w:val="231F1F"/>
          <w:u w:val="single"/>
        </w:rPr>
        <w:t>Vestník číslo 14</w:t>
      </w:r>
    </w:p>
    <w:p w:rsidR="00D6307D" w:rsidRPr="0023426E" w:rsidRDefault="00D6307D" w:rsidP="000E09B6">
      <w:pPr>
        <w:numPr>
          <w:ilvl w:val="0"/>
          <w:numId w:val="12"/>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0B5725" w:rsidRPr="0023426E">
        <w:rPr>
          <w:rFonts w:ascii="Arial" w:hAnsi="Arial" w:cs="Arial"/>
          <w:bCs/>
          <w:noProof/>
        </w:rPr>
        <w:t>-</w:t>
      </w:r>
      <w:r w:rsidRPr="0023426E">
        <w:rPr>
          <w:rFonts w:ascii="Arial" w:hAnsi="Arial" w:cs="Arial"/>
          <w:bCs/>
          <w:noProof/>
        </w:rPr>
        <w:t xml:space="preserve"> august 2015</w:t>
      </w:r>
    </w:p>
    <w:p w:rsidR="00D6307D" w:rsidRPr="0023426E" w:rsidRDefault="00D6307D" w:rsidP="000E09B6">
      <w:pPr>
        <w:numPr>
          <w:ilvl w:val="0"/>
          <w:numId w:val="12"/>
        </w:numPr>
        <w:ind w:left="284" w:hanging="142"/>
        <w:jc w:val="both"/>
        <w:rPr>
          <w:rFonts w:ascii="Arial" w:hAnsi="Arial" w:cs="Arial"/>
          <w:bCs/>
          <w:noProof/>
        </w:rPr>
      </w:pPr>
      <w:r w:rsidRPr="0023426E">
        <w:rPr>
          <w:rFonts w:ascii="Arial" w:hAnsi="Arial" w:cs="Arial"/>
          <w:bCs/>
          <w:noProof/>
        </w:rPr>
        <w:t xml:space="preserve">Metodické usmernenie č. 7/2015 </w:t>
      </w:r>
      <w:r w:rsidRPr="0023426E">
        <w:rPr>
          <w:rFonts w:ascii="Arial" w:hAnsi="Arial" w:cs="Arial"/>
        </w:rPr>
        <w:t>Dátové rozhrania vstupných a výstupných dávok centrálneho registra poistencov</w:t>
      </w:r>
    </w:p>
    <w:p w:rsidR="00D6307D" w:rsidRPr="0023426E" w:rsidRDefault="00D6307D" w:rsidP="000E09B6">
      <w:pPr>
        <w:numPr>
          <w:ilvl w:val="0"/>
          <w:numId w:val="12"/>
        </w:numPr>
        <w:ind w:left="284" w:hanging="142"/>
        <w:jc w:val="both"/>
        <w:rPr>
          <w:rFonts w:ascii="Arial" w:hAnsi="Arial" w:cs="Arial"/>
          <w:bCs/>
          <w:noProof/>
        </w:rPr>
      </w:pPr>
      <w:r w:rsidRPr="0023426E">
        <w:rPr>
          <w:rFonts w:ascii="Arial" w:hAnsi="Arial" w:cs="Arial"/>
          <w:bCs/>
          <w:noProof/>
        </w:rPr>
        <w:t xml:space="preserve">Metodické usmernenie č. 8/2015 </w:t>
      </w:r>
      <w:r w:rsidRPr="0023426E">
        <w:rPr>
          <w:rFonts w:ascii="Arial" w:hAnsi="Arial" w:cs="Arial"/>
        </w:rPr>
        <w:t>Prihlášky na verejné zdravotné poistenie</w:t>
      </w:r>
    </w:p>
    <w:p w:rsidR="00A078D9" w:rsidRPr="0023426E" w:rsidRDefault="00A078D9" w:rsidP="001121A2">
      <w:pPr>
        <w:jc w:val="both"/>
        <w:rPr>
          <w:rFonts w:ascii="Arial" w:hAnsi="Arial" w:cs="Arial"/>
          <w:bCs/>
          <w:color w:val="231F1F"/>
        </w:rPr>
      </w:pPr>
    </w:p>
    <w:p w:rsidR="00D6307D" w:rsidRPr="0023426E" w:rsidRDefault="00D6307D" w:rsidP="001121A2">
      <w:pPr>
        <w:jc w:val="both"/>
        <w:rPr>
          <w:rFonts w:ascii="Arial" w:hAnsi="Arial" w:cs="Arial"/>
          <w:bCs/>
          <w:color w:val="231F1F"/>
          <w:u w:val="single"/>
        </w:rPr>
      </w:pPr>
      <w:r w:rsidRPr="0023426E">
        <w:rPr>
          <w:rFonts w:ascii="Arial" w:hAnsi="Arial" w:cs="Arial"/>
          <w:bCs/>
          <w:color w:val="231F1F"/>
          <w:u w:val="single"/>
        </w:rPr>
        <w:t>Vestník číslo 15</w:t>
      </w:r>
    </w:p>
    <w:p w:rsidR="00D6307D" w:rsidRPr="0023426E" w:rsidRDefault="00D6307D" w:rsidP="000E09B6">
      <w:pPr>
        <w:numPr>
          <w:ilvl w:val="0"/>
          <w:numId w:val="13"/>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975535" w:rsidRPr="0023426E">
        <w:rPr>
          <w:rFonts w:ascii="Arial" w:hAnsi="Arial" w:cs="Arial"/>
          <w:bCs/>
          <w:noProof/>
        </w:rPr>
        <w:t>-</w:t>
      </w:r>
      <w:r w:rsidRPr="0023426E">
        <w:rPr>
          <w:rFonts w:ascii="Arial" w:hAnsi="Arial" w:cs="Arial"/>
          <w:bCs/>
          <w:noProof/>
        </w:rPr>
        <w:t xml:space="preserve"> september 2015</w:t>
      </w:r>
    </w:p>
    <w:p w:rsidR="00D6307D" w:rsidRPr="0023426E" w:rsidRDefault="00D6307D" w:rsidP="001121A2">
      <w:pPr>
        <w:jc w:val="both"/>
        <w:rPr>
          <w:rFonts w:ascii="Arial" w:hAnsi="Arial" w:cs="Arial"/>
          <w:bCs/>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16</w:t>
      </w:r>
    </w:p>
    <w:p w:rsidR="00D6307D" w:rsidRPr="0023426E" w:rsidRDefault="00D6307D" w:rsidP="000E09B6">
      <w:pPr>
        <w:numPr>
          <w:ilvl w:val="0"/>
          <w:numId w:val="13"/>
        </w:numPr>
        <w:ind w:left="284" w:hanging="142"/>
        <w:jc w:val="both"/>
        <w:rPr>
          <w:rFonts w:ascii="Arial" w:hAnsi="Arial" w:cs="Arial"/>
          <w:bCs/>
          <w:noProof/>
        </w:rPr>
      </w:pPr>
      <w:r w:rsidRPr="0023426E">
        <w:rPr>
          <w:rFonts w:ascii="Arial" w:hAnsi="Arial" w:cs="Arial"/>
          <w:bCs/>
          <w:noProof/>
        </w:rPr>
        <w:t xml:space="preserve">Metodické usmernenie č. 2/1/2015 </w:t>
      </w:r>
      <w:r w:rsidRPr="0023426E">
        <w:rPr>
          <w:rFonts w:ascii="Arial" w:hAnsi="Arial" w:cs="Arial"/>
        </w:rPr>
        <w:t>Poskytovanie údajov od externých subjektov</w:t>
      </w:r>
    </w:p>
    <w:p w:rsidR="00D611CB" w:rsidRPr="0023426E" w:rsidRDefault="00D611CB" w:rsidP="001121A2">
      <w:pPr>
        <w:jc w:val="both"/>
        <w:rPr>
          <w:rFonts w:ascii="Arial" w:hAnsi="Arial" w:cs="Arial"/>
          <w:bCs/>
          <w:color w:val="000000"/>
        </w:rPr>
      </w:pPr>
    </w:p>
    <w:p w:rsidR="00D6307D" w:rsidRPr="0023426E" w:rsidRDefault="00D6307D" w:rsidP="001121A2">
      <w:pPr>
        <w:jc w:val="both"/>
        <w:rPr>
          <w:rFonts w:ascii="Arial" w:hAnsi="Arial" w:cs="Arial"/>
          <w:bCs/>
          <w:color w:val="000000"/>
          <w:u w:val="single"/>
        </w:rPr>
      </w:pPr>
      <w:r w:rsidRPr="0023426E">
        <w:rPr>
          <w:rFonts w:ascii="Arial" w:hAnsi="Arial" w:cs="Arial"/>
          <w:bCs/>
          <w:color w:val="000000"/>
          <w:u w:val="single"/>
        </w:rPr>
        <w:t>Vestník číslo 17</w:t>
      </w:r>
    </w:p>
    <w:p w:rsidR="00D6307D" w:rsidRPr="0023426E" w:rsidRDefault="00D6307D" w:rsidP="000E09B6">
      <w:pPr>
        <w:numPr>
          <w:ilvl w:val="0"/>
          <w:numId w:val="13"/>
        </w:numPr>
        <w:ind w:left="284" w:hanging="142"/>
        <w:jc w:val="both"/>
        <w:rPr>
          <w:rFonts w:ascii="Arial" w:hAnsi="Arial" w:cs="Arial"/>
          <w:bCs/>
          <w:noProof/>
        </w:rPr>
      </w:pPr>
      <w:r w:rsidRPr="0023426E">
        <w:rPr>
          <w:rFonts w:ascii="Arial" w:hAnsi="Arial" w:cs="Arial"/>
          <w:noProof/>
        </w:rPr>
        <w:t>P</w:t>
      </w:r>
      <w:r w:rsidRPr="0023426E">
        <w:rPr>
          <w:rFonts w:ascii="Arial" w:hAnsi="Arial" w:cs="Arial"/>
          <w:bCs/>
          <w:noProof/>
        </w:rPr>
        <w:t xml:space="preserve">latobná schopnosť zdravotných poisťovní </w:t>
      </w:r>
      <w:r w:rsidR="009A001A" w:rsidRPr="0023426E">
        <w:rPr>
          <w:rFonts w:ascii="Arial" w:hAnsi="Arial" w:cs="Arial"/>
          <w:bCs/>
          <w:noProof/>
        </w:rPr>
        <w:t>-</w:t>
      </w:r>
      <w:r w:rsidRPr="0023426E">
        <w:rPr>
          <w:rFonts w:ascii="Arial" w:hAnsi="Arial" w:cs="Arial"/>
          <w:bCs/>
          <w:noProof/>
        </w:rPr>
        <w:t xml:space="preserve"> október 2015</w:t>
      </w:r>
    </w:p>
    <w:p w:rsidR="00D6307D" w:rsidRPr="0023426E" w:rsidRDefault="00D6307D" w:rsidP="000E09B6">
      <w:pPr>
        <w:numPr>
          <w:ilvl w:val="0"/>
          <w:numId w:val="13"/>
        </w:numPr>
        <w:ind w:left="284" w:hanging="142"/>
        <w:jc w:val="both"/>
        <w:rPr>
          <w:rFonts w:ascii="Arial" w:hAnsi="Arial" w:cs="Arial"/>
          <w:bCs/>
          <w:noProof/>
        </w:rPr>
      </w:pPr>
      <w:r w:rsidRPr="0023426E">
        <w:rPr>
          <w:rFonts w:ascii="Arial" w:hAnsi="Arial" w:cs="Arial"/>
          <w:bCs/>
          <w:noProof/>
        </w:rPr>
        <w:t xml:space="preserve">Metodické usmernenie č. 12/2/2014 </w:t>
      </w:r>
      <w:r w:rsidRPr="0023426E">
        <w:rPr>
          <w:rFonts w:ascii="Arial" w:hAnsi="Arial" w:cs="Arial"/>
          <w:bCs/>
        </w:rPr>
        <w:t>Spôsob oznámenia platiteľa poistného</w:t>
      </w:r>
      <w:r w:rsidRPr="0023426E">
        <w:rPr>
          <w:rFonts w:ascii="Arial" w:hAnsi="Arial" w:cs="Arial"/>
          <w:bCs/>
          <w:noProof/>
        </w:rPr>
        <w:t xml:space="preserve"> </w:t>
      </w:r>
      <w:r w:rsidRPr="0023426E">
        <w:rPr>
          <w:rFonts w:ascii="Arial" w:hAnsi="Arial" w:cs="Arial"/>
          <w:bCs/>
        </w:rPr>
        <w:t>o vzniku, zmene a zániku platiteľa poistného</w:t>
      </w:r>
      <w:r w:rsidRPr="0023426E">
        <w:rPr>
          <w:rFonts w:ascii="Arial" w:hAnsi="Arial" w:cs="Arial"/>
          <w:bCs/>
          <w:noProof/>
        </w:rPr>
        <w:t xml:space="preserve"> </w:t>
      </w:r>
      <w:r w:rsidRPr="0023426E">
        <w:rPr>
          <w:rFonts w:ascii="Arial" w:hAnsi="Arial" w:cs="Arial"/>
          <w:bCs/>
        </w:rPr>
        <w:t>na verejné zdravotné poistenie voči zdravotnej poisťovni</w:t>
      </w:r>
    </w:p>
    <w:p w:rsidR="00D6307D" w:rsidRPr="0023426E" w:rsidRDefault="00D6307D" w:rsidP="001121A2">
      <w:pPr>
        <w:jc w:val="both"/>
        <w:rPr>
          <w:rFonts w:ascii="Arial" w:hAnsi="Arial" w:cs="Arial"/>
          <w:color w:val="000000"/>
        </w:rPr>
      </w:pPr>
    </w:p>
    <w:p w:rsidR="00D6307D" w:rsidRPr="0023426E" w:rsidRDefault="009227A6" w:rsidP="009227A6">
      <w:pPr>
        <w:tabs>
          <w:tab w:val="left" w:pos="426"/>
        </w:tabs>
        <w:jc w:val="both"/>
        <w:rPr>
          <w:rFonts w:ascii="Arial" w:hAnsi="Arial" w:cs="Arial"/>
          <w:bCs/>
        </w:rPr>
      </w:pPr>
      <w:r w:rsidRPr="0023426E">
        <w:rPr>
          <w:rStyle w:val="Siln"/>
          <w:rFonts w:ascii="Arial" w:hAnsi="Arial" w:cs="Arial"/>
          <w:b w:val="0"/>
          <w:bCs/>
        </w:rPr>
        <w:tab/>
      </w:r>
      <w:r w:rsidR="00D6307D" w:rsidRPr="0023426E">
        <w:rPr>
          <w:rStyle w:val="Siln"/>
          <w:rFonts w:ascii="Arial" w:hAnsi="Arial" w:cs="Arial"/>
          <w:b w:val="0"/>
          <w:bCs/>
        </w:rPr>
        <w:t>V elektronickej podobe sú vestníky na webovej stránke úradu zverejňované od roku 2005.</w:t>
      </w:r>
    </w:p>
    <w:p w:rsidR="009227A6" w:rsidRPr="0023426E" w:rsidRDefault="00B52DC6" w:rsidP="00110974">
      <w:pPr>
        <w:pStyle w:val="Nadpis1"/>
        <w:rPr>
          <w:rFonts w:cs="Arial"/>
        </w:rPr>
      </w:pPr>
      <w:r w:rsidRPr="0023426E">
        <w:rPr>
          <w:rFonts w:cs="Arial"/>
        </w:rPr>
        <w:br w:type="page"/>
      </w:r>
      <w:bookmarkStart w:id="180" w:name="_Toc445889929"/>
      <w:r w:rsidR="009227A6" w:rsidRPr="0023426E">
        <w:rPr>
          <w:rFonts w:cs="Arial"/>
        </w:rPr>
        <w:lastRenderedPageBreak/>
        <w:t>Záver</w:t>
      </w:r>
      <w:bookmarkEnd w:id="180"/>
    </w:p>
    <w:p w:rsidR="00D43AE2" w:rsidRPr="0023426E" w:rsidRDefault="00D43AE2" w:rsidP="001121A2">
      <w:pPr>
        <w:jc w:val="both"/>
        <w:rPr>
          <w:rFonts w:ascii="Arial" w:hAnsi="Arial" w:cs="Arial"/>
        </w:rPr>
      </w:pPr>
      <w:bookmarkStart w:id="181" w:name="_Toc416162752"/>
      <w:bookmarkStart w:id="182" w:name="_Toc416162753"/>
    </w:p>
    <w:p w:rsidR="00AE02E1" w:rsidRDefault="00F13263" w:rsidP="00F13263">
      <w:pPr>
        <w:tabs>
          <w:tab w:val="left" w:pos="426"/>
        </w:tabs>
        <w:jc w:val="both"/>
        <w:rPr>
          <w:rFonts w:ascii="Arial" w:hAnsi="Arial" w:cs="Arial"/>
        </w:rPr>
      </w:pPr>
      <w:r w:rsidRPr="0023426E">
        <w:rPr>
          <w:rFonts w:ascii="Arial" w:hAnsi="Arial" w:cs="Arial"/>
        </w:rPr>
        <w:tab/>
        <w:t xml:space="preserve">Úrad sa </w:t>
      </w:r>
      <w:r w:rsidR="001A1FDD" w:rsidRPr="0023426E">
        <w:rPr>
          <w:rFonts w:ascii="Arial" w:hAnsi="Arial" w:cs="Arial"/>
        </w:rPr>
        <w:t xml:space="preserve">v roku 2015 </w:t>
      </w:r>
      <w:r w:rsidRPr="0023426E">
        <w:rPr>
          <w:rFonts w:ascii="Arial" w:hAnsi="Arial" w:cs="Arial"/>
        </w:rPr>
        <w:t>sústredil na neustále zvyšovanie odbornej úrovne a</w:t>
      </w:r>
      <w:r w:rsidR="001A1FDD" w:rsidRPr="0023426E">
        <w:rPr>
          <w:rFonts w:ascii="Arial" w:hAnsi="Arial" w:cs="Arial"/>
        </w:rPr>
        <w:t> </w:t>
      </w:r>
      <w:r w:rsidRPr="0023426E">
        <w:rPr>
          <w:rFonts w:ascii="Arial" w:hAnsi="Arial" w:cs="Arial"/>
        </w:rPr>
        <w:t>kvality</w:t>
      </w:r>
      <w:r w:rsidR="001A1FDD" w:rsidRPr="0023426E">
        <w:rPr>
          <w:rFonts w:ascii="Arial" w:hAnsi="Arial" w:cs="Arial"/>
        </w:rPr>
        <w:t xml:space="preserve"> jeho</w:t>
      </w:r>
      <w:r w:rsidRPr="0023426E">
        <w:rPr>
          <w:rFonts w:ascii="Arial" w:hAnsi="Arial" w:cs="Arial"/>
        </w:rPr>
        <w:t xml:space="preserve"> činností. </w:t>
      </w:r>
      <w:r w:rsidR="001A1FDD" w:rsidRPr="0023426E">
        <w:rPr>
          <w:rFonts w:ascii="Arial" w:hAnsi="Arial" w:cs="Arial"/>
        </w:rPr>
        <w:t>Úrad je</w:t>
      </w:r>
      <w:r w:rsidRPr="0023426E">
        <w:rPr>
          <w:rFonts w:ascii="Arial" w:hAnsi="Arial" w:cs="Arial"/>
        </w:rPr>
        <w:t xml:space="preserve"> inštitúciou, ktorá je rešpektovaná z profesionálneho hľadiska a</w:t>
      </w:r>
      <w:r w:rsidR="00AE02E1">
        <w:rPr>
          <w:rFonts w:ascii="Arial" w:hAnsi="Arial" w:cs="Arial"/>
        </w:rPr>
        <w:t> prispieva</w:t>
      </w:r>
    </w:p>
    <w:p w:rsidR="00F13263" w:rsidRPr="0023426E" w:rsidRDefault="001A1FDD" w:rsidP="00F13263">
      <w:pPr>
        <w:tabs>
          <w:tab w:val="left" w:pos="426"/>
        </w:tabs>
        <w:jc w:val="both"/>
        <w:rPr>
          <w:rFonts w:ascii="Arial" w:hAnsi="Arial" w:cs="Arial"/>
        </w:rPr>
      </w:pPr>
      <w:r w:rsidRPr="0023426E">
        <w:rPr>
          <w:rFonts w:ascii="Arial" w:hAnsi="Arial" w:cs="Arial"/>
        </w:rPr>
        <w:t>k skvalitňovaniu</w:t>
      </w:r>
      <w:r w:rsidR="00F13263" w:rsidRPr="0023426E">
        <w:rPr>
          <w:rFonts w:ascii="Arial" w:hAnsi="Arial" w:cs="Arial"/>
        </w:rPr>
        <w:t xml:space="preserve"> systém</w:t>
      </w:r>
      <w:r w:rsidRPr="0023426E">
        <w:rPr>
          <w:rFonts w:ascii="Arial" w:hAnsi="Arial" w:cs="Arial"/>
        </w:rPr>
        <w:t>u</w:t>
      </w:r>
      <w:r w:rsidR="00F13263" w:rsidRPr="0023426E">
        <w:rPr>
          <w:rFonts w:ascii="Arial" w:hAnsi="Arial" w:cs="Arial"/>
        </w:rPr>
        <w:t xml:space="preserve"> zdravotníctva</w:t>
      </w:r>
      <w:r w:rsidRPr="0023426E">
        <w:rPr>
          <w:rFonts w:ascii="Arial" w:hAnsi="Arial" w:cs="Arial"/>
        </w:rPr>
        <w:t>. Ako regulátor na</w:t>
      </w:r>
      <w:r w:rsidR="00F13263" w:rsidRPr="0023426E">
        <w:rPr>
          <w:rFonts w:ascii="Arial" w:hAnsi="Arial" w:cs="Arial"/>
        </w:rPr>
        <w:t xml:space="preserve">pomáha </w:t>
      </w:r>
      <w:r w:rsidRPr="0023426E">
        <w:rPr>
          <w:rFonts w:ascii="Arial" w:hAnsi="Arial" w:cs="Arial"/>
        </w:rPr>
        <w:t xml:space="preserve">dosiahnutiu </w:t>
      </w:r>
      <w:r w:rsidR="00F13263" w:rsidRPr="0023426E">
        <w:rPr>
          <w:rFonts w:ascii="Arial" w:hAnsi="Arial" w:cs="Arial"/>
        </w:rPr>
        <w:t xml:space="preserve">rovnosti a spravodlivosti vo vzťahu pacient, poskytovateľ zdravotnej starostlivosti a zdravotná poisťovňa. Hlavnou ambíciou </w:t>
      </w:r>
      <w:r w:rsidRPr="0023426E">
        <w:rPr>
          <w:rFonts w:ascii="Arial" w:hAnsi="Arial" w:cs="Arial"/>
        </w:rPr>
        <w:t>je</w:t>
      </w:r>
      <w:r w:rsidR="00F13263" w:rsidRPr="0023426E">
        <w:rPr>
          <w:rFonts w:ascii="Arial" w:hAnsi="Arial" w:cs="Arial"/>
        </w:rPr>
        <w:t xml:space="preserve"> ostáva dosiahnutie vyváženosti týchto vzťahov.</w:t>
      </w:r>
    </w:p>
    <w:p w:rsidR="00F13263" w:rsidRPr="0023426E" w:rsidRDefault="00F13263" w:rsidP="00F13263">
      <w:pPr>
        <w:jc w:val="both"/>
        <w:rPr>
          <w:rFonts w:ascii="Arial" w:hAnsi="Arial" w:cs="Arial"/>
        </w:rPr>
      </w:pPr>
    </w:p>
    <w:p w:rsidR="00F13263" w:rsidRPr="0023426E" w:rsidRDefault="00F13263" w:rsidP="00F13263">
      <w:pPr>
        <w:tabs>
          <w:tab w:val="left" w:pos="426"/>
        </w:tabs>
        <w:jc w:val="both"/>
        <w:rPr>
          <w:rFonts w:ascii="Arial" w:hAnsi="Arial" w:cs="Arial"/>
        </w:rPr>
      </w:pPr>
      <w:r w:rsidRPr="0023426E">
        <w:rPr>
          <w:rFonts w:ascii="Arial" w:hAnsi="Arial" w:cs="Arial"/>
        </w:rPr>
        <w:tab/>
        <w:t>Úrad v roku 2015 prijal 1 754 podaní v oblasti poskytovania zdravotnej starostlivosti. Predmet</w:t>
      </w:r>
      <w:r w:rsidR="00B52DC6" w:rsidRPr="0023426E">
        <w:rPr>
          <w:rFonts w:ascii="Arial" w:hAnsi="Arial" w:cs="Arial"/>
        </w:rPr>
        <w:t>y podaní</w:t>
      </w:r>
      <w:r w:rsidRPr="0023426E">
        <w:rPr>
          <w:rFonts w:ascii="Arial" w:hAnsi="Arial" w:cs="Arial"/>
        </w:rPr>
        <w:t xml:space="preserve"> sa týkal</w:t>
      </w:r>
      <w:r w:rsidR="00B52DC6" w:rsidRPr="0023426E">
        <w:rPr>
          <w:rFonts w:ascii="Arial" w:hAnsi="Arial" w:cs="Arial"/>
        </w:rPr>
        <w:t>i</w:t>
      </w:r>
      <w:r w:rsidRPr="0023426E">
        <w:rPr>
          <w:rFonts w:ascii="Arial" w:hAnsi="Arial" w:cs="Arial"/>
        </w:rPr>
        <w:t xml:space="preserve"> predov</w:t>
      </w:r>
      <w:r w:rsidR="001A1FDD" w:rsidRPr="0023426E">
        <w:rPr>
          <w:rFonts w:ascii="Arial" w:hAnsi="Arial" w:cs="Arial"/>
        </w:rPr>
        <w:t xml:space="preserve">šetkým nespokojnosti s postupom </w:t>
      </w:r>
      <w:r w:rsidRPr="0023426E">
        <w:rPr>
          <w:rFonts w:ascii="Arial" w:hAnsi="Arial" w:cs="Arial"/>
        </w:rPr>
        <w:t xml:space="preserve">v súvislosti s poskytovanou zdravotnou starostlivosťou. Klinicky zaujímavé prípady z vykonaných dohľadov nad správnym poskytovaním zdravotnej starostlivosti </w:t>
      </w:r>
      <w:r w:rsidR="001A1FDD" w:rsidRPr="0023426E">
        <w:rPr>
          <w:rFonts w:ascii="Arial" w:hAnsi="Arial" w:cs="Arial"/>
        </w:rPr>
        <w:t>úrad</w:t>
      </w:r>
      <w:r w:rsidRPr="0023426E">
        <w:rPr>
          <w:rFonts w:ascii="Arial" w:hAnsi="Arial" w:cs="Arial"/>
        </w:rPr>
        <w:t xml:space="preserve"> spra</w:t>
      </w:r>
      <w:r w:rsidR="001A1FDD" w:rsidRPr="0023426E">
        <w:rPr>
          <w:rFonts w:ascii="Arial" w:hAnsi="Arial" w:cs="Arial"/>
        </w:rPr>
        <w:t>coval</w:t>
      </w:r>
      <w:r w:rsidRPr="0023426E">
        <w:rPr>
          <w:rFonts w:ascii="Arial" w:hAnsi="Arial" w:cs="Arial"/>
        </w:rPr>
        <w:t xml:space="preserve"> vo forme kazuistík.</w:t>
      </w:r>
    </w:p>
    <w:p w:rsidR="00F13263" w:rsidRPr="0023426E" w:rsidRDefault="00F13263" w:rsidP="00F13263">
      <w:pPr>
        <w:jc w:val="both"/>
        <w:rPr>
          <w:rFonts w:ascii="Arial" w:hAnsi="Arial" w:cs="Arial"/>
        </w:rPr>
      </w:pPr>
    </w:p>
    <w:p w:rsidR="00F13263" w:rsidRPr="0023426E" w:rsidRDefault="00F13263" w:rsidP="00F13263">
      <w:pPr>
        <w:tabs>
          <w:tab w:val="left" w:pos="426"/>
        </w:tabs>
        <w:jc w:val="both"/>
        <w:rPr>
          <w:rFonts w:ascii="Arial" w:hAnsi="Arial" w:cs="Arial"/>
        </w:rPr>
      </w:pPr>
      <w:r w:rsidRPr="0023426E">
        <w:rPr>
          <w:rFonts w:ascii="Arial" w:hAnsi="Arial" w:cs="Arial"/>
        </w:rPr>
        <w:tab/>
        <w:t xml:space="preserve">Dohľady v zdravotných poisťovniach boli </w:t>
      </w:r>
      <w:r w:rsidR="00B52DC6" w:rsidRPr="0023426E">
        <w:rPr>
          <w:rFonts w:ascii="Arial" w:hAnsi="Arial" w:cs="Arial"/>
        </w:rPr>
        <w:t>zamerané najmä</w:t>
      </w:r>
      <w:r w:rsidRPr="0023426E">
        <w:rPr>
          <w:rFonts w:ascii="Arial" w:hAnsi="Arial" w:cs="Arial"/>
        </w:rPr>
        <w:t xml:space="preserve"> na mesačné hodnotenie hospodárenia ZP, </w:t>
      </w:r>
      <w:r w:rsidR="001243C7" w:rsidRPr="0023426E">
        <w:rPr>
          <w:rFonts w:ascii="Arial" w:hAnsi="Arial" w:cs="Arial"/>
        </w:rPr>
        <w:t>dodržiavanie</w:t>
      </w:r>
      <w:r w:rsidR="00B52DC6" w:rsidRPr="0023426E">
        <w:rPr>
          <w:rFonts w:ascii="Arial" w:hAnsi="Arial" w:cs="Arial"/>
        </w:rPr>
        <w:t xml:space="preserve"> ich</w:t>
      </w:r>
      <w:r w:rsidRPr="0023426E">
        <w:rPr>
          <w:rFonts w:ascii="Arial" w:hAnsi="Arial" w:cs="Arial"/>
        </w:rPr>
        <w:t xml:space="preserve"> platobnej schopnosti,  povi</w:t>
      </w:r>
      <w:r w:rsidR="00B52DC6" w:rsidRPr="0023426E">
        <w:rPr>
          <w:rFonts w:ascii="Arial" w:hAnsi="Arial" w:cs="Arial"/>
        </w:rPr>
        <w:t xml:space="preserve">nnosti predkladať úradu správne </w:t>
      </w:r>
      <w:r w:rsidRPr="0023426E">
        <w:rPr>
          <w:rFonts w:ascii="Arial" w:hAnsi="Arial" w:cs="Arial"/>
        </w:rPr>
        <w:t>a úplné údaje, plnenia povinností pri vydávaní výkazov nedoplatkov a vykonávaní ročného zúčtovania ZP, správnosť zaraďovania poistencov do jednotlivých farmaceuticko-nákladových skupín pre potreby mesačného prerozdelenia, použitie technických rezerv, plnenie opatrení na odstránenie nedostatkov, dodržanie zákonom ustanovenej výšky výdavkov na prevádzku.</w:t>
      </w:r>
    </w:p>
    <w:p w:rsidR="00F13263" w:rsidRPr="0023426E" w:rsidRDefault="00F13263" w:rsidP="00F13263">
      <w:pPr>
        <w:jc w:val="both"/>
        <w:rPr>
          <w:rFonts w:ascii="Arial" w:hAnsi="Arial" w:cs="Arial"/>
        </w:rPr>
      </w:pPr>
    </w:p>
    <w:p w:rsidR="00F13263" w:rsidRPr="0023426E" w:rsidRDefault="00F13263" w:rsidP="00F13263">
      <w:pPr>
        <w:tabs>
          <w:tab w:val="left" w:pos="426"/>
        </w:tabs>
        <w:jc w:val="both"/>
        <w:rPr>
          <w:rFonts w:ascii="Arial" w:hAnsi="Arial" w:cs="Arial"/>
        </w:rPr>
      </w:pPr>
      <w:r w:rsidRPr="0023426E">
        <w:rPr>
          <w:rFonts w:ascii="Arial" w:hAnsi="Arial" w:cs="Arial"/>
        </w:rPr>
        <w:tab/>
        <w:t>Jednou z hlavných priorít úradu bolo aj pokr</w:t>
      </w:r>
      <w:r w:rsidR="001243C7" w:rsidRPr="0023426E">
        <w:rPr>
          <w:rFonts w:ascii="Arial" w:hAnsi="Arial" w:cs="Arial"/>
        </w:rPr>
        <w:t>ačovanie implementácie systému</w:t>
      </w:r>
      <w:r w:rsidRPr="0023426E">
        <w:rPr>
          <w:rFonts w:ascii="Arial" w:hAnsi="Arial" w:cs="Arial"/>
        </w:rPr>
        <w:t xml:space="preserve"> DRG. Počas roku 2015 prebiehala testovacia fáza zberu údajov a</w:t>
      </w:r>
      <w:r w:rsidR="001243C7" w:rsidRPr="0023426E">
        <w:rPr>
          <w:rFonts w:ascii="Arial" w:hAnsi="Arial" w:cs="Arial"/>
        </w:rPr>
        <w:t> príprava centrálneho groupera</w:t>
      </w:r>
      <w:r w:rsidRPr="0023426E">
        <w:rPr>
          <w:rFonts w:ascii="Arial" w:hAnsi="Arial" w:cs="Arial"/>
        </w:rPr>
        <w:t xml:space="preserve">. </w:t>
      </w:r>
      <w:r w:rsidR="001243C7" w:rsidRPr="0023426E">
        <w:rPr>
          <w:rFonts w:ascii="Arial" w:hAnsi="Arial" w:cs="Arial"/>
        </w:rPr>
        <w:t>Od 04.01.2016</w:t>
      </w:r>
      <w:r w:rsidRPr="0023426E">
        <w:rPr>
          <w:rFonts w:ascii="Arial" w:hAnsi="Arial" w:cs="Arial"/>
        </w:rPr>
        <w:t xml:space="preserve"> </w:t>
      </w:r>
      <w:r w:rsidR="001243C7" w:rsidRPr="0023426E">
        <w:rPr>
          <w:rFonts w:ascii="Arial" w:hAnsi="Arial" w:cs="Arial"/>
        </w:rPr>
        <w:t>je</w:t>
      </w:r>
      <w:r w:rsidRPr="0023426E">
        <w:rPr>
          <w:rFonts w:ascii="Arial" w:hAnsi="Arial" w:cs="Arial"/>
        </w:rPr>
        <w:t xml:space="preserve"> systém DRG prevádzkovaný v ostrom režime zberu a vykazovania dát s neutrálnym financovaním.</w:t>
      </w:r>
    </w:p>
    <w:p w:rsidR="00F13263" w:rsidRPr="0023426E" w:rsidRDefault="00F13263" w:rsidP="00F13263">
      <w:pPr>
        <w:jc w:val="both"/>
        <w:rPr>
          <w:rFonts w:ascii="Arial" w:hAnsi="Arial" w:cs="Arial"/>
        </w:rPr>
      </w:pPr>
    </w:p>
    <w:p w:rsidR="00AE02E1" w:rsidRDefault="00F13263" w:rsidP="00F13263">
      <w:pPr>
        <w:tabs>
          <w:tab w:val="left" w:pos="426"/>
        </w:tabs>
        <w:jc w:val="both"/>
        <w:rPr>
          <w:rFonts w:ascii="Arial" w:hAnsi="Arial" w:cs="Arial"/>
        </w:rPr>
      </w:pPr>
      <w:r w:rsidRPr="0023426E">
        <w:rPr>
          <w:rFonts w:ascii="Arial" w:hAnsi="Arial" w:cs="Arial"/>
        </w:rPr>
        <w:tab/>
        <w:t>Úrad sa naďalej aktívne zúčastňoval na pro</w:t>
      </w:r>
      <w:r w:rsidR="00AE02E1">
        <w:rPr>
          <w:rFonts w:ascii="Arial" w:hAnsi="Arial" w:cs="Arial"/>
        </w:rPr>
        <w:t>cese tvorby vecnej vrstvy EESSI</w:t>
      </w:r>
    </w:p>
    <w:p w:rsidR="00F13263" w:rsidRPr="0023426E" w:rsidRDefault="00F13263" w:rsidP="00F13263">
      <w:pPr>
        <w:tabs>
          <w:tab w:val="left" w:pos="426"/>
        </w:tabs>
        <w:jc w:val="both"/>
        <w:rPr>
          <w:rFonts w:ascii="Arial" w:hAnsi="Arial" w:cs="Arial"/>
        </w:rPr>
      </w:pPr>
      <w:r w:rsidRPr="0023426E">
        <w:rPr>
          <w:rFonts w:ascii="Arial" w:hAnsi="Arial" w:cs="Arial"/>
        </w:rPr>
        <w:t>a v spolupráci so Sociálnou poisťovňou koordinoval postup v technickej oblasti nasadenia riešenia prístupového bodu EESSI pre SR.</w:t>
      </w:r>
    </w:p>
    <w:p w:rsidR="00F13263" w:rsidRPr="0023426E" w:rsidRDefault="00F13263" w:rsidP="00F13263">
      <w:pPr>
        <w:jc w:val="both"/>
        <w:rPr>
          <w:rFonts w:ascii="Arial" w:hAnsi="Arial" w:cs="Arial"/>
        </w:rPr>
      </w:pPr>
    </w:p>
    <w:p w:rsidR="00F13263" w:rsidRPr="0023426E" w:rsidRDefault="00F13263" w:rsidP="00F13263">
      <w:pPr>
        <w:tabs>
          <w:tab w:val="left" w:pos="426"/>
        </w:tabs>
        <w:jc w:val="both"/>
        <w:rPr>
          <w:rFonts w:ascii="Arial" w:hAnsi="Arial" w:cs="Arial"/>
          <w:dstrike/>
        </w:rPr>
      </w:pPr>
      <w:r w:rsidRPr="0023426E">
        <w:rPr>
          <w:rFonts w:ascii="Arial" w:hAnsi="Arial" w:cs="Arial"/>
        </w:rPr>
        <w:tab/>
        <w:t>V záujme rozvíjať a zlepšovať kva</w:t>
      </w:r>
      <w:r w:rsidR="00B52DC6" w:rsidRPr="0023426E">
        <w:rPr>
          <w:rFonts w:ascii="Arial" w:hAnsi="Arial" w:cs="Arial"/>
        </w:rPr>
        <w:t xml:space="preserve">litu svojich služieb a zvyšovať </w:t>
      </w:r>
      <w:r w:rsidRPr="0023426E">
        <w:rPr>
          <w:rFonts w:ascii="Arial" w:hAnsi="Arial" w:cs="Arial"/>
        </w:rPr>
        <w:t xml:space="preserve">spokojnosť zainteresovaných strán, úrad pracuje na zavedení integrovaného manažérskeho systému kvality v zmysle medzinárodných noriem ISO 9001:2008 s využitím procesného riadenia ako nástroja pre efektivitu a štandardizáciu. Hlavnou stratégiou úradu je kvalitatívne zvyšovať odbornú úroveň jeho činností, a tým </w:t>
      </w:r>
      <w:r w:rsidR="00EB2E91" w:rsidRPr="0023426E">
        <w:rPr>
          <w:rFonts w:ascii="Arial" w:hAnsi="Arial" w:cs="Arial"/>
        </w:rPr>
        <w:t>dosahovať stále</w:t>
      </w:r>
      <w:r w:rsidRPr="0023426E">
        <w:rPr>
          <w:rFonts w:ascii="Arial" w:hAnsi="Arial" w:cs="Arial"/>
        </w:rPr>
        <w:t xml:space="preserve"> vyšší stupeň dôveryhodnosti úradu ako subjektu verejnej správy</w:t>
      </w:r>
      <w:r w:rsidR="00EB2E91" w:rsidRPr="0023426E">
        <w:rPr>
          <w:rFonts w:ascii="Arial" w:hAnsi="Arial" w:cs="Arial"/>
        </w:rPr>
        <w:t>.</w:t>
      </w:r>
    </w:p>
    <w:p w:rsidR="00A03F7E" w:rsidRPr="0023426E" w:rsidRDefault="00221A09" w:rsidP="00110974">
      <w:pPr>
        <w:pStyle w:val="Nadpis1"/>
        <w:rPr>
          <w:rFonts w:cs="Arial"/>
        </w:rPr>
      </w:pPr>
      <w:bookmarkStart w:id="183" w:name="_Toc444087774"/>
      <w:bookmarkStart w:id="184" w:name="_Toc444088219"/>
      <w:r w:rsidRPr="0023426E">
        <w:rPr>
          <w:rFonts w:cs="Arial"/>
        </w:rPr>
        <w:br w:type="page"/>
      </w:r>
      <w:bookmarkStart w:id="185" w:name="_Toc445889930"/>
      <w:r w:rsidR="00A03F7E" w:rsidRPr="0023426E">
        <w:rPr>
          <w:rFonts w:cs="Arial"/>
        </w:rPr>
        <w:lastRenderedPageBreak/>
        <w:t>Zoznam grafov</w:t>
      </w:r>
      <w:bookmarkEnd w:id="181"/>
      <w:bookmarkEnd w:id="183"/>
      <w:bookmarkEnd w:id="184"/>
      <w:bookmarkEnd w:id="185"/>
    </w:p>
    <w:p w:rsidR="006B38BE" w:rsidRPr="0023426E" w:rsidRDefault="006B38BE" w:rsidP="006B38BE">
      <w:pPr>
        <w:rPr>
          <w:rFonts w:ascii="Arial" w:hAnsi="Arial" w:cs="Arial"/>
        </w:rPr>
      </w:pPr>
    </w:p>
    <w:bookmarkStart w:id="186" w:name="_Toc416162751"/>
    <w:p w:rsidR="00B63712" w:rsidRPr="00772D3C" w:rsidRDefault="00321923">
      <w:pPr>
        <w:pStyle w:val="Zoznamobrzkov"/>
        <w:tabs>
          <w:tab w:val="right" w:leader="dot" w:pos="9062"/>
        </w:tabs>
        <w:rPr>
          <w:noProof/>
          <w:lang w:eastAsia="sk-SK"/>
        </w:rPr>
      </w:pPr>
      <w:r w:rsidRPr="0023426E">
        <w:rPr>
          <w:rFonts w:ascii="Arial" w:hAnsi="Arial" w:cs="Arial"/>
          <w:bCs/>
        </w:rPr>
        <w:fldChar w:fldCharType="begin"/>
      </w:r>
      <w:r w:rsidRPr="0023426E">
        <w:rPr>
          <w:rFonts w:ascii="Arial" w:hAnsi="Arial" w:cs="Arial"/>
          <w:bCs/>
        </w:rPr>
        <w:instrText xml:space="preserve"> TOC \h \z \c "Graf č." </w:instrText>
      </w:r>
      <w:r w:rsidRPr="0023426E">
        <w:rPr>
          <w:rFonts w:ascii="Arial" w:hAnsi="Arial" w:cs="Arial"/>
          <w:bCs/>
        </w:rPr>
        <w:fldChar w:fldCharType="separate"/>
      </w:r>
      <w:hyperlink w:anchor="_Toc445981986" w:history="1">
        <w:r w:rsidR="00B63712" w:rsidRPr="00DB723E">
          <w:rPr>
            <w:rStyle w:val="Hypertextovprepojenie"/>
            <w:rFonts w:ascii="Arial" w:hAnsi="Arial" w:cs="Arial"/>
            <w:noProof/>
          </w:rPr>
          <w:t>Graf č. 1 Vzdelanostná štruktúra zamestnancov k 31.12.2015</w:t>
        </w:r>
        <w:r w:rsidR="00B63712">
          <w:rPr>
            <w:noProof/>
            <w:webHidden/>
          </w:rPr>
          <w:tab/>
        </w:r>
        <w:r w:rsidR="00B63712">
          <w:rPr>
            <w:noProof/>
            <w:webHidden/>
          </w:rPr>
          <w:fldChar w:fldCharType="begin"/>
        </w:r>
        <w:r w:rsidR="00B63712">
          <w:rPr>
            <w:noProof/>
            <w:webHidden/>
          </w:rPr>
          <w:instrText xml:space="preserve"> PAGEREF _Toc445981986 \h </w:instrText>
        </w:r>
        <w:r w:rsidR="00B63712">
          <w:rPr>
            <w:noProof/>
            <w:webHidden/>
          </w:rPr>
        </w:r>
        <w:r w:rsidR="00B63712">
          <w:rPr>
            <w:noProof/>
            <w:webHidden/>
          </w:rPr>
          <w:fldChar w:fldCharType="separate"/>
        </w:r>
        <w:r w:rsidR="00D42A84">
          <w:rPr>
            <w:noProof/>
            <w:webHidden/>
          </w:rPr>
          <w:t>6</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87" w:history="1">
        <w:r w:rsidR="00B63712" w:rsidRPr="00DB723E">
          <w:rPr>
            <w:rStyle w:val="Hypertextovprepojenie"/>
            <w:rFonts w:ascii="Arial" w:hAnsi="Arial" w:cs="Arial"/>
            <w:noProof/>
          </w:rPr>
          <w:t>Graf č. 2  Prvostupňové konania vedené úradom</w:t>
        </w:r>
        <w:r w:rsidR="00B63712">
          <w:rPr>
            <w:noProof/>
            <w:webHidden/>
          </w:rPr>
          <w:tab/>
        </w:r>
        <w:r w:rsidR="00B63712">
          <w:rPr>
            <w:noProof/>
            <w:webHidden/>
          </w:rPr>
          <w:fldChar w:fldCharType="begin"/>
        </w:r>
        <w:r w:rsidR="00B63712">
          <w:rPr>
            <w:noProof/>
            <w:webHidden/>
          </w:rPr>
          <w:instrText xml:space="preserve"> PAGEREF _Toc445981987 \h </w:instrText>
        </w:r>
        <w:r w:rsidR="00B63712">
          <w:rPr>
            <w:noProof/>
            <w:webHidden/>
          </w:rPr>
        </w:r>
        <w:r w:rsidR="00B63712">
          <w:rPr>
            <w:noProof/>
            <w:webHidden/>
          </w:rPr>
          <w:fldChar w:fldCharType="separate"/>
        </w:r>
        <w:r w:rsidR="00D42A84">
          <w:rPr>
            <w:noProof/>
            <w:webHidden/>
          </w:rPr>
          <w:t>11</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88" w:history="1">
        <w:r w:rsidR="00B63712" w:rsidRPr="00DB723E">
          <w:rPr>
            <w:rStyle w:val="Hypertextovprepojenie"/>
            <w:rFonts w:ascii="Arial" w:hAnsi="Arial" w:cs="Arial"/>
            <w:noProof/>
          </w:rPr>
          <w:t>Graf č. 3 Prehľad druhostupňových konaní</w:t>
        </w:r>
        <w:r w:rsidR="00B63712">
          <w:rPr>
            <w:noProof/>
            <w:webHidden/>
          </w:rPr>
          <w:tab/>
        </w:r>
        <w:r w:rsidR="00B63712">
          <w:rPr>
            <w:noProof/>
            <w:webHidden/>
          </w:rPr>
          <w:fldChar w:fldCharType="begin"/>
        </w:r>
        <w:r w:rsidR="00B63712">
          <w:rPr>
            <w:noProof/>
            <w:webHidden/>
          </w:rPr>
          <w:instrText xml:space="preserve"> PAGEREF _Toc445981988 \h </w:instrText>
        </w:r>
        <w:r w:rsidR="00B63712">
          <w:rPr>
            <w:noProof/>
            <w:webHidden/>
          </w:rPr>
        </w:r>
        <w:r w:rsidR="00B63712">
          <w:rPr>
            <w:noProof/>
            <w:webHidden/>
          </w:rPr>
          <w:fldChar w:fldCharType="separate"/>
        </w:r>
        <w:r w:rsidR="00D42A84">
          <w:rPr>
            <w:noProof/>
            <w:webHidden/>
          </w:rPr>
          <w:t>11</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89" w:history="1">
        <w:r w:rsidR="00B63712" w:rsidRPr="00DB723E">
          <w:rPr>
            <w:rStyle w:val="Hypertextovprepojenie"/>
            <w:rFonts w:ascii="Arial" w:hAnsi="Arial" w:cs="Arial"/>
            <w:noProof/>
          </w:rPr>
          <w:t>Graf č. 4 Priznaná pohľadávka v roku 2015</w:t>
        </w:r>
        <w:r w:rsidR="00B63712">
          <w:rPr>
            <w:noProof/>
            <w:webHidden/>
          </w:rPr>
          <w:tab/>
        </w:r>
        <w:r w:rsidR="00B63712">
          <w:rPr>
            <w:noProof/>
            <w:webHidden/>
          </w:rPr>
          <w:fldChar w:fldCharType="begin"/>
        </w:r>
        <w:r w:rsidR="00B63712">
          <w:rPr>
            <w:noProof/>
            <w:webHidden/>
          </w:rPr>
          <w:instrText xml:space="preserve"> PAGEREF _Toc445981989 \h </w:instrText>
        </w:r>
        <w:r w:rsidR="00B63712">
          <w:rPr>
            <w:noProof/>
            <w:webHidden/>
          </w:rPr>
        </w:r>
        <w:r w:rsidR="00B63712">
          <w:rPr>
            <w:noProof/>
            <w:webHidden/>
          </w:rPr>
          <w:fldChar w:fldCharType="separate"/>
        </w:r>
        <w:r w:rsidR="00D42A84">
          <w:rPr>
            <w:noProof/>
            <w:webHidden/>
          </w:rPr>
          <w:t>12</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0" w:history="1">
        <w:r w:rsidR="00B63712" w:rsidRPr="00DB723E">
          <w:rPr>
            <w:rStyle w:val="Hypertextovprepojenie"/>
            <w:rFonts w:ascii="Arial" w:hAnsi="Arial" w:cs="Arial"/>
            <w:noProof/>
          </w:rPr>
          <w:t>Graf č. 5 Prehľad počtu právoplatne uložených pokút v roku 2015</w:t>
        </w:r>
        <w:r w:rsidR="00B63712">
          <w:rPr>
            <w:noProof/>
            <w:webHidden/>
          </w:rPr>
          <w:tab/>
        </w:r>
        <w:r w:rsidR="00B63712">
          <w:rPr>
            <w:noProof/>
            <w:webHidden/>
          </w:rPr>
          <w:fldChar w:fldCharType="begin"/>
        </w:r>
        <w:r w:rsidR="00B63712">
          <w:rPr>
            <w:noProof/>
            <w:webHidden/>
          </w:rPr>
          <w:instrText xml:space="preserve"> PAGEREF _Toc445981990 \h </w:instrText>
        </w:r>
        <w:r w:rsidR="00B63712">
          <w:rPr>
            <w:noProof/>
            <w:webHidden/>
          </w:rPr>
        </w:r>
        <w:r w:rsidR="00B63712">
          <w:rPr>
            <w:noProof/>
            <w:webHidden/>
          </w:rPr>
          <w:fldChar w:fldCharType="separate"/>
        </w:r>
        <w:r w:rsidR="00D42A84">
          <w:rPr>
            <w:noProof/>
            <w:webHidden/>
          </w:rPr>
          <w:t>14</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1" w:history="1">
        <w:r w:rsidR="00B63712" w:rsidRPr="00DB723E">
          <w:rPr>
            <w:rStyle w:val="Hypertextovprepojenie"/>
            <w:rFonts w:ascii="Arial" w:hAnsi="Arial" w:cs="Arial"/>
            <w:noProof/>
          </w:rPr>
          <w:t>Graf č. 6 Podiel zdravotných poisťovní na celkovom počte akceptovaných prihlášok na vznik poistného vzťahu</w:t>
        </w:r>
        <w:r w:rsidR="00B63712">
          <w:rPr>
            <w:noProof/>
            <w:webHidden/>
          </w:rPr>
          <w:tab/>
        </w:r>
        <w:r w:rsidR="00B63712">
          <w:rPr>
            <w:noProof/>
            <w:webHidden/>
          </w:rPr>
          <w:fldChar w:fldCharType="begin"/>
        </w:r>
        <w:r w:rsidR="00B63712">
          <w:rPr>
            <w:noProof/>
            <w:webHidden/>
          </w:rPr>
          <w:instrText xml:space="preserve"> PAGEREF _Toc445981991 \h </w:instrText>
        </w:r>
        <w:r w:rsidR="00B63712">
          <w:rPr>
            <w:noProof/>
            <w:webHidden/>
          </w:rPr>
        </w:r>
        <w:r w:rsidR="00B63712">
          <w:rPr>
            <w:noProof/>
            <w:webHidden/>
          </w:rPr>
          <w:fldChar w:fldCharType="separate"/>
        </w:r>
        <w:r w:rsidR="00D42A84">
          <w:rPr>
            <w:noProof/>
            <w:webHidden/>
          </w:rPr>
          <w:t>16</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2" w:history="1">
        <w:r w:rsidR="00B63712" w:rsidRPr="00DB723E">
          <w:rPr>
            <w:rStyle w:val="Hypertextovprepojenie"/>
            <w:rFonts w:ascii="Arial" w:hAnsi="Arial" w:cs="Arial"/>
            <w:noProof/>
          </w:rPr>
          <w:t>Graf č. 7 Vyhodnotenie podaní k 31.12.2015</w:t>
        </w:r>
        <w:r w:rsidR="00B63712">
          <w:rPr>
            <w:noProof/>
            <w:webHidden/>
          </w:rPr>
          <w:tab/>
        </w:r>
        <w:r w:rsidR="00B63712">
          <w:rPr>
            <w:noProof/>
            <w:webHidden/>
          </w:rPr>
          <w:fldChar w:fldCharType="begin"/>
        </w:r>
        <w:r w:rsidR="00B63712">
          <w:rPr>
            <w:noProof/>
            <w:webHidden/>
          </w:rPr>
          <w:instrText xml:space="preserve"> PAGEREF _Toc445981992 \h </w:instrText>
        </w:r>
        <w:r w:rsidR="00B63712">
          <w:rPr>
            <w:noProof/>
            <w:webHidden/>
          </w:rPr>
        </w:r>
        <w:r w:rsidR="00B63712">
          <w:rPr>
            <w:noProof/>
            <w:webHidden/>
          </w:rPr>
          <w:fldChar w:fldCharType="separate"/>
        </w:r>
        <w:r w:rsidR="00D42A84">
          <w:rPr>
            <w:noProof/>
            <w:webHidden/>
          </w:rPr>
          <w:t>25</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3" w:history="1">
        <w:r w:rsidR="00B63712" w:rsidRPr="00DB723E">
          <w:rPr>
            <w:rStyle w:val="Hypertextovprepojenie"/>
            <w:rFonts w:ascii="Arial" w:hAnsi="Arial" w:cs="Arial"/>
            <w:noProof/>
          </w:rPr>
          <w:t xml:space="preserve">Graf č. 8 Podania postúpené mimo úrad </w:t>
        </w:r>
        <w:r w:rsidR="00B63712" w:rsidRPr="00DB723E">
          <w:rPr>
            <w:rStyle w:val="Hypertextovprepojenie"/>
            <w:rFonts w:ascii="Arial" w:hAnsi="Arial" w:cs="Arial"/>
            <w:bCs/>
            <w:noProof/>
          </w:rPr>
          <w:t>k 31.12.2015</w:t>
        </w:r>
        <w:r w:rsidR="00B63712">
          <w:rPr>
            <w:noProof/>
            <w:webHidden/>
          </w:rPr>
          <w:tab/>
        </w:r>
        <w:r w:rsidR="00B63712">
          <w:rPr>
            <w:noProof/>
            <w:webHidden/>
          </w:rPr>
          <w:fldChar w:fldCharType="begin"/>
        </w:r>
        <w:r w:rsidR="00B63712">
          <w:rPr>
            <w:noProof/>
            <w:webHidden/>
          </w:rPr>
          <w:instrText xml:space="preserve"> PAGEREF _Toc445981993 \h </w:instrText>
        </w:r>
        <w:r w:rsidR="00B63712">
          <w:rPr>
            <w:noProof/>
            <w:webHidden/>
          </w:rPr>
        </w:r>
        <w:r w:rsidR="00B63712">
          <w:rPr>
            <w:noProof/>
            <w:webHidden/>
          </w:rPr>
          <w:fldChar w:fldCharType="separate"/>
        </w:r>
        <w:r w:rsidR="00D42A84">
          <w:rPr>
            <w:noProof/>
            <w:webHidden/>
          </w:rPr>
          <w:t>25</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4" w:history="1">
        <w:r w:rsidR="00B63712" w:rsidRPr="00DB723E">
          <w:rPr>
            <w:rStyle w:val="Hypertextovprepojenie"/>
            <w:rFonts w:ascii="Arial" w:hAnsi="Arial" w:cs="Arial"/>
            <w:noProof/>
          </w:rPr>
          <w:t xml:space="preserve">Graf č. 9 Opodstatnené a neopodstatnené podania </w:t>
        </w:r>
        <w:r w:rsidR="00B63712" w:rsidRPr="00DB723E">
          <w:rPr>
            <w:rStyle w:val="Hypertextovprepojenie"/>
            <w:rFonts w:ascii="Arial" w:hAnsi="Arial" w:cs="Arial"/>
            <w:bCs/>
            <w:noProof/>
          </w:rPr>
          <w:t>riešené výkonom dohľadu (podnety)</w:t>
        </w:r>
        <w:r w:rsidR="00B63712">
          <w:rPr>
            <w:noProof/>
            <w:webHidden/>
          </w:rPr>
          <w:tab/>
        </w:r>
        <w:r w:rsidR="00B63712">
          <w:rPr>
            <w:noProof/>
            <w:webHidden/>
          </w:rPr>
          <w:fldChar w:fldCharType="begin"/>
        </w:r>
        <w:r w:rsidR="00B63712">
          <w:rPr>
            <w:noProof/>
            <w:webHidden/>
          </w:rPr>
          <w:instrText xml:space="preserve"> PAGEREF _Toc445981994 \h </w:instrText>
        </w:r>
        <w:r w:rsidR="00B63712">
          <w:rPr>
            <w:noProof/>
            <w:webHidden/>
          </w:rPr>
        </w:r>
        <w:r w:rsidR="00B63712">
          <w:rPr>
            <w:noProof/>
            <w:webHidden/>
          </w:rPr>
          <w:fldChar w:fldCharType="separate"/>
        </w:r>
        <w:r w:rsidR="00D42A84">
          <w:rPr>
            <w:noProof/>
            <w:webHidden/>
          </w:rPr>
          <w:t>26</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5" w:history="1">
        <w:r w:rsidR="00B63712" w:rsidRPr="00DB723E">
          <w:rPr>
            <w:rStyle w:val="Hypertextovprepojenie"/>
            <w:rFonts w:ascii="Arial" w:hAnsi="Arial" w:cs="Arial"/>
            <w:noProof/>
          </w:rPr>
          <w:t>Graf č. 10 Formy poskytovania ZS opodstatnených podnetov k 31.12.2015 v % vyjadrení</w:t>
        </w:r>
        <w:r w:rsidR="00B63712">
          <w:rPr>
            <w:noProof/>
            <w:webHidden/>
          </w:rPr>
          <w:tab/>
        </w:r>
        <w:r w:rsidR="00B63712">
          <w:rPr>
            <w:noProof/>
            <w:webHidden/>
          </w:rPr>
          <w:fldChar w:fldCharType="begin"/>
        </w:r>
        <w:r w:rsidR="00B63712">
          <w:rPr>
            <w:noProof/>
            <w:webHidden/>
          </w:rPr>
          <w:instrText xml:space="preserve"> PAGEREF _Toc445981995 \h </w:instrText>
        </w:r>
        <w:r w:rsidR="00B63712">
          <w:rPr>
            <w:noProof/>
            <w:webHidden/>
          </w:rPr>
        </w:r>
        <w:r w:rsidR="00B63712">
          <w:rPr>
            <w:noProof/>
            <w:webHidden/>
          </w:rPr>
          <w:fldChar w:fldCharType="separate"/>
        </w:r>
        <w:r w:rsidR="00D42A84">
          <w:rPr>
            <w:noProof/>
            <w:webHidden/>
          </w:rPr>
          <w:t>27</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6" w:history="1">
        <w:r w:rsidR="00B63712" w:rsidRPr="00DB723E">
          <w:rPr>
            <w:rStyle w:val="Hypertextovprepojenie"/>
            <w:rFonts w:ascii="Arial" w:hAnsi="Arial" w:cs="Arial"/>
            <w:noProof/>
          </w:rPr>
          <w:t xml:space="preserve">Graf č. 11 Špecializačné odbory v opodstatnených prípadoch </w:t>
        </w:r>
        <w:r w:rsidR="00B63712" w:rsidRPr="00DB723E">
          <w:rPr>
            <w:rStyle w:val="Hypertextovprepojenie"/>
            <w:rFonts w:ascii="Arial" w:hAnsi="Arial" w:cs="Arial"/>
            <w:bCs/>
            <w:noProof/>
          </w:rPr>
          <w:t>s najvyšším počtom pochybení</w:t>
        </w:r>
        <w:r w:rsidR="00B63712">
          <w:rPr>
            <w:noProof/>
            <w:webHidden/>
          </w:rPr>
          <w:tab/>
        </w:r>
        <w:r w:rsidR="00B63712">
          <w:rPr>
            <w:noProof/>
            <w:webHidden/>
          </w:rPr>
          <w:fldChar w:fldCharType="begin"/>
        </w:r>
        <w:r w:rsidR="00B63712">
          <w:rPr>
            <w:noProof/>
            <w:webHidden/>
          </w:rPr>
          <w:instrText xml:space="preserve"> PAGEREF _Toc445981996 \h </w:instrText>
        </w:r>
        <w:r w:rsidR="00B63712">
          <w:rPr>
            <w:noProof/>
            <w:webHidden/>
          </w:rPr>
        </w:r>
        <w:r w:rsidR="00B63712">
          <w:rPr>
            <w:noProof/>
            <w:webHidden/>
          </w:rPr>
          <w:fldChar w:fldCharType="separate"/>
        </w:r>
        <w:r w:rsidR="00D42A84">
          <w:rPr>
            <w:noProof/>
            <w:webHidden/>
          </w:rPr>
          <w:t>29</w:t>
        </w:r>
        <w:r w:rsidR="00B63712">
          <w:rPr>
            <w:noProof/>
            <w:webHidden/>
          </w:rPr>
          <w:fldChar w:fldCharType="end"/>
        </w:r>
      </w:hyperlink>
    </w:p>
    <w:p w:rsidR="00B63712" w:rsidRPr="00772D3C" w:rsidRDefault="00C54654">
      <w:pPr>
        <w:pStyle w:val="Zoznamobrzkov"/>
        <w:tabs>
          <w:tab w:val="right" w:leader="dot" w:pos="9062"/>
        </w:tabs>
        <w:rPr>
          <w:noProof/>
          <w:lang w:eastAsia="sk-SK"/>
        </w:rPr>
      </w:pPr>
      <w:hyperlink w:anchor="_Toc445981997" w:history="1">
        <w:r w:rsidR="00B63712" w:rsidRPr="00DB723E">
          <w:rPr>
            <w:rStyle w:val="Hypertextovprepojenie"/>
            <w:rFonts w:ascii="Arial" w:hAnsi="Arial" w:cs="Arial"/>
            <w:noProof/>
          </w:rPr>
          <w:t xml:space="preserve">Graf č. 12 </w:t>
        </w:r>
        <w:r w:rsidR="00B63712" w:rsidRPr="00DB723E">
          <w:rPr>
            <w:rStyle w:val="Hypertextovprepojenie"/>
            <w:rFonts w:ascii="Arial" w:hAnsi="Arial" w:cs="Arial"/>
            <w:noProof/>
            <w:lang w:eastAsia="sk-SK"/>
          </w:rPr>
          <w:t>Podania postúpené mimo úrad</w:t>
        </w:r>
        <w:r w:rsidR="00B63712">
          <w:rPr>
            <w:noProof/>
            <w:webHidden/>
          </w:rPr>
          <w:tab/>
        </w:r>
        <w:r w:rsidR="00B63712">
          <w:rPr>
            <w:noProof/>
            <w:webHidden/>
          </w:rPr>
          <w:fldChar w:fldCharType="begin"/>
        </w:r>
        <w:r w:rsidR="00B63712">
          <w:rPr>
            <w:noProof/>
            <w:webHidden/>
          </w:rPr>
          <w:instrText xml:space="preserve"> PAGEREF _Toc445981997 \h </w:instrText>
        </w:r>
        <w:r w:rsidR="00B63712">
          <w:rPr>
            <w:noProof/>
            <w:webHidden/>
          </w:rPr>
        </w:r>
        <w:r w:rsidR="00B63712">
          <w:rPr>
            <w:noProof/>
            <w:webHidden/>
          </w:rPr>
          <w:fldChar w:fldCharType="separate"/>
        </w:r>
        <w:r w:rsidR="00D42A84">
          <w:rPr>
            <w:noProof/>
            <w:webHidden/>
          </w:rPr>
          <w:t>33</w:t>
        </w:r>
        <w:r w:rsidR="00B63712">
          <w:rPr>
            <w:noProof/>
            <w:webHidden/>
          </w:rPr>
          <w:fldChar w:fldCharType="end"/>
        </w:r>
      </w:hyperlink>
    </w:p>
    <w:p w:rsidR="00A03F7E" w:rsidRPr="0023426E" w:rsidRDefault="00321923" w:rsidP="00321923">
      <w:pPr>
        <w:tabs>
          <w:tab w:val="right" w:leader="dot" w:pos="9062"/>
        </w:tabs>
        <w:spacing w:line="276" w:lineRule="auto"/>
        <w:jc w:val="both"/>
        <w:rPr>
          <w:rFonts w:ascii="Arial" w:hAnsi="Arial" w:cs="Arial"/>
        </w:rPr>
      </w:pPr>
      <w:r w:rsidRPr="0023426E">
        <w:rPr>
          <w:rFonts w:ascii="Arial" w:hAnsi="Arial" w:cs="Arial"/>
          <w:bCs/>
        </w:rPr>
        <w:fldChar w:fldCharType="end"/>
      </w: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D43AE2" w:rsidRPr="0023426E" w:rsidRDefault="00D43AE2" w:rsidP="001121A2">
      <w:pPr>
        <w:jc w:val="both"/>
        <w:rPr>
          <w:rFonts w:ascii="Arial" w:hAnsi="Arial" w:cs="Arial"/>
        </w:rPr>
      </w:pPr>
    </w:p>
    <w:p w:rsidR="00A03F7E" w:rsidRPr="0023426E" w:rsidRDefault="00221A09" w:rsidP="00110974">
      <w:pPr>
        <w:pStyle w:val="Nadpis1"/>
        <w:rPr>
          <w:rFonts w:cs="Arial"/>
        </w:rPr>
      </w:pPr>
      <w:bookmarkStart w:id="187" w:name="_Toc444087775"/>
      <w:bookmarkStart w:id="188" w:name="_Toc444088220"/>
      <w:r w:rsidRPr="0023426E">
        <w:rPr>
          <w:rFonts w:cs="Arial"/>
        </w:rPr>
        <w:br w:type="page"/>
      </w:r>
      <w:bookmarkStart w:id="189" w:name="_Toc445889931"/>
      <w:r w:rsidR="00A03F7E" w:rsidRPr="0023426E">
        <w:rPr>
          <w:rFonts w:cs="Arial"/>
        </w:rPr>
        <w:lastRenderedPageBreak/>
        <w:t>Zoznam tabuliek</w:t>
      </w:r>
      <w:bookmarkEnd w:id="186"/>
      <w:bookmarkEnd w:id="187"/>
      <w:bookmarkEnd w:id="188"/>
      <w:bookmarkEnd w:id="189"/>
    </w:p>
    <w:p w:rsidR="005F005E" w:rsidRPr="0023426E" w:rsidRDefault="005F005E" w:rsidP="001121A2">
      <w:pPr>
        <w:jc w:val="both"/>
        <w:rPr>
          <w:rFonts w:ascii="Arial" w:hAnsi="Arial" w:cs="Arial"/>
        </w:rPr>
      </w:pPr>
    </w:p>
    <w:p w:rsidR="00746C33" w:rsidRPr="00772D3C" w:rsidRDefault="006B38BE">
      <w:pPr>
        <w:pStyle w:val="Zoznamobrzkov"/>
        <w:tabs>
          <w:tab w:val="right" w:leader="dot" w:pos="9062"/>
        </w:tabs>
        <w:rPr>
          <w:noProof/>
          <w:lang w:eastAsia="sk-SK"/>
        </w:rPr>
      </w:pPr>
      <w:r w:rsidRPr="0023426E">
        <w:rPr>
          <w:rFonts w:ascii="Arial" w:hAnsi="Arial" w:cs="Arial"/>
        </w:rPr>
        <w:fldChar w:fldCharType="begin"/>
      </w:r>
      <w:r w:rsidRPr="0023426E">
        <w:rPr>
          <w:rFonts w:ascii="Arial" w:hAnsi="Arial" w:cs="Arial"/>
        </w:rPr>
        <w:instrText xml:space="preserve"> TOC \h \z \c "Tabuľka č. " </w:instrText>
      </w:r>
      <w:r w:rsidRPr="0023426E">
        <w:rPr>
          <w:rFonts w:ascii="Arial" w:hAnsi="Arial" w:cs="Arial"/>
        </w:rPr>
        <w:fldChar w:fldCharType="separate"/>
      </w:r>
      <w:hyperlink w:anchor="_Toc445981312" w:history="1">
        <w:r w:rsidR="00746C33" w:rsidRPr="00432C70">
          <w:rPr>
            <w:rStyle w:val="Hypertextovprepojenie"/>
            <w:rFonts w:ascii="Arial" w:hAnsi="Arial" w:cs="Arial"/>
            <w:noProof/>
          </w:rPr>
          <w:t>Tabuľka č. 1 Vzdelanostná štruktúra zamestnancov k 31.12.2015</w:t>
        </w:r>
        <w:r w:rsidR="00746C33">
          <w:rPr>
            <w:noProof/>
            <w:webHidden/>
          </w:rPr>
          <w:tab/>
        </w:r>
        <w:r w:rsidR="00746C33">
          <w:rPr>
            <w:noProof/>
            <w:webHidden/>
          </w:rPr>
          <w:fldChar w:fldCharType="begin"/>
        </w:r>
        <w:r w:rsidR="00746C33">
          <w:rPr>
            <w:noProof/>
            <w:webHidden/>
          </w:rPr>
          <w:instrText xml:space="preserve"> PAGEREF _Toc445981312 \h </w:instrText>
        </w:r>
        <w:r w:rsidR="00746C33">
          <w:rPr>
            <w:noProof/>
            <w:webHidden/>
          </w:rPr>
        </w:r>
        <w:r w:rsidR="00746C33">
          <w:rPr>
            <w:noProof/>
            <w:webHidden/>
          </w:rPr>
          <w:fldChar w:fldCharType="separate"/>
        </w:r>
        <w:r w:rsidR="00D42A84">
          <w:rPr>
            <w:noProof/>
            <w:webHidden/>
          </w:rPr>
          <w:t>6</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13" w:history="1">
        <w:r w:rsidR="00746C33" w:rsidRPr="00432C70">
          <w:rPr>
            <w:rStyle w:val="Hypertextovprepojenie"/>
            <w:rFonts w:ascii="Arial" w:hAnsi="Arial" w:cs="Arial"/>
            <w:noProof/>
          </w:rPr>
          <w:t xml:space="preserve">Tabuľka č. 2 </w:t>
        </w:r>
        <w:r w:rsidR="00746C33" w:rsidRPr="00432C70">
          <w:rPr>
            <w:rStyle w:val="Hypertextovprepojenie"/>
            <w:rFonts w:ascii="Arial" w:hAnsi="Arial" w:cs="Arial"/>
            <w:noProof/>
            <w:lang w:eastAsia="sk-SK"/>
          </w:rPr>
          <w:t>Počet dohľadov vykonaných v jednotlivých zdravotných poisťovniach</w:t>
        </w:r>
        <w:r w:rsidR="00746C33">
          <w:rPr>
            <w:noProof/>
            <w:webHidden/>
          </w:rPr>
          <w:tab/>
        </w:r>
        <w:r w:rsidR="00746C33">
          <w:rPr>
            <w:noProof/>
            <w:webHidden/>
          </w:rPr>
          <w:fldChar w:fldCharType="begin"/>
        </w:r>
        <w:r w:rsidR="00746C33">
          <w:rPr>
            <w:noProof/>
            <w:webHidden/>
          </w:rPr>
          <w:instrText xml:space="preserve"> PAGEREF _Toc445981313 \h </w:instrText>
        </w:r>
        <w:r w:rsidR="00746C33">
          <w:rPr>
            <w:noProof/>
            <w:webHidden/>
          </w:rPr>
        </w:r>
        <w:r w:rsidR="00746C33">
          <w:rPr>
            <w:noProof/>
            <w:webHidden/>
          </w:rPr>
          <w:fldChar w:fldCharType="separate"/>
        </w:r>
        <w:r w:rsidR="00D42A84">
          <w:rPr>
            <w:noProof/>
            <w:webHidden/>
          </w:rPr>
          <w:t>8</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14" w:history="1">
        <w:r w:rsidR="00746C33" w:rsidRPr="00432C70">
          <w:rPr>
            <w:rStyle w:val="Hypertextovprepojenie"/>
            <w:rFonts w:ascii="Arial" w:hAnsi="Arial" w:cs="Arial"/>
            <w:noProof/>
          </w:rPr>
          <w:t xml:space="preserve">Tabuľka č. 3 </w:t>
        </w:r>
        <w:r w:rsidR="00746C33" w:rsidRPr="00432C70">
          <w:rPr>
            <w:rStyle w:val="Hypertextovprepojenie"/>
            <w:rFonts w:ascii="Arial" w:hAnsi="Arial" w:cs="Arial"/>
            <w:noProof/>
            <w:lang w:eastAsia="sk-SK"/>
          </w:rPr>
          <w:t>Prehľad dohľadov na diaľku vykonaných z iniciatívy úradu</w:t>
        </w:r>
        <w:r w:rsidR="00746C33">
          <w:rPr>
            <w:noProof/>
            <w:webHidden/>
          </w:rPr>
          <w:tab/>
        </w:r>
        <w:r w:rsidR="00746C33">
          <w:rPr>
            <w:noProof/>
            <w:webHidden/>
          </w:rPr>
          <w:fldChar w:fldCharType="begin"/>
        </w:r>
        <w:r w:rsidR="00746C33">
          <w:rPr>
            <w:noProof/>
            <w:webHidden/>
          </w:rPr>
          <w:instrText xml:space="preserve"> PAGEREF _Toc445981314 \h </w:instrText>
        </w:r>
        <w:r w:rsidR="00746C33">
          <w:rPr>
            <w:noProof/>
            <w:webHidden/>
          </w:rPr>
        </w:r>
        <w:r w:rsidR="00746C33">
          <w:rPr>
            <w:noProof/>
            <w:webHidden/>
          </w:rPr>
          <w:fldChar w:fldCharType="separate"/>
        </w:r>
        <w:r w:rsidR="00D42A84">
          <w:rPr>
            <w:noProof/>
            <w:webHidden/>
          </w:rPr>
          <w:t>8</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15" w:history="1">
        <w:r w:rsidR="00746C33" w:rsidRPr="00432C70">
          <w:rPr>
            <w:rStyle w:val="Hypertextovprepojenie"/>
            <w:rFonts w:ascii="Arial" w:hAnsi="Arial" w:cs="Arial"/>
            <w:noProof/>
          </w:rPr>
          <w:t xml:space="preserve">Tabuľka č. 4 </w:t>
        </w:r>
        <w:r w:rsidR="00746C33" w:rsidRPr="00432C70">
          <w:rPr>
            <w:rStyle w:val="Hypertextovprepojenie"/>
            <w:rFonts w:ascii="Arial" w:hAnsi="Arial" w:cs="Arial"/>
            <w:noProof/>
            <w:lang w:eastAsia="sk-SK"/>
          </w:rPr>
          <w:t>Prehľad dohľadov na mieste vykonaných na základe plánu a z iniciatívy úradu</w:t>
        </w:r>
        <w:r w:rsidR="00746C33">
          <w:rPr>
            <w:noProof/>
            <w:webHidden/>
          </w:rPr>
          <w:tab/>
        </w:r>
        <w:r w:rsidR="00746C33">
          <w:rPr>
            <w:noProof/>
            <w:webHidden/>
          </w:rPr>
          <w:fldChar w:fldCharType="begin"/>
        </w:r>
        <w:r w:rsidR="00746C33">
          <w:rPr>
            <w:noProof/>
            <w:webHidden/>
          </w:rPr>
          <w:instrText xml:space="preserve"> PAGEREF _Toc445981315 \h </w:instrText>
        </w:r>
        <w:r w:rsidR="00746C33">
          <w:rPr>
            <w:noProof/>
            <w:webHidden/>
          </w:rPr>
        </w:r>
        <w:r w:rsidR="00746C33">
          <w:rPr>
            <w:noProof/>
            <w:webHidden/>
          </w:rPr>
          <w:fldChar w:fldCharType="separate"/>
        </w:r>
        <w:r w:rsidR="00D42A84">
          <w:rPr>
            <w:noProof/>
            <w:webHidden/>
          </w:rPr>
          <w:t>9</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16" w:history="1">
        <w:r w:rsidR="00746C33" w:rsidRPr="00432C70">
          <w:rPr>
            <w:rStyle w:val="Hypertextovprepojenie"/>
            <w:rFonts w:ascii="Arial" w:hAnsi="Arial" w:cs="Arial"/>
            <w:noProof/>
          </w:rPr>
          <w:t xml:space="preserve">Tabuľka č. 5 </w:t>
        </w:r>
        <w:r w:rsidR="00746C33" w:rsidRPr="00432C70">
          <w:rPr>
            <w:rStyle w:val="Hypertextovprepojenie"/>
            <w:rFonts w:ascii="Arial" w:hAnsi="Arial" w:cs="Arial"/>
            <w:noProof/>
            <w:lang w:eastAsia="sk-SK"/>
          </w:rPr>
          <w:t>Prehľad dohľadov na diaľku vykonaných na základe podnetov</w:t>
        </w:r>
        <w:r w:rsidR="00746C33">
          <w:rPr>
            <w:noProof/>
            <w:webHidden/>
          </w:rPr>
          <w:tab/>
        </w:r>
        <w:r w:rsidR="00746C33">
          <w:rPr>
            <w:noProof/>
            <w:webHidden/>
          </w:rPr>
          <w:fldChar w:fldCharType="begin"/>
        </w:r>
        <w:r w:rsidR="00746C33">
          <w:rPr>
            <w:noProof/>
            <w:webHidden/>
          </w:rPr>
          <w:instrText xml:space="preserve"> PAGEREF _Toc445981316 \h </w:instrText>
        </w:r>
        <w:r w:rsidR="00746C33">
          <w:rPr>
            <w:noProof/>
            <w:webHidden/>
          </w:rPr>
        </w:r>
        <w:r w:rsidR="00746C33">
          <w:rPr>
            <w:noProof/>
            <w:webHidden/>
          </w:rPr>
          <w:fldChar w:fldCharType="separate"/>
        </w:r>
        <w:r w:rsidR="00D42A84">
          <w:rPr>
            <w:noProof/>
            <w:webHidden/>
          </w:rPr>
          <w:t>10</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17" w:history="1">
        <w:r w:rsidR="00746C33" w:rsidRPr="00432C70">
          <w:rPr>
            <w:rStyle w:val="Hypertextovprepojenie"/>
            <w:rFonts w:ascii="Arial" w:hAnsi="Arial" w:cs="Arial"/>
            <w:noProof/>
          </w:rPr>
          <w:t>Tabuľka č. 6  Prehľad počtu prvostupňových konaní vedených úradom za rok 2015</w:t>
        </w:r>
        <w:r w:rsidR="00746C33">
          <w:rPr>
            <w:noProof/>
            <w:webHidden/>
          </w:rPr>
          <w:tab/>
        </w:r>
        <w:r w:rsidR="00746C33">
          <w:rPr>
            <w:noProof/>
            <w:webHidden/>
          </w:rPr>
          <w:fldChar w:fldCharType="begin"/>
        </w:r>
        <w:r w:rsidR="00746C33">
          <w:rPr>
            <w:noProof/>
            <w:webHidden/>
          </w:rPr>
          <w:instrText xml:space="preserve"> PAGEREF _Toc445981317 \h </w:instrText>
        </w:r>
        <w:r w:rsidR="00746C33">
          <w:rPr>
            <w:noProof/>
            <w:webHidden/>
          </w:rPr>
        </w:r>
        <w:r w:rsidR="00746C33">
          <w:rPr>
            <w:noProof/>
            <w:webHidden/>
          </w:rPr>
          <w:fldChar w:fldCharType="separate"/>
        </w:r>
        <w:r w:rsidR="00D42A84">
          <w:rPr>
            <w:noProof/>
            <w:webHidden/>
          </w:rPr>
          <w:t>11</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18" w:history="1">
        <w:r w:rsidR="00746C33" w:rsidRPr="00432C70">
          <w:rPr>
            <w:rStyle w:val="Hypertextovprepojenie"/>
            <w:rFonts w:ascii="Arial" w:hAnsi="Arial" w:cs="Arial"/>
            <w:noProof/>
          </w:rPr>
          <w:t>Tabuľka č. 7 Prehľad počtu správnych konaní v roku 2015</w:t>
        </w:r>
        <w:r w:rsidR="00746C33">
          <w:rPr>
            <w:noProof/>
            <w:webHidden/>
          </w:rPr>
          <w:tab/>
        </w:r>
        <w:r w:rsidR="00746C33">
          <w:rPr>
            <w:noProof/>
            <w:webHidden/>
          </w:rPr>
          <w:fldChar w:fldCharType="begin"/>
        </w:r>
        <w:r w:rsidR="00746C33">
          <w:rPr>
            <w:noProof/>
            <w:webHidden/>
          </w:rPr>
          <w:instrText xml:space="preserve"> PAGEREF _Toc445981318 \h </w:instrText>
        </w:r>
        <w:r w:rsidR="00746C33">
          <w:rPr>
            <w:noProof/>
            <w:webHidden/>
          </w:rPr>
        </w:r>
        <w:r w:rsidR="00746C33">
          <w:rPr>
            <w:noProof/>
            <w:webHidden/>
          </w:rPr>
          <w:fldChar w:fldCharType="separate"/>
        </w:r>
        <w:r w:rsidR="00D42A84">
          <w:rPr>
            <w:noProof/>
            <w:webHidden/>
          </w:rPr>
          <w:t>12</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19" w:history="1">
        <w:r w:rsidR="00746C33" w:rsidRPr="00432C70">
          <w:rPr>
            <w:rStyle w:val="Hypertextovprepojenie"/>
            <w:rFonts w:ascii="Arial" w:hAnsi="Arial" w:cs="Arial"/>
            <w:noProof/>
          </w:rPr>
          <w:t>Tabuľka č. 8 Porušenia povinností poistencami</w:t>
        </w:r>
        <w:r w:rsidR="00746C33">
          <w:rPr>
            <w:noProof/>
            <w:webHidden/>
          </w:rPr>
          <w:tab/>
        </w:r>
        <w:r w:rsidR="00746C33">
          <w:rPr>
            <w:noProof/>
            <w:webHidden/>
          </w:rPr>
          <w:fldChar w:fldCharType="begin"/>
        </w:r>
        <w:r w:rsidR="00746C33">
          <w:rPr>
            <w:noProof/>
            <w:webHidden/>
          </w:rPr>
          <w:instrText xml:space="preserve"> PAGEREF _Toc445981319 \h </w:instrText>
        </w:r>
        <w:r w:rsidR="00746C33">
          <w:rPr>
            <w:noProof/>
            <w:webHidden/>
          </w:rPr>
        </w:r>
        <w:r w:rsidR="00746C33">
          <w:rPr>
            <w:noProof/>
            <w:webHidden/>
          </w:rPr>
          <w:fldChar w:fldCharType="separate"/>
        </w:r>
        <w:r w:rsidR="00D42A84">
          <w:rPr>
            <w:noProof/>
            <w:webHidden/>
          </w:rPr>
          <w:t>13</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0" w:history="1">
        <w:r w:rsidR="00746C33" w:rsidRPr="00432C70">
          <w:rPr>
            <w:rStyle w:val="Hypertextovprepojenie"/>
            <w:rFonts w:ascii="Arial" w:hAnsi="Arial" w:cs="Arial"/>
            <w:noProof/>
          </w:rPr>
          <w:t>Tabuľka č. 9 Porušenia povinností platiteľmi poistného</w:t>
        </w:r>
        <w:r w:rsidR="00746C33">
          <w:rPr>
            <w:noProof/>
            <w:webHidden/>
          </w:rPr>
          <w:tab/>
        </w:r>
        <w:r w:rsidR="00746C33">
          <w:rPr>
            <w:noProof/>
            <w:webHidden/>
          </w:rPr>
          <w:fldChar w:fldCharType="begin"/>
        </w:r>
        <w:r w:rsidR="00746C33">
          <w:rPr>
            <w:noProof/>
            <w:webHidden/>
          </w:rPr>
          <w:instrText xml:space="preserve"> PAGEREF _Toc445981320 \h </w:instrText>
        </w:r>
        <w:r w:rsidR="00746C33">
          <w:rPr>
            <w:noProof/>
            <w:webHidden/>
          </w:rPr>
        </w:r>
        <w:r w:rsidR="00746C33">
          <w:rPr>
            <w:noProof/>
            <w:webHidden/>
          </w:rPr>
          <w:fldChar w:fldCharType="separate"/>
        </w:r>
        <w:r w:rsidR="00D42A84">
          <w:rPr>
            <w:noProof/>
            <w:webHidden/>
          </w:rPr>
          <w:t>13</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1" w:history="1">
        <w:r w:rsidR="00746C33" w:rsidRPr="00432C70">
          <w:rPr>
            <w:rStyle w:val="Hypertextovprepojenie"/>
            <w:rFonts w:ascii="Arial" w:hAnsi="Arial" w:cs="Arial"/>
            <w:noProof/>
          </w:rPr>
          <w:t>Tabuľka č. 10 Prehľad právoplatne uložených pokút v roku 2015 s finančným vyjadrením úhrad</w:t>
        </w:r>
        <w:r w:rsidR="00746C33">
          <w:rPr>
            <w:noProof/>
            <w:webHidden/>
          </w:rPr>
          <w:tab/>
        </w:r>
        <w:r w:rsidR="00746C33">
          <w:rPr>
            <w:noProof/>
            <w:webHidden/>
          </w:rPr>
          <w:fldChar w:fldCharType="begin"/>
        </w:r>
        <w:r w:rsidR="00746C33">
          <w:rPr>
            <w:noProof/>
            <w:webHidden/>
          </w:rPr>
          <w:instrText xml:space="preserve"> PAGEREF _Toc445981321 \h </w:instrText>
        </w:r>
        <w:r w:rsidR="00746C33">
          <w:rPr>
            <w:noProof/>
            <w:webHidden/>
          </w:rPr>
        </w:r>
        <w:r w:rsidR="00746C33">
          <w:rPr>
            <w:noProof/>
            <w:webHidden/>
          </w:rPr>
          <w:fldChar w:fldCharType="separate"/>
        </w:r>
        <w:r w:rsidR="00D42A84">
          <w:rPr>
            <w:noProof/>
            <w:webHidden/>
          </w:rPr>
          <w:t>14</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2" w:history="1">
        <w:r w:rsidR="00746C33" w:rsidRPr="00432C70">
          <w:rPr>
            <w:rStyle w:val="Hypertextovprepojenie"/>
            <w:rFonts w:ascii="Arial" w:hAnsi="Arial" w:cs="Arial"/>
            <w:noProof/>
          </w:rPr>
          <w:t>Tabuľka č. 11 Prehľad právoplatne uložených pokút podľa oblastí s finančným vyjadrením úhrad</w:t>
        </w:r>
        <w:r w:rsidR="00746C33">
          <w:rPr>
            <w:noProof/>
            <w:webHidden/>
          </w:rPr>
          <w:tab/>
        </w:r>
        <w:r w:rsidR="00746C33">
          <w:rPr>
            <w:noProof/>
            <w:webHidden/>
          </w:rPr>
          <w:fldChar w:fldCharType="begin"/>
        </w:r>
        <w:r w:rsidR="00746C33">
          <w:rPr>
            <w:noProof/>
            <w:webHidden/>
          </w:rPr>
          <w:instrText xml:space="preserve"> PAGEREF _Toc445981322 \h </w:instrText>
        </w:r>
        <w:r w:rsidR="00746C33">
          <w:rPr>
            <w:noProof/>
            <w:webHidden/>
          </w:rPr>
        </w:r>
        <w:r w:rsidR="00746C33">
          <w:rPr>
            <w:noProof/>
            <w:webHidden/>
          </w:rPr>
          <w:fldChar w:fldCharType="separate"/>
        </w:r>
        <w:r w:rsidR="00D42A84">
          <w:rPr>
            <w:noProof/>
            <w:webHidden/>
          </w:rPr>
          <w:t>15</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3" w:history="1">
        <w:r w:rsidR="00746C33" w:rsidRPr="00432C70">
          <w:rPr>
            <w:rStyle w:val="Hypertextovprepojenie"/>
            <w:rFonts w:ascii="Arial" w:hAnsi="Arial" w:cs="Arial"/>
            <w:noProof/>
          </w:rPr>
          <w:t>Tabuľka č. 12 Prehľad počtu prihlášok na vznik poistného vzťahu podľa ZP</w:t>
        </w:r>
        <w:r w:rsidR="00746C33">
          <w:rPr>
            <w:noProof/>
            <w:webHidden/>
          </w:rPr>
          <w:tab/>
        </w:r>
        <w:r w:rsidR="00746C33">
          <w:rPr>
            <w:noProof/>
            <w:webHidden/>
          </w:rPr>
          <w:fldChar w:fldCharType="begin"/>
        </w:r>
        <w:r w:rsidR="00746C33">
          <w:rPr>
            <w:noProof/>
            <w:webHidden/>
          </w:rPr>
          <w:instrText xml:space="preserve"> PAGEREF _Toc445981323 \h </w:instrText>
        </w:r>
        <w:r w:rsidR="00746C33">
          <w:rPr>
            <w:noProof/>
            <w:webHidden/>
          </w:rPr>
        </w:r>
        <w:r w:rsidR="00746C33">
          <w:rPr>
            <w:noProof/>
            <w:webHidden/>
          </w:rPr>
          <w:fldChar w:fldCharType="separate"/>
        </w:r>
        <w:r w:rsidR="00D42A84">
          <w:rPr>
            <w:noProof/>
            <w:webHidden/>
          </w:rPr>
          <w:t>16</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4" w:history="1">
        <w:r w:rsidR="00746C33" w:rsidRPr="00432C70">
          <w:rPr>
            <w:rStyle w:val="Hypertextovprepojenie"/>
            <w:rFonts w:ascii="Arial" w:hAnsi="Arial" w:cs="Arial"/>
            <w:noProof/>
          </w:rPr>
          <w:t>Tabuľka č. 13 Prehľad počtu prihlášok na zmenu poistného vzťahu podľa ZP</w:t>
        </w:r>
        <w:r w:rsidR="00746C33">
          <w:rPr>
            <w:noProof/>
            <w:webHidden/>
          </w:rPr>
          <w:tab/>
        </w:r>
        <w:r w:rsidR="00746C33">
          <w:rPr>
            <w:noProof/>
            <w:webHidden/>
          </w:rPr>
          <w:fldChar w:fldCharType="begin"/>
        </w:r>
        <w:r w:rsidR="00746C33">
          <w:rPr>
            <w:noProof/>
            <w:webHidden/>
          </w:rPr>
          <w:instrText xml:space="preserve"> PAGEREF _Toc445981324 \h </w:instrText>
        </w:r>
        <w:r w:rsidR="00746C33">
          <w:rPr>
            <w:noProof/>
            <w:webHidden/>
          </w:rPr>
        </w:r>
        <w:r w:rsidR="00746C33">
          <w:rPr>
            <w:noProof/>
            <w:webHidden/>
          </w:rPr>
          <w:fldChar w:fldCharType="separate"/>
        </w:r>
        <w:r w:rsidR="00D42A84">
          <w:rPr>
            <w:noProof/>
            <w:webHidden/>
          </w:rPr>
          <w:t>17</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5" w:history="1">
        <w:r w:rsidR="00746C33" w:rsidRPr="00432C70">
          <w:rPr>
            <w:rStyle w:val="Hypertextovprepojenie"/>
            <w:rFonts w:ascii="Arial" w:hAnsi="Arial" w:cs="Arial"/>
            <w:noProof/>
          </w:rPr>
          <w:t>Tabuľka č. 14 Slovenské formuláre</w:t>
        </w:r>
        <w:r w:rsidR="00746C33">
          <w:rPr>
            <w:noProof/>
            <w:webHidden/>
          </w:rPr>
          <w:tab/>
        </w:r>
        <w:r w:rsidR="00746C33">
          <w:rPr>
            <w:noProof/>
            <w:webHidden/>
          </w:rPr>
          <w:fldChar w:fldCharType="begin"/>
        </w:r>
        <w:r w:rsidR="00746C33">
          <w:rPr>
            <w:noProof/>
            <w:webHidden/>
          </w:rPr>
          <w:instrText xml:space="preserve"> PAGEREF _Toc445981325 \h </w:instrText>
        </w:r>
        <w:r w:rsidR="00746C33">
          <w:rPr>
            <w:noProof/>
            <w:webHidden/>
          </w:rPr>
        </w:r>
        <w:r w:rsidR="00746C33">
          <w:rPr>
            <w:noProof/>
            <w:webHidden/>
          </w:rPr>
          <w:fldChar w:fldCharType="separate"/>
        </w:r>
        <w:r w:rsidR="00D42A84">
          <w:rPr>
            <w:noProof/>
            <w:webHidden/>
          </w:rPr>
          <w:t>18</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6" w:history="1">
        <w:r w:rsidR="00746C33" w:rsidRPr="00432C70">
          <w:rPr>
            <w:rStyle w:val="Hypertextovprepojenie"/>
            <w:rFonts w:ascii="Arial" w:hAnsi="Arial" w:cs="Arial"/>
            <w:noProof/>
          </w:rPr>
          <w:t>Tabuľka č. 15 Európske formuláre</w:t>
        </w:r>
        <w:r w:rsidR="00746C33">
          <w:rPr>
            <w:noProof/>
            <w:webHidden/>
          </w:rPr>
          <w:tab/>
        </w:r>
        <w:r w:rsidR="00746C33">
          <w:rPr>
            <w:noProof/>
            <w:webHidden/>
          </w:rPr>
          <w:fldChar w:fldCharType="begin"/>
        </w:r>
        <w:r w:rsidR="00746C33">
          <w:rPr>
            <w:noProof/>
            <w:webHidden/>
          </w:rPr>
          <w:instrText xml:space="preserve"> PAGEREF _Toc445981326 \h </w:instrText>
        </w:r>
        <w:r w:rsidR="00746C33">
          <w:rPr>
            <w:noProof/>
            <w:webHidden/>
          </w:rPr>
        </w:r>
        <w:r w:rsidR="00746C33">
          <w:rPr>
            <w:noProof/>
            <w:webHidden/>
          </w:rPr>
          <w:fldChar w:fldCharType="separate"/>
        </w:r>
        <w:r w:rsidR="00D42A84">
          <w:rPr>
            <w:noProof/>
            <w:webHidden/>
          </w:rPr>
          <w:t>18</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7" w:history="1">
        <w:r w:rsidR="00746C33" w:rsidRPr="00432C70">
          <w:rPr>
            <w:rStyle w:val="Hypertextovprepojenie"/>
            <w:rFonts w:ascii="Arial" w:hAnsi="Arial" w:cs="Arial"/>
            <w:noProof/>
          </w:rPr>
          <w:t xml:space="preserve">Tabuľka č. 16 </w:t>
        </w:r>
        <w:r w:rsidR="00746C33" w:rsidRPr="00432C70">
          <w:rPr>
            <w:rStyle w:val="Hypertextovprepojenie"/>
            <w:rFonts w:ascii="Arial" w:hAnsi="Arial" w:cs="Arial"/>
            <w:noProof/>
            <w:lang w:eastAsia="sk-SK"/>
          </w:rPr>
          <w:t>Štruktúra ostatných formulárov</w:t>
        </w:r>
        <w:r w:rsidR="00746C33">
          <w:rPr>
            <w:noProof/>
            <w:webHidden/>
          </w:rPr>
          <w:tab/>
        </w:r>
        <w:r w:rsidR="00746C33">
          <w:rPr>
            <w:noProof/>
            <w:webHidden/>
          </w:rPr>
          <w:fldChar w:fldCharType="begin"/>
        </w:r>
        <w:r w:rsidR="00746C33">
          <w:rPr>
            <w:noProof/>
            <w:webHidden/>
          </w:rPr>
          <w:instrText xml:space="preserve"> PAGEREF _Toc445981327 \h </w:instrText>
        </w:r>
        <w:r w:rsidR="00746C33">
          <w:rPr>
            <w:noProof/>
            <w:webHidden/>
          </w:rPr>
        </w:r>
        <w:r w:rsidR="00746C33">
          <w:rPr>
            <w:noProof/>
            <w:webHidden/>
          </w:rPr>
          <w:fldChar w:fldCharType="separate"/>
        </w:r>
        <w:r w:rsidR="00D42A84">
          <w:rPr>
            <w:noProof/>
            <w:webHidden/>
          </w:rPr>
          <w:t>19</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8" w:history="1">
        <w:r w:rsidR="00746C33" w:rsidRPr="00432C70">
          <w:rPr>
            <w:rStyle w:val="Hypertextovprepojenie"/>
            <w:rFonts w:ascii="Arial" w:hAnsi="Arial" w:cs="Arial"/>
            <w:noProof/>
          </w:rPr>
          <w:t xml:space="preserve">Tabuľka č. 17 </w:t>
        </w:r>
        <w:r w:rsidR="00746C33" w:rsidRPr="00432C70">
          <w:rPr>
            <w:rStyle w:val="Hypertextovprepojenie"/>
            <w:rFonts w:ascii="Arial" w:hAnsi="Arial" w:cs="Arial"/>
            <w:noProof/>
            <w:lang w:eastAsia="sk-SK"/>
          </w:rPr>
          <w:t>Prehľad o počte podnetov podľa jednotlivých ZP</w:t>
        </w:r>
        <w:r w:rsidR="00746C33">
          <w:rPr>
            <w:noProof/>
            <w:webHidden/>
          </w:rPr>
          <w:tab/>
        </w:r>
        <w:r w:rsidR="00746C33">
          <w:rPr>
            <w:noProof/>
            <w:webHidden/>
          </w:rPr>
          <w:fldChar w:fldCharType="begin"/>
        </w:r>
        <w:r w:rsidR="00746C33">
          <w:rPr>
            <w:noProof/>
            <w:webHidden/>
          </w:rPr>
          <w:instrText xml:space="preserve"> PAGEREF _Toc445981328 \h </w:instrText>
        </w:r>
        <w:r w:rsidR="00746C33">
          <w:rPr>
            <w:noProof/>
            <w:webHidden/>
          </w:rPr>
        </w:r>
        <w:r w:rsidR="00746C33">
          <w:rPr>
            <w:noProof/>
            <w:webHidden/>
          </w:rPr>
          <w:fldChar w:fldCharType="separate"/>
        </w:r>
        <w:r w:rsidR="00D42A84">
          <w:rPr>
            <w:noProof/>
            <w:webHidden/>
          </w:rPr>
          <w:t>20</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29" w:history="1">
        <w:r w:rsidR="00746C33" w:rsidRPr="00432C70">
          <w:rPr>
            <w:rStyle w:val="Hypertextovprepojenie"/>
            <w:rFonts w:ascii="Arial" w:hAnsi="Arial" w:cs="Arial"/>
            <w:noProof/>
          </w:rPr>
          <w:t xml:space="preserve">Tabuľka č. 18 </w:t>
        </w:r>
        <w:r w:rsidR="00746C33" w:rsidRPr="00432C70">
          <w:rPr>
            <w:rStyle w:val="Hypertextovprepojenie"/>
            <w:rFonts w:ascii="Arial" w:hAnsi="Arial" w:cs="Arial"/>
            <w:noProof/>
            <w:lang w:eastAsia="sk-SK"/>
          </w:rPr>
          <w:t>Štruktúra  podnetov v oblasti VZP riešených do 31.12.2015</w:t>
        </w:r>
        <w:r w:rsidR="00746C33">
          <w:rPr>
            <w:noProof/>
            <w:webHidden/>
          </w:rPr>
          <w:tab/>
        </w:r>
        <w:r w:rsidR="00746C33">
          <w:rPr>
            <w:noProof/>
            <w:webHidden/>
          </w:rPr>
          <w:fldChar w:fldCharType="begin"/>
        </w:r>
        <w:r w:rsidR="00746C33">
          <w:rPr>
            <w:noProof/>
            <w:webHidden/>
          </w:rPr>
          <w:instrText xml:space="preserve"> PAGEREF _Toc445981329 \h </w:instrText>
        </w:r>
        <w:r w:rsidR="00746C33">
          <w:rPr>
            <w:noProof/>
            <w:webHidden/>
          </w:rPr>
        </w:r>
        <w:r w:rsidR="00746C33">
          <w:rPr>
            <w:noProof/>
            <w:webHidden/>
          </w:rPr>
          <w:fldChar w:fldCharType="separate"/>
        </w:r>
        <w:r w:rsidR="00D42A84">
          <w:rPr>
            <w:noProof/>
            <w:webHidden/>
          </w:rPr>
          <w:t>20</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0" w:history="1">
        <w:r w:rsidR="00746C33" w:rsidRPr="00432C70">
          <w:rPr>
            <w:rStyle w:val="Hypertextovprepojenie"/>
            <w:rFonts w:ascii="Arial" w:hAnsi="Arial" w:cs="Arial"/>
            <w:noProof/>
          </w:rPr>
          <w:t>Tabuľka č. 19 Počet zariadení PZS</w:t>
        </w:r>
        <w:r w:rsidR="00746C33">
          <w:rPr>
            <w:noProof/>
            <w:webHidden/>
          </w:rPr>
          <w:tab/>
        </w:r>
        <w:r w:rsidR="00746C33">
          <w:rPr>
            <w:noProof/>
            <w:webHidden/>
          </w:rPr>
          <w:fldChar w:fldCharType="begin"/>
        </w:r>
        <w:r w:rsidR="00746C33">
          <w:rPr>
            <w:noProof/>
            <w:webHidden/>
          </w:rPr>
          <w:instrText xml:space="preserve"> PAGEREF _Toc445981330 \h </w:instrText>
        </w:r>
        <w:r w:rsidR="00746C33">
          <w:rPr>
            <w:noProof/>
            <w:webHidden/>
          </w:rPr>
        </w:r>
        <w:r w:rsidR="00746C33">
          <w:rPr>
            <w:noProof/>
            <w:webHidden/>
          </w:rPr>
          <w:fldChar w:fldCharType="separate"/>
        </w:r>
        <w:r w:rsidR="00D42A84">
          <w:rPr>
            <w:noProof/>
            <w:webHidden/>
          </w:rPr>
          <w:t>22</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1" w:history="1">
        <w:r w:rsidR="00746C33" w:rsidRPr="00432C70">
          <w:rPr>
            <w:rStyle w:val="Hypertextovprepojenie"/>
            <w:rFonts w:ascii="Arial" w:hAnsi="Arial" w:cs="Arial"/>
            <w:noProof/>
          </w:rPr>
          <w:t>Tabuľka č. 20 Podania celkom - oblasť poskytovania ZS k 31.12.2015</w:t>
        </w:r>
        <w:r w:rsidR="00746C33">
          <w:rPr>
            <w:noProof/>
            <w:webHidden/>
          </w:rPr>
          <w:tab/>
        </w:r>
        <w:r w:rsidR="00746C33">
          <w:rPr>
            <w:noProof/>
            <w:webHidden/>
          </w:rPr>
          <w:fldChar w:fldCharType="begin"/>
        </w:r>
        <w:r w:rsidR="00746C33">
          <w:rPr>
            <w:noProof/>
            <w:webHidden/>
          </w:rPr>
          <w:instrText xml:space="preserve"> PAGEREF _Toc445981331 \h </w:instrText>
        </w:r>
        <w:r w:rsidR="00746C33">
          <w:rPr>
            <w:noProof/>
            <w:webHidden/>
          </w:rPr>
        </w:r>
        <w:r w:rsidR="00746C33">
          <w:rPr>
            <w:noProof/>
            <w:webHidden/>
          </w:rPr>
          <w:fldChar w:fldCharType="separate"/>
        </w:r>
        <w:r w:rsidR="00D42A84">
          <w:rPr>
            <w:noProof/>
            <w:webHidden/>
          </w:rPr>
          <w:t>23</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2" w:history="1">
        <w:r w:rsidR="00746C33" w:rsidRPr="00432C70">
          <w:rPr>
            <w:rStyle w:val="Hypertextovprepojenie"/>
            <w:rFonts w:ascii="Arial" w:hAnsi="Arial" w:cs="Arial"/>
            <w:noProof/>
          </w:rPr>
          <w:t xml:space="preserve">Tabuľka č. 21 </w:t>
        </w:r>
        <w:r w:rsidR="00746C33" w:rsidRPr="00432C70">
          <w:rPr>
            <w:rStyle w:val="Hypertextovprepojenie"/>
            <w:rFonts w:ascii="Arial" w:hAnsi="Arial" w:cs="Arial"/>
            <w:bCs/>
            <w:noProof/>
          </w:rPr>
          <w:t>Podiel podaní riešených útvarmi úradu k 31.12.2015</w:t>
        </w:r>
        <w:r w:rsidR="00746C33">
          <w:rPr>
            <w:noProof/>
            <w:webHidden/>
          </w:rPr>
          <w:tab/>
        </w:r>
        <w:r w:rsidR="00746C33">
          <w:rPr>
            <w:noProof/>
            <w:webHidden/>
          </w:rPr>
          <w:fldChar w:fldCharType="begin"/>
        </w:r>
        <w:r w:rsidR="00746C33">
          <w:rPr>
            <w:noProof/>
            <w:webHidden/>
          </w:rPr>
          <w:instrText xml:space="preserve"> PAGEREF _Toc445981332 \h </w:instrText>
        </w:r>
        <w:r w:rsidR="00746C33">
          <w:rPr>
            <w:noProof/>
            <w:webHidden/>
          </w:rPr>
        </w:r>
        <w:r w:rsidR="00746C33">
          <w:rPr>
            <w:noProof/>
            <w:webHidden/>
          </w:rPr>
          <w:fldChar w:fldCharType="separate"/>
        </w:r>
        <w:r w:rsidR="00D42A84">
          <w:rPr>
            <w:noProof/>
            <w:webHidden/>
          </w:rPr>
          <w:t>23</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3" w:history="1">
        <w:r w:rsidR="00746C33" w:rsidRPr="00432C70">
          <w:rPr>
            <w:rStyle w:val="Hypertextovprepojenie"/>
            <w:rFonts w:ascii="Arial" w:hAnsi="Arial" w:cs="Arial"/>
            <w:noProof/>
          </w:rPr>
          <w:t xml:space="preserve">Tabuľka č. 22 </w:t>
        </w:r>
        <w:r w:rsidR="00746C33" w:rsidRPr="00432C70">
          <w:rPr>
            <w:rStyle w:val="Hypertextovprepojenie"/>
            <w:rFonts w:ascii="Arial" w:hAnsi="Arial" w:cs="Arial"/>
            <w:bCs/>
            <w:noProof/>
          </w:rPr>
          <w:t>Rozdelenie podaní podľa predmetu k 31.12.2015</w:t>
        </w:r>
        <w:r w:rsidR="00746C33">
          <w:rPr>
            <w:noProof/>
            <w:webHidden/>
          </w:rPr>
          <w:tab/>
        </w:r>
        <w:r w:rsidR="00746C33">
          <w:rPr>
            <w:noProof/>
            <w:webHidden/>
          </w:rPr>
          <w:fldChar w:fldCharType="begin"/>
        </w:r>
        <w:r w:rsidR="00746C33">
          <w:rPr>
            <w:noProof/>
            <w:webHidden/>
          </w:rPr>
          <w:instrText xml:space="preserve"> PAGEREF _Toc445981333 \h </w:instrText>
        </w:r>
        <w:r w:rsidR="00746C33">
          <w:rPr>
            <w:noProof/>
            <w:webHidden/>
          </w:rPr>
        </w:r>
        <w:r w:rsidR="00746C33">
          <w:rPr>
            <w:noProof/>
            <w:webHidden/>
          </w:rPr>
          <w:fldChar w:fldCharType="separate"/>
        </w:r>
        <w:r w:rsidR="00D42A84">
          <w:rPr>
            <w:noProof/>
            <w:webHidden/>
          </w:rPr>
          <w:t>24</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4" w:history="1">
        <w:r w:rsidR="00746C33" w:rsidRPr="00432C70">
          <w:rPr>
            <w:rStyle w:val="Hypertextovprepojenie"/>
            <w:rFonts w:ascii="Arial" w:hAnsi="Arial" w:cs="Arial"/>
            <w:noProof/>
          </w:rPr>
          <w:t>Tabuľka č. 23  Vyhodnotenie podaní k 31.12.2015</w:t>
        </w:r>
        <w:r w:rsidR="00746C33">
          <w:rPr>
            <w:noProof/>
            <w:webHidden/>
          </w:rPr>
          <w:tab/>
        </w:r>
        <w:r w:rsidR="00746C33">
          <w:rPr>
            <w:noProof/>
            <w:webHidden/>
          </w:rPr>
          <w:fldChar w:fldCharType="begin"/>
        </w:r>
        <w:r w:rsidR="00746C33">
          <w:rPr>
            <w:noProof/>
            <w:webHidden/>
          </w:rPr>
          <w:instrText xml:space="preserve"> PAGEREF _Toc445981334 \h </w:instrText>
        </w:r>
        <w:r w:rsidR="00746C33">
          <w:rPr>
            <w:noProof/>
            <w:webHidden/>
          </w:rPr>
        </w:r>
        <w:r w:rsidR="00746C33">
          <w:rPr>
            <w:noProof/>
            <w:webHidden/>
          </w:rPr>
          <w:fldChar w:fldCharType="separate"/>
        </w:r>
        <w:r w:rsidR="00D42A84">
          <w:rPr>
            <w:noProof/>
            <w:webHidden/>
          </w:rPr>
          <w:t>24</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5" w:history="1">
        <w:r w:rsidR="00746C33" w:rsidRPr="00432C70">
          <w:rPr>
            <w:rStyle w:val="Hypertextovprepojenie"/>
            <w:rFonts w:ascii="Arial" w:hAnsi="Arial" w:cs="Arial"/>
            <w:noProof/>
          </w:rPr>
          <w:t xml:space="preserve">Tabuľka č. 24 </w:t>
        </w:r>
        <w:r w:rsidR="00746C33" w:rsidRPr="00432C70">
          <w:rPr>
            <w:rStyle w:val="Hypertextovprepojenie"/>
            <w:rFonts w:ascii="Arial" w:hAnsi="Arial" w:cs="Arial"/>
            <w:bCs/>
            <w:noProof/>
          </w:rPr>
          <w:t>Počet opodstatnených a neopodstatnených podaní k 31.12.2015</w:t>
        </w:r>
        <w:r w:rsidR="00746C33">
          <w:rPr>
            <w:noProof/>
            <w:webHidden/>
          </w:rPr>
          <w:tab/>
        </w:r>
        <w:r w:rsidR="00746C33">
          <w:rPr>
            <w:noProof/>
            <w:webHidden/>
          </w:rPr>
          <w:fldChar w:fldCharType="begin"/>
        </w:r>
        <w:r w:rsidR="00746C33">
          <w:rPr>
            <w:noProof/>
            <w:webHidden/>
          </w:rPr>
          <w:instrText xml:space="preserve"> PAGEREF _Toc445981335 \h </w:instrText>
        </w:r>
        <w:r w:rsidR="00746C33">
          <w:rPr>
            <w:noProof/>
            <w:webHidden/>
          </w:rPr>
        </w:r>
        <w:r w:rsidR="00746C33">
          <w:rPr>
            <w:noProof/>
            <w:webHidden/>
          </w:rPr>
          <w:fldChar w:fldCharType="separate"/>
        </w:r>
        <w:r w:rsidR="00D42A84">
          <w:rPr>
            <w:noProof/>
            <w:webHidden/>
          </w:rPr>
          <w:t>26</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6" w:history="1">
        <w:r w:rsidR="00746C33" w:rsidRPr="00432C70">
          <w:rPr>
            <w:rStyle w:val="Hypertextovprepojenie"/>
            <w:rFonts w:ascii="Arial" w:hAnsi="Arial" w:cs="Arial"/>
            <w:noProof/>
          </w:rPr>
          <w:t xml:space="preserve">Tabuľka č. 25 </w:t>
        </w:r>
        <w:r w:rsidR="00746C33" w:rsidRPr="00432C70">
          <w:rPr>
            <w:rStyle w:val="Hypertextovprepojenie"/>
            <w:rFonts w:ascii="Arial" w:hAnsi="Arial" w:cs="Arial"/>
            <w:bCs/>
            <w:noProof/>
          </w:rPr>
          <w:t>Formy poskytovania ZS opodstatnených podaní k 31.12.2015</w:t>
        </w:r>
        <w:r w:rsidR="00746C33">
          <w:rPr>
            <w:noProof/>
            <w:webHidden/>
          </w:rPr>
          <w:tab/>
        </w:r>
        <w:r w:rsidR="00746C33">
          <w:rPr>
            <w:noProof/>
            <w:webHidden/>
          </w:rPr>
          <w:fldChar w:fldCharType="begin"/>
        </w:r>
        <w:r w:rsidR="00746C33">
          <w:rPr>
            <w:noProof/>
            <w:webHidden/>
          </w:rPr>
          <w:instrText xml:space="preserve"> PAGEREF _Toc445981336 \h </w:instrText>
        </w:r>
        <w:r w:rsidR="00746C33">
          <w:rPr>
            <w:noProof/>
            <w:webHidden/>
          </w:rPr>
        </w:r>
        <w:r w:rsidR="00746C33">
          <w:rPr>
            <w:noProof/>
            <w:webHidden/>
          </w:rPr>
          <w:fldChar w:fldCharType="separate"/>
        </w:r>
        <w:r w:rsidR="00D42A84">
          <w:rPr>
            <w:noProof/>
            <w:webHidden/>
          </w:rPr>
          <w:t>26</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7" w:history="1">
        <w:r w:rsidR="00746C33" w:rsidRPr="00432C70">
          <w:rPr>
            <w:rStyle w:val="Hypertextovprepojenie"/>
            <w:rFonts w:ascii="Arial" w:hAnsi="Arial" w:cs="Arial"/>
            <w:noProof/>
          </w:rPr>
          <w:t xml:space="preserve">Tabuľka č. 26 </w:t>
        </w:r>
        <w:r w:rsidR="00746C33" w:rsidRPr="00432C70">
          <w:rPr>
            <w:rStyle w:val="Hypertextovprepojenie"/>
            <w:rFonts w:ascii="Arial" w:hAnsi="Arial" w:cs="Arial"/>
            <w:bCs/>
            <w:noProof/>
          </w:rPr>
          <w:t>Špecializačné odbory v opodstatnených prípadoch k 31.12.2015</w:t>
        </w:r>
        <w:r w:rsidR="00746C33">
          <w:rPr>
            <w:noProof/>
            <w:webHidden/>
          </w:rPr>
          <w:tab/>
        </w:r>
        <w:r w:rsidR="00746C33">
          <w:rPr>
            <w:noProof/>
            <w:webHidden/>
          </w:rPr>
          <w:fldChar w:fldCharType="begin"/>
        </w:r>
        <w:r w:rsidR="00746C33">
          <w:rPr>
            <w:noProof/>
            <w:webHidden/>
          </w:rPr>
          <w:instrText xml:space="preserve"> PAGEREF _Toc445981337 \h </w:instrText>
        </w:r>
        <w:r w:rsidR="00746C33">
          <w:rPr>
            <w:noProof/>
            <w:webHidden/>
          </w:rPr>
        </w:r>
        <w:r w:rsidR="00746C33">
          <w:rPr>
            <w:noProof/>
            <w:webHidden/>
          </w:rPr>
          <w:fldChar w:fldCharType="separate"/>
        </w:r>
        <w:r w:rsidR="00D42A84">
          <w:rPr>
            <w:noProof/>
            <w:webHidden/>
          </w:rPr>
          <w:t>28</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8" w:history="1">
        <w:r w:rsidR="00746C33" w:rsidRPr="00432C70">
          <w:rPr>
            <w:rStyle w:val="Hypertextovprepojenie"/>
            <w:rFonts w:ascii="Arial" w:hAnsi="Arial" w:cs="Arial"/>
            <w:noProof/>
          </w:rPr>
          <w:t xml:space="preserve">Tabuľka č. 27 </w:t>
        </w:r>
        <w:r w:rsidR="00746C33" w:rsidRPr="00432C70">
          <w:rPr>
            <w:rStyle w:val="Hypertextovprepojenie"/>
            <w:rFonts w:ascii="Arial" w:hAnsi="Arial" w:cs="Arial"/>
            <w:bCs/>
            <w:noProof/>
          </w:rPr>
          <w:t>Závery druhostupňových prešetrení k 31.12.2015</w:t>
        </w:r>
        <w:r w:rsidR="00746C33">
          <w:rPr>
            <w:noProof/>
            <w:webHidden/>
          </w:rPr>
          <w:tab/>
        </w:r>
        <w:r w:rsidR="00746C33">
          <w:rPr>
            <w:noProof/>
            <w:webHidden/>
          </w:rPr>
          <w:fldChar w:fldCharType="begin"/>
        </w:r>
        <w:r w:rsidR="00746C33">
          <w:rPr>
            <w:noProof/>
            <w:webHidden/>
          </w:rPr>
          <w:instrText xml:space="preserve"> PAGEREF _Toc445981338 \h </w:instrText>
        </w:r>
        <w:r w:rsidR="00746C33">
          <w:rPr>
            <w:noProof/>
            <w:webHidden/>
          </w:rPr>
        </w:r>
        <w:r w:rsidR="00746C33">
          <w:rPr>
            <w:noProof/>
            <w:webHidden/>
          </w:rPr>
          <w:fldChar w:fldCharType="separate"/>
        </w:r>
        <w:r w:rsidR="00D42A84">
          <w:rPr>
            <w:noProof/>
            <w:webHidden/>
          </w:rPr>
          <w:t>29</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39" w:history="1">
        <w:r w:rsidR="00746C33" w:rsidRPr="00432C70">
          <w:rPr>
            <w:rStyle w:val="Hypertextovprepojenie"/>
            <w:rFonts w:ascii="Arial" w:hAnsi="Arial" w:cs="Arial"/>
            <w:noProof/>
          </w:rPr>
          <w:t xml:space="preserve">Tabuľka č. 28 </w:t>
        </w:r>
        <w:r w:rsidR="00746C33" w:rsidRPr="00432C70">
          <w:rPr>
            <w:rStyle w:val="Hypertextovprepojenie"/>
            <w:rFonts w:ascii="Arial" w:hAnsi="Arial" w:cs="Arial"/>
            <w:bCs/>
            <w:noProof/>
          </w:rPr>
          <w:t>Pokuty uložené pobočkami úradu poskytovateľom ZS k 31.12.2015</w:t>
        </w:r>
        <w:r w:rsidR="00746C33">
          <w:rPr>
            <w:noProof/>
            <w:webHidden/>
          </w:rPr>
          <w:tab/>
        </w:r>
        <w:r w:rsidR="00746C33">
          <w:rPr>
            <w:noProof/>
            <w:webHidden/>
          </w:rPr>
          <w:fldChar w:fldCharType="begin"/>
        </w:r>
        <w:r w:rsidR="00746C33">
          <w:rPr>
            <w:noProof/>
            <w:webHidden/>
          </w:rPr>
          <w:instrText xml:space="preserve"> PAGEREF _Toc445981339 \h </w:instrText>
        </w:r>
        <w:r w:rsidR="00746C33">
          <w:rPr>
            <w:noProof/>
            <w:webHidden/>
          </w:rPr>
        </w:r>
        <w:r w:rsidR="00746C33">
          <w:rPr>
            <w:noProof/>
            <w:webHidden/>
          </w:rPr>
          <w:fldChar w:fldCharType="separate"/>
        </w:r>
        <w:r w:rsidR="00D42A84">
          <w:rPr>
            <w:noProof/>
            <w:webHidden/>
          </w:rPr>
          <w:t>29</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0" w:history="1">
        <w:r w:rsidR="00746C33" w:rsidRPr="00432C70">
          <w:rPr>
            <w:rStyle w:val="Hypertextovprepojenie"/>
            <w:rFonts w:ascii="Arial" w:hAnsi="Arial" w:cs="Arial"/>
            <w:noProof/>
          </w:rPr>
          <w:t xml:space="preserve">Tabuľka č. 29 </w:t>
        </w:r>
        <w:r w:rsidR="00746C33" w:rsidRPr="00432C70">
          <w:rPr>
            <w:rStyle w:val="Hypertextovprepojenie"/>
            <w:rFonts w:ascii="Arial" w:hAnsi="Arial" w:cs="Arial"/>
            <w:bCs/>
            <w:noProof/>
          </w:rPr>
          <w:t>Podania riešené výkonom dohľadu</w:t>
        </w:r>
        <w:r w:rsidR="00746C33">
          <w:rPr>
            <w:noProof/>
            <w:webHidden/>
          </w:rPr>
          <w:tab/>
        </w:r>
        <w:r w:rsidR="00746C33">
          <w:rPr>
            <w:noProof/>
            <w:webHidden/>
          </w:rPr>
          <w:fldChar w:fldCharType="begin"/>
        </w:r>
        <w:r w:rsidR="00746C33">
          <w:rPr>
            <w:noProof/>
            <w:webHidden/>
          </w:rPr>
          <w:instrText xml:space="preserve"> PAGEREF _Toc445981340 \h </w:instrText>
        </w:r>
        <w:r w:rsidR="00746C33">
          <w:rPr>
            <w:noProof/>
            <w:webHidden/>
          </w:rPr>
        </w:r>
        <w:r w:rsidR="00746C33">
          <w:rPr>
            <w:noProof/>
            <w:webHidden/>
          </w:rPr>
          <w:fldChar w:fldCharType="separate"/>
        </w:r>
        <w:r w:rsidR="00D42A84">
          <w:rPr>
            <w:noProof/>
            <w:webHidden/>
          </w:rPr>
          <w:t>32</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1" w:history="1">
        <w:r w:rsidR="00746C33" w:rsidRPr="00432C70">
          <w:rPr>
            <w:rStyle w:val="Hypertextovprepojenie"/>
            <w:rFonts w:ascii="Arial" w:hAnsi="Arial" w:cs="Arial"/>
            <w:noProof/>
          </w:rPr>
          <w:t>Tabuľka č. 30 Podania celkom - oblasť nákupu zdravotnej starostlivosti</w:t>
        </w:r>
        <w:r w:rsidR="00746C33">
          <w:rPr>
            <w:noProof/>
            <w:webHidden/>
          </w:rPr>
          <w:tab/>
        </w:r>
        <w:r w:rsidR="00746C33">
          <w:rPr>
            <w:noProof/>
            <w:webHidden/>
          </w:rPr>
          <w:fldChar w:fldCharType="begin"/>
        </w:r>
        <w:r w:rsidR="00746C33">
          <w:rPr>
            <w:noProof/>
            <w:webHidden/>
          </w:rPr>
          <w:instrText xml:space="preserve"> PAGEREF _Toc445981341 \h </w:instrText>
        </w:r>
        <w:r w:rsidR="00746C33">
          <w:rPr>
            <w:noProof/>
            <w:webHidden/>
          </w:rPr>
        </w:r>
        <w:r w:rsidR="00746C33">
          <w:rPr>
            <w:noProof/>
            <w:webHidden/>
          </w:rPr>
          <w:fldChar w:fldCharType="separate"/>
        </w:r>
        <w:r w:rsidR="00D42A84">
          <w:rPr>
            <w:noProof/>
            <w:webHidden/>
          </w:rPr>
          <w:t>32</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2" w:history="1">
        <w:r w:rsidR="00746C33" w:rsidRPr="00432C70">
          <w:rPr>
            <w:rStyle w:val="Hypertextovprepojenie"/>
            <w:rFonts w:ascii="Arial" w:hAnsi="Arial" w:cs="Arial"/>
            <w:noProof/>
          </w:rPr>
          <w:t xml:space="preserve">Tabuľka č. 31 </w:t>
        </w:r>
        <w:r w:rsidR="00746C33" w:rsidRPr="00432C70">
          <w:rPr>
            <w:rStyle w:val="Hypertextovprepojenie"/>
            <w:rFonts w:ascii="Arial" w:hAnsi="Arial" w:cs="Arial"/>
            <w:noProof/>
            <w:lang w:eastAsia="sk-SK"/>
          </w:rPr>
          <w:t>Podiel podaní riešených útvarmi úradu</w:t>
        </w:r>
        <w:r w:rsidR="00746C33">
          <w:rPr>
            <w:noProof/>
            <w:webHidden/>
          </w:rPr>
          <w:tab/>
        </w:r>
        <w:r w:rsidR="00746C33">
          <w:rPr>
            <w:noProof/>
            <w:webHidden/>
          </w:rPr>
          <w:fldChar w:fldCharType="begin"/>
        </w:r>
        <w:r w:rsidR="00746C33">
          <w:rPr>
            <w:noProof/>
            <w:webHidden/>
          </w:rPr>
          <w:instrText xml:space="preserve"> PAGEREF _Toc445981342 \h </w:instrText>
        </w:r>
        <w:r w:rsidR="00746C33">
          <w:rPr>
            <w:noProof/>
            <w:webHidden/>
          </w:rPr>
        </w:r>
        <w:r w:rsidR="00746C33">
          <w:rPr>
            <w:noProof/>
            <w:webHidden/>
          </w:rPr>
          <w:fldChar w:fldCharType="separate"/>
        </w:r>
        <w:r w:rsidR="00D42A84">
          <w:rPr>
            <w:noProof/>
            <w:webHidden/>
          </w:rPr>
          <w:t>32</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3" w:history="1">
        <w:r w:rsidR="00746C33" w:rsidRPr="00432C70">
          <w:rPr>
            <w:rStyle w:val="Hypertextovprepojenie"/>
            <w:rFonts w:ascii="Arial" w:hAnsi="Arial" w:cs="Arial"/>
            <w:noProof/>
          </w:rPr>
          <w:t>Tabuľka č. 32 Vyhodnotenie podaní k 31.12.2015</w:t>
        </w:r>
        <w:r w:rsidR="00746C33">
          <w:rPr>
            <w:noProof/>
            <w:webHidden/>
          </w:rPr>
          <w:tab/>
        </w:r>
        <w:r w:rsidR="00746C33">
          <w:rPr>
            <w:noProof/>
            <w:webHidden/>
          </w:rPr>
          <w:fldChar w:fldCharType="begin"/>
        </w:r>
        <w:r w:rsidR="00746C33">
          <w:rPr>
            <w:noProof/>
            <w:webHidden/>
          </w:rPr>
          <w:instrText xml:space="preserve"> PAGEREF _Toc445981343 \h </w:instrText>
        </w:r>
        <w:r w:rsidR="00746C33">
          <w:rPr>
            <w:noProof/>
            <w:webHidden/>
          </w:rPr>
        </w:r>
        <w:r w:rsidR="00746C33">
          <w:rPr>
            <w:noProof/>
            <w:webHidden/>
          </w:rPr>
          <w:fldChar w:fldCharType="separate"/>
        </w:r>
        <w:r w:rsidR="00D42A84">
          <w:rPr>
            <w:noProof/>
            <w:webHidden/>
          </w:rPr>
          <w:t>33</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4" w:history="1">
        <w:r w:rsidR="00746C33" w:rsidRPr="00432C70">
          <w:rPr>
            <w:rStyle w:val="Hypertextovprepojenie"/>
            <w:rFonts w:ascii="Arial" w:hAnsi="Arial" w:cs="Arial"/>
            <w:noProof/>
            <w:shd w:val="clear" w:color="auto" w:fill="FFFFFF"/>
          </w:rPr>
          <w:t>Tabuľka č. 33</w:t>
        </w:r>
        <w:r w:rsidR="00746C33" w:rsidRPr="00432C70">
          <w:rPr>
            <w:rStyle w:val="Hypertextovprepojenie"/>
            <w:rFonts w:ascii="Arial" w:hAnsi="Arial" w:cs="Arial"/>
            <w:noProof/>
          </w:rPr>
          <w:t xml:space="preserve"> Podania podľa predmetu</w:t>
        </w:r>
        <w:r w:rsidR="00746C33">
          <w:rPr>
            <w:noProof/>
            <w:webHidden/>
          </w:rPr>
          <w:tab/>
        </w:r>
        <w:r w:rsidR="00746C33">
          <w:rPr>
            <w:noProof/>
            <w:webHidden/>
          </w:rPr>
          <w:fldChar w:fldCharType="begin"/>
        </w:r>
        <w:r w:rsidR="00746C33">
          <w:rPr>
            <w:noProof/>
            <w:webHidden/>
          </w:rPr>
          <w:instrText xml:space="preserve"> PAGEREF _Toc445981344 \h </w:instrText>
        </w:r>
        <w:r w:rsidR="00746C33">
          <w:rPr>
            <w:noProof/>
            <w:webHidden/>
          </w:rPr>
        </w:r>
        <w:r w:rsidR="00746C33">
          <w:rPr>
            <w:noProof/>
            <w:webHidden/>
          </w:rPr>
          <w:fldChar w:fldCharType="separate"/>
        </w:r>
        <w:r w:rsidR="00D42A84">
          <w:rPr>
            <w:noProof/>
            <w:webHidden/>
          </w:rPr>
          <w:t>34</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5" w:history="1">
        <w:r w:rsidR="00746C33" w:rsidRPr="00432C70">
          <w:rPr>
            <w:rStyle w:val="Hypertextovprepojenie"/>
            <w:rFonts w:ascii="Arial" w:hAnsi="Arial" w:cs="Arial"/>
            <w:noProof/>
          </w:rPr>
          <w:t>Tabuľka č. 34 Celkový a priemerný počet pitiev v SR na SLaPA pracovisku</w:t>
        </w:r>
        <w:r w:rsidR="00746C33">
          <w:rPr>
            <w:noProof/>
            <w:webHidden/>
          </w:rPr>
          <w:tab/>
        </w:r>
        <w:r w:rsidR="00746C33">
          <w:rPr>
            <w:noProof/>
            <w:webHidden/>
          </w:rPr>
          <w:fldChar w:fldCharType="begin"/>
        </w:r>
        <w:r w:rsidR="00746C33">
          <w:rPr>
            <w:noProof/>
            <w:webHidden/>
          </w:rPr>
          <w:instrText xml:space="preserve"> PAGEREF _Toc445981345 \h </w:instrText>
        </w:r>
        <w:r w:rsidR="00746C33">
          <w:rPr>
            <w:noProof/>
            <w:webHidden/>
          </w:rPr>
        </w:r>
        <w:r w:rsidR="00746C33">
          <w:rPr>
            <w:noProof/>
            <w:webHidden/>
          </w:rPr>
          <w:fldChar w:fldCharType="separate"/>
        </w:r>
        <w:r w:rsidR="00D42A84">
          <w:rPr>
            <w:noProof/>
            <w:webHidden/>
          </w:rPr>
          <w:t>35</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6" w:history="1">
        <w:r w:rsidR="00746C33" w:rsidRPr="00432C70">
          <w:rPr>
            <w:rStyle w:val="Hypertextovprepojenie"/>
            <w:rFonts w:ascii="Arial" w:hAnsi="Arial" w:cs="Arial"/>
            <w:noProof/>
          </w:rPr>
          <w:t>Tabuľka č. 35 Počet pitiev podľa druhu pitvy</w:t>
        </w:r>
        <w:r w:rsidR="00746C33">
          <w:rPr>
            <w:noProof/>
            <w:webHidden/>
          </w:rPr>
          <w:tab/>
        </w:r>
        <w:r w:rsidR="00746C33">
          <w:rPr>
            <w:noProof/>
            <w:webHidden/>
          </w:rPr>
          <w:fldChar w:fldCharType="begin"/>
        </w:r>
        <w:r w:rsidR="00746C33">
          <w:rPr>
            <w:noProof/>
            <w:webHidden/>
          </w:rPr>
          <w:instrText xml:space="preserve"> PAGEREF _Toc445981346 \h </w:instrText>
        </w:r>
        <w:r w:rsidR="00746C33">
          <w:rPr>
            <w:noProof/>
            <w:webHidden/>
          </w:rPr>
        </w:r>
        <w:r w:rsidR="00746C33">
          <w:rPr>
            <w:noProof/>
            <w:webHidden/>
          </w:rPr>
          <w:fldChar w:fldCharType="separate"/>
        </w:r>
        <w:r w:rsidR="00D42A84">
          <w:rPr>
            <w:noProof/>
            <w:webHidden/>
          </w:rPr>
          <w:t>35</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7" w:history="1">
        <w:r w:rsidR="00746C33" w:rsidRPr="00432C70">
          <w:rPr>
            <w:rStyle w:val="Hypertextovprepojenie"/>
            <w:rFonts w:ascii="Arial" w:hAnsi="Arial" w:cs="Arial"/>
            <w:noProof/>
          </w:rPr>
          <w:t>Tabuľka č. 36 Pitvanosť</w:t>
        </w:r>
        <w:r w:rsidR="00746C33">
          <w:rPr>
            <w:noProof/>
            <w:webHidden/>
          </w:rPr>
          <w:tab/>
        </w:r>
        <w:r w:rsidR="00746C33">
          <w:rPr>
            <w:noProof/>
            <w:webHidden/>
          </w:rPr>
          <w:fldChar w:fldCharType="begin"/>
        </w:r>
        <w:r w:rsidR="00746C33">
          <w:rPr>
            <w:noProof/>
            <w:webHidden/>
          </w:rPr>
          <w:instrText xml:space="preserve"> PAGEREF _Toc445981347 \h </w:instrText>
        </w:r>
        <w:r w:rsidR="00746C33">
          <w:rPr>
            <w:noProof/>
            <w:webHidden/>
          </w:rPr>
        </w:r>
        <w:r w:rsidR="00746C33">
          <w:rPr>
            <w:noProof/>
            <w:webHidden/>
          </w:rPr>
          <w:fldChar w:fldCharType="separate"/>
        </w:r>
        <w:r w:rsidR="00D42A84">
          <w:rPr>
            <w:noProof/>
            <w:webHidden/>
          </w:rPr>
          <w:t>35</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8" w:history="1">
        <w:r w:rsidR="00746C33" w:rsidRPr="00432C70">
          <w:rPr>
            <w:rStyle w:val="Hypertextovprepojenie"/>
            <w:rFonts w:ascii="Arial" w:hAnsi="Arial" w:cs="Arial"/>
            <w:noProof/>
          </w:rPr>
          <w:t>Tabuľka č. 37  SLaPA pracoviská s najvyšším priemerným počtom pitiev na mesiac/pracovný deň</w:t>
        </w:r>
        <w:r w:rsidR="00746C33">
          <w:rPr>
            <w:noProof/>
            <w:webHidden/>
          </w:rPr>
          <w:tab/>
        </w:r>
        <w:r w:rsidR="00746C33">
          <w:rPr>
            <w:noProof/>
            <w:webHidden/>
          </w:rPr>
          <w:fldChar w:fldCharType="begin"/>
        </w:r>
        <w:r w:rsidR="00746C33">
          <w:rPr>
            <w:noProof/>
            <w:webHidden/>
          </w:rPr>
          <w:instrText xml:space="preserve"> PAGEREF _Toc445981348 \h </w:instrText>
        </w:r>
        <w:r w:rsidR="00746C33">
          <w:rPr>
            <w:noProof/>
            <w:webHidden/>
          </w:rPr>
        </w:r>
        <w:r w:rsidR="00746C33">
          <w:rPr>
            <w:noProof/>
            <w:webHidden/>
          </w:rPr>
          <w:fldChar w:fldCharType="separate"/>
        </w:r>
        <w:r w:rsidR="00D42A84">
          <w:rPr>
            <w:noProof/>
            <w:webHidden/>
          </w:rPr>
          <w:t>36</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49" w:history="1">
        <w:r w:rsidR="00746C33" w:rsidRPr="00432C70">
          <w:rPr>
            <w:rStyle w:val="Hypertextovprepojenie"/>
            <w:rFonts w:ascii="Arial" w:hAnsi="Arial" w:cs="Arial"/>
            <w:noProof/>
          </w:rPr>
          <w:t xml:space="preserve">Tabuľka č. 38 </w:t>
        </w:r>
        <w:r w:rsidR="00746C33" w:rsidRPr="00432C70">
          <w:rPr>
            <w:rStyle w:val="Hypertextovprepojenie"/>
            <w:rFonts w:ascii="Arial" w:hAnsi="Arial" w:cs="Arial"/>
            <w:bCs/>
            <w:noProof/>
          </w:rPr>
          <w:t>Toxikologické vyšetrenia v roku 2015</w:t>
        </w:r>
        <w:r w:rsidR="00746C33">
          <w:rPr>
            <w:noProof/>
            <w:webHidden/>
          </w:rPr>
          <w:tab/>
        </w:r>
        <w:r w:rsidR="00746C33">
          <w:rPr>
            <w:noProof/>
            <w:webHidden/>
          </w:rPr>
          <w:fldChar w:fldCharType="begin"/>
        </w:r>
        <w:r w:rsidR="00746C33">
          <w:rPr>
            <w:noProof/>
            <w:webHidden/>
          </w:rPr>
          <w:instrText xml:space="preserve"> PAGEREF _Toc445981349 \h </w:instrText>
        </w:r>
        <w:r w:rsidR="00746C33">
          <w:rPr>
            <w:noProof/>
            <w:webHidden/>
          </w:rPr>
        </w:r>
        <w:r w:rsidR="00746C33">
          <w:rPr>
            <w:noProof/>
            <w:webHidden/>
          </w:rPr>
          <w:fldChar w:fldCharType="separate"/>
        </w:r>
        <w:r w:rsidR="00D42A84">
          <w:rPr>
            <w:noProof/>
            <w:webHidden/>
          </w:rPr>
          <w:t>36</w:t>
        </w:r>
        <w:r w:rsidR="00746C33">
          <w:rPr>
            <w:noProof/>
            <w:webHidden/>
          </w:rPr>
          <w:fldChar w:fldCharType="end"/>
        </w:r>
      </w:hyperlink>
    </w:p>
    <w:p w:rsidR="00746C33" w:rsidRPr="00772D3C" w:rsidRDefault="00C54654">
      <w:pPr>
        <w:pStyle w:val="Zoznamobrzkov"/>
        <w:tabs>
          <w:tab w:val="right" w:leader="dot" w:pos="9062"/>
        </w:tabs>
        <w:rPr>
          <w:noProof/>
          <w:lang w:eastAsia="sk-SK"/>
        </w:rPr>
      </w:pPr>
      <w:hyperlink w:anchor="_Toc445981350" w:history="1">
        <w:r w:rsidR="00746C33" w:rsidRPr="00432C70">
          <w:rPr>
            <w:rStyle w:val="Hypertextovprepojenie"/>
            <w:rFonts w:ascii="Arial" w:hAnsi="Arial" w:cs="Arial"/>
            <w:noProof/>
          </w:rPr>
          <w:t>Tabuľka č. 39 Počet laboratórnych vyšetrení na ostatných laboratórnych úsekoch</w:t>
        </w:r>
        <w:r w:rsidR="00746C33">
          <w:rPr>
            <w:noProof/>
            <w:webHidden/>
          </w:rPr>
          <w:tab/>
        </w:r>
        <w:r w:rsidR="00746C33">
          <w:rPr>
            <w:noProof/>
            <w:webHidden/>
          </w:rPr>
          <w:fldChar w:fldCharType="begin"/>
        </w:r>
        <w:r w:rsidR="00746C33">
          <w:rPr>
            <w:noProof/>
            <w:webHidden/>
          </w:rPr>
          <w:instrText xml:space="preserve"> PAGEREF _Toc445981350 \h </w:instrText>
        </w:r>
        <w:r w:rsidR="00746C33">
          <w:rPr>
            <w:noProof/>
            <w:webHidden/>
          </w:rPr>
        </w:r>
        <w:r w:rsidR="00746C33">
          <w:rPr>
            <w:noProof/>
            <w:webHidden/>
          </w:rPr>
          <w:fldChar w:fldCharType="separate"/>
        </w:r>
        <w:r w:rsidR="00D42A84">
          <w:rPr>
            <w:noProof/>
            <w:webHidden/>
          </w:rPr>
          <w:t>36</w:t>
        </w:r>
        <w:r w:rsidR="00746C33">
          <w:rPr>
            <w:noProof/>
            <w:webHidden/>
          </w:rPr>
          <w:fldChar w:fldCharType="end"/>
        </w:r>
      </w:hyperlink>
    </w:p>
    <w:p w:rsidR="00221A09" w:rsidRPr="0023426E" w:rsidRDefault="006B38BE" w:rsidP="00A50B7F">
      <w:pPr>
        <w:pStyle w:val="Nadpis1"/>
        <w:rPr>
          <w:rFonts w:cs="Arial"/>
        </w:rPr>
      </w:pPr>
      <w:r w:rsidRPr="0023426E">
        <w:rPr>
          <w:rFonts w:cs="Arial"/>
        </w:rPr>
        <w:fldChar w:fldCharType="end"/>
      </w:r>
      <w:bookmarkStart w:id="190" w:name="_Toc444087776"/>
      <w:bookmarkStart w:id="191" w:name="_Toc444088221"/>
    </w:p>
    <w:p w:rsidR="005F005E" w:rsidRPr="0023426E" w:rsidRDefault="00221A09" w:rsidP="00A50B7F">
      <w:pPr>
        <w:pStyle w:val="Nadpis1"/>
        <w:rPr>
          <w:rFonts w:cs="Arial"/>
        </w:rPr>
      </w:pPr>
      <w:r w:rsidRPr="0023426E">
        <w:rPr>
          <w:rFonts w:cs="Arial"/>
        </w:rPr>
        <w:br w:type="page"/>
      </w:r>
      <w:bookmarkStart w:id="192" w:name="_Toc445889932"/>
      <w:r w:rsidR="005F005E" w:rsidRPr="0023426E">
        <w:rPr>
          <w:rFonts w:cs="Arial"/>
        </w:rPr>
        <w:lastRenderedPageBreak/>
        <w:t>Zoznam skratiek</w:t>
      </w:r>
      <w:bookmarkEnd w:id="182"/>
      <w:bookmarkEnd w:id="190"/>
      <w:bookmarkEnd w:id="191"/>
      <w:bookmarkEnd w:id="192"/>
    </w:p>
    <w:p w:rsidR="005F005E" w:rsidRPr="0023426E" w:rsidRDefault="005F005E" w:rsidP="001121A2">
      <w:pPr>
        <w:jc w:val="both"/>
        <w:rPr>
          <w:rFonts w:ascii="Arial" w:hAnsi="Arial" w:cs="Arial"/>
        </w:rPr>
      </w:pPr>
    </w:p>
    <w:p w:rsidR="005F005E" w:rsidRPr="0023426E" w:rsidRDefault="005F005E" w:rsidP="001121A2">
      <w:pPr>
        <w:jc w:val="both"/>
        <w:rPr>
          <w:rFonts w:ascii="Arial" w:hAnsi="Arial" w:cs="Arial"/>
          <w:bCs/>
        </w:rPr>
      </w:pPr>
      <w:r w:rsidRPr="0023426E">
        <w:rPr>
          <w:rFonts w:ascii="Arial" w:hAnsi="Arial" w:cs="Arial"/>
          <w:bCs/>
        </w:rPr>
        <w:t>ADOS</w:t>
      </w:r>
      <w:r w:rsidRPr="0023426E">
        <w:rPr>
          <w:rFonts w:ascii="Arial" w:hAnsi="Arial" w:cs="Arial"/>
          <w:bCs/>
        </w:rPr>
        <w:tab/>
      </w:r>
      <w:r w:rsidRPr="0023426E">
        <w:rPr>
          <w:rFonts w:ascii="Arial" w:hAnsi="Arial" w:cs="Arial"/>
          <w:bCs/>
        </w:rPr>
        <w:tab/>
      </w:r>
      <w:r w:rsidRPr="0023426E">
        <w:rPr>
          <w:rFonts w:ascii="Arial" w:hAnsi="Arial" w:cs="Arial"/>
          <w:bCs/>
        </w:rPr>
        <w:tab/>
        <w:t>Agentúra domácej ošetrovateľskej starostlivosti</w:t>
      </w:r>
    </w:p>
    <w:p w:rsidR="005F005E" w:rsidRPr="0023426E" w:rsidRDefault="005F005E" w:rsidP="001121A2">
      <w:pPr>
        <w:jc w:val="both"/>
        <w:rPr>
          <w:rFonts w:ascii="Arial" w:hAnsi="Arial" w:cs="Arial"/>
        </w:rPr>
      </w:pPr>
      <w:r w:rsidRPr="0023426E">
        <w:rPr>
          <w:rFonts w:ascii="Arial" w:hAnsi="Arial" w:cs="Arial"/>
          <w:bCs/>
        </w:rPr>
        <w:t>a. s.</w:t>
      </w:r>
      <w:r w:rsidRPr="0023426E">
        <w:rPr>
          <w:rFonts w:ascii="Arial" w:hAnsi="Arial" w:cs="Arial"/>
        </w:rPr>
        <w:tab/>
      </w:r>
      <w:r w:rsidRPr="0023426E">
        <w:rPr>
          <w:rFonts w:ascii="Arial" w:hAnsi="Arial" w:cs="Arial"/>
        </w:rPr>
        <w:tab/>
      </w:r>
      <w:r w:rsidRPr="0023426E">
        <w:rPr>
          <w:rFonts w:ascii="Arial" w:hAnsi="Arial" w:cs="Arial"/>
        </w:rPr>
        <w:tab/>
        <w:t>Akciová spoločnosť</w:t>
      </w:r>
    </w:p>
    <w:p w:rsidR="005F005E" w:rsidRPr="0023426E" w:rsidRDefault="005F005E" w:rsidP="001121A2">
      <w:pPr>
        <w:jc w:val="both"/>
        <w:rPr>
          <w:rFonts w:ascii="Arial" w:hAnsi="Arial" w:cs="Arial"/>
        </w:rPr>
      </w:pPr>
      <w:r w:rsidRPr="0023426E">
        <w:rPr>
          <w:rFonts w:ascii="Arial" w:hAnsi="Arial" w:cs="Arial"/>
        </w:rPr>
        <w:t>BP</w:t>
      </w:r>
      <w:r w:rsidRPr="0023426E">
        <w:rPr>
          <w:rFonts w:ascii="Arial" w:hAnsi="Arial" w:cs="Arial"/>
        </w:rPr>
        <w:tab/>
      </w:r>
      <w:r w:rsidRPr="0023426E">
        <w:rPr>
          <w:rFonts w:ascii="Arial" w:hAnsi="Arial" w:cs="Arial"/>
        </w:rPr>
        <w:tab/>
      </w:r>
      <w:r w:rsidRPr="0023426E">
        <w:rPr>
          <w:rFonts w:ascii="Arial" w:hAnsi="Arial" w:cs="Arial"/>
        </w:rPr>
        <w:tab/>
        <w:t xml:space="preserve">Bezpečnosť pacientov </w:t>
      </w:r>
    </w:p>
    <w:p w:rsidR="005F005E" w:rsidRPr="0023426E" w:rsidRDefault="005F005E" w:rsidP="001121A2">
      <w:pPr>
        <w:jc w:val="both"/>
        <w:rPr>
          <w:rFonts w:ascii="Arial" w:hAnsi="Arial" w:cs="Arial"/>
        </w:rPr>
      </w:pPr>
      <w:r w:rsidRPr="0023426E">
        <w:rPr>
          <w:rFonts w:ascii="Arial" w:hAnsi="Arial" w:cs="Arial"/>
          <w:bCs/>
        </w:rPr>
        <w:t>CKS</w:t>
      </w:r>
      <w:r w:rsidRPr="0023426E">
        <w:rPr>
          <w:rFonts w:ascii="Arial" w:hAnsi="Arial" w:cs="Arial"/>
          <w:bCs/>
        </w:rPr>
        <w:tab/>
      </w:r>
      <w:r w:rsidRPr="0023426E">
        <w:rPr>
          <w:rFonts w:ascii="Arial" w:hAnsi="Arial" w:cs="Arial"/>
        </w:rPr>
        <w:tab/>
      </w:r>
      <w:r w:rsidRPr="0023426E">
        <w:rPr>
          <w:rFonts w:ascii="Arial" w:hAnsi="Arial" w:cs="Arial"/>
        </w:rPr>
        <w:tab/>
        <w:t>Centrum pre klasifikačný systém</w:t>
      </w:r>
    </w:p>
    <w:p w:rsidR="005F005E" w:rsidRPr="0023426E" w:rsidRDefault="005F005E" w:rsidP="001121A2">
      <w:pPr>
        <w:jc w:val="both"/>
        <w:rPr>
          <w:rFonts w:ascii="Arial" w:hAnsi="Arial" w:cs="Arial"/>
          <w:bCs/>
        </w:rPr>
      </w:pPr>
      <w:r w:rsidRPr="0023426E">
        <w:rPr>
          <w:rFonts w:ascii="Arial" w:hAnsi="Arial" w:cs="Arial"/>
          <w:bCs/>
          <w:color w:val="000000"/>
        </w:rPr>
        <w:t>DRG</w:t>
      </w:r>
      <w:r w:rsidRPr="0023426E">
        <w:rPr>
          <w:rFonts w:ascii="Arial" w:hAnsi="Arial" w:cs="Arial"/>
          <w:bCs/>
          <w:color w:val="000000"/>
        </w:rPr>
        <w:tab/>
      </w:r>
      <w:r w:rsidRPr="0023426E">
        <w:rPr>
          <w:rFonts w:ascii="Arial" w:hAnsi="Arial" w:cs="Arial"/>
          <w:bCs/>
          <w:color w:val="000000"/>
        </w:rPr>
        <w:tab/>
      </w:r>
      <w:r w:rsidRPr="0023426E">
        <w:rPr>
          <w:rFonts w:ascii="Arial" w:hAnsi="Arial" w:cs="Arial"/>
          <w:bCs/>
          <w:color w:val="000000"/>
        </w:rPr>
        <w:tab/>
      </w:r>
      <w:r w:rsidRPr="0023426E">
        <w:rPr>
          <w:rFonts w:ascii="Arial" w:hAnsi="Arial" w:cs="Arial"/>
          <w:color w:val="000000"/>
        </w:rPr>
        <w:t>Diagnosis related groups (Skupiny súvisiacich diagnóz)</w:t>
      </w:r>
    </w:p>
    <w:p w:rsidR="0034240E" w:rsidRPr="0023426E" w:rsidRDefault="0034240E" w:rsidP="0034240E">
      <w:pPr>
        <w:jc w:val="both"/>
        <w:rPr>
          <w:rFonts w:ascii="Arial" w:hAnsi="Arial" w:cs="Arial"/>
          <w:color w:val="000000"/>
        </w:rPr>
      </w:pPr>
      <w:r w:rsidRPr="0023426E">
        <w:rPr>
          <w:rFonts w:ascii="Arial" w:hAnsi="Arial" w:cs="Arial"/>
        </w:rPr>
        <w:t>Dôvera ZP</w:t>
      </w:r>
      <w:r w:rsidRPr="0023426E">
        <w:rPr>
          <w:rFonts w:ascii="Arial" w:hAnsi="Arial" w:cs="Arial"/>
        </w:rPr>
        <w:tab/>
      </w:r>
      <w:r w:rsidRPr="0023426E">
        <w:rPr>
          <w:rFonts w:ascii="Arial" w:hAnsi="Arial" w:cs="Arial"/>
        </w:rPr>
        <w:tab/>
      </w:r>
      <w:r w:rsidRPr="0023426E">
        <w:rPr>
          <w:rFonts w:ascii="Arial" w:hAnsi="Arial" w:cs="Arial"/>
          <w:color w:val="000000"/>
        </w:rPr>
        <w:t>Dôvera  zdravotná poisťovňa, a. s.</w:t>
      </w:r>
    </w:p>
    <w:p w:rsidR="005F005E" w:rsidRPr="0023426E" w:rsidRDefault="005F005E" w:rsidP="001121A2">
      <w:pPr>
        <w:jc w:val="both"/>
        <w:rPr>
          <w:rFonts w:ascii="Arial" w:hAnsi="Arial" w:cs="Arial"/>
        </w:rPr>
      </w:pPr>
      <w:r w:rsidRPr="0023426E">
        <w:rPr>
          <w:rFonts w:ascii="Arial" w:hAnsi="Arial" w:cs="Arial"/>
          <w:bCs/>
        </w:rPr>
        <w:t>EESSI</w:t>
      </w:r>
      <w:r w:rsidRPr="0023426E">
        <w:rPr>
          <w:rFonts w:ascii="Arial" w:hAnsi="Arial" w:cs="Arial"/>
          <w:bCs/>
        </w:rPr>
        <w:tab/>
      </w:r>
      <w:r w:rsidRPr="0023426E">
        <w:rPr>
          <w:rFonts w:ascii="Arial" w:hAnsi="Arial" w:cs="Arial"/>
        </w:rPr>
        <w:tab/>
      </w:r>
      <w:r w:rsidRPr="0023426E">
        <w:rPr>
          <w:rFonts w:ascii="Arial" w:hAnsi="Arial" w:cs="Arial"/>
        </w:rPr>
        <w:tab/>
        <w:t>Elektronická výmena dát sociálneho zabezpečenia</w:t>
      </w:r>
    </w:p>
    <w:p w:rsidR="005F005E" w:rsidRPr="0023426E" w:rsidRDefault="005F005E" w:rsidP="001121A2">
      <w:pPr>
        <w:jc w:val="both"/>
        <w:rPr>
          <w:rFonts w:ascii="Arial" w:hAnsi="Arial" w:cs="Arial"/>
        </w:rPr>
      </w:pPr>
      <w:r w:rsidRPr="0023426E">
        <w:rPr>
          <w:rFonts w:ascii="Arial" w:hAnsi="Arial" w:cs="Arial"/>
        </w:rPr>
        <w:t>EHP</w:t>
      </w:r>
      <w:r w:rsidRPr="0023426E">
        <w:rPr>
          <w:rFonts w:ascii="Arial" w:hAnsi="Arial" w:cs="Arial"/>
        </w:rPr>
        <w:tab/>
      </w:r>
      <w:r w:rsidRPr="0023426E">
        <w:rPr>
          <w:rFonts w:ascii="Arial" w:hAnsi="Arial" w:cs="Arial"/>
        </w:rPr>
        <w:tab/>
      </w:r>
      <w:r w:rsidRPr="0023426E">
        <w:rPr>
          <w:rFonts w:ascii="Arial" w:hAnsi="Arial" w:cs="Arial"/>
        </w:rPr>
        <w:tab/>
        <w:t>Európsky hospodársky priestor</w:t>
      </w:r>
    </w:p>
    <w:p w:rsidR="005F005E" w:rsidRPr="0023426E" w:rsidRDefault="005F005E" w:rsidP="001121A2">
      <w:pPr>
        <w:jc w:val="both"/>
        <w:rPr>
          <w:rFonts w:ascii="Arial" w:hAnsi="Arial" w:cs="Arial"/>
        </w:rPr>
      </w:pPr>
      <w:r w:rsidRPr="0023426E">
        <w:rPr>
          <w:rFonts w:ascii="Arial" w:hAnsi="Arial" w:cs="Arial"/>
        </w:rPr>
        <w:t>EHS</w:t>
      </w:r>
      <w:r w:rsidRPr="0023426E">
        <w:rPr>
          <w:rFonts w:ascii="Arial" w:hAnsi="Arial" w:cs="Arial"/>
        </w:rPr>
        <w:tab/>
      </w:r>
      <w:r w:rsidRPr="0023426E">
        <w:rPr>
          <w:rFonts w:ascii="Arial" w:hAnsi="Arial" w:cs="Arial"/>
        </w:rPr>
        <w:tab/>
      </w:r>
      <w:r w:rsidRPr="0023426E">
        <w:rPr>
          <w:rFonts w:ascii="Arial" w:hAnsi="Arial" w:cs="Arial"/>
        </w:rPr>
        <w:tab/>
        <w:t>Európske hospodárske spoločenstvo</w:t>
      </w:r>
    </w:p>
    <w:p w:rsidR="005F005E" w:rsidRPr="0023426E" w:rsidRDefault="005F005E" w:rsidP="001121A2">
      <w:pPr>
        <w:jc w:val="both"/>
        <w:rPr>
          <w:rFonts w:ascii="Arial" w:hAnsi="Arial" w:cs="Arial"/>
        </w:rPr>
      </w:pPr>
      <w:r w:rsidRPr="0023426E">
        <w:rPr>
          <w:rFonts w:ascii="Arial" w:hAnsi="Arial" w:cs="Arial"/>
        </w:rPr>
        <w:t>EP</w:t>
      </w:r>
      <w:r w:rsidRPr="0023426E">
        <w:rPr>
          <w:rFonts w:ascii="Arial" w:hAnsi="Arial" w:cs="Arial"/>
        </w:rPr>
        <w:tab/>
      </w:r>
      <w:r w:rsidRPr="0023426E">
        <w:rPr>
          <w:rFonts w:ascii="Arial" w:hAnsi="Arial" w:cs="Arial"/>
        </w:rPr>
        <w:tab/>
      </w:r>
      <w:r w:rsidRPr="0023426E">
        <w:rPr>
          <w:rFonts w:ascii="Arial" w:hAnsi="Arial" w:cs="Arial"/>
        </w:rPr>
        <w:tab/>
        <w:t xml:space="preserve">Európsky parlament </w:t>
      </w:r>
    </w:p>
    <w:p w:rsidR="005F005E" w:rsidRPr="0023426E" w:rsidRDefault="005F005E" w:rsidP="001121A2">
      <w:pPr>
        <w:jc w:val="both"/>
        <w:rPr>
          <w:rFonts w:ascii="Arial" w:hAnsi="Arial" w:cs="Arial"/>
        </w:rPr>
      </w:pPr>
      <w:r w:rsidRPr="0023426E">
        <w:rPr>
          <w:rFonts w:ascii="Arial" w:hAnsi="Arial" w:cs="Arial"/>
        </w:rPr>
        <w:t>ES</w:t>
      </w:r>
      <w:r w:rsidRPr="0023426E">
        <w:rPr>
          <w:rFonts w:ascii="Arial" w:hAnsi="Arial" w:cs="Arial"/>
        </w:rPr>
        <w:tab/>
      </w:r>
      <w:r w:rsidRPr="0023426E">
        <w:rPr>
          <w:rFonts w:ascii="Arial" w:hAnsi="Arial" w:cs="Arial"/>
        </w:rPr>
        <w:tab/>
      </w:r>
      <w:r w:rsidRPr="0023426E">
        <w:rPr>
          <w:rFonts w:ascii="Arial" w:hAnsi="Arial" w:cs="Arial"/>
        </w:rPr>
        <w:tab/>
        <w:t>Európske spoločenstvo</w:t>
      </w:r>
    </w:p>
    <w:p w:rsidR="005F005E" w:rsidRPr="0023426E" w:rsidRDefault="005F005E" w:rsidP="001121A2">
      <w:pPr>
        <w:jc w:val="both"/>
        <w:rPr>
          <w:rFonts w:ascii="Arial" w:hAnsi="Arial" w:cs="Arial"/>
        </w:rPr>
      </w:pPr>
      <w:r w:rsidRPr="0023426E">
        <w:rPr>
          <w:rFonts w:ascii="Arial" w:hAnsi="Arial" w:cs="Arial"/>
        </w:rPr>
        <w:t>ESF</w:t>
      </w:r>
      <w:r w:rsidRPr="0023426E">
        <w:rPr>
          <w:rFonts w:ascii="Arial" w:hAnsi="Arial" w:cs="Arial"/>
        </w:rPr>
        <w:tab/>
      </w:r>
      <w:r w:rsidRPr="0023426E">
        <w:rPr>
          <w:rFonts w:ascii="Arial" w:hAnsi="Arial" w:cs="Arial"/>
        </w:rPr>
        <w:tab/>
      </w:r>
      <w:r w:rsidRPr="0023426E">
        <w:rPr>
          <w:rFonts w:ascii="Arial" w:hAnsi="Arial" w:cs="Arial"/>
        </w:rPr>
        <w:tab/>
        <w:t>Európsky sociálny fond</w:t>
      </w:r>
    </w:p>
    <w:p w:rsidR="005F005E" w:rsidRPr="0023426E" w:rsidRDefault="005F005E" w:rsidP="001121A2">
      <w:pPr>
        <w:jc w:val="both"/>
        <w:rPr>
          <w:rFonts w:ascii="Arial" w:hAnsi="Arial" w:cs="Arial"/>
        </w:rPr>
      </w:pPr>
      <w:r w:rsidRPr="0023426E">
        <w:rPr>
          <w:rFonts w:ascii="Arial" w:hAnsi="Arial" w:cs="Arial"/>
          <w:bCs/>
        </w:rPr>
        <w:t>EÚ</w:t>
      </w:r>
      <w:r w:rsidRPr="0023426E">
        <w:rPr>
          <w:rFonts w:ascii="Arial" w:hAnsi="Arial" w:cs="Arial"/>
        </w:rPr>
        <w:tab/>
      </w:r>
      <w:r w:rsidRPr="0023426E">
        <w:rPr>
          <w:rFonts w:ascii="Arial" w:hAnsi="Arial" w:cs="Arial"/>
        </w:rPr>
        <w:tab/>
      </w:r>
      <w:r w:rsidRPr="0023426E">
        <w:rPr>
          <w:rFonts w:ascii="Arial" w:hAnsi="Arial" w:cs="Arial"/>
        </w:rPr>
        <w:tab/>
        <w:t>Európska únia</w:t>
      </w:r>
    </w:p>
    <w:p w:rsidR="005F005E" w:rsidRPr="0023426E" w:rsidRDefault="005F005E" w:rsidP="001121A2">
      <w:pPr>
        <w:jc w:val="both"/>
        <w:rPr>
          <w:rFonts w:ascii="Arial" w:hAnsi="Arial" w:cs="Arial"/>
        </w:rPr>
      </w:pPr>
      <w:r w:rsidRPr="0023426E">
        <w:rPr>
          <w:rFonts w:ascii="Arial" w:hAnsi="Arial" w:cs="Arial"/>
        </w:rPr>
        <w:t>InEK</w:t>
      </w:r>
      <w:r w:rsidRPr="0023426E">
        <w:rPr>
          <w:rFonts w:ascii="Arial" w:hAnsi="Arial" w:cs="Arial"/>
        </w:rPr>
        <w:tab/>
      </w:r>
      <w:r w:rsidRPr="0023426E">
        <w:rPr>
          <w:rFonts w:ascii="Arial" w:hAnsi="Arial" w:cs="Arial"/>
        </w:rPr>
        <w:tab/>
      </w:r>
      <w:r w:rsidRPr="0023426E">
        <w:rPr>
          <w:rFonts w:ascii="Arial" w:hAnsi="Arial" w:cs="Arial"/>
        </w:rPr>
        <w:tab/>
        <w:t>Institut für das Entgesltsystem im Krankenhaus</w:t>
      </w:r>
    </w:p>
    <w:p w:rsidR="005F005E" w:rsidRPr="0023426E" w:rsidRDefault="005F005E" w:rsidP="001121A2">
      <w:pPr>
        <w:jc w:val="both"/>
        <w:rPr>
          <w:rFonts w:ascii="Arial" w:hAnsi="Arial" w:cs="Arial"/>
          <w:bCs/>
        </w:rPr>
      </w:pPr>
      <w:r w:rsidRPr="0023426E">
        <w:rPr>
          <w:rFonts w:ascii="Arial" w:hAnsi="Arial" w:cs="Arial"/>
          <w:bCs/>
        </w:rPr>
        <w:t>IS</w:t>
      </w:r>
      <w:r w:rsidRPr="0023426E">
        <w:rPr>
          <w:rFonts w:ascii="Arial" w:hAnsi="Arial" w:cs="Arial"/>
          <w:bCs/>
        </w:rPr>
        <w:tab/>
      </w:r>
      <w:r w:rsidRPr="0023426E">
        <w:rPr>
          <w:rFonts w:ascii="Arial" w:hAnsi="Arial" w:cs="Arial"/>
          <w:bCs/>
        </w:rPr>
        <w:tab/>
      </w:r>
      <w:r w:rsidRPr="0023426E">
        <w:rPr>
          <w:rFonts w:ascii="Arial" w:hAnsi="Arial" w:cs="Arial"/>
          <w:bCs/>
        </w:rPr>
        <w:tab/>
        <w:t>Informačný systém</w:t>
      </w:r>
    </w:p>
    <w:p w:rsidR="005F005E" w:rsidRPr="0023426E" w:rsidRDefault="005F005E" w:rsidP="001121A2">
      <w:pPr>
        <w:jc w:val="both"/>
        <w:rPr>
          <w:rFonts w:ascii="Arial" w:hAnsi="Arial" w:cs="Arial"/>
          <w:bCs/>
        </w:rPr>
      </w:pPr>
      <w:r w:rsidRPr="0023426E">
        <w:rPr>
          <w:rFonts w:ascii="Arial" w:hAnsi="Arial" w:cs="Arial"/>
          <w:bCs/>
        </w:rPr>
        <w:t>JAS</w:t>
      </w:r>
      <w:r w:rsidRPr="0023426E">
        <w:rPr>
          <w:rFonts w:ascii="Arial" w:hAnsi="Arial" w:cs="Arial"/>
          <w:bCs/>
        </w:rPr>
        <w:tab/>
      </w:r>
      <w:r w:rsidRPr="0023426E">
        <w:rPr>
          <w:rFonts w:ascii="Arial" w:hAnsi="Arial" w:cs="Arial"/>
          <w:bCs/>
        </w:rPr>
        <w:tab/>
      </w:r>
      <w:r w:rsidRPr="0023426E">
        <w:rPr>
          <w:rFonts w:ascii="Arial" w:hAnsi="Arial" w:cs="Arial"/>
          <w:bCs/>
        </w:rPr>
        <w:tab/>
        <w:t>Jednodňová ambulantná starostlivosť</w:t>
      </w:r>
    </w:p>
    <w:p w:rsidR="005F005E" w:rsidRPr="0023426E" w:rsidRDefault="005F005E" w:rsidP="001121A2">
      <w:pPr>
        <w:jc w:val="both"/>
        <w:rPr>
          <w:rFonts w:ascii="Arial" w:hAnsi="Arial" w:cs="Arial"/>
          <w:bCs/>
        </w:rPr>
      </w:pPr>
      <w:r w:rsidRPr="0023426E">
        <w:rPr>
          <w:rFonts w:ascii="Arial" w:hAnsi="Arial" w:cs="Arial"/>
          <w:bCs/>
        </w:rPr>
        <w:t xml:space="preserve">LM </w:t>
      </w:r>
      <w:r w:rsidRPr="0023426E">
        <w:rPr>
          <w:rFonts w:ascii="Arial" w:hAnsi="Arial" w:cs="Arial"/>
          <w:bCs/>
        </w:rPr>
        <w:tab/>
      </w:r>
      <w:r w:rsidRPr="0023426E">
        <w:rPr>
          <w:rFonts w:ascii="Arial" w:hAnsi="Arial" w:cs="Arial"/>
          <w:bCs/>
        </w:rPr>
        <w:tab/>
      </w:r>
      <w:r w:rsidRPr="0023426E">
        <w:rPr>
          <w:rFonts w:ascii="Arial" w:hAnsi="Arial" w:cs="Arial"/>
          <w:bCs/>
        </w:rPr>
        <w:tab/>
        <w:t xml:space="preserve">Lekárske miesto </w:t>
      </w:r>
    </w:p>
    <w:p w:rsidR="005F005E" w:rsidRPr="0023426E" w:rsidRDefault="005F005E" w:rsidP="001121A2">
      <w:pPr>
        <w:jc w:val="both"/>
        <w:rPr>
          <w:rFonts w:ascii="Arial" w:hAnsi="Arial" w:cs="Arial"/>
        </w:rPr>
      </w:pPr>
      <w:r w:rsidRPr="0023426E">
        <w:rPr>
          <w:rFonts w:ascii="Arial" w:hAnsi="Arial" w:cs="Arial"/>
        </w:rPr>
        <w:t>LSPP</w:t>
      </w:r>
      <w:r w:rsidRPr="0023426E">
        <w:rPr>
          <w:rFonts w:ascii="Arial" w:hAnsi="Arial" w:cs="Arial"/>
        </w:rPr>
        <w:tab/>
      </w:r>
      <w:r w:rsidRPr="0023426E">
        <w:rPr>
          <w:rFonts w:ascii="Arial" w:hAnsi="Arial" w:cs="Arial"/>
        </w:rPr>
        <w:tab/>
      </w:r>
      <w:r w:rsidRPr="0023426E">
        <w:rPr>
          <w:rFonts w:ascii="Arial" w:hAnsi="Arial" w:cs="Arial"/>
        </w:rPr>
        <w:tab/>
        <w:t>Lekárska služba prvej pomoci</w:t>
      </w:r>
    </w:p>
    <w:p w:rsidR="005F005E" w:rsidRPr="0023426E" w:rsidRDefault="005F005E" w:rsidP="001121A2">
      <w:pPr>
        <w:jc w:val="both"/>
        <w:rPr>
          <w:rFonts w:ascii="Arial" w:hAnsi="Arial" w:cs="Arial"/>
        </w:rPr>
      </w:pPr>
      <w:r w:rsidRPr="0023426E">
        <w:rPr>
          <w:rFonts w:ascii="Arial" w:hAnsi="Arial" w:cs="Arial"/>
        </w:rPr>
        <w:t>MKCH</w:t>
      </w:r>
      <w:r w:rsidRPr="0023426E">
        <w:rPr>
          <w:rFonts w:ascii="Arial" w:hAnsi="Arial" w:cs="Arial"/>
        </w:rPr>
        <w:tab/>
      </w:r>
      <w:r w:rsidRPr="0023426E">
        <w:rPr>
          <w:rFonts w:ascii="Arial" w:hAnsi="Arial" w:cs="Arial"/>
        </w:rPr>
        <w:tab/>
      </w:r>
      <w:r w:rsidRPr="0023426E">
        <w:rPr>
          <w:rFonts w:ascii="Arial" w:hAnsi="Arial" w:cs="Arial"/>
        </w:rPr>
        <w:tab/>
        <w:t>Medzinárodná klasifikácia chorôb</w:t>
      </w:r>
    </w:p>
    <w:p w:rsidR="005F005E" w:rsidRPr="0023426E" w:rsidRDefault="005F005E" w:rsidP="001121A2">
      <w:pPr>
        <w:jc w:val="both"/>
        <w:rPr>
          <w:rFonts w:ascii="Arial" w:hAnsi="Arial" w:cs="Arial"/>
        </w:rPr>
      </w:pPr>
      <w:r w:rsidRPr="0023426E">
        <w:rPr>
          <w:rFonts w:ascii="Arial" w:hAnsi="Arial" w:cs="Arial"/>
        </w:rPr>
        <w:t>MPSVaR</w:t>
      </w:r>
      <w:r w:rsidRPr="0023426E">
        <w:rPr>
          <w:rFonts w:ascii="Arial" w:hAnsi="Arial" w:cs="Arial"/>
        </w:rPr>
        <w:tab/>
      </w:r>
      <w:r w:rsidRPr="0023426E">
        <w:rPr>
          <w:rFonts w:ascii="Arial" w:hAnsi="Arial" w:cs="Arial"/>
        </w:rPr>
        <w:tab/>
        <w:t>Ministerstvo práce sociálnych vecí a rodiny</w:t>
      </w:r>
    </w:p>
    <w:p w:rsidR="005F005E" w:rsidRPr="0023426E" w:rsidRDefault="005F005E" w:rsidP="001121A2">
      <w:pPr>
        <w:jc w:val="both"/>
        <w:rPr>
          <w:rFonts w:ascii="Arial" w:hAnsi="Arial" w:cs="Arial"/>
          <w:bCs/>
        </w:rPr>
      </w:pPr>
      <w:r w:rsidRPr="0023426E">
        <w:rPr>
          <w:rFonts w:ascii="Arial" w:hAnsi="Arial" w:cs="Arial"/>
        </w:rPr>
        <w:t>MV SR</w:t>
      </w:r>
      <w:r w:rsidRPr="0023426E">
        <w:rPr>
          <w:rFonts w:ascii="Arial" w:hAnsi="Arial" w:cs="Arial"/>
        </w:rPr>
        <w:tab/>
      </w:r>
      <w:r w:rsidRPr="0023426E">
        <w:rPr>
          <w:rFonts w:ascii="Arial" w:hAnsi="Arial" w:cs="Arial"/>
        </w:rPr>
        <w:tab/>
      </w:r>
      <w:r w:rsidRPr="0023426E">
        <w:rPr>
          <w:rFonts w:ascii="Arial" w:hAnsi="Arial" w:cs="Arial"/>
        </w:rPr>
        <w:tab/>
        <w:t xml:space="preserve">Ministerstvo vnútra Slovenskej republiky </w:t>
      </w:r>
    </w:p>
    <w:p w:rsidR="005F005E" w:rsidRPr="0023426E" w:rsidRDefault="005F005E" w:rsidP="001121A2">
      <w:pPr>
        <w:jc w:val="both"/>
        <w:rPr>
          <w:rFonts w:ascii="Arial" w:hAnsi="Arial" w:cs="Arial"/>
        </w:rPr>
      </w:pPr>
      <w:r w:rsidRPr="0023426E">
        <w:rPr>
          <w:rFonts w:ascii="Arial" w:hAnsi="Arial" w:cs="Arial"/>
          <w:bCs/>
        </w:rPr>
        <w:t>MZ SR</w:t>
      </w:r>
      <w:r w:rsidRPr="0023426E">
        <w:rPr>
          <w:rFonts w:ascii="Arial" w:hAnsi="Arial" w:cs="Arial"/>
        </w:rPr>
        <w:tab/>
      </w:r>
      <w:r w:rsidRPr="0023426E">
        <w:rPr>
          <w:rFonts w:ascii="Arial" w:hAnsi="Arial" w:cs="Arial"/>
        </w:rPr>
        <w:tab/>
      </w:r>
      <w:r w:rsidRPr="0023426E">
        <w:rPr>
          <w:rFonts w:ascii="Arial" w:hAnsi="Arial" w:cs="Arial"/>
        </w:rPr>
        <w:tab/>
        <w:t>Ministerstvo zdravotníctva Slovenskej republiky</w:t>
      </w:r>
    </w:p>
    <w:p w:rsidR="005F005E" w:rsidRPr="0023426E" w:rsidRDefault="005F005E" w:rsidP="001121A2">
      <w:pPr>
        <w:jc w:val="both"/>
        <w:rPr>
          <w:rFonts w:ascii="Arial" w:hAnsi="Arial" w:cs="Arial"/>
        </w:rPr>
      </w:pPr>
      <w:r w:rsidRPr="0023426E">
        <w:rPr>
          <w:rFonts w:ascii="Arial" w:hAnsi="Arial" w:cs="Arial"/>
        </w:rPr>
        <w:t>NKM</w:t>
      </w:r>
      <w:r w:rsidRPr="0023426E">
        <w:rPr>
          <w:rFonts w:ascii="Arial" w:hAnsi="Arial" w:cs="Arial"/>
        </w:rPr>
        <w:tab/>
      </w:r>
      <w:r w:rsidRPr="0023426E">
        <w:rPr>
          <w:rFonts w:ascii="Arial" w:hAnsi="Arial" w:cs="Arial"/>
        </w:rPr>
        <w:tab/>
      </w:r>
      <w:r w:rsidRPr="0023426E">
        <w:rPr>
          <w:rFonts w:ascii="Arial" w:hAnsi="Arial" w:cs="Arial"/>
        </w:rPr>
        <w:tab/>
        <w:t>Národné kontaktné miesto</w:t>
      </w:r>
    </w:p>
    <w:p w:rsidR="005F005E" w:rsidRPr="0023426E" w:rsidRDefault="005F005E" w:rsidP="001121A2">
      <w:pPr>
        <w:jc w:val="both"/>
        <w:rPr>
          <w:rFonts w:ascii="Arial" w:hAnsi="Arial" w:cs="Arial"/>
        </w:rPr>
      </w:pPr>
      <w:r w:rsidRPr="0023426E">
        <w:rPr>
          <w:rFonts w:ascii="Arial" w:hAnsi="Arial" w:cs="Arial"/>
        </w:rPr>
        <w:t>ODZP</w:t>
      </w:r>
      <w:r w:rsidRPr="0023426E">
        <w:rPr>
          <w:rFonts w:ascii="Arial" w:hAnsi="Arial" w:cs="Arial"/>
        </w:rPr>
        <w:tab/>
      </w:r>
      <w:r w:rsidRPr="0023426E">
        <w:rPr>
          <w:rFonts w:ascii="Arial" w:hAnsi="Arial" w:cs="Arial"/>
        </w:rPr>
        <w:tab/>
      </w:r>
      <w:r w:rsidRPr="0023426E">
        <w:rPr>
          <w:rFonts w:ascii="Arial" w:hAnsi="Arial" w:cs="Arial"/>
        </w:rPr>
        <w:tab/>
        <w:t>Odbor dohľadu nad zdravotnými poisťovňami</w:t>
      </w:r>
    </w:p>
    <w:p w:rsidR="005F005E" w:rsidRPr="0023426E" w:rsidRDefault="005F005E" w:rsidP="001121A2">
      <w:pPr>
        <w:jc w:val="both"/>
        <w:rPr>
          <w:rFonts w:ascii="Arial" w:hAnsi="Arial" w:cs="Arial"/>
        </w:rPr>
      </w:pPr>
      <w:r w:rsidRPr="0023426E">
        <w:rPr>
          <w:rFonts w:ascii="Arial" w:hAnsi="Arial" w:cs="Arial"/>
        </w:rPr>
        <w:t>OIS</w:t>
      </w:r>
      <w:r w:rsidRPr="0023426E">
        <w:rPr>
          <w:rFonts w:ascii="Arial" w:hAnsi="Arial" w:cs="Arial"/>
        </w:rPr>
        <w:tab/>
      </w:r>
      <w:r w:rsidRPr="0023426E">
        <w:rPr>
          <w:rFonts w:ascii="Arial" w:hAnsi="Arial" w:cs="Arial"/>
        </w:rPr>
        <w:tab/>
      </w:r>
      <w:r w:rsidRPr="0023426E">
        <w:rPr>
          <w:rFonts w:ascii="Arial" w:hAnsi="Arial" w:cs="Arial"/>
        </w:rPr>
        <w:tab/>
        <w:t>Odbor informačných systémov</w:t>
      </w:r>
    </w:p>
    <w:p w:rsidR="005F005E" w:rsidRPr="0023426E" w:rsidRDefault="005F005E" w:rsidP="001121A2">
      <w:pPr>
        <w:jc w:val="both"/>
        <w:rPr>
          <w:rFonts w:ascii="Arial" w:hAnsi="Arial" w:cs="Arial"/>
        </w:rPr>
      </w:pPr>
      <w:r w:rsidRPr="0023426E">
        <w:rPr>
          <w:rFonts w:ascii="Arial" w:hAnsi="Arial" w:cs="Arial"/>
          <w:bCs/>
        </w:rPr>
        <w:t>PZS</w:t>
      </w:r>
      <w:r w:rsidRPr="0023426E">
        <w:rPr>
          <w:rFonts w:ascii="Arial" w:hAnsi="Arial" w:cs="Arial"/>
        </w:rPr>
        <w:tab/>
      </w:r>
      <w:r w:rsidRPr="0023426E">
        <w:rPr>
          <w:rFonts w:ascii="Arial" w:hAnsi="Arial" w:cs="Arial"/>
        </w:rPr>
        <w:tab/>
      </w:r>
      <w:r w:rsidRPr="0023426E">
        <w:rPr>
          <w:rFonts w:ascii="Arial" w:hAnsi="Arial" w:cs="Arial"/>
        </w:rPr>
        <w:tab/>
        <w:t>Poskytovateľ zdravotnej starostlivosti</w:t>
      </w:r>
    </w:p>
    <w:p w:rsidR="007525B2" w:rsidRPr="0023426E" w:rsidRDefault="007525B2" w:rsidP="007525B2">
      <w:pPr>
        <w:jc w:val="both"/>
        <w:rPr>
          <w:rFonts w:ascii="Arial" w:hAnsi="Arial" w:cs="Arial"/>
        </w:rPr>
      </w:pPr>
      <w:r w:rsidRPr="0023426E">
        <w:rPr>
          <w:rFonts w:ascii="Arial" w:hAnsi="Arial" w:cs="Arial"/>
        </w:rPr>
        <w:t>SED</w:t>
      </w:r>
      <w:r w:rsidRPr="0023426E">
        <w:rPr>
          <w:rFonts w:ascii="Arial" w:hAnsi="Arial" w:cs="Arial"/>
        </w:rPr>
        <w:tab/>
      </w:r>
      <w:r w:rsidRPr="0023426E">
        <w:rPr>
          <w:rFonts w:ascii="Arial" w:hAnsi="Arial" w:cs="Arial"/>
        </w:rPr>
        <w:tab/>
      </w:r>
      <w:r w:rsidRPr="0023426E">
        <w:rPr>
          <w:rFonts w:ascii="Arial" w:hAnsi="Arial" w:cs="Arial"/>
        </w:rPr>
        <w:tab/>
        <w:t>Štruktúrovaným elektronický dokument</w:t>
      </w:r>
    </w:p>
    <w:p w:rsidR="005F005E" w:rsidRPr="0023426E" w:rsidRDefault="005F005E" w:rsidP="001121A2">
      <w:pPr>
        <w:jc w:val="both"/>
        <w:rPr>
          <w:rFonts w:ascii="Arial" w:hAnsi="Arial" w:cs="Arial"/>
        </w:rPr>
      </w:pPr>
      <w:r w:rsidRPr="0023426E">
        <w:rPr>
          <w:rFonts w:ascii="Arial" w:hAnsi="Arial" w:cs="Arial"/>
        </w:rPr>
        <w:t>SK</w:t>
      </w:r>
      <w:r w:rsidRPr="0023426E">
        <w:rPr>
          <w:rFonts w:ascii="Arial" w:hAnsi="Arial" w:cs="Arial"/>
        </w:rPr>
        <w:tab/>
      </w:r>
      <w:r w:rsidRPr="0023426E">
        <w:rPr>
          <w:rFonts w:ascii="Arial" w:hAnsi="Arial" w:cs="Arial"/>
        </w:rPr>
        <w:tab/>
      </w:r>
      <w:r w:rsidRPr="0023426E">
        <w:rPr>
          <w:rFonts w:ascii="Arial" w:hAnsi="Arial" w:cs="Arial"/>
        </w:rPr>
        <w:tab/>
        <w:t>Správna komisia pre koordináciu systémov sociálneho zabezpečenia</w:t>
      </w:r>
    </w:p>
    <w:p w:rsidR="005F005E" w:rsidRPr="0023426E" w:rsidRDefault="005F005E" w:rsidP="001121A2">
      <w:pPr>
        <w:jc w:val="both"/>
        <w:rPr>
          <w:rFonts w:ascii="Arial" w:hAnsi="Arial" w:cs="Arial"/>
        </w:rPr>
      </w:pPr>
      <w:r w:rsidRPr="0023426E">
        <w:rPr>
          <w:rFonts w:ascii="Arial" w:hAnsi="Arial" w:cs="Arial"/>
        </w:rPr>
        <w:t>SCKS</w:t>
      </w:r>
      <w:r w:rsidRPr="0023426E">
        <w:rPr>
          <w:rFonts w:ascii="Arial" w:hAnsi="Arial" w:cs="Arial"/>
        </w:rPr>
        <w:tab/>
      </w:r>
      <w:r w:rsidRPr="0023426E">
        <w:rPr>
          <w:rFonts w:ascii="Arial" w:hAnsi="Arial" w:cs="Arial"/>
        </w:rPr>
        <w:tab/>
      </w:r>
      <w:r w:rsidRPr="0023426E">
        <w:rPr>
          <w:rFonts w:ascii="Arial" w:hAnsi="Arial" w:cs="Arial"/>
        </w:rPr>
        <w:tab/>
        <w:t xml:space="preserve">Sekcia – Centrum pre klasifikačný systém </w:t>
      </w:r>
    </w:p>
    <w:p w:rsidR="005F005E" w:rsidRPr="0023426E" w:rsidRDefault="005F005E" w:rsidP="001121A2">
      <w:pPr>
        <w:jc w:val="both"/>
        <w:rPr>
          <w:rFonts w:ascii="Arial" w:hAnsi="Arial" w:cs="Arial"/>
        </w:rPr>
      </w:pPr>
      <w:r w:rsidRPr="0023426E">
        <w:rPr>
          <w:rFonts w:ascii="Arial" w:hAnsi="Arial" w:cs="Arial"/>
          <w:bCs/>
        </w:rPr>
        <w:t xml:space="preserve">SLaPA </w:t>
      </w:r>
      <w:r w:rsidRPr="0023426E">
        <w:rPr>
          <w:rFonts w:ascii="Arial" w:hAnsi="Arial" w:cs="Arial"/>
          <w:bCs/>
        </w:rPr>
        <w:tab/>
      </w:r>
      <w:r w:rsidRPr="0023426E">
        <w:rPr>
          <w:rFonts w:ascii="Arial" w:hAnsi="Arial" w:cs="Arial"/>
        </w:rPr>
        <w:tab/>
        <w:t>Súdnolekárske a</w:t>
      </w:r>
      <w:r w:rsidR="006B4ADE" w:rsidRPr="0023426E">
        <w:rPr>
          <w:rFonts w:ascii="Arial" w:hAnsi="Arial" w:cs="Arial"/>
        </w:rPr>
        <w:t> </w:t>
      </w:r>
      <w:r w:rsidRPr="0023426E">
        <w:rPr>
          <w:rFonts w:ascii="Arial" w:hAnsi="Arial" w:cs="Arial"/>
        </w:rPr>
        <w:t>patologicko</w:t>
      </w:r>
      <w:r w:rsidR="006B4ADE" w:rsidRPr="0023426E">
        <w:rPr>
          <w:rFonts w:ascii="Arial" w:hAnsi="Arial" w:cs="Arial"/>
        </w:rPr>
        <w:t>-</w:t>
      </w:r>
      <w:r w:rsidRPr="0023426E">
        <w:rPr>
          <w:rFonts w:ascii="Arial" w:hAnsi="Arial" w:cs="Arial"/>
        </w:rPr>
        <w:t>anatomické pracovisko</w:t>
      </w:r>
    </w:p>
    <w:p w:rsidR="005F005E" w:rsidRPr="0023426E" w:rsidRDefault="005F005E" w:rsidP="001121A2">
      <w:pPr>
        <w:jc w:val="both"/>
        <w:rPr>
          <w:rFonts w:ascii="Arial" w:hAnsi="Arial" w:cs="Arial"/>
        </w:rPr>
      </w:pPr>
      <w:r w:rsidRPr="0023426E">
        <w:rPr>
          <w:rFonts w:ascii="Arial" w:hAnsi="Arial" w:cs="Arial"/>
          <w:bCs/>
        </w:rPr>
        <w:t>SLK</w:t>
      </w:r>
      <w:r w:rsidRPr="0023426E">
        <w:rPr>
          <w:rFonts w:ascii="Arial" w:hAnsi="Arial" w:cs="Arial"/>
        </w:rPr>
        <w:tab/>
      </w:r>
      <w:r w:rsidRPr="0023426E">
        <w:rPr>
          <w:rFonts w:ascii="Arial" w:hAnsi="Arial" w:cs="Arial"/>
        </w:rPr>
        <w:tab/>
      </w:r>
      <w:r w:rsidRPr="0023426E">
        <w:rPr>
          <w:rFonts w:ascii="Arial" w:hAnsi="Arial" w:cs="Arial"/>
        </w:rPr>
        <w:tab/>
        <w:t>Slovenská lekárska komora</w:t>
      </w:r>
    </w:p>
    <w:p w:rsidR="005F005E" w:rsidRPr="0023426E" w:rsidRDefault="005F005E" w:rsidP="001121A2">
      <w:pPr>
        <w:jc w:val="both"/>
        <w:rPr>
          <w:rFonts w:ascii="Arial" w:hAnsi="Arial" w:cs="Arial"/>
        </w:rPr>
      </w:pPr>
      <w:r w:rsidRPr="0023426E">
        <w:rPr>
          <w:rFonts w:ascii="Arial" w:hAnsi="Arial" w:cs="Arial"/>
        </w:rPr>
        <w:t>správa</w:t>
      </w:r>
      <w:r w:rsidRPr="0023426E">
        <w:rPr>
          <w:rFonts w:ascii="Arial" w:hAnsi="Arial" w:cs="Arial"/>
        </w:rPr>
        <w:tab/>
      </w:r>
      <w:r w:rsidRPr="0023426E">
        <w:rPr>
          <w:rFonts w:ascii="Arial" w:hAnsi="Arial" w:cs="Arial"/>
        </w:rPr>
        <w:tab/>
      </w:r>
      <w:r w:rsidR="00D43AE2" w:rsidRPr="0023426E">
        <w:rPr>
          <w:rFonts w:ascii="Arial" w:hAnsi="Arial" w:cs="Arial"/>
        </w:rPr>
        <w:tab/>
      </w:r>
      <w:r w:rsidRPr="00256E17">
        <w:rPr>
          <w:rFonts w:ascii="Arial" w:hAnsi="Arial" w:cs="Arial"/>
          <w:lang w:val="cs-CZ"/>
        </w:rPr>
        <w:t>Správa</w:t>
      </w:r>
      <w:r w:rsidRPr="0023426E">
        <w:rPr>
          <w:rFonts w:ascii="Arial" w:hAnsi="Arial" w:cs="Arial"/>
        </w:rPr>
        <w:t xml:space="preserve"> o činnosti úradu za rok 201</w:t>
      </w:r>
      <w:r w:rsidR="006B4ADE" w:rsidRPr="0023426E">
        <w:rPr>
          <w:rFonts w:ascii="Arial" w:hAnsi="Arial" w:cs="Arial"/>
        </w:rPr>
        <w:t>5</w:t>
      </w:r>
    </w:p>
    <w:p w:rsidR="005F005E" w:rsidRPr="0023426E" w:rsidRDefault="005F005E" w:rsidP="001121A2">
      <w:pPr>
        <w:jc w:val="both"/>
        <w:rPr>
          <w:rFonts w:ascii="Arial" w:hAnsi="Arial" w:cs="Arial"/>
        </w:rPr>
      </w:pPr>
      <w:r w:rsidRPr="0023426E">
        <w:rPr>
          <w:rFonts w:ascii="Arial" w:hAnsi="Arial" w:cs="Arial"/>
          <w:bCs/>
        </w:rPr>
        <w:t>SR</w:t>
      </w:r>
      <w:r w:rsidRPr="0023426E">
        <w:rPr>
          <w:rFonts w:ascii="Arial" w:hAnsi="Arial" w:cs="Arial"/>
        </w:rPr>
        <w:tab/>
      </w:r>
      <w:r w:rsidRPr="0023426E">
        <w:rPr>
          <w:rFonts w:ascii="Arial" w:hAnsi="Arial" w:cs="Arial"/>
        </w:rPr>
        <w:tab/>
      </w:r>
      <w:r w:rsidRPr="0023426E">
        <w:rPr>
          <w:rFonts w:ascii="Arial" w:hAnsi="Arial" w:cs="Arial"/>
        </w:rPr>
        <w:tab/>
        <w:t>Slovenská republika</w:t>
      </w:r>
    </w:p>
    <w:p w:rsidR="005F005E" w:rsidRPr="0023426E" w:rsidRDefault="005F005E" w:rsidP="001121A2">
      <w:pPr>
        <w:jc w:val="both"/>
        <w:rPr>
          <w:rFonts w:ascii="Arial" w:hAnsi="Arial" w:cs="Arial"/>
        </w:rPr>
      </w:pPr>
      <w:r w:rsidRPr="0023426E">
        <w:rPr>
          <w:rFonts w:ascii="Arial" w:hAnsi="Arial" w:cs="Arial"/>
        </w:rPr>
        <w:t>ŠAS</w:t>
      </w:r>
      <w:r w:rsidRPr="0023426E">
        <w:rPr>
          <w:rFonts w:ascii="Arial" w:hAnsi="Arial" w:cs="Arial"/>
        </w:rPr>
        <w:tab/>
      </w:r>
      <w:r w:rsidRPr="0023426E">
        <w:rPr>
          <w:rFonts w:ascii="Arial" w:hAnsi="Arial" w:cs="Arial"/>
        </w:rPr>
        <w:tab/>
      </w:r>
      <w:r w:rsidRPr="0023426E">
        <w:rPr>
          <w:rFonts w:ascii="Arial" w:hAnsi="Arial" w:cs="Arial"/>
        </w:rPr>
        <w:tab/>
        <w:t>Špecializovaná ambulantná starostlivosť</w:t>
      </w:r>
    </w:p>
    <w:p w:rsidR="005F005E" w:rsidRPr="0023426E" w:rsidRDefault="005F005E" w:rsidP="001121A2">
      <w:pPr>
        <w:jc w:val="both"/>
        <w:rPr>
          <w:rFonts w:ascii="Arial" w:hAnsi="Arial" w:cs="Arial"/>
        </w:rPr>
      </w:pPr>
      <w:r w:rsidRPr="0023426E">
        <w:rPr>
          <w:rFonts w:ascii="Arial" w:hAnsi="Arial" w:cs="Arial"/>
          <w:bCs/>
        </w:rPr>
        <w:t>úrad</w:t>
      </w:r>
      <w:r w:rsidRPr="0023426E">
        <w:rPr>
          <w:rFonts w:ascii="Arial" w:hAnsi="Arial" w:cs="Arial"/>
          <w:bCs/>
        </w:rPr>
        <w:tab/>
      </w:r>
      <w:r w:rsidRPr="0023426E">
        <w:rPr>
          <w:rFonts w:ascii="Arial" w:hAnsi="Arial" w:cs="Arial"/>
        </w:rPr>
        <w:tab/>
      </w:r>
      <w:r w:rsidRPr="0023426E">
        <w:rPr>
          <w:rFonts w:ascii="Arial" w:hAnsi="Arial" w:cs="Arial"/>
        </w:rPr>
        <w:tab/>
        <w:t>Úrad pre dohľad nad zdravotnou starostlivosťou</w:t>
      </w:r>
    </w:p>
    <w:p w:rsidR="005F005E" w:rsidRPr="0023426E" w:rsidRDefault="005F005E" w:rsidP="001121A2">
      <w:pPr>
        <w:jc w:val="both"/>
        <w:rPr>
          <w:rFonts w:ascii="Arial" w:hAnsi="Arial" w:cs="Arial"/>
        </w:rPr>
      </w:pPr>
      <w:r w:rsidRPr="0023426E">
        <w:rPr>
          <w:rFonts w:ascii="Arial" w:hAnsi="Arial" w:cs="Arial"/>
        </w:rPr>
        <w:t>TK</w:t>
      </w:r>
      <w:r w:rsidRPr="0023426E">
        <w:rPr>
          <w:rFonts w:ascii="Arial" w:hAnsi="Arial" w:cs="Arial"/>
        </w:rPr>
        <w:tab/>
      </w:r>
      <w:r w:rsidRPr="0023426E">
        <w:rPr>
          <w:rFonts w:ascii="Arial" w:hAnsi="Arial" w:cs="Arial"/>
        </w:rPr>
        <w:tab/>
      </w:r>
      <w:r w:rsidRPr="0023426E">
        <w:rPr>
          <w:rFonts w:ascii="Arial" w:hAnsi="Arial" w:cs="Arial"/>
        </w:rPr>
        <w:tab/>
        <w:t>Technická komisia pre spracovanie údajov</w:t>
      </w:r>
    </w:p>
    <w:p w:rsidR="006B4ADE" w:rsidRPr="0023426E" w:rsidRDefault="006B4ADE" w:rsidP="006B4ADE">
      <w:pPr>
        <w:jc w:val="both"/>
        <w:rPr>
          <w:rFonts w:ascii="Arial" w:hAnsi="Arial" w:cs="Arial"/>
        </w:rPr>
      </w:pPr>
      <w:r w:rsidRPr="0023426E">
        <w:rPr>
          <w:rFonts w:ascii="Arial" w:hAnsi="Arial" w:cs="Arial"/>
        </w:rPr>
        <w:t xml:space="preserve">Union ZP </w:t>
      </w:r>
      <w:r w:rsidRPr="0023426E">
        <w:rPr>
          <w:rFonts w:ascii="Arial" w:hAnsi="Arial" w:cs="Arial"/>
        </w:rPr>
        <w:tab/>
      </w:r>
      <w:r w:rsidRPr="0023426E">
        <w:rPr>
          <w:rFonts w:ascii="Arial" w:hAnsi="Arial" w:cs="Arial"/>
        </w:rPr>
        <w:tab/>
        <w:t>Union zdravotná poisťovňa, a. s.</w:t>
      </w:r>
    </w:p>
    <w:p w:rsidR="005F005E" w:rsidRPr="0023426E" w:rsidRDefault="005F005E" w:rsidP="001121A2">
      <w:pPr>
        <w:jc w:val="both"/>
        <w:rPr>
          <w:rFonts w:ascii="Arial" w:hAnsi="Arial" w:cs="Arial"/>
        </w:rPr>
      </w:pPr>
      <w:r w:rsidRPr="0023426E">
        <w:rPr>
          <w:rFonts w:ascii="Arial" w:hAnsi="Arial" w:cs="Arial"/>
        </w:rPr>
        <w:t xml:space="preserve">VAS </w:t>
      </w:r>
      <w:r w:rsidRPr="0023426E">
        <w:rPr>
          <w:rFonts w:ascii="Arial" w:hAnsi="Arial" w:cs="Arial"/>
        </w:rPr>
        <w:tab/>
      </w:r>
      <w:r w:rsidRPr="0023426E">
        <w:rPr>
          <w:rFonts w:ascii="Arial" w:hAnsi="Arial" w:cs="Arial"/>
        </w:rPr>
        <w:tab/>
      </w:r>
      <w:r w:rsidRPr="0023426E">
        <w:rPr>
          <w:rFonts w:ascii="Arial" w:hAnsi="Arial" w:cs="Arial"/>
        </w:rPr>
        <w:tab/>
        <w:t>Všeobecná ambulantná starostlivosť</w:t>
      </w:r>
    </w:p>
    <w:p w:rsidR="005F005E" w:rsidRPr="0023426E" w:rsidRDefault="005F005E" w:rsidP="001121A2">
      <w:pPr>
        <w:jc w:val="both"/>
        <w:rPr>
          <w:rFonts w:ascii="Arial" w:hAnsi="Arial" w:cs="Arial"/>
        </w:rPr>
      </w:pPr>
      <w:r w:rsidRPr="0023426E">
        <w:rPr>
          <w:rFonts w:ascii="Arial" w:hAnsi="Arial" w:cs="Arial"/>
          <w:bCs/>
        </w:rPr>
        <w:t>VšZP</w:t>
      </w:r>
      <w:r w:rsidRPr="0023426E">
        <w:rPr>
          <w:rFonts w:ascii="Arial" w:hAnsi="Arial" w:cs="Arial"/>
        </w:rPr>
        <w:tab/>
      </w:r>
      <w:r w:rsidRPr="0023426E">
        <w:rPr>
          <w:rFonts w:ascii="Arial" w:hAnsi="Arial" w:cs="Arial"/>
        </w:rPr>
        <w:tab/>
      </w:r>
      <w:r w:rsidRPr="0023426E">
        <w:rPr>
          <w:rFonts w:ascii="Arial" w:hAnsi="Arial" w:cs="Arial"/>
        </w:rPr>
        <w:tab/>
        <w:t>Všeobecná zdravotná poisťovňa, a. s.</w:t>
      </w:r>
    </w:p>
    <w:p w:rsidR="005F005E" w:rsidRPr="0023426E" w:rsidRDefault="005F005E" w:rsidP="001121A2">
      <w:pPr>
        <w:jc w:val="both"/>
        <w:rPr>
          <w:rFonts w:ascii="Arial" w:hAnsi="Arial" w:cs="Arial"/>
        </w:rPr>
      </w:pPr>
      <w:r w:rsidRPr="0023426E">
        <w:rPr>
          <w:rFonts w:ascii="Arial" w:hAnsi="Arial" w:cs="Arial"/>
          <w:bCs/>
        </w:rPr>
        <w:t>VZP</w:t>
      </w:r>
      <w:r w:rsidRPr="0023426E">
        <w:rPr>
          <w:rFonts w:ascii="Arial" w:hAnsi="Arial" w:cs="Arial"/>
        </w:rPr>
        <w:tab/>
      </w:r>
      <w:r w:rsidRPr="0023426E">
        <w:rPr>
          <w:rFonts w:ascii="Arial" w:hAnsi="Arial" w:cs="Arial"/>
        </w:rPr>
        <w:tab/>
      </w:r>
      <w:r w:rsidRPr="0023426E">
        <w:rPr>
          <w:rFonts w:ascii="Arial" w:hAnsi="Arial" w:cs="Arial"/>
        </w:rPr>
        <w:tab/>
        <w:t>Verejné zdravotné poistenie</w:t>
      </w:r>
    </w:p>
    <w:p w:rsidR="0001238F" w:rsidRPr="0023426E" w:rsidRDefault="005F005E" w:rsidP="00263B16">
      <w:pPr>
        <w:ind w:left="1416" w:hanging="1416"/>
        <w:jc w:val="both"/>
        <w:rPr>
          <w:rFonts w:ascii="Arial" w:hAnsi="Arial" w:cs="Arial"/>
        </w:rPr>
      </w:pPr>
      <w:r w:rsidRPr="0023426E">
        <w:rPr>
          <w:rFonts w:ascii="Arial" w:hAnsi="Arial" w:cs="Arial"/>
        </w:rPr>
        <w:t xml:space="preserve">Zoznam </w:t>
      </w:r>
      <w:r w:rsidRPr="0023426E">
        <w:rPr>
          <w:rFonts w:ascii="Arial" w:hAnsi="Arial" w:cs="Arial"/>
        </w:rPr>
        <w:tab/>
      </w:r>
      <w:r w:rsidR="00263B16" w:rsidRPr="0023426E">
        <w:rPr>
          <w:rFonts w:ascii="Arial" w:hAnsi="Arial" w:cs="Arial"/>
        </w:rPr>
        <w:tab/>
      </w:r>
      <w:r w:rsidRPr="0023426E">
        <w:rPr>
          <w:rFonts w:ascii="Arial" w:hAnsi="Arial" w:cs="Arial"/>
        </w:rPr>
        <w:t>Zoznam zdravotných výkonov pre klasifikačný systém diagnosticko-</w:t>
      </w:r>
    </w:p>
    <w:p w:rsidR="005F005E" w:rsidRPr="0023426E" w:rsidRDefault="000C14EC" w:rsidP="000C14EC">
      <w:pPr>
        <w:tabs>
          <w:tab w:val="left" w:pos="2127"/>
        </w:tabs>
        <w:jc w:val="both"/>
        <w:rPr>
          <w:rFonts w:ascii="Arial" w:hAnsi="Arial" w:cs="Arial"/>
        </w:rPr>
      </w:pPr>
      <w:r w:rsidRPr="0023426E">
        <w:rPr>
          <w:rFonts w:ascii="Arial" w:hAnsi="Arial" w:cs="Arial"/>
        </w:rPr>
        <w:tab/>
      </w:r>
      <w:r w:rsidR="005F005E" w:rsidRPr="0023426E">
        <w:rPr>
          <w:rFonts w:ascii="Arial" w:hAnsi="Arial" w:cs="Arial"/>
        </w:rPr>
        <w:t>terapeutických skupín</w:t>
      </w:r>
    </w:p>
    <w:p w:rsidR="005F005E" w:rsidRPr="0023426E" w:rsidRDefault="005F005E" w:rsidP="001121A2">
      <w:pPr>
        <w:jc w:val="both"/>
        <w:rPr>
          <w:rFonts w:ascii="Arial" w:hAnsi="Arial" w:cs="Arial"/>
        </w:rPr>
      </w:pPr>
      <w:r w:rsidRPr="0023426E">
        <w:rPr>
          <w:rFonts w:ascii="Arial" w:hAnsi="Arial" w:cs="Arial"/>
          <w:bCs/>
        </w:rPr>
        <w:t>ZP</w:t>
      </w:r>
      <w:r w:rsidRPr="0023426E">
        <w:rPr>
          <w:rFonts w:ascii="Arial" w:hAnsi="Arial" w:cs="Arial"/>
        </w:rPr>
        <w:tab/>
      </w:r>
      <w:r w:rsidRPr="0023426E">
        <w:rPr>
          <w:rFonts w:ascii="Arial" w:hAnsi="Arial" w:cs="Arial"/>
        </w:rPr>
        <w:tab/>
      </w:r>
      <w:r w:rsidRPr="0023426E">
        <w:rPr>
          <w:rFonts w:ascii="Arial" w:hAnsi="Arial" w:cs="Arial"/>
        </w:rPr>
        <w:tab/>
        <w:t>Zdravotná poisťovňa</w:t>
      </w:r>
    </w:p>
    <w:p w:rsidR="005F005E" w:rsidRPr="0023426E" w:rsidRDefault="005F005E" w:rsidP="001121A2">
      <w:pPr>
        <w:jc w:val="both"/>
        <w:rPr>
          <w:rFonts w:ascii="Arial" w:hAnsi="Arial" w:cs="Arial"/>
        </w:rPr>
      </w:pPr>
      <w:r w:rsidRPr="0023426E">
        <w:rPr>
          <w:rFonts w:ascii="Arial" w:hAnsi="Arial" w:cs="Arial"/>
          <w:bCs/>
        </w:rPr>
        <w:t>ZS</w:t>
      </w:r>
      <w:r w:rsidRPr="0023426E">
        <w:rPr>
          <w:rFonts w:ascii="Arial" w:hAnsi="Arial" w:cs="Arial"/>
        </w:rPr>
        <w:tab/>
      </w:r>
      <w:r w:rsidRPr="0023426E">
        <w:rPr>
          <w:rFonts w:ascii="Arial" w:hAnsi="Arial" w:cs="Arial"/>
        </w:rPr>
        <w:tab/>
      </w:r>
      <w:r w:rsidRPr="0023426E">
        <w:rPr>
          <w:rFonts w:ascii="Arial" w:hAnsi="Arial" w:cs="Arial"/>
        </w:rPr>
        <w:tab/>
        <w:t>Zdravotná starostlivosť</w:t>
      </w:r>
    </w:p>
    <w:p w:rsidR="005F005E" w:rsidRPr="0023426E" w:rsidRDefault="005F005E" w:rsidP="001121A2">
      <w:pPr>
        <w:jc w:val="both"/>
        <w:rPr>
          <w:rFonts w:ascii="Arial" w:hAnsi="Arial" w:cs="Arial"/>
        </w:rPr>
      </w:pPr>
      <w:r w:rsidRPr="0023426E">
        <w:rPr>
          <w:rFonts w:ascii="Arial" w:hAnsi="Arial" w:cs="Arial"/>
        </w:rPr>
        <w:t>ZZS</w:t>
      </w:r>
      <w:r w:rsidRPr="0023426E">
        <w:rPr>
          <w:rFonts w:ascii="Arial" w:hAnsi="Arial" w:cs="Arial"/>
        </w:rPr>
        <w:tab/>
      </w:r>
      <w:r w:rsidRPr="0023426E">
        <w:rPr>
          <w:rFonts w:ascii="Arial" w:hAnsi="Arial" w:cs="Arial"/>
        </w:rPr>
        <w:tab/>
      </w:r>
      <w:r w:rsidRPr="0023426E">
        <w:rPr>
          <w:rFonts w:ascii="Arial" w:hAnsi="Arial" w:cs="Arial"/>
        </w:rPr>
        <w:tab/>
        <w:t>Záchranná zdravotná starostlivosť</w:t>
      </w:r>
    </w:p>
    <w:sectPr w:rsidR="005F005E" w:rsidRPr="0023426E" w:rsidSect="00AD1928">
      <w:footerReference w:type="default" r:id="rId21"/>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006" w:rsidRDefault="00CC3006" w:rsidP="009C17B6">
      <w:r>
        <w:separator/>
      </w:r>
    </w:p>
  </w:endnote>
  <w:endnote w:type="continuationSeparator" w:id="0">
    <w:p w:rsidR="00CC3006" w:rsidRDefault="00CC3006" w:rsidP="009C1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atang">
    <w:altName w:val="ąŮĹÁ"/>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A84" w:rsidRPr="009C17B6" w:rsidRDefault="00D42A84">
    <w:pPr>
      <w:pStyle w:val="Pta"/>
      <w:jc w:val="right"/>
    </w:pPr>
    <w:r w:rsidRPr="009C17B6">
      <w:rPr>
        <w:rFonts w:ascii="Arial" w:hAnsi="Arial" w:cs="Arial"/>
        <w:sz w:val="18"/>
      </w:rPr>
      <w:t xml:space="preserve">strana </w:t>
    </w:r>
    <w:r w:rsidRPr="00AA3B1A">
      <w:rPr>
        <w:rFonts w:ascii="Arial" w:hAnsi="Arial" w:cs="Arial"/>
        <w:bCs/>
        <w:sz w:val="18"/>
      </w:rPr>
      <w:fldChar w:fldCharType="begin"/>
    </w:r>
    <w:r w:rsidRPr="00AA3B1A">
      <w:rPr>
        <w:rFonts w:ascii="Arial" w:hAnsi="Arial" w:cs="Arial"/>
        <w:bCs/>
        <w:sz w:val="18"/>
      </w:rPr>
      <w:instrText>PAGE</w:instrText>
    </w:r>
    <w:r w:rsidRPr="00AA3B1A">
      <w:rPr>
        <w:rFonts w:ascii="Arial" w:hAnsi="Arial" w:cs="Arial"/>
        <w:bCs/>
        <w:sz w:val="18"/>
      </w:rPr>
      <w:fldChar w:fldCharType="separate"/>
    </w:r>
    <w:r w:rsidR="00BF40B4">
      <w:rPr>
        <w:rFonts w:ascii="Arial" w:hAnsi="Arial" w:cs="Arial"/>
        <w:bCs/>
        <w:sz w:val="18"/>
      </w:rPr>
      <w:t>1</w:t>
    </w:r>
    <w:r w:rsidRPr="00AA3B1A">
      <w:rPr>
        <w:rFonts w:ascii="Arial" w:hAnsi="Arial" w:cs="Arial"/>
        <w:bCs/>
        <w:sz w:val="18"/>
      </w:rPr>
      <w:fldChar w:fldCharType="end"/>
    </w:r>
    <w:r w:rsidRPr="009C17B6">
      <w:rPr>
        <w:rFonts w:ascii="Arial" w:hAnsi="Arial" w:cs="Arial"/>
        <w:sz w:val="18"/>
      </w:rPr>
      <w:t xml:space="preserve"> z </w:t>
    </w:r>
    <w:r w:rsidRPr="009C17B6">
      <w:rPr>
        <w:rFonts w:ascii="Arial" w:hAnsi="Arial" w:cs="Arial"/>
        <w:bCs/>
        <w:sz w:val="18"/>
      </w:rPr>
      <w:fldChar w:fldCharType="begin"/>
    </w:r>
    <w:r w:rsidRPr="009C17B6">
      <w:rPr>
        <w:rFonts w:ascii="Arial" w:hAnsi="Arial" w:cs="Arial"/>
        <w:bCs/>
        <w:sz w:val="18"/>
      </w:rPr>
      <w:instrText>NUMPAGES</w:instrText>
    </w:r>
    <w:r w:rsidRPr="009C17B6">
      <w:rPr>
        <w:rFonts w:ascii="Arial" w:hAnsi="Arial" w:cs="Arial"/>
        <w:bCs/>
        <w:sz w:val="18"/>
      </w:rPr>
      <w:fldChar w:fldCharType="separate"/>
    </w:r>
    <w:r w:rsidR="00BF40B4">
      <w:rPr>
        <w:rFonts w:ascii="Arial" w:hAnsi="Arial" w:cs="Arial"/>
        <w:bCs/>
        <w:sz w:val="18"/>
      </w:rPr>
      <w:t>47</w:t>
    </w:r>
    <w:r w:rsidRPr="009C17B6">
      <w:rPr>
        <w:rFonts w:ascii="Arial" w:hAnsi="Arial" w:cs="Arial"/>
        <w:bCs/>
        <w:sz w:val="18"/>
      </w:rPr>
      <w:fldChar w:fldCharType="end"/>
    </w:r>
  </w:p>
  <w:p w:rsidR="00D42A84" w:rsidRDefault="00D42A8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006" w:rsidRDefault="00CC3006" w:rsidP="009C17B6">
      <w:r>
        <w:separator/>
      </w:r>
    </w:p>
  </w:footnote>
  <w:footnote w:type="continuationSeparator" w:id="0">
    <w:p w:rsidR="00CC3006" w:rsidRDefault="00CC3006" w:rsidP="009C17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68E"/>
    <w:multiLevelType w:val="hybridMultilevel"/>
    <w:tmpl w:val="B43625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C536F60"/>
    <w:multiLevelType w:val="hybridMultilevel"/>
    <w:tmpl w:val="F45281E6"/>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146B71A0"/>
    <w:multiLevelType w:val="hybridMultilevel"/>
    <w:tmpl w:val="A3FEF74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E526F48"/>
    <w:multiLevelType w:val="hybridMultilevel"/>
    <w:tmpl w:val="D4D488B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FD61AAE"/>
    <w:multiLevelType w:val="hybridMultilevel"/>
    <w:tmpl w:val="74344B2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A6A6ABB"/>
    <w:multiLevelType w:val="hybridMultilevel"/>
    <w:tmpl w:val="A998B29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EED6B68"/>
    <w:multiLevelType w:val="hybridMultilevel"/>
    <w:tmpl w:val="BA34F73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BFC0561"/>
    <w:multiLevelType w:val="hybridMultilevel"/>
    <w:tmpl w:val="68A01C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DA77935"/>
    <w:multiLevelType w:val="hybridMultilevel"/>
    <w:tmpl w:val="67C08E8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2987357"/>
    <w:multiLevelType w:val="hybridMultilevel"/>
    <w:tmpl w:val="4A82ECE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8361547"/>
    <w:multiLevelType w:val="hybridMultilevel"/>
    <w:tmpl w:val="E664493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FD02F89"/>
    <w:multiLevelType w:val="hybridMultilevel"/>
    <w:tmpl w:val="B9DCC024"/>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nsid w:val="59BE1477"/>
    <w:multiLevelType w:val="hybridMultilevel"/>
    <w:tmpl w:val="5FA8451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D746451"/>
    <w:multiLevelType w:val="hybridMultilevel"/>
    <w:tmpl w:val="ADA2C24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655CF2"/>
    <w:multiLevelType w:val="hybridMultilevel"/>
    <w:tmpl w:val="F5ECF6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60D5B87"/>
    <w:multiLevelType w:val="hybridMultilevel"/>
    <w:tmpl w:val="3F2015A6"/>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nsid w:val="6BB53C45"/>
    <w:multiLevelType w:val="hybridMultilevel"/>
    <w:tmpl w:val="ACC0D31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D3C2E54"/>
    <w:multiLevelType w:val="hybridMultilevel"/>
    <w:tmpl w:val="037AB90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F966481"/>
    <w:multiLevelType w:val="hybridMultilevel"/>
    <w:tmpl w:val="5E904B8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5"/>
  </w:num>
  <w:num w:numId="4">
    <w:abstractNumId w:val="17"/>
  </w:num>
  <w:num w:numId="5">
    <w:abstractNumId w:val="10"/>
  </w:num>
  <w:num w:numId="6">
    <w:abstractNumId w:val="14"/>
  </w:num>
  <w:num w:numId="7">
    <w:abstractNumId w:val="2"/>
  </w:num>
  <w:num w:numId="8">
    <w:abstractNumId w:val="6"/>
  </w:num>
  <w:num w:numId="9">
    <w:abstractNumId w:val="8"/>
  </w:num>
  <w:num w:numId="10">
    <w:abstractNumId w:val="9"/>
  </w:num>
  <w:num w:numId="11">
    <w:abstractNumId w:val="12"/>
  </w:num>
  <w:num w:numId="12">
    <w:abstractNumId w:val="0"/>
  </w:num>
  <w:num w:numId="13">
    <w:abstractNumId w:val="7"/>
  </w:num>
  <w:num w:numId="14">
    <w:abstractNumId w:val="3"/>
  </w:num>
  <w:num w:numId="15">
    <w:abstractNumId w:val="13"/>
  </w:num>
  <w:num w:numId="16">
    <w:abstractNumId w:val="11"/>
  </w:num>
  <w:num w:numId="17">
    <w:abstractNumId w:val="15"/>
  </w:num>
  <w:num w:numId="18">
    <w:abstractNumId w:val="1"/>
  </w:num>
  <w:num w:numId="1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2FA"/>
    <w:rsid w:val="0000275C"/>
    <w:rsid w:val="00004811"/>
    <w:rsid w:val="00005C8B"/>
    <w:rsid w:val="00010EF8"/>
    <w:rsid w:val="0001238F"/>
    <w:rsid w:val="00014433"/>
    <w:rsid w:val="000161E0"/>
    <w:rsid w:val="000208F2"/>
    <w:rsid w:val="000278D6"/>
    <w:rsid w:val="000308AA"/>
    <w:rsid w:val="0003245B"/>
    <w:rsid w:val="00033146"/>
    <w:rsid w:val="00037CAA"/>
    <w:rsid w:val="00040CC0"/>
    <w:rsid w:val="000420DF"/>
    <w:rsid w:val="00047C43"/>
    <w:rsid w:val="0006057C"/>
    <w:rsid w:val="00063CFD"/>
    <w:rsid w:val="000713B5"/>
    <w:rsid w:val="00075014"/>
    <w:rsid w:val="000764E6"/>
    <w:rsid w:val="00076D7E"/>
    <w:rsid w:val="000802C4"/>
    <w:rsid w:val="00082DEB"/>
    <w:rsid w:val="00084B2F"/>
    <w:rsid w:val="000851F0"/>
    <w:rsid w:val="000869EE"/>
    <w:rsid w:val="00086D46"/>
    <w:rsid w:val="0009139C"/>
    <w:rsid w:val="0009538D"/>
    <w:rsid w:val="00095E7D"/>
    <w:rsid w:val="000A3664"/>
    <w:rsid w:val="000A7106"/>
    <w:rsid w:val="000A7404"/>
    <w:rsid w:val="000B1B03"/>
    <w:rsid w:val="000B22D4"/>
    <w:rsid w:val="000B401F"/>
    <w:rsid w:val="000B4EFC"/>
    <w:rsid w:val="000B5725"/>
    <w:rsid w:val="000C14EC"/>
    <w:rsid w:val="000C2178"/>
    <w:rsid w:val="000C533F"/>
    <w:rsid w:val="000D2DF4"/>
    <w:rsid w:val="000D4E80"/>
    <w:rsid w:val="000D5427"/>
    <w:rsid w:val="000D788D"/>
    <w:rsid w:val="000E09B6"/>
    <w:rsid w:val="000E0F79"/>
    <w:rsid w:val="000E4763"/>
    <w:rsid w:val="000E4FFB"/>
    <w:rsid w:val="000F0944"/>
    <w:rsid w:val="000F12E2"/>
    <w:rsid w:val="000F7549"/>
    <w:rsid w:val="00100454"/>
    <w:rsid w:val="001019CE"/>
    <w:rsid w:val="00102DF0"/>
    <w:rsid w:val="001034EE"/>
    <w:rsid w:val="001045D2"/>
    <w:rsid w:val="00110974"/>
    <w:rsid w:val="00110ECD"/>
    <w:rsid w:val="001121A2"/>
    <w:rsid w:val="001243C7"/>
    <w:rsid w:val="001252D4"/>
    <w:rsid w:val="00127261"/>
    <w:rsid w:val="00135D05"/>
    <w:rsid w:val="0014664D"/>
    <w:rsid w:val="00153A2E"/>
    <w:rsid w:val="001557C7"/>
    <w:rsid w:val="00165455"/>
    <w:rsid w:val="00166F1A"/>
    <w:rsid w:val="00176091"/>
    <w:rsid w:val="00182498"/>
    <w:rsid w:val="0018373A"/>
    <w:rsid w:val="00186354"/>
    <w:rsid w:val="00187560"/>
    <w:rsid w:val="00192192"/>
    <w:rsid w:val="00192F1E"/>
    <w:rsid w:val="00194BA7"/>
    <w:rsid w:val="001971AB"/>
    <w:rsid w:val="00197F56"/>
    <w:rsid w:val="001A0F3F"/>
    <w:rsid w:val="001A1F45"/>
    <w:rsid w:val="001A1FDD"/>
    <w:rsid w:val="001A79EC"/>
    <w:rsid w:val="001B1D4E"/>
    <w:rsid w:val="001B664D"/>
    <w:rsid w:val="001B6662"/>
    <w:rsid w:val="001B6956"/>
    <w:rsid w:val="001C1245"/>
    <w:rsid w:val="001C13B7"/>
    <w:rsid w:val="001C2FCA"/>
    <w:rsid w:val="001C4E3C"/>
    <w:rsid w:val="001C5825"/>
    <w:rsid w:val="001C7855"/>
    <w:rsid w:val="001D110A"/>
    <w:rsid w:val="001D1CDF"/>
    <w:rsid w:val="001D33A1"/>
    <w:rsid w:val="001D42B5"/>
    <w:rsid w:val="001D63AE"/>
    <w:rsid w:val="001E01EE"/>
    <w:rsid w:val="001E3D5B"/>
    <w:rsid w:val="001E5E0E"/>
    <w:rsid w:val="001F085C"/>
    <w:rsid w:val="001F121D"/>
    <w:rsid w:val="001F1854"/>
    <w:rsid w:val="001F2B92"/>
    <w:rsid w:val="001F3DDA"/>
    <w:rsid w:val="001F43D1"/>
    <w:rsid w:val="001F7A50"/>
    <w:rsid w:val="00203A6C"/>
    <w:rsid w:val="002042B5"/>
    <w:rsid w:val="002045CE"/>
    <w:rsid w:val="00207056"/>
    <w:rsid w:val="00211697"/>
    <w:rsid w:val="00216B50"/>
    <w:rsid w:val="00221A09"/>
    <w:rsid w:val="00221BD8"/>
    <w:rsid w:val="00224D5B"/>
    <w:rsid w:val="00225960"/>
    <w:rsid w:val="00232655"/>
    <w:rsid w:val="00233DDB"/>
    <w:rsid w:val="0023426E"/>
    <w:rsid w:val="002351FF"/>
    <w:rsid w:val="002439DE"/>
    <w:rsid w:val="00243A51"/>
    <w:rsid w:val="00244E0F"/>
    <w:rsid w:val="00251373"/>
    <w:rsid w:val="00255326"/>
    <w:rsid w:val="0025603F"/>
    <w:rsid w:val="00256E17"/>
    <w:rsid w:val="00257003"/>
    <w:rsid w:val="00260C3F"/>
    <w:rsid w:val="002624C3"/>
    <w:rsid w:val="00263B16"/>
    <w:rsid w:val="002728FB"/>
    <w:rsid w:val="00274EFE"/>
    <w:rsid w:val="00283717"/>
    <w:rsid w:val="00283E5C"/>
    <w:rsid w:val="00284DB0"/>
    <w:rsid w:val="002877D4"/>
    <w:rsid w:val="00296142"/>
    <w:rsid w:val="002A1ABF"/>
    <w:rsid w:val="002A2CF6"/>
    <w:rsid w:val="002A3F81"/>
    <w:rsid w:val="002A45ED"/>
    <w:rsid w:val="002B1590"/>
    <w:rsid w:val="002B483D"/>
    <w:rsid w:val="002B563C"/>
    <w:rsid w:val="002B7AAA"/>
    <w:rsid w:val="002C0A1C"/>
    <w:rsid w:val="002C2318"/>
    <w:rsid w:val="002C726B"/>
    <w:rsid w:val="002D1033"/>
    <w:rsid w:val="002D32C7"/>
    <w:rsid w:val="002D612D"/>
    <w:rsid w:val="002E1BED"/>
    <w:rsid w:val="002E72EC"/>
    <w:rsid w:val="002F1BA5"/>
    <w:rsid w:val="002F2EEE"/>
    <w:rsid w:val="002F3A84"/>
    <w:rsid w:val="002F3D22"/>
    <w:rsid w:val="00302842"/>
    <w:rsid w:val="00302A2E"/>
    <w:rsid w:val="00302D90"/>
    <w:rsid w:val="00303049"/>
    <w:rsid w:val="00304283"/>
    <w:rsid w:val="00307DC1"/>
    <w:rsid w:val="00321923"/>
    <w:rsid w:val="00321928"/>
    <w:rsid w:val="0033067F"/>
    <w:rsid w:val="003315EA"/>
    <w:rsid w:val="00331E7E"/>
    <w:rsid w:val="00331EAA"/>
    <w:rsid w:val="003325A8"/>
    <w:rsid w:val="003329F2"/>
    <w:rsid w:val="00333123"/>
    <w:rsid w:val="00335555"/>
    <w:rsid w:val="00336317"/>
    <w:rsid w:val="0034240E"/>
    <w:rsid w:val="00343212"/>
    <w:rsid w:val="00347B91"/>
    <w:rsid w:val="003504DF"/>
    <w:rsid w:val="00361B36"/>
    <w:rsid w:val="00361E75"/>
    <w:rsid w:val="003658F8"/>
    <w:rsid w:val="00365EFD"/>
    <w:rsid w:val="00366086"/>
    <w:rsid w:val="00367420"/>
    <w:rsid w:val="00377257"/>
    <w:rsid w:val="00394553"/>
    <w:rsid w:val="003951AC"/>
    <w:rsid w:val="00397E4C"/>
    <w:rsid w:val="003A1F90"/>
    <w:rsid w:val="003A2990"/>
    <w:rsid w:val="003A4578"/>
    <w:rsid w:val="003A46FB"/>
    <w:rsid w:val="003A5CFF"/>
    <w:rsid w:val="003B159F"/>
    <w:rsid w:val="003C0F58"/>
    <w:rsid w:val="003C2E3D"/>
    <w:rsid w:val="003C3632"/>
    <w:rsid w:val="003C5483"/>
    <w:rsid w:val="003C78BF"/>
    <w:rsid w:val="003D2CD8"/>
    <w:rsid w:val="003D491C"/>
    <w:rsid w:val="003D55F9"/>
    <w:rsid w:val="003D6DDC"/>
    <w:rsid w:val="003E58D4"/>
    <w:rsid w:val="003E59D8"/>
    <w:rsid w:val="003F0967"/>
    <w:rsid w:val="003F1845"/>
    <w:rsid w:val="003F1CFC"/>
    <w:rsid w:val="003F4B4B"/>
    <w:rsid w:val="003F6A6D"/>
    <w:rsid w:val="004004A2"/>
    <w:rsid w:val="00405762"/>
    <w:rsid w:val="0041032F"/>
    <w:rsid w:val="00410F68"/>
    <w:rsid w:val="00411EBA"/>
    <w:rsid w:val="00412EF8"/>
    <w:rsid w:val="00413D08"/>
    <w:rsid w:val="00417744"/>
    <w:rsid w:val="0041792B"/>
    <w:rsid w:val="00420F8B"/>
    <w:rsid w:val="0042366F"/>
    <w:rsid w:val="00424872"/>
    <w:rsid w:val="00424CA9"/>
    <w:rsid w:val="0042679B"/>
    <w:rsid w:val="0042691D"/>
    <w:rsid w:val="0042799B"/>
    <w:rsid w:val="00430377"/>
    <w:rsid w:val="00430DC4"/>
    <w:rsid w:val="004320C8"/>
    <w:rsid w:val="00432226"/>
    <w:rsid w:val="00432C70"/>
    <w:rsid w:val="004340B3"/>
    <w:rsid w:val="00441AB7"/>
    <w:rsid w:val="00442DC4"/>
    <w:rsid w:val="00446E24"/>
    <w:rsid w:val="00447EF4"/>
    <w:rsid w:val="00450530"/>
    <w:rsid w:val="00450F49"/>
    <w:rsid w:val="00453FB8"/>
    <w:rsid w:val="004620CF"/>
    <w:rsid w:val="00462F31"/>
    <w:rsid w:val="00463987"/>
    <w:rsid w:val="00466609"/>
    <w:rsid w:val="00471D74"/>
    <w:rsid w:val="00473662"/>
    <w:rsid w:val="00475357"/>
    <w:rsid w:val="00475A53"/>
    <w:rsid w:val="0047614B"/>
    <w:rsid w:val="00477D09"/>
    <w:rsid w:val="004817DE"/>
    <w:rsid w:val="00481F27"/>
    <w:rsid w:val="00486104"/>
    <w:rsid w:val="00486DE4"/>
    <w:rsid w:val="00497AA7"/>
    <w:rsid w:val="004A0D31"/>
    <w:rsid w:val="004A3B7A"/>
    <w:rsid w:val="004A50E3"/>
    <w:rsid w:val="004B3708"/>
    <w:rsid w:val="004B4124"/>
    <w:rsid w:val="004B528B"/>
    <w:rsid w:val="004C12C8"/>
    <w:rsid w:val="004D2653"/>
    <w:rsid w:val="004D39BD"/>
    <w:rsid w:val="004E1044"/>
    <w:rsid w:val="004E32D4"/>
    <w:rsid w:val="004E54E4"/>
    <w:rsid w:val="004F20E2"/>
    <w:rsid w:val="004F68C0"/>
    <w:rsid w:val="004F71E6"/>
    <w:rsid w:val="004F7394"/>
    <w:rsid w:val="00500C52"/>
    <w:rsid w:val="00501CC4"/>
    <w:rsid w:val="005027ED"/>
    <w:rsid w:val="0050342E"/>
    <w:rsid w:val="00503974"/>
    <w:rsid w:val="0051220D"/>
    <w:rsid w:val="00512C79"/>
    <w:rsid w:val="005150A2"/>
    <w:rsid w:val="00515C01"/>
    <w:rsid w:val="0052175F"/>
    <w:rsid w:val="00524203"/>
    <w:rsid w:val="0052546F"/>
    <w:rsid w:val="00526215"/>
    <w:rsid w:val="00526EEB"/>
    <w:rsid w:val="00536F8F"/>
    <w:rsid w:val="00544077"/>
    <w:rsid w:val="00545927"/>
    <w:rsid w:val="005517F8"/>
    <w:rsid w:val="005529CB"/>
    <w:rsid w:val="00556841"/>
    <w:rsid w:val="00557111"/>
    <w:rsid w:val="00560369"/>
    <w:rsid w:val="00567FD4"/>
    <w:rsid w:val="00575F46"/>
    <w:rsid w:val="00575F4C"/>
    <w:rsid w:val="00584A9D"/>
    <w:rsid w:val="0058556B"/>
    <w:rsid w:val="0059181F"/>
    <w:rsid w:val="0059388B"/>
    <w:rsid w:val="005A344E"/>
    <w:rsid w:val="005B141D"/>
    <w:rsid w:val="005B3F45"/>
    <w:rsid w:val="005B5BAF"/>
    <w:rsid w:val="005B5EA1"/>
    <w:rsid w:val="005C1702"/>
    <w:rsid w:val="005C1A20"/>
    <w:rsid w:val="005C7170"/>
    <w:rsid w:val="005D79B6"/>
    <w:rsid w:val="005E5EA5"/>
    <w:rsid w:val="005F005E"/>
    <w:rsid w:val="005F62E8"/>
    <w:rsid w:val="00600E93"/>
    <w:rsid w:val="00601154"/>
    <w:rsid w:val="00602069"/>
    <w:rsid w:val="00603422"/>
    <w:rsid w:val="006063F5"/>
    <w:rsid w:val="00610165"/>
    <w:rsid w:val="006107E8"/>
    <w:rsid w:val="00611B16"/>
    <w:rsid w:val="006127CA"/>
    <w:rsid w:val="0061459C"/>
    <w:rsid w:val="00614E21"/>
    <w:rsid w:val="006171D9"/>
    <w:rsid w:val="00622288"/>
    <w:rsid w:val="00622E0E"/>
    <w:rsid w:val="00627A45"/>
    <w:rsid w:val="006309FF"/>
    <w:rsid w:val="006320F4"/>
    <w:rsid w:val="00636B81"/>
    <w:rsid w:val="00640736"/>
    <w:rsid w:val="00642C78"/>
    <w:rsid w:val="006464F0"/>
    <w:rsid w:val="00646701"/>
    <w:rsid w:val="006526AB"/>
    <w:rsid w:val="00653DAF"/>
    <w:rsid w:val="00664BB7"/>
    <w:rsid w:val="00665C47"/>
    <w:rsid w:val="00665D53"/>
    <w:rsid w:val="00667998"/>
    <w:rsid w:val="0067137E"/>
    <w:rsid w:val="00671E67"/>
    <w:rsid w:val="006739F7"/>
    <w:rsid w:val="006774A7"/>
    <w:rsid w:val="006810C7"/>
    <w:rsid w:val="00685197"/>
    <w:rsid w:val="006852FF"/>
    <w:rsid w:val="00690B76"/>
    <w:rsid w:val="006A047B"/>
    <w:rsid w:val="006A3C14"/>
    <w:rsid w:val="006A6B66"/>
    <w:rsid w:val="006A7AED"/>
    <w:rsid w:val="006B1228"/>
    <w:rsid w:val="006B306B"/>
    <w:rsid w:val="006B32B2"/>
    <w:rsid w:val="006B38BE"/>
    <w:rsid w:val="006B4ADE"/>
    <w:rsid w:val="006C54E2"/>
    <w:rsid w:val="006C57EE"/>
    <w:rsid w:val="006C70C8"/>
    <w:rsid w:val="006C7FA8"/>
    <w:rsid w:val="006D0411"/>
    <w:rsid w:val="006D1B96"/>
    <w:rsid w:val="006D498B"/>
    <w:rsid w:val="006D5B03"/>
    <w:rsid w:val="006D5C81"/>
    <w:rsid w:val="006E1804"/>
    <w:rsid w:val="006E2158"/>
    <w:rsid w:val="006E2CBC"/>
    <w:rsid w:val="006E376F"/>
    <w:rsid w:val="006E3BF9"/>
    <w:rsid w:val="006E6131"/>
    <w:rsid w:val="006F259C"/>
    <w:rsid w:val="006F59EC"/>
    <w:rsid w:val="0070350D"/>
    <w:rsid w:val="0070361B"/>
    <w:rsid w:val="00703F0D"/>
    <w:rsid w:val="00710C9C"/>
    <w:rsid w:val="00710ED9"/>
    <w:rsid w:val="00712D68"/>
    <w:rsid w:val="00714C20"/>
    <w:rsid w:val="007207B4"/>
    <w:rsid w:val="00720BD1"/>
    <w:rsid w:val="007213CB"/>
    <w:rsid w:val="00721772"/>
    <w:rsid w:val="00722A06"/>
    <w:rsid w:val="00724D81"/>
    <w:rsid w:val="007316A1"/>
    <w:rsid w:val="0073367E"/>
    <w:rsid w:val="00735CF0"/>
    <w:rsid w:val="00741239"/>
    <w:rsid w:val="00745D7A"/>
    <w:rsid w:val="00746C33"/>
    <w:rsid w:val="0074736E"/>
    <w:rsid w:val="007525B2"/>
    <w:rsid w:val="00762DFC"/>
    <w:rsid w:val="007630B0"/>
    <w:rsid w:val="00764530"/>
    <w:rsid w:val="007654DA"/>
    <w:rsid w:val="00765992"/>
    <w:rsid w:val="00766BC9"/>
    <w:rsid w:val="00766BE4"/>
    <w:rsid w:val="00766C90"/>
    <w:rsid w:val="00772D3C"/>
    <w:rsid w:val="007774F0"/>
    <w:rsid w:val="007818D6"/>
    <w:rsid w:val="00786EA4"/>
    <w:rsid w:val="0079480E"/>
    <w:rsid w:val="007A0289"/>
    <w:rsid w:val="007A1190"/>
    <w:rsid w:val="007A407A"/>
    <w:rsid w:val="007B3A78"/>
    <w:rsid w:val="007B4543"/>
    <w:rsid w:val="007B5ABA"/>
    <w:rsid w:val="007C5F88"/>
    <w:rsid w:val="007D4ADB"/>
    <w:rsid w:val="007D6D3D"/>
    <w:rsid w:val="007E6144"/>
    <w:rsid w:val="007F074F"/>
    <w:rsid w:val="007F0F42"/>
    <w:rsid w:val="007F2EF7"/>
    <w:rsid w:val="007F4508"/>
    <w:rsid w:val="007F4718"/>
    <w:rsid w:val="007F7328"/>
    <w:rsid w:val="00800B36"/>
    <w:rsid w:val="00807AB7"/>
    <w:rsid w:val="00810A70"/>
    <w:rsid w:val="00820523"/>
    <w:rsid w:val="0082098C"/>
    <w:rsid w:val="00823AC2"/>
    <w:rsid w:val="008320A2"/>
    <w:rsid w:val="00843A27"/>
    <w:rsid w:val="008456C1"/>
    <w:rsid w:val="008475A2"/>
    <w:rsid w:val="0085226B"/>
    <w:rsid w:val="008523A6"/>
    <w:rsid w:val="0085268B"/>
    <w:rsid w:val="0085612D"/>
    <w:rsid w:val="008625F4"/>
    <w:rsid w:val="0086798E"/>
    <w:rsid w:val="0087099E"/>
    <w:rsid w:val="00870F97"/>
    <w:rsid w:val="0087287C"/>
    <w:rsid w:val="0087293C"/>
    <w:rsid w:val="00872B55"/>
    <w:rsid w:val="00873296"/>
    <w:rsid w:val="0088475F"/>
    <w:rsid w:val="00884FB9"/>
    <w:rsid w:val="00885410"/>
    <w:rsid w:val="00886B7B"/>
    <w:rsid w:val="00893963"/>
    <w:rsid w:val="00896719"/>
    <w:rsid w:val="00897B82"/>
    <w:rsid w:val="008A106F"/>
    <w:rsid w:val="008A177E"/>
    <w:rsid w:val="008A7DCA"/>
    <w:rsid w:val="008B0FB4"/>
    <w:rsid w:val="008B5E4D"/>
    <w:rsid w:val="008B7755"/>
    <w:rsid w:val="008C06B6"/>
    <w:rsid w:val="008C2791"/>
    <w:rsid w:val="008D2FD0"/>
    <w:rsid w:val="008D577B"/>
    <w:rsid w:val="008D7257"/>
    <w:rsid w:val="008D7DDA"/>
    <w:rsid w:val="008E05BA"/>
    <w:rsid w:val="008E2AA6"/>
    <w:rsid w:val="008F6367"/>
    <w:rsid w:val="0090210A"/>
    <w:rsid w:val="0090386C"/>
    <w:rsid w:val="0090560C"/>
    <w:rsid w:val="00910A99"/>
    <w:rsid w:val="009110C7"/>
    <w:rsid w:val="0091656F"/>
    <w:rsid w:val="00917B68"/>
    <w:rsid w:val="009227A6"/>
    <w:rsid w:val="00922B3A"/>
    <w:rsid w:val="00922D27"/>
    <w:rsid w:val="0092362F"/>
    <w:rsid w:val="009310B2"/>
    <w:rsid w:val="00934735"/>
    <w:rsid w:val="009379D1"/>
    <w:rsid w:val="00937B82"/>
    <w:rsid w:val="00947A5A"/>
    <w:rsid w:val="00954DD7"/>
    <w:rsid w:val="00955B70"/>
    <w:rsid w:val="0096050B"/>
    <w:rsid w:val="009646D3"/>
    <w:rsid w:val="00975535"/>
    <w:rsid w:val="00982D90"/>
    <w:rsid w:val="00987293"/>
    <w:rsid w:val="0098754E"/>
    <w:rsid w:val="009878D4"/>
    <w:rsid w:val="00991FA8"/>
    <w:rsid w:val="009947C1"/>
    <w:rsid w:val="009A001A"/>
    <w:rsid w:val="009A1E52"/>
    <w:rsid w:val="009A3B76"/>
    <w:rsid w:val="009A4C6C"/>
    <w:rsid w:val="009A5EED"/>
    <w:rsid w:val="009A60B6"/>
    <w:rsid w:val="009B113A"/>
    <w:rsid w:val="009B1E2B"/>
    <w:rsid w:val="009B6E22"/>
    <w:rsid w:val="009C0AF5"/>
    <w:rsid w:val="009C17B6"/>
    <w:rsid w:val="009C2C34"/>
    <w:rsid w:val="009C69F2"/>
    <w:rsid w:val="009C6D75"/>
    <w:rsid w:val="009D4B76"/>
    <w:rsid w:val="009F04C5"/>
    <w:rsid w:val="009F1E54"/>
    <w:rsid w:val="009F3E3A"/>
    <w:rsid w:val="009F652A"/>
    <w:rsid w:val="00A014C6"/>
    <w:rsid w:val="00A03F7E"/>
    <w:rsid w:val="00A046C5"/>
    <w:rsid w:val="00A0550D"/>
    <w:rsid w:val="00A078D9"/>
    <w:rsid w:val="00A178FA"/>
    <w:rsid w:val="00A21FF8"/>
    <w:rsid w:val="00A24806"/>
    <w:rsid w:val="00A24BDA"/>
    <w:rsid w:val="00A311ED"/>
    <w:rsid w:val="00A3386D"/>
    <w:rsid w:val="00A50B7F"/>
    <w:rsid w:val="00A532C5"/>
    <w:rsid w:val="00A53B4A"/>
    <w:rsid w:val="00A53C6D"/>
    <w:rsid w:val="00A54A7F"/>
    <w:rsid w:val="00A56936"/>
    <w:rsid w:val="00A62637"/>
    <w:rsid w:val="00A630F0"/>
    <w:rsid w:val="00A65117"/>
    <w:rsid w:val="00A662B4"/>
    <w:rsid w:val="00A73715"/>
    <w:rsid w:val="00A96345"/>
    <w:rsid w:val="00AA2161"/>
    <w:rsid w:val="00AA31C8"/>
    <w:rsid w:val="00AA3734"/>
    <w:rsid w:val="00AA3B1A"/>
    <w:rsid w:val="00AA7936"/>
    <w:rsid w:val="00AB05B1"/>
    <w:rsid w:val="00AB094E"/>
    <w:rsid w:val="00AB21E1"/>
    <w:rsid w:val="00AB7149"/>
    <w:rsid w:val="00AC0FDB"/>
    <w:rsid w:val="00AC2766"/>
    <w:rsid w:val="00AC32EB"/>
    <w:rsid w:val="00AC60AB"/>
    <w:rsid w:val="00AD1928"/>
    <w:rsid w:val="00AD396C"/>
    <w:rsid w:val="00AD6292"/>
    <w:rsid w:val="00AE02E1"/>
    <w:rsid w:val="00AE04CF"/>
    <w:rsid w:val="00AE1155"/>
    <w:rsid w:val="00AE43D2"/>
    <w:rsid w:val="00AF4FC0"/>
    <w:rsid w:val="00AF5EA3"/>
    <w:rsid w:val="00B02A93"/>
    <w:rsid w:val="00B03F58"/>
    <w:rsid w:val="00B04826"/>
    <w:rsid w:val="00B07ADA"/>
    <w:rsid w:val="00B07D5F"/>
    <w:rsid w:val="00B1198F"/>
    <w:rsid w:val="00B11F75"/>
    <w:rsid w:val="00B12E87"/>
    <w:rsid w:val="00B17CE8"/>
    <w:rsid w:val="00B2143A"/>
    <w:rsid w:val="00B23932"/>
    <w:rsid w:val="00B24CD8"/>
    <w:rsid w:val="00B2697C"/>
    <w:rsid w:val="00B327EC"/>
    <w:rsid w:val="00B32C02"/>
    <w:rsid w:val="00B32C1F"/>
    <w:rsid w:val="00B349C6"/>
    <w:rsid w:val="00B41917"/>
    <w:rsid w:val="00B4220B"/>
    <w:rsid w:val="00B432DD"/>
    <w:rsid w:val="00B454C5"/>
    <w:rsid w:val="00B474F8"/>
    <w:rsid w:val="00B526E7"/>
    <w:rsid w:val="00B52DC6"/>
    <w:rsid w:val="00B61322"/>
    <w:rsid w:val="00B63712"/>
    <w:rsid w:val="00B668B3"/>
    <w:rsid w:val="00B66A59"/>
    <w:rsid w:val="00B720DA"/>
    <w:rsid w:val="00B773A5"/>
    <w:rsid w:val="00B8213D"/>
    <w:rsid w:val="00B90812"/>
    <w:rsid w:val="00B977DC"/>
    <w:rsid w:val="00BA34E6"/>
    <w:rsid w:val="00BA516D"/>
    <w:rsid w:val="00BA6359"/>
    <w:rsid w:val="00BB3C01"/>
    <w:rsid w:val="00BB4BBE"/>
    <w:rsid w:val="00BB514E"/>
    <w:rsid w:val="00BB6E85"/>
    <w:rsid w:val="00BC120C"/>
    <w:rsid w:val="00BC1DD3"/>
    <w:rsid w:val="00BC40A8"/>
    <w:rsid w:val="00BC78E3"/>
    <w:rsid w:val="00BD33AF"/>
    <w:rsid w:val="00BD43BB"/>
    <w:rsid w:val="00BD493B"/>
    <w:rsid w:val="00BD7FE6"/>
    <w:rsid w:val="00BE2810"/>
    <w:rsid w:val="00BE374C"/>
    <w:rsid w:val="00BE61DC"/>
    <w:rsid w:val="00BF15FF"/>
    <w:rsid w:val="00BF40B4"/>
    <w:rsid w:val="00C015CC"/>
    <w:rsid w:val="00C01A22"/>
    <w:rsid w:val="00C01E3B"/>
    <w:rsid w:val="00C02372"/>
    <w:rsid w:val="00C0314A"/>
    <w:rsid w:val="00C07F1E"/>
    <w:rsid w:val="00C11419"/>
    <w:rsid w:val="00C11A7C"/>
    <w:rsid w:val="00C20152"/>
    <w:rsid w:val="00C252FA"/>
    <w:rsid w:val="00C26613"/>
    <w:rsid w:val="00C3047C"/>
    <w:rsid w:val="00C30A09"/>
    <w:rsid w:val="00C4185E"/>
    <w:rsid w:val="00C45AE4"/>
    <w:rsid w:val="00C45CA7"/>
    <w:rsid w:val="00C54654"/>
    <w:rsid w:val="00C5624B"/>
    <w:rsid w:val="00C5626D"/>
    <w:rsid w:val="00C569B9"/>
    <w:rsid w:val="00C608A9"/>
    <w:rsid w:val="00C63D8E"/>
    <w:rsid w:val="00C64D19"/>
    <w:rsid w:val="00C66642"/>
    <w:rsid w:val="00C707CD"/>
    <w:rsid w:val="00C711E9"/>
    <w:rsid w:val="00C7219F"/>
    <w:rsid w:val="00C726B1"/>
    <w:rsid w:val="00C73F0B"/>
    <w:rsid w:val="00C74C90"/>
    <w:rsid w:val="00C82741"/>
    <w:rsid w:val="00C84898"/>
    <w:rsid w:val="00C873C0"/>
    <w:rsid w:val="00C9530E"/>
    <w:rsid w:val="00CA0ABE"/>
    <w:rsid w:val="00CA2AF7"/>
    <w:rsid w:val="00CA305D"/>
    <w:rsid w:val="00CB4C6D"/>
    <w:rsid w:val="00CB7CCA"/>
    <w:rsid w:val="00CC3006"/>
    <w:rsid w:val="00CC6FEB"/>
    <w:rsid w:val="00CD5399"/>
    <w:rsid w:val="00CD701D"/>
    <w:rsid w:val="00CD7136"/>
    <w:rsid w:val="00CE073B"/>
    <w:rsid w:val="00CE26B5"/>
    <w:rsid w:val="00CE308D"/>
    <w:rsid w:val="00CE38F0"/>
    <w:rsid w:val="00CE52A6"/>
    <w:rsid w:val="00CE52B0"/>
    <w:rsid w:val="00CE782A"/>
    <w:rsid w:val="00CF09E1"/>
    <w:rsid w:val="00D0005F"/>
    <w:rsid w:val="00D022D3"/>
    <w:rsid w:val="00D03A66"/>
    <w:rsid w:val="00D14EED"/>
    <w:rsid w:val="00D1520E"/>
    <w:rsid w:val="00D15EF4"/>
    <w:rsid w:val="00D2140B"/>
    <w:rsid w:val="00D2314C"/>
    <w:rsid w:val="00D31747"/>
    <w:rsid w:val="00D318B5"/>
    <w:rsid w:val="00D329E5"/>
    <w:rsid w:val="00D377EC"/>
    <w:rsid w:val="00D42A84"/>
    <w:rsid w:val="00D43AE2"/>
    <w:rsid w:val="00D508C2"/>
    <w:rsid w:val="00D52588"/>
    <w:rsid w:val="00D5389D"/>
    <w:rsid w:val="00D53BF6"/>
    <w:rsid w:val="00D55F37"/>
    <w:rsid w:val="00D611CB"/>
    <w:rsid w:val="00D6307D"/>
    <w:rsid w:val="00D633CD"/>
    <w:rsid w:val="00D66916"/>
    <w:rsid w:val="00D735A8"/>
    <w:rsid w:val="00D736C3"/>
    <w:rsid w:val="00D74C5A"/>
    <w:rsid w:val="00D74F39"/>
    <w:rsid w:val="00D757A9"/>
    <w:rsid w:val="00D80963"/>
    <w:rsid w:val="00D81B21"/>
    <w:rsid w:val="00D909BA"/>
    <w:rsid w:val="00D94CA5"/>
    <w:rsid w:val="00DA0BB9"/>
    <w:rsid w:val="00DA19B7"/>
    <w:rsid w:val="00DA1F5C"/>
    <w:rsid w:val="00DA259D"/>
    <w:rsid w:val="00DA3F29"/>
    <w:rsid w:val="00DA47D3"/>
    <w:rsid w:val="00DA6C01"/>
    <w:rsid w:val="00DB5107"/>
    <w:rsid w:val="00DB5B35"/>
    <w:rsid w:val="00DB5E70"/>
    <w:rsid w:val="00DB723E"/>
    <w:rsid w:val="00DC5726"/>
    <w:rsid w:val="00DC6EA7"/>
    <w:rsid w:val="00DD0047"/>
    <w:rsid w:val="00DD107E"/>
    <w:rsid w:val="00DE1DC1"/>
    <w:rsid w:val="00DE1EBF"/>
    <w:rsid w:val="00DF50D5"/>
    <w:rsid w:val="00E00188"/>
    <w:rsid w:val="00E03891"/>
    <w:rsid w:val="00E0543E"/>
    <w:rsid w:val="00E1116C"/>
    <w:rsid w:val="00E2072A"/>
    <w:rsid w:val="00E21028"/>
    <w:rsid w:val="00E2482F"/>
    <w:rsid w:val="00E25161"/>
    <w:rsid w:val="00E31542"/>
    <w:rsid w:val="00E31AD1"/>
    <w:rsid w:val="00E32BC0"/>
    <w:rsid w:val="00E3659B"/>
    <w:rsid w:val="00E37F56"/>
    <w:rsid w:val="00E40BDD"/>
    <w:rsid w:val="00E451DD"/>
    <w:rsid w:val="00E462C1"/>
    <w:rsid w:val="00E504BB"/>
    <w:rsid w:val="00E5050F"/>
    <w:rsid w:val="00E514E5"/>
    <w:rsid w:val="00E56C3C"/>
    <w:rsid w:val="00E56FD9"/>
    <w:rsid w:val="00E600F4"/>
    <w:rsid w:val="00E60509"/>
    <w:rsid w:val="00E71C7D"/>
    <w:rsid w:val="00E73165"/>
    <w:rsid w:val="00E764EC"/>
    <w:rsid w:val="00E77D2B"/>
    <w:rsid w:val="00E83485"/>
    <w:rsid w:val="00E85CC2"/>
    <w:rsid w:val="00E86FF2"/>
    <w:rsid w:val="00E87015"/>
    <w:rsid w:val="00E87403"/>
    <w:rsid w:val="00E87D05"/>
    <w:rsid w:val="00E909D8"/>
    <w:rsid w:val="00E91E58"/>
    <w:rsid w:val="00E9459C"/>
    <w:rsid w:val="00EA2B25"/>
    <w:rsid w:val="00EB2C25"/>
    <w:rsid w:val="00EB2E91"/>
    <w:rsid w:val="00EB5091"/>
    <w:rsid w:val="00EB66E4"/>
    <w:rsid w:val="00EB7310"/>
    <w:rsid w:val="00EC18B0"/>
    <w:rsid w:val="00EC199C"/>
    <w:rsid w:val="00EC22FE"/>
    <w:rsid w:val="00EC4DF9"/>
    <w:rsid w:val="00EC7A1B"/>
    <w:rsid w:val="00ED0910"/>
    <w:rsid w:val="00ED2D6B"/>
    <w:rsid w:val="00ED46F7"/>
    <w:rsid w:val="00ED5DB9"/>
    <w:rsid w:val="00EE59AC"/>
    <w:rsid w:val="00EF78D1"/>
    <w:rsid w:val="00EF7E54"/>
    <w:rsid w:val="00F01E85"/>
    <w:rsid w:val="00F02B2C"/>
    <w:rsid w:val="00F0356A"/>
    <w:rsid w:val="00F041B4"/>
    <w:rsid w:val="00F13263"/>
    <w:rsid w:val="00F13F01"/>
    <w:rsid w:val="00F146DC"/>
    <w:rsid w:val="00F1690C"/>
    <w:rsid w:val="00F27465"/>
    <w:rsid w:val="00F2751F"/>
    <w:rsid w:val="00F32B58"/>
    <w:rsid w:val="00F32CA7"/>
    <w:rsid w:val="00F409DA"/>
    <w:rsid w:val="00F44802"/>
    <w:rsid w:val="00F531C4"/>
    <w:rsid w:val="00F6092E"/>
    <w:rsid w:val="00F64C4B"/>
    <w:rsid w:val="00F65C83"/>
    <w:rsid w:val="00F70428"/>
    <w:rsid w:val="00F72029"/>
    <w:rsid w:val="00F7353D"/>
    <w:rsid w:val="00F744CE"/>
    <w:rsid w:val="00F8701B"/>
    <w:rsid w:val="00F93897"/>
    <w:rsid w:val="00FA20B1"/>
    <w:rsid w:val="00FA51C7"/>
    <w:rsid w:val="00FA5278"/>
    <w:rsid w:val="00FB223A"/>
    <w:rsid w:val="00FB3501"/>
    <w:rsid w:val="00FB48B7"/>
    <w:rsid w:val="00FC0C25"/>
    <w:rsid w:val="00FC3544"/>
    <w:rsid w:val="00FC39FD"/>
    <w:rsid w:val="00FE2BE3"/>
    <w:rsid w:val="00FE394E"/>
    <w:rsid w:val="00FE7281"/>
    <w:rsid w:val="00FE7CBE"/>
    <w:rsid w:val="00FF0AF8"/>
    <w:rsid w:val="00FF21F5"/>
    <w:rsid w:val="00FF6966"/>
    <w:rsid w:val="00FF69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818D6"/>
    <w:rPr>
      <w:sz w:val="22"/>
      <w:szCs w:val="22"/>
      <w:lang w:eastAsia="en-US"/>
    </w:rPr>
  </w:style>
  <w:style w:type="paragraph" w:styleId="Nadpis1">
    <w:name w:val="heading 1"/>
    <w:basedOn w:val="Normlny"/>
    <w:next w:val="Normlny"/>
    <w:link w:val="Nadpis1Char"/>
    <w:uiPriority w:val="9"/>
    <w:qFormat/>
    <w:rsid w:val="00D6307D"/>
    <w:pPr>
      <w:keepNext/>
      <w:spacing w:before="240" w:after="60"/>
      <w:outlineLvl w:val="0"/>
    </w:pPr>
    <w:rPr>
      <w:rFonts w:ascii="Arial" w:hAnsi="Arial"/>
      <w:b/>
      <w:bCs/>
      <w:kern w:val="32"/>
      <w:sz w:val="24"/>
      <w:szCs w:val="32"/>
    </w:rPr>
  </w:style>
  <w:style w:type="paragraph" w:styleId="Nadpis2">
    <w:name w:val="heading 2"/>
    <w:basedOn w:val="Normlny"/>
    <w:link w:val="Nadpis2Char"/>
    <w:uiPriority w:val="99"/>
    <w:unhideWhenUsed/>
    <w:qFormat/>
    <w:rsid w:val="00D6307D"/>
    <w:pPr>
      <w:keepNext/>
      <w:spacing w:before="240" w:after="60"/>
      <w:outlineLvl w:val="1"/>
    </w:pPr>
    <w:rPr>
      <w:rFonts w:ascii="Arial" w:hAnsi="Arial"/>
      <w:b/>
      <w:bCs/>
      <w:iCs/>
      <w:sz w:val="24"/>
      <w:szCs w:val="28"/>
    </w:rPr>
  </w:style>
  <w:style w:type="paragraph" w:styleId="Nadpis3">
    <w:name w:val="heading 3"/>
    <w:basedOn w:val="Normlny"/>
    <w:next w:val="Normlny"/>
    <w:link w:val="Nadpis3Char"/>
    <w:uiPriority w:val="9"/>
    <w:qFormat/>
    <w:rsid w:val="007818D6"/>
    <w:pPr>
      <w:keepNext/>
      <w:outlineLvl w:val="2"/>
    </w:pPr>
    <w:rPr>
      <w:rFonts w:ascii="Arial" w:hAnsi="Arial" w:cs="Arial"/>
      <w:b/>
      <w:bCs/>
      <w:sz w:val="24"/>
      <w:szCs w:val="24"/>
      <w:lang w:eastAsia="cs-CZ"/>
    </w:rPr>
  </w:style>
  <w:style w:type="paragraph" w:styleId="Nadpis4">
    <w:name w:val="heading 4"/>
    <w:basedOn w:val="Normlny"/>
    <w:next w:val="Normlny"/>
    <w:link w:val="Nadpis4Char"/>
    <w:uiPriority w:val="9"/>
    <w:unhideWhenUsed/>
    <w:qFormat/>
    <w:rsid w:val="00D6307D"/>
    <w:pPr>
      <w:keepNext/>
      <w:spacing w:before="240" w:after="60"/>
      <w:outlineLvl w:val="3"/>
    </w:pPr>
    <w:rPr>
      <w:rFonts w:ascii="Arial" w:hAnsi="Arial"/>
      <w:b/>
      <w:bCs/>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6307D"/>
    <w:rPr>
      <w:rFonts w:ascii="Arial" w:hAnsi="Arial"/>
      <w:b/>
      <w:kern w:val="32"/>
      <w:sz w:val="32"/>
    </w:rPr>
  </w:style>
  <w:style w:type="character" w:customStyle="1" w:styleId="Nadpis2Char">
    <w:name w:val="Nadpis 2 Char"/>
    <w:basedOn w:val="Predvolenpsmoodseku"/>
    <w:link w:val="Nadpis2"/>
    <w:uiPriority w:val="99"/>
    <w:locked/>
    <w:rsid w:val="00D6307D"/>
    <w:rPr>
      <w:rFonts w:ascii="Arial" w:hAnsi="Arial"/>
      <w:b/>
      <w:sz w:val="28"/>
    </w:rPr>
  </w:style>
  <w:style w:type="character" w:customStyle="1" w:styleId="Nadpis3Char">
    <w:name w:val="Nadpis 3 Char"/>
    <w:basedOn w:val="Predvolenpsmoodseku"/>
    <w:link w:val="Nadpis3"/>
    <w:uiPriority w:val="9"/>
    <w:locked/>
    <w:rsid w:val="007818D6"/>
    <w:rPr>
      <w:rFonts w:ascii="Arial" w:hAnsi="Arial"/>
      <w:b/>
      <w:sz w:val="24"/>
      <w:lang w:val="x-none" w:eastAsia="cs-CZ"/>
    </w:rPr>
  </w:style>
  <w:style w:type="character" w:customStyle="1" w:styleId="Nadpis4Char">
    <w:name w:val="Nadpis 4 Char"/>
    <w:basedOn w:val="Predvolenpsmoodseku"/>
    <w:link w:val="Nadpis4"/>
    <w:uiPriority w:val="9"/>
    <w:locked/>
    <w:rsid w:val="00D6307D"/>
    <w:rPr>
      <w:rFonts w:ascii="Arial" w:hAnsi="Arial"/>
      <w:b/>
      <w:sz w:val="28"/>
    </w:rPr>
  </w:style>
  <w:style w:type="paragraph" w:styleId="Textbubliny">
    <w:name w:val="Balloon Text"/>
    <w:basedOn w:val="Normlny"/>
    <w:link w:val="TextbublinyChar"/>
    <w:uiPriority w:val="99"/>
    <w:semiHidden/>
    <w:unhideWhenUsed/>
    <w:rsid w:val="007818D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818D6"/>
    <w:rPr>
      <w:rFonts w:ascii="Tahoma" w:eastAsia="Times New Roman" w:hAnsi="Tahoma"/>
      <w:sz w:val="16"/>
    </w:rPr>
  </w:style>
  <w:style w:type="paragraph" w:styleId="Odsekzoznamu">
    <w:name w:val="List Paragraph"/>
    <w:basedOn w:val="Normlny"/>
    <w:uiPriority w:val="99"/>
    <w:qFormat/>
    <w:rsid w:val="00D6307D"/>
    <w:pPr>
      <w:ind w:left="720"/>
      <w:contextualSpacing/>
    </w:pPr>
    <w:rPr>
      <w:rFonts w:ascii="Arial" w:hAnsi="Arial"/>
    </w:rPr>
  </w:style>
  <w:style w:type="paragraph" w:styleId="Podtitul">
    <w:name w:val="Subtitle"/>
    <w:basedOn w:val="Normlny"/>
    <w:next w:val="Normlny"/>
    <w:link w:val="PodtitulChar"/>
    <w:uiPriority w:val="11"/>
    <w:qFormat/>
    <w:rsid w:val="00D6307D"/>
    <w:pPr>
      <w:spacing w:after="60"/>
      <w:jc w:val="center"/>
      <w:outlineLvl w:val="1"/>
    </w:pPr>
    <w:rPr>
      <w:rFonts w:ascii="Arial" w:hAnsi="Arial"/>
      <w:szCs w:val="24"/>
    </w:rPr>
  </w:style>
  <w:style w:type="character" w:customStyle="1" w:styleId="PodtitulChar">
    <w:name w:val="Podtitul Char"/>
    <w:basedOn w:val="Predvolenpsmoodseku"/>
    <w:link w:val="Podtitul"/>
    <w:uiPriority w:val="11"/>
    <w:locked/>
    <w:rsid w:val="00D6307D"/>
    <w:rPr>
      <w:rFonts w:ascii="Arial" w:hAnsi="Arial"/>
      <w:sz w:val="24"/>
    </w:rPr>
  </w:style>
  <w:style w:type="paragraph" w:styleId="Hlavikaobsahu">
    <w:name w:val="TOC Heading"/>
    <w:basedOn w:val="Nadpis1"/>
    <w:next w:val="Normlny"/>
    <w:uiPriority w:val="39"/>
    <w:semiHidden/>
    <w:unhideWhenUsed/>
    <w:qFormat/>
    <w:rsid w:val="00D6307D"/>
    <w:pPr>
      <w:keepLine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qFormat/>
    <w:rsid w:val="00C07F1E"/>
    <w:pPr>
      <w:tabs>
        <w:tab w:val="left" w:pos="880"/>
        <w:tab w:val="right" w:leader="dot" w:pos="9062"/>
      </w:tabs>
      <w:spacing w:after="100" w:line="276" w:lineRule="auto"/>
      <w:ind w:left="851" w:hanging="709"/>
    </w:pPr>
    <w:rPr>
      <w:lang w:eastAsia="sk-SK"/>
    </w:rPr>
  </w:style>
  <w:style w:type="paragraph" w:styleId="Obsah1">
    <w:name w:val="toc 1"/>
    <w:basedOn w:val="Normlny"/>
    <w:next w:val="Normlny"/>
    <w:autoRedefine/>
    <w:uiPriority w:val="39"/>
    <w:unhideWhenUsed/>
    <w:qFormat/>
    <w:rsid w:val="006127CA"/>
    <w:pPr>
      <w:tabs>
        <w:tab w:val="left" w:pos="440"/>
        <w:tab w:val="right" w:leader="dot" w:pos="9062"/>
      </w:tabs>
      <w:spacing w:after="100" w:line="276" w:lineRule="auto"/>
    </w:pPr>
    <w:rPr>
      <w:rFonts w:ascii="Arial" w:hAnsi="Arial" w:cs="Arial"/>
      <w:b/>
      <w:noProof/>
      <w:lang w:eastAsia="sk-SK"/>
    </w:rPr>
  </w:style>
  <w:style w:type="paragraph" w:styleId="Obsah3">
    <w:name w:val="toc 3"/>
    <w:basedOn w:val="Normlny"/>
    <w:next w:val="Normlny"/>
    <w:autoRedefine/>
    <w:uiPriority w:val="39"/>
    <w:unhideWhenUsed/>
    <w:qFormat/>
    <w:rsid w:val="00A311ED"/>
    <w:pPr>
      <w:tabs>
        <w:tab w:val="left" w:pos="1134"/>
        <w:tab w:val="right" w:leader="dot" w:pos="9062"/>
      </w:tabs>
      <w:spacing w:after="100" w:line="276" w:lineRule="auto"/>
      <w:ind w:left="440"/>
    </w:pPr>
    <w:rPr>
      <w:lang w:eastAsia="sk-SK"/>
    </w:rPr>
  </w:style>
  <w:style w:type="character" w:styleId="Hypertextovprepojenie">
    <w:name w:val="Hyperlink"/>
    <w:basedOn w:val="Predvolenpsmoodseku"/>
    <w:uiPriority w:val="99"/>
    <w:unhideWhenUsed/>
    <w:rsid w:val="00D6307D"/>
    <w:rPr>
      <w:color w:val="0000FF"/>
      <w:u w:val="single"/>
    </w:rPr>
  </w:style>
  <w:style w:type="character" w:styleId="Siln">
    <w:name w:val="Strong"/>
    <w:basedOn w:val="Predvolenpsmoodseku"/>
    <w:uiPriority w:val="22"/>
    <w:qFormat/>
    <w:rsid w:val="00D6307D"/>
    <w:rPr>
      <w:b/>
    </w:rPr>
  </w:style>
  <w:style w:type="paragraph" w:styleId="Zkladntext2">
    <w:name w:val="Body Text 2"/>
    <w:basedOn w:val="Normlny"/>
    <w:link w:val="Zkladntext2Char"/>
    <w:uiPriority w:val="99"/>
    <w:rsid w:val="00D6307D"/>
    <w:pPr>
      <w:spacing w:after="120" w:line="480" w:lineRule="auto"/>
    </w:pPr>
    <w:rPr>
      <w:rFonts w:ascii="Times New Roman" w:hAnsi="Times New Roman"/>
      <w:noProof/>
      <w:sz w:val="24"/>
      <w:szCs w:val="24"/>
      <w:lang w:eastAsia="sk-SK"/>
    </w:rPr>
  </w:style>
  <w:style w:type="character" w:customStyle="1" w:styleId="Zkladntext2Char">
    <w:name w:val="Základný text 2 Char"/>
    <w:basedOn w:val="Predvolenpsmoodseku"/>
    <w:link w:val="Zkladntext2"/>
    <w:uiPriority w:val="99"/>
    <w:locked/>
    <w:rsid w:val="00D6307D"/>
    <w:rPr>
      <w:rFonts w:ascii="Times New Roman" w:hAnsi="Times New Roman"/>
      <w:noProof/>
      <w:sz w:val="24"/>
      <w:lang w:eastAsia="sk-SK"/>
    </w:rPr>
  </w:style>
  <w:style w:type="paragraph" w:styleId="Popis">
    <w:name w:val="caption"/>
    <w:basedOn w:val="Normlny"/>
    <w:next w:val="Normlny"/>
    <w:uiPriority w:val="35"/>
    <w:unhideWhenUsed/>
    <w:qFormat/>
    <w:rsid w:val="00397E4C"/>
    <w:rPr>
      <w:rFonts w:ascii="Times New Roman" w:hAnsi="Times New Roman"/>
      <w:b/>
      <w:bCs/>
      <w:noProof/>
      <w:sz w:val="20"/>
      <w:szCs w:val="20"/>
      <w:lang w:eastAsia="cs-CZ"/>
    </w:rPr>
  </w:style>
  <w:style w:type="character" w:styleId="PouitHypertextovPrepojenie">
    <w:name w:val="FollowedHyperlink"/>
    <w:basedOn w:val="Predvolenpsmoodseku"/>
    <w:uiPriority w:val="99"/>
    <w:semiHidden/>
    <w:unhideWhenUsed/>
    <w:rsid w:val="004004A2"/>
    <w:rPr>
      <w:color w:val="800080"/>
      <w:u w:val="single"/>
    </w:rPr>
  </w:style>
  <w:style w:type="paragraph" w:styleId="Hlavika">
    <w:name w:val="header"/>
    <w:basedOn w:val="Normlny"/>
    <w:link w:val="HlavikaChar"/>
    <w:uiPriority w:val="99"/>
    <w:unhideWhenUsed/>
    <w:rsid w:val="004004A2"/>
    <w:pPr>
      <w:tabs>
        <w:tab w:val="center" w:pos="4536"/>
        <w:tab w:val="right" w:pos="9072"/>
      </w:tabs>
    </w:pPr>
    <w:rPr>
      <w:rFonts w:ascii="Times New Roman" w:eastAsia="Batang" w:hAnsi="Times New Roman"/>
      <w:sz w:val="24"/>
      <w:szCs w:val="24"/>
    </w:rPr>
  </w:style>
  <w:style w:type="character" w:customStyle="1" w:styleId="HlavikaChar">
    <w:name w:val="Hlavička Char"/>
    <w:basedOn w:val="Predvolenpsmoodseku"/>
    <w:link w:val="Hlavika"/>
    <w:uiPriority w:val="99"/>
    <w:locked/>
    <w:rsid w:val="004004A2"/>
    <w:rPr>
      <w:rFonts w:ascii="Times New Roman" w:eastAsia="Batang" w:hAnsi="Times New Roman"/>
      <w:sz w:val="24"/>
      <w:lang w:val="x-none" w:eastAsia="en-US"/>
    </w:rPr>
  </w:style>
  <w:style w:type="paragraph" w:styleId="Pta">
    <w:name w:val="footer"/>
    <w:basedOn w:val="Normlny"/>
    <w:link w:val="PtaChar"/>
    <w:uiPriority w:val="99"/>
    <w:unhideWhenUsed/>
    <w:rsid w:val="004004A2"/>
    <w:pPr>
      <w:tabs>
        <w:tab w:val="center" w:pos="4536"/>
        <w:tab w:val="right" w:pos="9072"/>
      </w:tabs>
    </w:pPr>
    <w:rPr>
      <w:rFonts w:ascii="Times New Roman" w:hAnsi="Times New Roman"/>
      <w:noProof/>
      <w:sz w:val="24"/>
      <w:szCs w:val="24"/>
      <w:lang w:eastAsia="cs-CZ"/>
    </w:rPr>
  </w:style>
  <w:style w:type="character" w:customStyle="1" w:styleId="PtaChar">
    <w:name w:val="Päta Char"/>
    <w:basedOn w:val="Predvolenpsmoodseku"/>
    <w:link w:val="Pta"/>
    <w:uiPriority w:val="99"/>
    <w:locked/>
    <w:rsid w:val="004004A2"/>
    <w:rPr>
      <w:rFonts w:ascii="Times New Roman" w:hAnsi="Times New Roman"/>
      <w:noProof/>
      <w:sz w:val="24"/>
      <w:lang w:eastAsia="cs-CZ"/>
    </w:rPr>
  </w:style>
  <w:style w:type="paragraph" w:customStyle="1" w:styleId="CharChar1CharChar">
    <w:name w:val="Char Char1 Char Char"/>
    <w:basedOn w:val="Normlny"/>
    <w:rsid w:val="004004A2"/>
    <w:rPr>
      <w:rFonts w:ascii="Times New Roman" w:hAnsi="Times New Roman"/>
      <w:sz w:val="24"/>
      <w:szCs w:val="24"/>
      <w:lang w:val="pl-PL" w:eastAsia="pl-PL"/>
    </w:rPr>
  </w:style>
  <w:style w:type="paragraph" w:customStyle="1" w:styleId="Default">
    <w:name w:val="Default"/>
    <w:rsid w:val="004004A2"/>
    <w:pPr>
      <w:autoSpaceDE w:val="0"/>
      <w:autoSpaceDN w:val="0"/>
      <w:adjustRightInd w:val="0"/>
    </w:pPr>
    <w:rPr>
      <w:rFonts w:ascii="Arial" w:hAnsi="Arial" w:cs="Arial"/>
      <w:color w:val="000000"/>
      <w:sz w:val="24"/>
      <w:szCs w:val="24"/>
    </w:rPr>
  </w:style>
  <w:style w:type="character" w:customStyle="1" w:styleId="st1">
    <w:name w:val="st1"/>
    <w:rsid w:val="004004A2"/>
  </w:style>
  <w:style w:type="character" w:customStyle="1" w:styleId="eph">
    <w:name w:val="_eph"/>
    <w:rsid w:val="004004A2"/>
  </w:style>
  <w:style w:type="character" w:customStyle="1" w:styleId="hps">
    <w:name w:val="hps"/>
    <w:rsid w:val="004004A2"/>
  </w:style>
  <w:style w:type="paragraph" w:styleId="Zkladntext">
    <w:name w:val="Body Text"/>
    <w:basedOn w:val="Normlny"/>
    <w:link w:val="ZkladntextChar"/>
    <w:uiPriority w:val="99"/>
    <w:unhideWhenUsed/>
    <w:rsid w:val="005F005E"/>
    <w:pPr>
      <w:spacing w:after="120"/>
    </w:pPr>
    <w:rPr>
      <w:rFonts w:ascii="Times New Roman" w:hAnsi="Times New Roman"/>
      <w:sz w:val="24"/>
      <w:szCs w:val="24"/>
      <w:lang w:eastAsia="cs-CZ"/>
    </w:rPr>
  </w:style>
  <w:style w:type="character" w:customStyle="1" w:styleId="ZkladntextChar">
    <w:name w:val="Základný text Char"/>
    <w:basedOn w:val="Predvolenpsmoodseku"/>
    <w:link w:val="Zkladntext"/>
    <w:uiPriority w:val="99"/>
    <w:locked/>
    <w:rsid w:val="005F005E"/>
    <w:rPr>
      <w:rFonts w:ascii="Times New Roman" w:hAnsi="Times New Roman"/>
      <w:sz w:val="24"/>
      <w:lang w:val="x-none" w:eastAsia="cs-CZ"/>
    </w:rPr>
  </w:style>
  <w:style w:type="paragraph" w:styleId="Obyajntext">
    <w:name w:val="Plain Text"/>
    <w:basedOn w:val="Normlny"/>
    <w:link w:val="ObyajntextChar"/>
    <w:uiPriority w:val="99"/>
    <w:unhideWhenUsed/>
    <w:rsid w:val="005F005E"/>
    <w:rPr>
      <w:sz w:val="20"/>
      <w:szCs w:val="21"/>
    </w:rPr>
  </w:style>
  <w:style w:type="character" w:customStyle="1" w:styleId="ObyajntextChar">
    <w:name w:val="Obyčajný text Char"/>
    <w:basedOn w:val="Predvolenpsmoodseku"/>
    <w:link w:val="Obyajntext"/>
    <w:uiPriority w:val="99"/>
    <w:locked/>
    <w:rsid w:val="005F005E"/>
    <w:rPr>
      <w:rFonts w:eastAsia="Times New Roman"/>
      <w:sz w:val="21"/>
      <w:lang w:val="x-none" w:eastAsia="en-US"/>
    </w:rPr>
  </w:style>
  <w:style w:type="paragraph" w:styleId="Obsah4">
    <w:name w:val="toc 4"/>
    <w:basedOn w:val="Normlny"/>
    <w:next w:val="Normlny"/>
    <w:autoRedefine/>
    <w:uiPriority w:val="39"/>
    <w:unhideWhenUsed/>
    <w:rsid w:val="008F6367"/>
    <w:pPr>
      <w:ind w:left="660"/>
    </w:pPr>
  </w:style>
  <w:style w:type="paragraph" w:styleId="Zoznamobrzkov">
    <w:name w:val="table of figures"/>
    <w:basedOn w:val="Normlny"/>
    <w:next w:val="Normlny"/>
    <w:uiPriority w:val="99"/>
    <w:unhideWhenUsed/>
    <w:rsid w:val="00321923"/>
  </w:style>
  <w:style w:type="character" w:styleId="Odkaznakomentr">
    <w:name w:val="annotation reference"/>
    <w:basedOn w:val="Predvolenpsmoodseku"/>
    <w:uiPriority w:val="99"/>
    <w:semiHidden/>
    <w:unhideWhenUsed/>
    <w:rsid w:val="0085612D"/>
    <w:rPr>
      <w:sz w:val="16"/>
    </w:rPr>
  </w:style>
  <w:style w:type="paragraph" w:styleId="Textkomentra">
    <w:name w:val="annotation text"/>
    <w:basedOn w:val="Normlny"/>
    <w:link w:val="TextkomentraChar"/>
    <w:uiPriority w:val="99"/>
    <w:unhideWhenUsed/>
    <w:rsid w:val="0085612D"/>
    <w:rPr>
      <w:sz w:val="20"/>
      <w:szCs w:val="20"/>
    </w:rPr>
  </w:style>
  <w:style w:type="character" w:customStyle="1" w:styleId="TextkomentraChar">
    <w:name w:val="Text komentára Char"/>
    <w:basedOn w:val="Predvolenpsmoodseku"/>
    <w:link w:val="Textkomentra"/>
    <w:uiPriority w:val="99"/>
    <w:locked/>
    <w:rsid w:val="0085612D"/>
    <w:rPr>
      <w:lang w:val="x-none" w:eastAsia="en-US"/>
    </w:rPr>
  </w:style>
  <w:style w:type="paragraph" w:styleId="Predmetkomentra">
    <w:name w:val="annotation subject"/>
    <w:basedOn w:val="Textkomentra"/>
    <w:next w:val="Textkomentra"/>
    <w:link w:val="PredmetkomentraChar"/>
    <w:uiPriority w:val="99"/>
    <w:semiHidden/>
    <w:unhideWhenUsed/>
    <w:rsid w:val="0085612D"/>
    <w:rPr>
      <w:b/>
      <w:bCs/>
    </w:rPr>
  </w:style>
  <w:style w:type="character" w:customStyle="1" w:styleId="PredmetkomentraChar">
    <w:name w:val="Predmet komentára Char"/>
    <w:basedOn w:val="TextkomentraChar"/>
    <w:link w:val="Predmetkomentra"/>
    <w:uiPriority w:val="99"/>
    <w:semiHidden/>
    <w:locked/>
    <w:rsid w:val="0085612D"/>
    <w:rPr>
      <w:b/>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267968">
      <w:marLeft w:val="0"/>
      <w:marRight w:val="0"/>
      <w:marTop w:val="0"/>
      <w:marBottom w:val="0"/>
      <w:divBdr>
        <w:top w:val="none" w:sz="0" w:space="0" w:color="auto"/>
        <w:left w:val="none" w:sz="0" w:space="0" w:color="auto"/>
        <w:bottom w:val="none" w:sz="0" w:space="0" w:color="auto"/>
        <w:right w:val="none" w:sz="0" w:space="0" w:color="auto"/>
      </w:divBdr>
    </w:div>
    <w:div w:id="1106267969">
      <w:marLeft w:val="0"/>
      <w:marRight w:val="0"/>
      <w:marTop w:val="0"/>
      <w:marBottom w:val="0"/>
      <w:divBdr>
        <w:top w:val="none" w:sz="0" w:space="0" w:color="auto"/>
        <w:left w:val="none" w:sz="0" w:space="0" w:color="auto"/>
        <w:bottom w:val="none" w:sz="0" w:space="0" w:color="auto"/>
        <w:right w:val="none" w:sz="0" w:space="0" w:color="auto"/>
      </w:divBdr>
    </w:div>
    <w:div w:id="1106267970">
      <w:marLeft w:val="0"/>
      <w:marRight w:val="0"/>
      <w:marTop w:val="0"/>
      <w:marBottom w:val="0"/>
      <w:divBdr>
        <w:top w:val="none" w:sz="0" w:space="0" w:color="auto"/>
        <w:left w:val="none" w:sz="0" w:space="0" w:color="auto"/>
        <w:bottom w:val="none" w:sz="0" w:space="0" w:color="auto"/>
        <w:right w:val="none" w:sz="0" w:space="0" w:color="auto"/>
      </w:divBdr>
    </w:div>
    <w:div w:id="1106267971">
      <w:marLeft w:val="0"/>
      <w:marRight w:val="0"/>
      <w:marTop w:val="0"/>
      <w:marBottom w:val="0"/>
      <w:divBdr>
        <w:top w:val="none" w:sz="0" w:space="0" w:color="auto"/>
        <w:left w:val="none" w:sz="0" w:space="0" w:color="auto"/>
        <w:bottom w:val="none" w:sz="0" w:space="0" w:color="auto"/>
        <w:right w:val="none" w:sz="0" w:space="0" w:color="auto"/>
      </w:divBdr>
    </w:div>
    <w:div w:id="11062679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WKX3UHSAJ2R6-2-719536</_dlc_DocId>
    <_dlc_DocIdUrl xmlns="e60a29af-d413-48d4-bd90-fe9d2a897e4b">
      <Url>https://ovdmasv601/sites/DMS/_layouts/15/DocIdRedir.aspx?ID=WKX3UHSAJ2R6-2-719536</Url>
      <Description>WKX3UHSAJ2R6-2-719536</Description>
    </_dlc_DocIdUrl>
  </documentManagement>
</p:properties>
</file>

<file path=customXml/itemProps1.xml><?xml version="1.0" encoding="utf-8"?>
<ds:datastoreItem xmlns:ds="http://schemas.openxmlformats.org/officeDocument/2006/customXml" ds:itemID="{25D25D13-B75B-4E99-83AF-6879ADFEF633}"/>
</file>

<file path=customXml/itemProps2.xml><?xml version="1.0" encoding="utf-8"?>
<ds:datastoreItem xmlns:ds="http://schemas.openxmlformats.org/officeDocument/2006/customXml" ds:itemID="{E400540A-26E8-452A-BD54-D74D71D91704}"/>
</file>

<file path=customXml/itemProps3.xml><?xml version="1.0" encoding="utf-8"?>
<ds:datastoreItem xmlns:ds="http://schemas.openxmlformats.org/officeDocument/2006/customXml" ds:itemID="{5FBD1FAE-2D30-4BAE-92AE-BF5105E11907}"/>
</file>

<file path=customXml/itemProps4.xml><?xml version="1.0" encoding="utf-8"?>
<ds:datastoreItem xmlns:ds="http://schemas.openxmlformats.org/officeDocument/2006/customXml" ds:itemID="{2E98DD5F-C659-457E-B819-F9DBD91547F2}"/>
</file>

<file path=customXml/itemProps5.xml><?xml version="1.0" encoding="utf-8"?>
<ds:datastoreItem xmlns:ds="http://schemas.openxmlformats.org/officeDocument/2006/customXml" ds:itemID="{CE8E3942-47CE-4991-99E3-AB05E6869AA0}"/>
</file>

<file path=docProps/app.xml><?xml version="1.0" encoding="utf-8"?>
<Properties xmlns="http://schemas.openxmlformats.org/officeDocument/2006/extended-properties" xmlns:vt="http://schemas.openxmlformats.org/officeDocument/2006/docPropsVTypes">
  <Template>Normal</Template>
  <TotalTime>0</TotalTime>
  <Pages>47</Pages>
  <Words>13833</Words>
  <Characters>78850</Characters>
  <Application>Microsoft Office Word</Application>
  <DocSecurity>0</DocSecurity>
  <Lines>657</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udzs</dc:creator>
  <cp:lastModifiedBy>Kuklová Blažena</cp:lastModifiedBy>
  <cp:revision>2</cp:revision>
  <cp:lastPrinted>2016-04-06T11:22:00Z</cp:lastPrinted>
  <dcterms:created xsi:type="dcterms:W3CDTF">2016-04-26T11:23:00Z</dcterms:created>
  <dcterms:modified xsi:type="dcterms:W3CDTF">2016-04-26T11:23:00Z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57a2e3f2-09c2-4178-9e3d-d5c855a17182</vt:lpwstr>
  </property>
</Properties>
</file>