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0A5" w:rsidRPr="00661635" w:rsidRDefault="00D710A5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661635">
        <w:rPr>
          <w:rFonts w:ascii="Times New Roman" w:hAnsi="Times New Roman" w:cs="Calibri"/>
          <w:b/>
          <w:caps/>
          <w:sz w:val="28"/>
          <w:szCs w:val="28"/>
        </w:rPr>
        <w:t>vznesené Pripomienky v rámci medzirezortného pripomienkového konania</w:t>
      </w:r>
    </w:p>
    <w:p w:rsidR="002F00DB" w:rsidRPr="005A1161" w:rsidRDefault="002F00DB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0"/>
          <w:szCs w:val="20"/>
        </w:rPr>
      </w:pPr>
    </w:p>
    <w:p w:rsidR="008B3B96" w:rsidRDefault="008B3B96">
      <w:pPr>
        <w:jc w:val="center"/>
        <w:divId w:val="1771050061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Návrh na vydanie súhlasu vlády Slovenskej republiky so zmenou účelu použitia kapitálových výdavkov z roku 2014 v kapitole Kancelária Súdnej rady Slovenskej republiky</w:t>
      </w:r>
    </w:p>
    <w:p w:rsidR="00D710A5" w:rsidRPr="005A1161" w:rsidRDefault="00D710A5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p w:rsidR="00BA14D6" w:rsidRPr="005A1161" w:rsidRDefault="00BA14D6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14322" w:type="dxa"/>
        <w:tblCellMar>
          <w:left w:w="0" w:type="dxa"/>
          <w:right w:w="0" w:type="dxa"/>
        </w:tblCellMar>
        <w:tblLook w:val="0000"/>
      </w:tblPr>
      <w:tblGrid>
        <w:gridCol w:w="6379"/>
        <w:gridCol w:w="7943"/>
      </w:tblGrid>
      <w:tr w:rsidR="00D710A5" w:rsidRPr="005A1161" w:rsidTr="00087ADB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772C99" w:rsidRDefault="0087529A" w:rsidP="00F10D72">
            <w:pPr>
              <w:widowControl/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772C99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5A1161" w:rsidRDefault="008B3B96" w:rsidP="008B3B96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27 / 0</w:t>
            </w:r>
          </w:p>
        </w:tc>
      </w:tr>
    </w:tbl>
    <w:p w:rsidR="00D710A5" w:rsidRPr="005A1161" w:rsidRDefault="00D710A5" w:rsidP="00D710A5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8B3B96" w:rsidRDefault="008B3B96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4247"/>
        <w:gridCol w:w="8492"/>
        <w:gridCol w:w="1415"/>
      </w:tblGrid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predloženému 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nemá pripomienky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vlastný materiál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MPSVRSR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SŠHRSR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pripomienky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celému materiálu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ÚVO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O</w:t>
            </w: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ŠÚSR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 - Sekcia legislatívy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B3B96">
        <w:trPr>
          <w:divId w:val="1597471518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3B96" w:rsidRDefault="008B3B9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B3B96" w:rsidRDefault="008B3B9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DD1B41" w:rsidRDefault="00DD1B41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0" w:type="auto"/>
        <w:tblLook w:val="0000"/>
      </w:tblPr>
      <w:tblGrid>
        <w:gridCol w:w="4928"/>
      </w:tblGrid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</w:p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Vysvetlivky  k použitým skratkám v tabuľke: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O – obyčajná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Z – zásadná</w:t>
            </w:r>
          </w:p>
        </w:tc>
      </w:tr>
    </w:tbl>
    <w:p w:rsidR="006173E4" w:rsidRPr="005A1161" w:rsidRDefault="006173E4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sectPr w:rsidR="006173E4" w:rsidRPr="005A1161" w:rsidSect="00732EE6">
      <w:pgSz w:w="15840" w:h="12240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63B0"/>
    <w:rsid w:val="000144C3"/>
    <w:rsid w:val="000B3F57"/>
    <w:rsid w:val="002C2B40"/>
    <w:rsid w:val="002F00DB"/>
    <w:rsid w:val="00327A2D"/>
    <w:rsid w:val="003A35EB"/>
    <w:rsid w:val="003C009A"/>
    <w:rsid w:val="004C083B"/>
    <w:rsid w:val="0053309B"/>
    <w:rsid w:val="005A1161"/>
    <w:rsid w:val="006173E4"/>
    <w:rsid w:val="00661635"/>
    <w:rsid w:val="006A0E56"/>
    <w:rsid w:val="006E0423"/>
    <w:rsid w:val="00732EE6"/>
    <w:rsid w:val="00761851"/>
    <w:rsid w:val="00772C99"/>
    <w:rsid w:val="00773CE7"/>
    <w:rsid w:val="008461A5"/>
    <w:rsid w:val="0087529A"/>
    <w:rsid w:val="008B3B96"/>
    <w:rsid w:val="008F1A80"/>
    <w:rsid w:val="00A56287"/>
    <w:rsid w:val="00AA4FD0"/>
    <w:rsid w:val="00B3505E"/>
    <w:rsid w:val="00B50E2A"/>
    <w:rsid w:val="00B51490"/>
    <w:rsid w:val="00BA14D6"/>
    <w:rsid w:val="00D02827"/>
    <w:rsid w:val="00D17ED7"/>
    <w:rsid w:val="00D463B0"/>
    <w:rsid w:val="00D710A5"/>
    <w:rsid w:val="00DD1B41"/>
    <w:rsid w:val="00DF7EB5"/>
    <w:rsid w:val="00E42962"/>
    <w:rsid w:val="00F10D72"/>
    <w:rsid w:val="00F44C37"/>
    <w:rsid w:val="00FE2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4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https://ovdmasv601/sites/DMS/_layouts/15/DocIdRedir.aspx?ID=WKX3UHSAJ2R6-2-734286</Url>
      <Description>WKX3UHSAJ2R6-2-734286</Description>
    </_dlc_DocIdUrl>
    <_dlc_DocId xmlns="e60a29af-d413-48d4-bd90-fe9d2a897e4b">WKX3UHSAJ2R6-2-734286</_dlc_DocId>
  </documentManagement>
</p:properties>
</file>

<file path=customXml/item2.xml><?xml version="1.0" encoding="utf-8"?>
<f:fields xmlns:f="http://schemas.fabasoft.com/folio/2007/fields">
  <f:record ref="">
    <f:field ref="objname" par="" edit="true" text="Vznesené pripomienky v ramci medzirezortného pripomienkového konania"/>
    <f:field ref="objsubject" par="" edit="true" text="Vznesené pripomienky v ramci medzirezortného pripomienkového konania"/>
    <f:field ref="objcreatedby" par="" text="Fscclone"/>
    <f:field ref="objcreatedat" par="" text="15.6.2016 4:36:49"/>
    <f:field ref="objchangedby" par="" text="Fscclone"/>
    <f:field ref="objmodifiedat" par="" text="15.6.2016 4:36:51"/>
    <f:field ref="doc_FSCFOLIO_1_1001_FieldDocumentNumber" par="" text=""/>
    <f:field ref="doc_FSCFOLIO_1_1001_FieldSubject" par="" edit="true" text="Vznesené pripomienky v ramci medzirezortného pripomienkového konania"/>
    <f:field ref="FSCFOLIO_1_1001_FieldCurrentUser" par="" text="Fscclone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6964C1-E315-4F14-B526-8A647A631888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EB9721ED-5C44-4659-8FD3-49F11453B5DB}"/>
</file>

<file path=customXml/itemProps4.xml><?xml version="1.0" encoding="utf-8"?>
<ds:datastoreItem xmlns:ds="http://schemas.openxmlformats.org/officeDocument/2006/customXml" ds:itemID="{03C28BF6-CB0E-4C0E-AFB9-6D993B5FF4AD}"/>
</file>

<file path=customXml/itemProps5.xml><?xml version="1.0" encoding="utf-8"?>
<ds:datastoreItem xmlns:ds="http://schemas.openxmlformats.org/officeDocument/2006/customXml" ds:itemID="{3F0FC80C-6ADF-40EC-8BD1-1FE95FB42A5B}"/>
</file>

<file path=customXml/itemProps6.xml><?xml version="1.0" encoding="utf-8"?>
<ds:datastoreItem xmlns:ds="http://schemas.openxmlformats.org/officeDocument/2006/customXml" ds:itemID="{95BD8D64-43DC-4A84-B5E5-2FFD94DFEA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Lubos Kubus</dc:creator>
  <cp:lastModifiedBy>EK</cp:lastModifiedBy>
  <cp:revision>2</cp:revision>
  <dcterms:created xsi:type="dcterms:W3CDTF">2016-06-15T14:08:00Z</dcterms:created>
  <dcterms:modified xsi:type="dcterms:W3CDTF">2016-06-15T14:08:00Z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Jana Mlsnová</vt:lpwstr>
  </property>
  <property fmtid="{D5CDD505-2E9C-101B-9397-08002B2CF9AE}" pid="11" name="FSC#SKEDITIONSLOVLEX@103.510:zodppredkladatel">
    <vt:lpwstr>Ing. Anna Žatková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Kancelária Súdnej rady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</vt:lpwstr>
  </property>
  <property fmtid="{D5CDD505-2E9C-101B-9397-08002B2CF9AE}" pid="22" name="FSC#SKEDITIONSLOVLEX@103.510:plny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KSR 155/2016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LP/2016/467</vt:lpwstr>
  </property>
  <property fmtid="{D5CDD505-2E9C-101B-9397-08002B2CF9AE}" pid="36" name="FSC#SKEDITIONSLOVLEX@103.510:typsprievdok">
    <vt:lpwstr>Vznesené pripomienky v ramci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>27. 4. 2016</vt:lpwstr>
  </property>
  <property fmtid="{D5CDD505-2E9C-101B-9397-08002B2CF9AE}" pid="58" name="FSC#SKEDITIONSLOVLEX@103.510:AttrDateDocPropUkonceniePKK">
    <vt:lpwstr>11. 5. 2016</vt:lpwstr>
  </property>
  <property fmtid="{D5CDD505-2E9C-101B-9397-08002B2CF9AE}" pid="59" name="FSC#SKEDITIONSLOVLEX@103.510:AttrStrDocPropVplyvRozpocetVS">
    <vt:lpwstr>Negatívne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>Materiál nezakladá zvýšené nároky na verejné financie. Ide o zmenu účelu použitia kapitálových výdavkov z roku 2014 v kapitole Kancelária Súdnej rady Slovenskej republiky.</vt:lpwstr>
  </property>
  <property fmtid="{D5CDD505-2E9C-101B-9397-08002B2CF9AE}" pid="65" name="FSC#SKEDITIONSLOVLEX@103.510:AttrStrListDocPropAltRiesenia">
    <vt:lpwstr>Bezpredmetné</vt:lpwstr>
  </property>
  <property fmtid="{D5CDD505-2E9C-101B-9397-08002B2CF9AE}" pid="66" name="FSC#SKEDITIONSLOVLEX@103.510:AttrStrListDocPropStanoviskoGest">
    <vt:lpwstr>Stála pracovná komisia na posudzovanie vybraných vplyvov vyjadruje súhlasné stanovisko s pripomienkou - zosúladiť vyznačenie vplyvov v predkladacej správe a v doložke vybraných vplyvov. Predkladateľ pripomienku akceptoval a zapracoval ju do materiálu. 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Návrh na vydanie súhlasu vlády Slovenskej republiky so zmenou účelu použitia kapitálových výdavkov z roku 2014 v kapitole Kancelária Súdnej rady Slo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minister financií _x000d_
vedúca Kancelárie Súdnej rady Slovenskej republiky</vt:lpwstr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vedúca Kancelárie Súdnej rady SR</vt:lpwstr>
  </property>
  <property fmtid="{D5CDD505-2E9C-101B-9397-08002B2CF9AE}" pid="141" name="FSC#SKEDITIONSLOVLEX@103.510:funkciaZodpPredAkuzativ">
    <vt:lpwstr>vedúcu Kancelárie Súdnej rady SR</vt:lpwstr>
  </property>
  <property fmtid="{D5CDD505-2E9C-101B-9397-08002B2CF9AE}" pid="142" name="FSC#SKEDITIONSLOVLEX@103.510:funkciaZodpPredDativ">
    <vt:lpwstr>vedúcej Kancelárie Súdnej rady SR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Ing. Anna Žatková_x000d_
vedúca Kancelárie Súdnej rady SR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align="center"&gt;&amp;nbsp;&lt;/p&gt;&lt;p align="center"&gt;&amp;nbsp;&lt;/p&gt;&lt;p&gt;&amp;nbsp;&lt;/p&gt;&lt;p&gt;&amp;nbsp;&amp;nbsp;&amp;nbsp;&amp;nbsp;&amp;nbsp;&amp;nbsp;&amp;nbsp;&amp;nbsp;&amp;nbsp;&amp;nbsp;&amp;nbsp; Materiál „Návrh na vydanie súhlasu vlády Slovenskej republiky so zmenou účelu použitia kapitálových výdavkov v&amp;nbsp;</vt:lpwstr>
  </property>
  <property fmtid="{D5CDD505-2E9C-101B-9397-08002B2CF9AE}" pid="149" name="FSC#COOSYSTEM@1.1:Container">
    <vt:lpwstr>COO.2145.1000.3.1463156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80fcca8d-d96f-44db-bd69-9ac1175198ea</vt:lpwstr>
  </property>
</Properties>
</file>