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  <w:bCs/>
        </w:rPr>
        <w:id w:val="-16972293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733B6E" w:rsidRDefault="00733B6E" w:rsidP="00733B6E">
          <w:pPr>
            <w:tabs>
              <w:tab w:val="left" w:pos="7938"/>
              <w:tab w:val="left" w:pos="8080"/>
            </w:tabs>
            <w:jc w:val="center"/>
          </w:pPr>
          <w:r w:rsidRPr="00D86658">
            <w:t>O b s a</w:t>
          </w:r>
          <w:r>
            <w:t> </w:t>
          </w:r>
          <w:r w:rsidRPr="00D86658">
            <w:t>h</w:t>
          </w:r>
        </w:p>
        <w:p w:rsidR="00733B6E" w:rsidRDefault="00733B6E" w:rsidP="00733B6E">
          <w:pPr>
            <w:tabs>
              <w:tab w:val="left" w:pos="7938"/>
              <w:tab w:val="left" w:pos="8080"/>
            </w:tabs>
            <w:jc w:val="center"/>
          </w:pPr>
        </w:p>
        <w:p w:rsidR="00733B6E" w:rsidRPr="00D86658" w:rsidRDefault="00733B6E" w:rsidP="00733B6E">
          <w:pPr>
            <w:tabs>
              <w:tab w:val="left" w:pos="7938"/>
              <w:tab w:val="left" w:pos="8080"/>
            </w:tabs>
            <w:jc w:val="center"/>
          </w:pPr>
        </w:p>
        <w:p w:rsidR="00733B6E" w:rsidRDefault="00733B6E" w:rsidP="00733B6E">
          <w:pPr>
            <w:jc w:val="right"/>
          </w:pPr>
          <w:r w:rsidRPr="00D86658">
            <w:t xml:space="preserve">Strana </w:t>
          </w:r>
        </w:p>
        <w:p w:rsidR="00733B6E" w:rsidRDefault="00733B6E">
          <w:pPr>
            <w:pStyle w:val="Obsa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D3182C">
            <w:fldChar w:fldCharType="begin"/>
          </w:r>
          <w:r w:rsidRPr="00D3182C">
            <w:instrText xml:space="preserve"> TOC \o "1-3" \h \z \u </w:instrText>
          </w:r>
          <w:r w:rsidRPr="00D3182C">
            <w:fldChar w:fldCharType="separate"/>
          </w:r>
          <w:hyperlink w:anchor="_Toc448824587" w:history="1">
            <w:r w:rsidRPr="00A34D98">
              <w:rPr>
                <w:rStyle w:val="Hypertextovprepojenie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34D98">
              <w:rPr>
                <w:rStyle w:val="Hypertextovprepojenie"/>
                <w:b/>
                <w:noProof/>
              </w:rPr>
              <w:t>Správa o hospodárení kapitoly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_Toc448824587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88" w:history="1">
            <w:r w:rsidR="00733B6E" w:rsidRPr="00A34D98">
              <w:rPr>
                <w:rStyle w:val="Hypertextovprepojenie"/>
                <w:b/>
                <w:noProof/>
              </w:rPr>
              <w:t>1.1.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Súhrnná charakteristika kapitoly a jej hospodárenia v roku 2015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_Toc448824588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2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89" w:history="1">
            <w:r w:rsidR="00733B6E" w:rsidRPr="00A34D98">
              <w:rPr>
                <w:rStyle w:val="Hypertextovprepojenie"/>
                <w:b/>
                <w:noProof/>
              </w:rPr>
              <w:t>1.1.1.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Charakteristika činnosti kapitoly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_Toc448824589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2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0" w:history="1">
            <w:r w:rsidR="00733B6E" w:rsidRPr="00A34D98">
              <w:rPr>
                <w:rStyle w:val="Hypertextovprepojenie"/>
                <w:b/>
                <w:noProof/>
              </w:rPr>
              <w:t>1.1.2.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Výsledok rozpočtového hospodárenia kapitoly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_Toc448824590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2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1" w:history="1">
            <w:r w:rsidR="00733B6E" w:rsidRPr="00A34D98">
              <w:rPr>
                <w:rStyle w:val="Hypertextovprepojenie"/>
                <w:b/>
                <w:noProof/>
              </w:rPr>
              <w:t>1.1.3.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Zhodnotenie plnenia záväzných ukazovateľov rozpočtu kapitoly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_Toc448824591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2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2" w:history="1">
            <w:r w:rsidR="00733B6E" w:rsidRPr="00A34D98">
              <w:rPr>
                <w:rStyle w:val="Hypertextovprepojenie"/>
                <w:b/>
                <w:noProof/>
              </w:rPr>
              <w:t>1.2.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Príjmy kapitoly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_Toc448824592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3" w:history="1">
            <w:r w:rsidR="00733B6E" w:rsidRPr="00A34D98">
              <w:rPr>
                <w:rStyle w:val="Hypertextovprepojenie"/>
                <w:b/>
                <w:noProof/>
              </w:rPr>
              <w:t>1.2.1.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Príjmy kapitoly podľa ekonomickej klasifikácie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_Toc448824593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 w:rsidP="00733B6E">
          <w:pPr>
            <w:pStyle w:val="Obsah3"/>
            <w:tabs>
              <w:tab w:val="left" w:pos="1320"/>
              <w:tab w:val="right" w:leader="dot" w:pos="9060"/>
            </w:tabs>
            <w:ind w:left="1320" w:hanging="84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4" w:history="1">
            <w:r w:rsidR="00733B6E" w:rsidRPr="00A34D98">
              <w:rPr>
                <w:rStyle w:val="Hypertextovprepojenie"/>
                <w:b/>
                <w:noProof/>
              </w:rPr>
              <w:t>1.2.2.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Prostriedky prijaté z rozpočtu EÚ a iné prostriedky zo zahraničia poskytnuté SR na základe medzinárodných zmlúv uzavretých medzi SR a inými štátmi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_Toc448824594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15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5" w:history="1">
            <w:r w:rsidR="00733B6E" w:rsidRPr="00A34D98">
              <w:rPr>
                <w:rStyle w:val="Hypertextovprepojenie"/>
                <w:b/>
                <w:noProof/>
              </w:rPr>
              <w:t>1.2.3.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Úpravy pôvodne schváleného rozpočtu príjmov v priebehu roka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_Toc448824595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15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6" w:history="1">
            <w:r w:rsidR="00733B6E" w:rsidRPr="00A34D98">
              <w:rPr>
                <w:rStyle w:val="Hypertextovprepojenie"/>
                <w:b/>
                <w:noProof/>
              </w:rPr>
              <w:t>1.3.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Výdavky kapitoly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_Toc448824596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16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7" w:history="1">
            <w:r w:rsidR="00733B6E" w:rsidRPr="00A34D98">
              <w:rPr>
                <w:rStyle w:val="Hypertextovprepojenie"/>
                <w:b/>
                <w:noProof/>
              </w:rPr>
              <w:t>1.3.1.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Výdavky kapitoly podľa ekonomickej klasifikácie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_Toc448824597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16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8" w:history="1">
            <w:r w:rsidR="00733B6E" w:rsidRPr="00A34D98">
              <w:rPr>
                <w:rStyle w:val="Hypertextovprepojenie"/>
                <w:b/>
                <w:noProof/>
              </w:rPr>
              <w:t>1.3.2.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Výdavky kapitoly podľa funkčnej klasifikácie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_Toc448824598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16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 w:rsidP="00733B6E">
          <w:pPr>
            <w:pStyle w:val="Obsah3"/>
            <w:tabs>
              <w:tab w:val="left" w:pos="1320"/>
              <w:tab w:val="right" w:leader="dot" w:pos="9060"/>
            </w:tabs>
            <w:ind w:left="1320" w:hanging="84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599" w:history="1">
            <w:r w:rsidR="00733B6E" w:rsidRPr="00A34D98">
              <w:rPr>
                <w:rStyle w:val="Hypertextovprepojenie"/>
                <w:b/>
                <w:noProof/>
              </w:rPr>
              <w:t>1.3.3.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Výdavky kapitoly hradené z európskych prostriedkov a spolufinancovania k nim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_Toc448824599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39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0" w:history="1">
            <w:r w:rsidR="00733B6E" w:rsidRPr="00A34D98">
              <w:rPr>
                <w:rStyle w:val="Hypertextovprepojenie"/>
                <w:b/>
                <w:noProof/>
              </w:rPr>
              <w:t>1.3.4.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Úpravy pôvodne schváleného rozpočtu výdavkov v priebehu roka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_Toc448824600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40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1" w:history="1">
            <w:r w:rsidR="00733B6E" w:rsidRPr="00A34D98">
              <w:rPr>
                <w:rStyle w:val="Hypertextovprepojenie"/>
                <w:b/>
                <w:noProof/>
              </w:rPr>
              <w:t>1.4.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Finančné operácie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_Toc448824601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41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2" w:history="1">
            <w:r w:rsidR="00733B6E" w:rsidRPr="00A34D98">
              <w:rPr>
                <w:rStyle w:val="Hypertextovprepojenie"/>
                <w:b/>
                <w:noProof/>
              </w:rPr>
              <w:t>1.4.1.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Príjmové finančné operácie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_Toc448824602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41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3" w:history="1">
            <w:r w:rsidR="00733B6E" w:rsidRPr="00A34D98">
              <w:rPr>
                <w:rStyle w:val="Hypertextovprepojenie"/>
                <w:b/>
                <w:noProof/>
              </w:rPr>
              <w:t>1.4.2.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Výdavkové finančné operácie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_Toc448824603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41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4" w:history="1">
            <w:r w:rsidR="00733B6E" w:rsidRPr="00A34D98">
              <w:rPr>
                <w:rStyle w:val="Hypertextovprepojenie"/>
                <w:b/>
                <w:noProof/>
              </w:rPr>
              <w:t>1.5.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Zhodnotenie zamestnanosti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_Toc448824604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42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5" w:history="1">
            <w:r w:rsidR="00733B6E" w:rsidRPr="00A34D98">
              <w:rPr>
                <w:rStyle w:val="Hypertextovprepojenie"/>
                <w:b/>
                <w:noProof/>
              </w:rPr>
              <w:t>1.6.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Príspevkové organizácie v pôsobnosti kapitoly</w:t>
            </w:r>
            <w:r w:rsidR="00733B6E">
              <w:rPr>
                <w:noProof/>
                <w:webHidden/>
              </w:rPr>
              <w:tab/>
            </w:r>
            <w:r w:rsidR="00733B6E">
              <w:rPr>
                <w:noProof/>
                <w:webHidden/>
              </w:rPr>
              <w:fldChar w:fldCharType="begin"/>
            </w:r>
            <w:r w:rsidR="00733B6E">
              <w:rPr>
                <w:noProof/>
                <w:webHidden/>
              </w:rPr>
              <w:instrText xml:space="preserve"> PAGEREF _Toc448824605 \h </w:instrText>
            </w:r>
            <w:r w:rsidR="00733B6E">
              <w:rPr>
                <w:noProof/>
                <w:webHidden/>
              </w:rPr>
            </w:r>
            <w:r w:rsidR="00733B6E">
              <w:rPr>
                <w:noProof/>
                <w:webHidden/>
              </w:rPr>
              <w:fldChar w:fldCharType="separate"/>
            </w:r>
            <w:r w:rsidR="00733B6E">
              <w:rPr>
                <w:noProof/>
                <w:webHidden/>
              </w:rPr>
              <w:t>43</w:t>
            </w:r>
            <w:r w:rsidR="00733B6E">
              <w:rPr>
                <w:noProof/>
                <w:webHidden/>
              </w:rPr>
              <w:fldChar w:fldCharType="end"/>
            </w:r>
          </w:hyperlink>
        </w:p>
        <w:p w:rsidR="00733B6E" w:rsidRDefault="00166575">
          <w:pPr>
            <w:pStyle w:val="Obsa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6" w:history="1">
            <w:r w:rsidR="00733B6E" w:rsidRPr="00A34D98">
              <w:rPr>
                <w:rStyle w:val="Hypertextovprepojenie"/>
                <w:b/>
                <w:noProof/>
              </w:rPr>
              <w:t>2.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Tabuľková časť</w:t>
            </w:r>
          </w:hyperlink>
        </w:p>
        <w:p w:rsidR="00733B6E" w:rsidRDefault="00166575">
          <w:pPr>
            <w:pStyle w:val="Obsa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8824607" w:history="1">
            <w:r w:rsidR="00733B6E" w:rsidRPr="00A34D98">
              <w:rPr>
                <w:rStyle w:val="Hypertextovprepojenie"/>
                <w:b/>
                <w:noProof/>
              </w:rPr>
              <w:t>3.</w:t>
            </w:r>
            <w:r w:rsidR="00733B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3B6E" w:rsidRPr="00A34D98">
              <w:rPr>
                <w:rStyle w:val="Hypertextovprepojenie"/>
                <w:b/>
                <w:noProof/>
              </w:rPr>
              <w:t>Prílohy</w:t>
            </w:r>
          </w:hyperlink>
        </w:p>
        <w:p w:rsidR="00733B6E" w:rsidRDefault="00733B6E" w:rsidP="00733B6E">
          <w:r w:rsidRPr="00D3182C">
            <w:rPr>
              <w:bCs/>
            </w:rPr>
            <w:fldChar w:fldCharType="end"/>
          </w:r>
        </w:p>
      </w:sdtContent>
    </w:sdt>
    <w:p w:rsidR="00822E08" w:rsidRDefault="00822E08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733B6E" w:rsidRDefault="00733B6E" w:rsidP="00966A4F">
      <w:pPr>
        <w:tabs>
          <w:tab w:val="left" w:pos="7938"/>
          <w:tab w:val="left" w:pos="8080"/>
        </w:tabs>
        <w:jc w:val="center"/>
      </w:pPr>
    </w:p>
    <w:p w:rsidR="00822E08" w:rsidRPr="0019677B" w:rsidRDefault="00822E08" w:rsidP="00822E08">
      <w:pPr>
        <w:rPr>
          <w:rFonts w:ascii="Arial Narrow" w:hAnsi="Arial Narrow"/>
          <w:b/>
          <w:color w:val="FF0000"/>
        </w:rPr>
      </w:pPr>
    </w:p>
    <w:p w:rsidR="00822E08" w:rsidRPr="0019677B" w:rsidRDefault="00822E08" w:rsidP="00822E08">
      <w:pPr>
        <w:pStyle w:val="Odsekzoznamu1"/>
        <w:numPr>
          <w:ilvl w:val="0"/>
          <w:numId w:val="4"/>
        </w:numPr>
        <w:outlineLvl w:val="0"/>
        <w:rPr>
          <w:b/>
        </w:rPr>
      </w:pPr>
      <w:bookmarkStart w:id="0" w:name="_Toc447025032"/>
      <w:bookmarkStart w:id="1" w:name="_Toc448824426"/>
      <w:bookmarkStart w:id="2" w:name="_Toc448824587"/>
      <w:r w:rsidRPr="0019677B">
        <w:rPr>
          <w:b/>
        </w:rPr>
        <w:lastRenderedPageBreak/>
        <w:t>Správa o hospodárení kapitoly</w:t>
      </w:r>
      <w:bookmarkEnd w:id="0"/>
      <w:bookmarkEnd w:id="1"/>
      <w:bookmarkEnd w:id="2"/>
    </w:p>
    <w:p w:rsidR="00822E08" w:rsidRPr="0019677B" w:rsidRDefault="00822E08" w:rsidP="00822E08">
      <w:pPr>
        <w:jc w:val="both"/>
        <w:rPr>
          <w:b/>
        </w:rPr>
      </w:pPr>
    </w:p>
    <w:p w:rsidR="00822E08" w:rsidRPr="001B7C96" w:rsidRDefault="00822E08" w:rsidP="00822E08">
      <w:pPr>
        <w:pStyle w:val="Odsekzoznamu1"/>
        <w:numPr>
          <w:ilvl w:val="1"/>
          <w:numId w:val="4"/>
        </w:numPr>
        <w:spacing w:after="200" w:line="360" w:lineRule="atLeast"/>
        <w:jc w:val="both"/>
        <w:outlineLvl w:val="1"/>
        <w:rPr>
          <w:b/>
        </w:rPr>
      </w:pPr>
      <w:r>
        <w:rPr>
          <w:b/>
        </w:rPr>
        <w:tab/>
      </w:r>
      <w:bookmarkStart w:id="3" w:name="_Toc447025033"/>
      <w:bookmarkStart w:id="4" w:name="_Toc448824427"/>
      <w:bookmarkStart w:id="5" w:name="_Toc448824588"/>
      <w:r w:rsidRPr="0019677B">
        <w:rPr>
          <w:b/>
        </w:rPr>
        <w:t>Súhrnná charakteristika kapitoly a jej hospodárenia v roku 2015</w:t>
      </w:r>
      <w:bookmarkEnd w:id="3"/>
      <w:bookmarkEnd w:id="4"/>
      <w:bookmarkEnd w:id="5"/>
    </w:p>
    <w:p w:rsidR="00822E08" w:rsidRPr="0019677B" w:rsidRDefault="00822E08" w:rsidP="00822E08">
      <w:pPr>
        <w:pStyle w:val="Odsekzoznamu1"/>
        <w:numPr>
          <w:ilvl w:val="2"/>
          <w:numId w:val="4"/>
        </w:numPr>
        <w:spacing w:after="200" w:line="360" w:lineRule="atLeast"/>
        <w:ind w:left="1429" w:hanging="709"/>
        <w:jc w:val="both"/>
        <w:outlineLvl w:val="2"/>
        <w:rPr>
          <w:b/>
        </w:rPr>
      </w:pPr>
      <w:bookmarkStart w:id="6" w:name="_Toc447025034"/>
      <w:bookmarkStart w:id="7" w:name="_Toc448824428"/>
      <w:bookmarkStart w:id="8" w:name="_Toc448824589"/>
      <w:r w:rsidRPr="0019677B">
        <w:rPr>
          <w:b/>
        </w:rPr>
        <w:t>Charakteristika činnosti kapitoly</w:t>
      </w:r>
      <w:bookmarkEnd w:id="6"/>
      <w:bookmarkEnd w:id="7"/>
      <w:bookmarkEnd w:id="8"/>
    </w:p>
    <w:p w:rsidR="00822E08" w:rsidRPr="0019677B" w:rsidRDefault="00822E08" w:rsidP="00822E08">
      <w:pPr>
        <w:spacing w:after="200" w:line="360" w:lineRule="atLeast"/>
        <w:ind w:firstLine="709"/>
        <w:jc w:val="both"/>
      </w:pPr>
      <w:r w:rsidRPr="0019677B">
        <w:t>Príjmy a výdavky štátneho rozpočtu, ktoré svojou povahou alebo z ekonomického hľadiska nie je účelné zahŕňať do rozpočtov ostatných kapitol, sa rozpočtujú v kapitole Všeobecná pokladničná správa (ďalej len „VPS“). V zmysle zákona č. 523/2004 Z. z. o rozpočtových pravidlách verejnej správy a o zmene a doplnení niektorých zákonov v znení neskorších predpisov (ďalej len</w:t>
      </w:r>
      <w:r>
        <w:t xml:space="preserve"> „zákon</w:t>
      </w:r>
      <w:r w:rsidRPr="0019677B">
        <w:t xml:space="preserve">“) ju spravuje ministerstvo financií. </w:t>
      </w:r>
    </w:p>
    <w:p w:rsidR="00822E08" w:rsidRPr="0019677B" w:rsidRDefault="00822E08" w:rsidP="00822E08">
      <w:pPr>
        <w:spacing w:after="200" w:line="360" w:lineRule="atLeast"/>
        <w:ind w:firstLine="709"/>
        <w:jc w:val="both"/>
      </w:pPr>
      <w:r w:rsidRPr="0019677B">
        <w:t>Rozpočet kapitoly VPS tvoria aj daňové príjmy štátneho rozpočtu.</w:t>
      </w:r>
    </w:p>
    <w:p w:rsidR="00822E08" w:rsidRPr="0019677B" w:rsidRDefault="00822E08" w:rsidP="00822E08">
      <w:pPr>
        <w:spacing w:after="200" w:line="360" w:lineRule="atLeast"/>
        <w:ind w:firstLine="709"/>
        <w:jc w:val="both"/>
      </w:pPr>
      <w:r w:rsidRPr="0019677B">
        <w:t>Súčasťou kapitoly VPS sú aj príjmy a výdavky spojené so správou štátneho dlhu.</w:t>
      </w:r>
    </w:p>
    <w:p w:rsidR="00822E08" w:rsidRPr="0019677B" w:rsidRDefault="00822E08" w:rsidP="00822E08">
      <w:pPr>
        <w:spacing w:after="200" w:line="360" w:lineRule="atLeast"/>
        <w:ind w:firstLine="709"/>
        <w:jc w:val="both"/>
      </w:pPr>
      <w:r w:rsidRPr="0019677B">
        <w:t xml:space="preserve">V rámci kapitoly sú rozpočtované aj príjmy a výdavky súvisiace s činnosťou rozpočtových organizácií Kancelária verejného ochrancu práv (ďalej len „KVOP“), Úrad </w:t>
      </w:r>
      <w:r w:rsidRPr="0019677B">
        <w:br/>
        <w:t>na ochranu osobných údajov</w:t>
      </w:r>
      <w:r w:rsidR="00947532">
        <w:t xml:space="preserve"> SR</w:t>
      </w:r>
      <w:r w:rsidRPr="0019677B">
        <w:t xml:space="preserve"> (ďalej len „ÚOOÚ</w:t>
      </w:r>
      <w:r w:rsidR="00947532">
        <w:t xml:space="preserve"> SR</w:t>
      </w:r>
      <w:r w:rsidRPr="0019677B">
        <w:t>“) a Rada pre vysielanie a retransmisiu (ďalej len „RVR“).</w:t>
      </w:r>
    </w:p>
    <w:p w:rsidR="00822E08" w:rsidRPr="0019677B" w:rsidRDefault="00822E08" w:rsidP="00822E08">
      <w:pPr>
        <w:spacing w:after="200" w:line="360" w:lineRule="atLeast"/>
        <w:ind w:firstLine="709"/>
        <w:jc w:val="both"/>
      </w:pPr>
      <w:r w:rsidRPr="0019677B">
        <w:t>Súčasťou kapitoly VPS sú aj dotácie na činnosť Ústavu pamäti národa a Slovenského národného strediska pre ľudské práva.</w:t>
      </w:r>
    </w:p>
    <w:p w:rsidR="00822E08" w:rsidRPr="00D56B5C" w:rsidRDefault="00822E08" w:rsidP="00822E08">
      <w:pPr>
        <w:pStyle w:val="Odsekzoznamu1"/>
        <w:numPr>
          <w:ilvl w:val="2"/>
          <w:numId w:val="4"/>
        </w:numPr>
        <w:spacing w:after="200" w:line="360" w:lineRule="atLeast"/>
        <w:jc w:val="both"/>
        <w:outlineLvl w:val="2"/>
        <w:rPr>
          <w:b/>
        </w:rPr>
      </w:pPr>
      <w:bookmarkStart w:id="9" w:name="_Toc447025035"/>
      <w:bookmarkStart w:id="10" w:name="_Toc448824429"/>
      <w:bookmarkStart w:id="11" w:name="_Toc448824590"/>
      <w:r w:rsidRPr="00D56B5C">
        <w:rPr>
          <w:b/>
        </w:rPr>
        <w:t>Výsledok rozpočtového hospodárenia kapitoly</w:t>
      </w:r>
      <w:bookmarkEnd w:id="9"/>
      <w:bookmarkEnd w:id="10"/>
      <w:bookmarkEnd w:id="11"/>
    </w:p>
    <w:p w:rsidR="00822E08" w:rsidRPr="00D56B5C" w:rsidRDefault="00822E08" w:rsidP="00822E08">
      <w:pPr>
        <w:ind w:left="6372" w:firstLine="708"/>
        <w:rPr>
          <w:rFonts w:ascii="Arial" w:hAnsi="Arial" w:cs="Arial"/>
          <w:sz w:val="14"/>
          <w:szCs w:val="14"/>
        </w:rPr>
      </w:pPr>
      <w:r w:rsidRPr="00D56B5C">
        <w:rPr>
          <w:rFonts w:ascii="Arial" w:hAnsi="Arial" w:cs="Arial"/>
          <w:sz w:val="14"/>
          <w:szCs w:val="14"/>
        </w:rPr>
        <w:t>(v eur na 2 desatinné miesta)</w:t>
      </w:r>
    </w:p>
    <w:tbl>
      <w:tblPr>
        <w:tblW w:w="4885" w:type="pct"/>
        <w:tblInd w:w="108" w:type="dxa"/>
        <w:tblLook w:val="00A0" w:firstRow="1" w:lastRow="0" w:firstColumn="1" w:lastColumn="0" w:noHBand="0" w:noVBand="0"/>
      </w:tblPr>
      <w:tblGrid>
        <w:gridCol w:w="2266"/>
        <w:gridCol w:w="1985"/>
        <w:gridCol w:w="1845"/>
        <w:gridCol w:w="1559"/>
        <w:gridCol w:w="1417"/>
      </w:tblGrid>
      <w:tr w:rsidR="00822E08" w:rsidRPr="0019677B" w:rsidTr="00966A4F">
        <w:trPr>
          <w:trHeight w:val="702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Text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Schválený</w:t>
            </w: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rozpočet</w:t>
            </w: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 xml:space="preserve"> na rok 2015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Upravený</w:t>
            </w: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rozpočet</w:t>
            </w: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na rok 2015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Skutočnosť</w:t>
            </w: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za rok</w:t>
            </w: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2015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633" w:rsidRDefault="002F6633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22E08" w:rsidRPr="0019677B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  <w:p w:rsidR="00822E08" w:rsidRPr="0019677B" w:rsidRDefault="002F6633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plnenia</w:t>
            </w:r>
          </w:p>
        </w:tc>
      </w:tr>
      <w:tr w:rsidR="00822E08" w:rsidRPr="0019677B" w:rsidTr="00A809FD">
        <w:trPr>
          <w:trHeight w:val="279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08" w:rsidRPr="006255FB" w:rsidRDefault="00822E08" w:rsidP="00966A4F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5=4/3*100</w:t>
            </w:r>
          </w:p>
        </w:tc>
      </w:tr>
      <w:tr w:rsidR="00822E08" w:rsidRPr="0019677B" w:rsidTr="00966A4F"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Príjmy spolu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</w:t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6255F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</w:t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9 627 313</w:t>
            </w:r>
            <w:r w:rsidRPr="006255F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,00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E7CC2">
              <w:rPr>
                <w:rFonts w:ascii="Arial" w:hAnsi="Arial" w:cs="Arial"/>
                <w:bCs/>
                <w:sz w:val="14"/>
                <w:szCs w:val="14"/>
              </w:rPr>
              <w:t>10 809 627 313,00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19677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E7CC2">
              <w:rPr>
                <w:rFonts w:ascii="Arial" w:hAnsi="Arial" w:cs="Arial"/>
                <w:sz w:val="14"/>
                <w:szCs w:val="14"/>
              </w:rPr>
              <w:t>11 394 593 333,86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08" w:rsidRPr="0019677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bCs/>
                <w:color w:val="FF0000"/>
                <w:sz w:val="14"/>
                <w:szCs w:val="14"/>
              </w:rPr>
            </w:pPr>
            <w:r w:rsidRPr="00BE7CC2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</w:tr>
      <w:tr w:rsidR="00822E08" w:rsidRPr="0019677B" w:rsidTr="00966A4F"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6255FB" w:rsidRDefault="00822E08" w:rsidP="00966A4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z toho: prijaté z rozpočtu EÚ 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08" w:rsidRPr="004D63DA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x</w:t>
            </w:r>
          </w:p>
        </w:tc>
      </w:tr>
      <w:tr w:rsidR="00822E08" w:rsidRPr="0019677B" w:rsidTr="00966A4F"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Výdavky spolu: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3 764 594 082,00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2 599 178 087,36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2 316 560 630,60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08" w:rsidRPr="0019677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bCs/>
                <w:color w:val="FF0000"/>
                <w:sz w:val="14"/>
                <w:szCs w:val="14"/>
              </w:rPr>
            </w:pPr>
            <w:r w:rsidRPr="004D63D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89,1</w:t>
            </w:r>
          </w:p>
        </w:tc>
      </w:tr>
      <w:tr w:rsidR="00822E08" w:rsidRPr="00BE7CC2" w:rsidTr="00966A4F"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6255FB" w:rsidRDefault="00822E08" w:rsidP="00966A4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z toho: kryté prostriedkami EÚ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4D63DA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4D63DA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171 056,20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BE7CC2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171 056,20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08" w:rsidRPr="00BE7CC2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822E08" w:rsidRPr="00BE7CC2" w:rsidTr="00966A4F"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E08" w:rsidRPr="006255FB" w:rsidRDefault="00822E08" w:rsidP="00966A4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255FB">
              <w:rPr>
                <w:rFonts w:ascii="Arial" w:hAnsi="Arial" w:cs="Arial"/>
                <w:color w:val="000000" w:themeColor="text1"/>
                <w:sz w:val="14"/>
                <w:szCs w:val="14"/>
              </w:rPr>
              <w:t>Saldo príjmov a výdavkov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19677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4D63DA">
              <w:rPr>
                <w:rFonts w:ascii="Arial" w:hAnsi="Arial" w:cs="Arial"/>
                <w:color w:val="000000" w:themeColor="text1"/>
                <w:sz w:val="14"/>
                <w:szCs w:val="14"/>
              </w:rPr>
              <w:t>7 045 033 231,00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19677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4D63DA">
              <w:rPr>
                <w:rFonts w:ascii="Arial" w:hAnsi="Arial" w:cs="Arial"/>
                <w:color w:val="000000" w:themeColor="text1"/>
                <w:sz w:val="14"/>
                <w:szCs w:val="14"/>
              </w:rPr>
              <w:t>8 210 449 225,64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E08" w:rsidRPr="0019677B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E7CC2">
              <w:rPr>
                <w:rFonts w:ascii="Arial" w:hAnsi="Arial" w:cs="Arial"/>
                <w:sz w:val="14"/>
                <w:szCs w:val="14"/>
              </w:rPr>
              <w:t>9 078 032 703,26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E08" w:rsidRPr="00BE7CC2" w:rsidRDefault="00822E08" w:rsidP="00966A4F">
            <w:pPr>
              <w:spacing w:before="80" w:after="80" w:line="276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CC2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</w:tbl>
    <w:p w:rsidR="00822E08" w:rsidRPr="0019677B" w:rsidRDefault="00822E08" w:rsidP="00822E08">
      <w:pPr>
        <w:rPr>
          <w:rFonts w:ascii="Arial Narrow" w:hAnsi="Arial Narrow"/>
          <w:color w:val="FF0000"/>
          <w:sz w:val="22"/>
          <w:szCs w:val="22"/>
        </w:rPr>
      </w:pPr>
    </w:p>
    <w:p w:rsidR="00822E08" w:rsidRDefault="00822E08" w:rsidP="00822E08">
      <w:pPr>
        <w:spacing w:after="200" w:line="360" w:lineRule="atLeast"/>
        <w:ind w:firstLine="709"/>
        <w:jc w:val="both"/>
      </w:pPr>
      <w:r w:rsidRPr="00D56B5C">
        <w:t>Rozpočtové hospodárenie kapitoly za oblasť príjmov a výdavkov je podrobne spracované v častiach 1.2. a 1.3.</w:t>
      </w:r>
    </w:p>
    <w:p w:rsidR="00822E08" w:rsidRPr="00D56B5C" w:rsidRDefault="00822E08" w:rsidP="00822E08">
      <w:pPr>
        <w:pStyle w:val="Odsekzoznamu1"/>
        <w:numPr>
          <w:ilvl w:val="2"/>
          <w:numId w:val="4"/>
        </w:numPr>
        <w:spacing w:after="200" w:line="360" w:lineRule="atLeast"/>
        <w:ind w:left="1429" w:hanging="709"/>
        <w:jc w:val="both"/>
        <w:outlineLvl w:val="2"/>
        <w:rPr>
          <w:b/>
        </w:rPr>
      </w:pPr>
      <w:bookmarkStart w:id="12" w:name="_Toc447025036"/>
      <w:bookmarkStart w:id="13" w:name="_Toc448824430"/>
      <w:bookmarkStart w:id="14" w:name="_Toc448824591"/>
      <w:r w:rsidRPr="00D56B5C">
        <w:rPr>
          <w:b/>
        </w:rPr>
        <w:t>Zhodnotenie plnenia záväzných ukazovateľov rozpočtu kapitoly</w:t>
      </w:r>
      <w:bookmarkEnd w:id="12"/>
      <w:bookmarkEnd w:id="13"/>
      <w:bookmarkEnd w:id="14"/>
    </w:p>
    <w:p w:rsidR="00822E08" w:rsidRPr="00D56B5C" w:rsidRDefault="00822E08" w:rsidP="00822E08">
      <w:pPr>
        <w:spacing w:after="200" w:line="360" w:lineRule="atLeast"/>
        <w:ind w:firstLine="709"/>
        <w:jc w:val="both"/>
      </w:pPr>
      <w:r w:rsidRPr="00D56B5C">
        <w:t>V kapitole VPS sa v zmysle zákona č. 385/2014 Z. z. o štátnom rozpočte na rok 2015 rozpočtovali celkové výdavky vo výške</w:t>
      </w:r>
      <w:r>
        <w:t xml:space="preserve"> </w:t>
      </w:r>
      <w:r w:rsidRPr="00D56B5C">
        <w:t>3</w:t>
      </w:r>
      <w:r>
        <w:t> </w:t>
      </w:r>
      <w:r w:rsidRPr="00D56B5C">
        <w:t>764</w:t>
      </w:r>
      <w:r>
        <w:t> </w:t>
      </w:r>
      <w:r w:rsidRPr="00D56B5C">
        <w:t>594,1 tis. eur.</w:t>
      </w:r>
      <w:r>
        <w:t xml:space="preserve"> </w:t>
      </w:r>
      <w:r w:rsidRPr="004D63DA">
        <w:rPr>
          <w:color w:val="000000" w:themeColor="text1"/>
        </w:rPr>
        <w:t>Kapitola nemala stanovený celkový záväzný ukazovateľ príjmov na rok 2015.</w:t>
      </w:r>
    </w:p>
    <w:p w:rsidR="00822E08" w:rsidRPr="00D56B5C" w:rsidRDefault="00822E08" w:rsidP="00822E08">
      <w:pPr>
        <w:spacing w:after="200" w:line="360" w:lineRule="atLeast"/>
        <w:ind w:firstLine="709"/>
        <w:jc w:val="both"/>
      </w:pPr>
      <w:r w:rsidRPr="0019677B">
        <w:rPr>
          <w:color w:val="FF0000"/>
        </w:rPr>
        <w:lastRenderedPageBreak/>
        <w:t xml:space="preserve"> </w:t>
      </w:r>
      <w:r w:rsidRPr="00D56B5C">
        <w:t>Prehľad o rozpočte a plnení záväzných ukazovateľov na rok 2015 za kapitolu VPS je uvedený v tabuľke č. 4.</w:t>
      </w:r>
    </w:p>
    <w:p w:rsidR="00822E08" w:rsidRPr="00B85581" w:rsidRDefault="00822E08" w:rsidP="00822E08">
      <w:pPr>
        <w:spacing w:after="200" w:line="360" w:lineRule="atLeast"/>
        <w:ind w:firstLine="709"/>
        <w:jc w:val="both"/>
      </w:pPr>
      <w:r w:rsidRPr="00B85581">
        <w:t xml:space="preserve">Čerpanie výdavkov kapitoly VPS </w:t>
      </w:r>
      <w:r>
        <w:t>podľa organizácií a klientov bolo nasledovné</w:t>
      </w:r>
      <w:r w:rsidRPr="00B85581">
        <w:t>:</w:t>
      </w:r>
    </w:p>
    <w:p w:rsidR="00822E08" w:rsidRPr="0019677B" w:rsidRDefault="00822E08" w:rsidP="00822E08">
      <w:pPr>
        <w:spacing w:line="240" w:lineRule="atLeast"/>
        <w:ind w:left="6382" w:firstLine="708"/>
        <w:jc w:val="right"/>
        <w:rPr>
          <w:rFonts w:ascii="Arial" w:hAnsi="Arial" w:cs="Arial"/>
          <w:color w:val="FF0000"/>
          <w:sz w:val="14"/>
          <w:szCs w:val="14"/>
        </w:rPr>
      </w:pPr>
      <w:r w:rsidRPr="00B85581">
        <w:rPr>
          <w:rFonts w:ascii="Arial" w:hAnsi="Arial" w:cs="Arial"/>
          <w:sz w:val="14"/>
          <w:szCs w:val="14"/>
        </w:rPr>
        <w:t>(v eur na 2 desatinné miesta)</w:t>
      </w: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460"/>
        <w:gridCol w:w="1314"/>
        <w:gridCol w:w="1294"/>
        <w:gridCol w:w="1234"/>
        <w:gridCol w:w="1274"/>
        <w:gridCol w:w="783"/>
        <w:gridCol w:w="647"/>
      </w:tblGrid>
      <w:tr w:rsidR="00822E08" w:rsidRPr="0019677B" w:rsidTr="00C902D6">
        <w:trPr>
          <w:trHeight w:val="6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sz w:val="14"/>
                <w:szCs w:val="14"/>
              </w:rPr>
              <w:t>VÝDAVKY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</w:p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2014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Schválený rozpočet</w:t>
            </w:r>
          </w:p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na rok 2015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Upravený rozpočet</w:t>
            </w:r>
          </w:p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na rok 2015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</w:p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 rok </w:t>
            </w:r>
          </w:p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2015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Index 2015/14</w:t>
            </w:r>
          </w:p>
        </w:tc>
      </w:tr>
      <w:tr w:rsidR="00822E08" w:rsidRPr="0019677B" w:rsidTr="00966A4F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E08" w:rsidRPr="0019677B" w:rsidRDefault="00822E08" w:rsidP="00966A4F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6=4/3*100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581" w:rsidRDefault="00822E08" w:rsidP="00966A4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822E08" w:rsidRPr="0019677B" w:rsidTr="00966A4F">
        <w:trPr>
          <w:trHeight w:val="2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02265A" w:rsidRDefault="00822E08" w:rsidP="00966A4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265A">
              <w:rPr>
                <w:rFonts w:ascii="Arial" w:hAnsi="Arial" w:cs="Arial"/>
                <w:b/>
                <w:bCs/>
                <w:sz w:val="14"/>
                <w:szCs w:val="14"/>
              </w:rPr>
              <w:t>S p o l 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5581">
              <w:rPr>
                <w:rFonts w:ascii="Arial" w:hAnsi="Arial" w:cs="Arial"/>
                <w:b/>
                <w:bCs/>
                <w:sz w:val="14"/>
                <w:szCs w:val="14"/>
              </w:rPr>
              <w:t>2 917 442 740,67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76233B">
              <w:rPr>
                <w:rFonts w:ascii="Arial" w:hAnsi="Arial" w:cs="Arial"/>
                <w:b/>
                <w:bCs/>
                <w:sz w:val="14"/>
                <w:szCs w:val="14"/>
              </w:rPr>
              <w:t>3 764 590 082,00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0437C8">
              <w:rPr>
                <w:rFonts w:ascii="Arial" w:hAnsi="Arial" w:cs="Arial"/>
                <w:b/>
                <w:bCs/>
                <w:sz w:val="14"/>
                <w:szCs w:val="14"/>
              </w:rPr>
              <w:t>2 599 178 087,36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0437C8">
              <w:rPr>
                <w:rFonts w:ascii="Arial" w:hAnsi="Arial" w:cs="Arial"/>
                <w:b/>
                <w:bCs/>
                <w:sz w:val="14"/>
                <w:szCs w:val="14"/>
              </w:rPr>
              <w:t>2 316 560 630,60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E08" w:rsidRPr="00367224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367224">
              <w:rPr>
                <w:rFonts w:ascii="Arial" w:hAnsi="Arial" w:cs="Arial"/>
                <w:b/>
                <w:bCs/>
                <w:sz w:val="14"/>
                <w:szCs w:val="14"/>
              </w:rPr>
              <w:t>- 600 882 110,07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E08" w:rsidRPr="00367224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367224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A26F75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822E08" w:rsidRPr="0019677B" w:rsidTr="00966A4F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02265A" w:rsidRDefault="00822E08" w:rsidP="00966A4F">
            <w:pPr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822E08" w:rsidRPr="0019677B" w:rsidTr="00966A4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02265A" w:rsidRDefault="00822E08" w:rsidP="00966A4F">
            <w:pPr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Všeobecná pokladničná správa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1 633 301 870,16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6233B">
              <w:rPr>
                <w:rFonts w:ascii="Arial" w:hAnsi="Arial" w:cs="Arial"/>
                <w:sz w:val="14"/>
                <w:szCs w:val="14"/>
              </w:rPr>
              <w:t>2  468 531 417,00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1 303 075 009,13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1 153 388 044,79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 xml:space="preserve">- 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02265A">
              <w:rPr>
                <w:rFonts w:ascii="Arial" w:hAnsi="Arial" w:cs="Arial"/>
                <w:sz w:val="14"/>
                <w:szCs w:val="14"/>
              </w:rPr>
              <w:t>79 913 825,37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822E08" w:rsidRPr="0019677B" w:rsidTr="00966A4F">
        <w:trPr>
          <w:trHeight w:val="4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08" w:rsidRPr="0002265A" w:rsidRDefault="00822E08" w:rsidP="00966A4F">
            <w:pPr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z toho:</w:t>
            </w:r>
          </w:p>
          <w:p w:rsidR="00822E08" w:rsidRPr="0002265A" w:rsidRDefault="00822E08" w:rsidP="00966A4F">
            <w:pPr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prostriedky z rozpočtu EÚ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bCs/>
                <w:sz w:val="14"/>
                <w:szCs w:val="14"/>
              </w:rPr>
              <w:t>991 257,25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7A57B7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57B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C471A8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71A8">
              <w:rPr>
                <w:rFonts w:ascii="Arial" w:hAnsi="Arial" w:cs="Arial"/>
                <w:sz w:val="14"/>
                <w:szCs w:val="14"/>
              </w:rPr>
              <w:t>171 056,20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C471A8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71A8">
              <w:rPr>
                <w:rFonts w:ascii="Arial" w:hAnsi="Arial" w:cs="Arial"/>
                <w:sz w:val="14"/>
                <w:szCs w:val="14"/>
              </w:rPr>
              <w:t xml:space="preserve">171 056,20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C471A8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71A8">
              <w:rPr>
                <w:rFonts w:ascii="Arial" w:hAnsi="Arial" w:cs="Arial"/>
                <w:sz w:val="14"/>
                <w:szCs w:val="14"/>
              </w:rPr>
              <w:t>-820 201,05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7A57B7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7A57B7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57B7">
              <w:rPr>
                <w:rFonts w:ascii="Arial" w:hAnsi="Arial" w:cs="Arial"/>
                <w:sz w:val="14"/>
                <w:szCs w:val="14"/>
              </w:rPr>
              <w:t>0,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22E08" w:rsidRPr="0019677B" w:rsidTr="00966A4F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19677B" w:rsidRDefault="00822E08" w:rsidP="00966A4F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Štátny dlh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1 280 934 557,87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6233B">
              <w:rPr>
                <w:rFonts w:ascii="Arial" w:hAnsi="Arial" w:cs="Arial"/>
                <w:sz w:val="14"/>
                <w:szCs w:val="14"/>
              </w:rPr>
              <w:t>1 292 853 284,00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6233B">
              <w:rPr>
                <w:rFonts w:ascii="Arial" w:hAnsi="Arial" w:cs="Arial"/>
                <w:sz w:val="14"/>
                <w:szCs w:val="14"/>
              </w:rPr>
              <w:t>1 292 853 284,00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C54EBF">
              <w:rPr>
                <w:rFonts w:ascii="Arial" w:hAnsi="Arial" w:cs="Arial"/>
                <w:sz w:val="14"/>
                <w:szCs w:val="14"/>
              </w:rPr>
              <w:t>1 159 933 990,51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-121 000 5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0A318F">
              <w:rPr>
                <w:rFonts w:ascii="Arial" w:hAnsi="Arial" w:cs="Arial"/>
                <w:sz w:val="14"/>
                <w:szCs w:val="14"/>
              </w:rPr>
              <w:t>7,36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22E08" w:rsidRPr="0019677B" w:rsidTr="00966A4F">
        <w:trPr>
          <w:trHeight w:val="5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19677B" w:rsidRDefault="00822E08" w:rsidP="00966A4F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Rada pre vysielanie a retransmisiu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1 114 742,06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6233B">
              <w:rPr>
                <w:rFonts w:ascii="Arial" w:hAnsi="Arial" w:cs="Arial"/>
                <w:sz w:val="14"/>
                <w:szCs w:val="14"/>
              </w:rPr>
              <w:t>1 151 224,00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0A318F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1 090 913,24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0A318F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1 090 852,42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-23 889,64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0A318F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0A318F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22E08" w:rsidRPr="0019677B" w:rsidTr="00966A4F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02265A" w:rsidRDefault="00822E08" w:rsidP="00966A4F">
            <w:pPr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Kancelária verejného ochrancu práv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1 141 759,97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6233B">
              <w:rPr>
                <w:rFonts w:ascii="Arial" w:hAnsi="Arial" w:cs="Arial"/>
                <w:sz w:val="14"/>
                <w:szCs w:val="14"/>
              </w:rPr>
              <w:t>1 179 558,00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1 154 399,99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1 153 420,56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A318F">
              <w:rPr>
                <w:rFonts w:ascii="Arial" w:hAnsi="Arial" w:cs="Arial"/>
                <w:sz w:val="14"/>
                <w:szCs w:val="14"/>
              </w:rPr>
              <w:t>11 660,59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215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21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B85215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21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22E08" w:rsidRPr="0019677B" w:rsidTr="00966A4F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08" w:rsidRPr="0002265A" w:rsidRDefault="00947532" w:rsidP="00966A4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Úrad na ochranu osobných údajov SR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B85581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949 810,61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76233B">
              <w:rPr>
                <w:rFonts w:ascii="Arial" w:hAnsi="Arial" w:cs="Arial"/>
                <w:sz w:val="14"/>
                <w:szCs w:val="14"/>
              </w:rPr>
              <w:t>74 599,00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1 004 481</w:t>
            </w:r>
            <w:r w:rsidRPr="00B85215"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3C01F6">
              <w:rPr>
                <w:rFonts w:ascii="Arial" w:hAnsi="Arial" w:cs="Arial"/>
                <w:sz w:val="14"/>
                <w:szCs w:val="14"/>
              </w:rPr>
              <w:t>994 322,32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E08" w:rsidRPr="0019677B" w:rsidRDefault="00822E08" w:rsidP="00966A4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44 511,71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02265A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E08" w:rsidRPr="0002265A" w:rsidRDefault="00822E08" w:rsidP="00966A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265A">
              <w:rPr>
                <w:rFonts w:ascii="Arial" w:hAnsi="Arial" w:cs="Arial"/>
                <w:sz w:val="14"/>
                <w:szCs w:val="14"/>
              </w:rPr>
              <w:t>1,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</w:tbl>
    <w:p w:rsidR="00822E08" w:rsidRPr="0019677B" w:rsidRDefault="00822E08" w:rsidP="00822E08">
      <w:pPr>
        <w:rPr>
          <w:rFonts w:ascii="Arial" w:hAnsi="Arial" w:cs="Arial"/>
          <w:color w:val="FF0000"/>
          <w:sz w:val="14"/>
          <w:szCs w:val="14"/>
        </w:rPr>
      </w:pPr>
    </w:p>
    <w:p w:rsidR="00822E08" w:rsidRPr="00241874" w:rsidRDefault="00822E08" w:rsidP="00822E08">
      <w:pPr>
        <w:spacing w:after="120" w:line="360" w:lineRule="atLeast"/>
        <w:ind w:firstLine="709"/>
        <w:jc w:val="both"/>
      </w:pPr>
      <w:r w:rsidRPr="00241874">
        <w:t xml:space="preserve">V rozpočte kapitoly VPS boli schválené </w:t>
      </w:r>
      <w:r>
        <w:t xml:space="preserve">tri </w:t>
      </w:r>
      <w:r w:rsidRPr="00241874">
        <w:t>programy a jeden medzirezortný podprogram, ktorého gestorom je Ministerstvo zahraničných vecí a európskych záležitostí SR:</w:t>
      </w:r>
    </w:p>
    <w:p w:rsidR="00822E08" w:rsidRPr="00241874" w:rsidRDefault="00822E08" w:rsidP="00822E08">
      <w:pPr>
        <w:spacing w:after="120" w:line="360" w:lineRule="atLeast"/>
        <w:jc w:val="both"/>
      </w:pPr>
      <w:r w:rsidRPr="00241874">
        <w:t>06Q     -   Ochrana základných práv a slobôd</w:t>
      </w:r>
    </w:p>
    <w:p w:rsidR="00822E08" w:rsidRPr="00241874" w:rsidRDefault="00822E08" w:rsidP="00822E08">
      <w:pPr>
        <w:spacing w:after="120" w:line="360" w:lineRule="atLeast"/>
        <w:jc w:val="both"/>
      </w:pPr>
      <w:r w:rsidRPr="00241874">
        <w:t>08H     -   Dlhová služba</w:t>
      </w:r>
    </w:p>
    <w:p w:rsidR="00822E08" w:rsidRPr="00241874" w:rsidRDefault="00822E08" w:rsidP="00822E08">
      <w:pPr>
        <w:spacing w:after="120" w:line="360" w:lineRule="atLeast"/>
        <w:jc w:val="both"/>
      </w:pPr>
      <w:r w:rsidRPr="00241874">
        <w:t>0A0     -   Ochrana osobných údajov</w:t>
      </w:r>
    </w:p>
    <w:p w:rsidR="00822E08" w:rsidRPr="00241874" w:rsidRDefault="00822E08" w:rsidP="00822E08">
      <w:pPr>
        <w:spacing w:after="120" w:line="360" w:lineRule="atLeast"/>
        <w:jc w:val="both"/>
      </w:pPr>
      <w:r w:rsidRPr="00241874">
        <w:t>0D40L -   SK PRES 2016 – ÚOOÚ SR</w:t>
      </w:r>
    </w:p>
    <w:p w:rsidR="00822E08" w:rsidRPr="00241874" w:rsidRDefault="00822E08" w:rsidP="00822E08">
      <w:pPr>
        <w:spacing w:after="120" w:line="360" w:lineRule="atLeast"/>
        <w:jc w:val="both"/>
      </w:pPr>
      <w:r w:rsidRPr="00241874">
        <w:t>Monitorovacia správa programovej štruktúry kapitoly VPS k 31.12.2015 je v prílohe č. 3.</w:t>
      </w:r>
    </w:p>
    <w:p w:rsidR="00822E08" w:rsidRPr="00A55408" w:rsidRDefault="00822E08" w:rsidP="00822E08">
      <w:pPr>
        <w:spacing w:after="120" w:line="360" w:lineRule="atLeast"/>
        <w:ind w:firstLine="709"/>
        <w:jc w:val="both"/>
      </w:pPr>
      <w:r w:rsidRPr="00A55408">
        <w:t>Ďalšie záväzné ukazovatele kapitoly VPS sú komentované v nasledujúcich častiach Návrhu záverečného účtu kapitoly VPS za rok 2015:</w:t>
      </w:r>
    </w:p>
    <w:p w:rsidR="00822E08" w:rsidRPr="00A55408" w:rsidRDefault="00822E08" w:rsidP="00822E08">
      <w:pPr>
        <w:spacing w:after="120" w:line="360" w:lineRule="atLeast"/>
        <w:jc w:val="both"/>
      </w:pPr>
      <w:r w:rsidRPr="00A55408">
        <w:t>- prostriedky EÚ a spolufinancovanie v časti 1.3.3.</w:t>
      </w:r>
    </w:p>
    <w:p w:rsidR="00822E08" w:rsidRPr="00A55408" w:rsidRDefault="00822E08" w:rsidP="00822E08">
      <w:pPr>
        <w:spacing w:after="120" w:line="360" w:lineRule="atLeast"/>
        <w:jc w:val="both"/>
      </w:pPr>
      <w:r w:rsidRPr="00A55408">
        <w:t>- mzdy v časti 1.3.2., oddiel 4 a 1.5.</w:t>
      </w:r>
    </w:p>
    <w:p w:rsidR="00822E08" w:rsidRDefault="00822E08" w:rsidP="00822E08">
      <w:pPr>
        <w:spacing w:after="200" w:line="360" w:lineRule="atLeast"/>
        <w:jc w:val="both"/>
      </w:pPr>
      <w:r w:rsidRPr="00A55408">
        <w:t>- kapitálové výdavky v časti 1.3.2. oddiel 6, 7 a 8. Tieto boli použité hlavne na realizáciu úloh vyplývajúcich z uznesení vlády SR a na riešenie krízových situácií.</w:t>
      </w:r>
    </w:p>
    <w:p w:rsidR="0086086A" w:rsidRDefault="0086086A" w:rsidP="00822E08">
      <w:pPr>
        <w:spacing w:after="200" w:line="360" w:lineRule="atLeast"/>
        <w:jc w:val="both"/>
      </w:pPr>
    </w:p>
    <w:p w:rsidR="0086086A" w:rsidRDefault="0086086A" w:rsidP="00822E08">
      <w:pPr>
        <w:spacing w:after="200" w:line="360" w:lineRule="atLeast"/>
        <w:jc w:val="both"/>
      </w:pPr>
    </w:p>
    <w:p w:rsidR="006673F1" w:rsidRPr="00530463" w:rsidRDefault="006673F1" w:rsidP="006673F1">
      <w:pPr>
        <w:pStyle w:val="Odsekzoznamu1"/>
        <w:numPr>
          <w:ilvl w:val="1"/>
          <w:numId w:val="4"/>
        </w:numPr>
        <w:spacing w:after="200" w:line="360" w:lineRule="atLeast"/>
        <w:jc w:val="both"/>
        <w:outlineLvl w:val="1"/>
        <w:rPr>
          <w:b/>
        </w:rPr>
      </w:pPr>
      <w:r w:rsidRPr="00FC2A02">
        <w:lastRenderedPageBreak/>
        <w:tab/>
      </w:r>
      <w:bookmarkStart w:id="15" w:name="_Toc447025037"/>
      <w:bookmarkStart w:id="16" w:name="_Toc448824431"/>
      <w:bookmarkStart w:id="17" w:name="_Toc448824592"/>
      <w:r w:rsidRPr="00530463">
        <w:rPr>
          <w:b/>
        </w:rPr>
        <w:t>Príjmy kapitoly</w:t>
      </w:r>
      <w:bookmarkEnd w:id="15"/>
      <w:bookmarkEnd w:id="16"/>
      <w:bookmarkEnd w:id="17"/>
    </w:p>
    <w:p w:rsidR="006673F1" w:rsidRDefault="006673F1" w:rsidP="006673F1">
      <w:pPr>
        <w:spacing w:after="200" w:line="360" w:lineRule="atLeast"/>
        <w:ind w:firstLine="709"/>
        <w:jc w:val="both"/>
      </w:pPr>
      <w:r w:rsidRPr="00BE5F69">
        <w:t xml:space="preserve">Príjmy kapitoly na rok 2015 </w:t>
      </w:r>
      <w:r>
        <w:t xml:space="preserve">sa </w:t>
      </w:r>
      <w:r w:rsidRPr="00BE5F69">
        <w:t>rozpočtovali v sume 10</w:t>
      </w:r>
      <w:r w:rsidR="000C4D1B">
        <w:t xml:space="preserve"> </w:t>
      </w:r>
      <w:r w:rsidRPr="00BE5F69">
        <w:t>809 627,3 tis. e</w:t>
      </w:r>
      <w:r w:rsidR="001E6E85">
        <w:t xml:space="preserve">ur, z toho daňové príjmy v sume </w:t>
      </w:r>
      <w:r w:rsidRPr="00BE5F69">
        <w:t>10</w:t>
      </w:r>
      <w:r w:rsidR="000C4D1B">
        <w:t xml:space="preserve"> </w:t>
      </w:r>
      <w:r w:rsidRPr="00BE5F69">
        <w:t>037</w:t>
      </w:r>
      <w:r w:rsidR="00F90892">
        <w:t xml:space="preserve"> </w:t>
      </w:r>
      <w:r w:rsidRPr="00BE5F69">
        <w:t>549,0 tis. eur, nedaňové príjmy v</w:t>
      </w:r>
      <w:r>
        <w:t> </w:t>
      </w:r>
      <w:r w:rsidRPr="00BE5F69">
        <w:t>sume</w:t>
      </w:r>
      <w:r>
        <w:t xml:space="preserve"> </w:t>
      </w:r>
      <w:r w:rsidRPr="00BE5F69">
        <w:t xml:space="preserve">756 654,7 </w:t>
      </w:r>
      <w:r w:rsidR="00F90892">
        <w:t>t</w:t>
      </w:r>
      <w:r w:rsidRPr="00BE5F69">
        <w:t xml:space="preserve">is. eur, tuzemské granty a transfery v sume 15 423,6 tis. eur. </w:t>
      </w:r>
    </w:p>
    <w:p w:rsidR="006673F1" w:rsidRPr="008A247F" w:rsidRDefault="006673F1" w:rsidP="006673F1">
      <w:pPr>
        <w:spacing w:after="200" w:line="360" w:lineRule="atLeast"/>
        <w:ind w:firstLine="709"/>
        <w:jc w:val="both"/>
        <w:rPr>
          <w:color w:val="000000" w:themeColor="text1"/>
        </w:rPr>
      </w:pPr>
      <w:r w:rsidRPr="008A247F">
        <w:rPr>
          <w:color w:val="000000" w:themeColor="text1"/>
        </w:rPr>
        <w:t>Na</w:t>
      </w:r>
      <w:r>
        <w:rPr>
          <w:color w:val="000000" w:themeColor="text1"/>
        </w:rPr>
        <w:t> </w:t>
      </w:r>
      <w:r w:rsidRPr="008A247F">
        <w:rPr>
          <w:color w:val="000000" w:themeColor="text1"/>
        </w:rPr>
        <w:t>naplnení príjmov kapitoly VPS sa podieľali organizácie a klienti nasledovne:</w:t>
      </w:r>
    </w:p>
    <w:p w:rsidR="006673F1" w:rsidRPr="0019677B" w:rsidRDefault="006673F1" w:rsidP="006673F1">
      <w:pPr>
        <w:spacing w:line="240" w:lineRule="atLeast"/>
        <w:ind w:firstLine="709"/>
        <w:jc w:val="right"/>
        <w:rPr>
          <w:rFonts w:ascii="Arial" w:hAnsi="Arial" w:cs="Arial"/>
          <w:color w:val="FF0000"/>
          <w:sz w:val="14"/>
          <w:szCs w:val="14"/>
        </w:rPr>
      </w:pPr>
      <w:r w:rsidRPr="0019677B">
        <w:rPr>
          <w:rFonts w:ascii="Arial" w:hAnsi="Arial" w:cs="Arial"/>
          <w:color w:val="FF0000"/>
          <w:sz w:val="14"/>
          <w:szCs w:val="14"/>
        </w:rPr>
        <w:t xml:space="preserve"> </w:t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19677B">
        <w:rPr>
          <w:rFonts w:ascii="Arial" w:hAnsi="Arial" w:cs="Arial"/>
          <w:color w:val="FF0000"/>
          <w:sz w:val="14"/>
          <w:szCs w:val="14"/>
        </w:rPr>
        <w:tab/>
      </w:r>
      <w:r w:rsidRPr="00D56B5C">
        <w:rPr>
          <w:rFonts w:ascii="Arial" w:hAnsi="Arial" w:cs="Arial"/>
          <w:sz w:val="14"/>
          <w:szCs w:val="14"/>
        </w:rPr>
        <w:t xml:space="preserve"> (v eur na 2 desatinné miesta)</w:t>
      </w:r>
    </w:p>
    <w:tbl>
      <w:tblPr>
        <w:tblW w:w="91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308"/>
        <w:gridCol w:w="1308"/>
        <w:gridCol w:w="1308"/>
        <w:gridCol w:w="1321"/>
        <w:gridCol w:w="1276"/>
        <w:gridCol w:w="850"/>
        <w:gridCol w:w="647"/>
      </w:tblGrid>
      <w:tr w:rsidR="006673F1" w:rsidRPr="0019677B" w:rsidTr="00CA4F0B">
        <w:trPr>
          <w:trHeight w:val="60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sz w:val="14"/>
                <w:szCs w:val="14"/>
              </w:rPr>
              <w:t>PRÍJMY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</w:p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</w:p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Upravený rozpočet </w:t>
            </w:r>
          </w:p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</w:p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D56B5C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Index 2015/14</w:t>
            </w:r>
          </w:p>
        </w:tc>
      </w:tr>
      <w:tr w:rsidR="006673F1" w:rsidRPr="0019677B" w:rsidTr="006673F1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3F1" w:rsidRPr="0019677B" w:rsidRDefault="006673F1" w:rsidP="006673F1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6=4/3*100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6673F1" w:rsidRPr="0019677B" w:rsidTr="006673F1">
        <w:trPr>
          <w:trHeight w:val="2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8A247F" w:rsidRDefault="006673F1" w:rsidP="006673F1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 p o l u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10 380 472 275,02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D56B5C">
              <w:rPr>
                <w:rFonts w:ascii="Arial" w:hAnsi="Arial" w:cs="Arial"/>
                <w:b/>
                <w:bCs/>
                <w:sz w:val="14"/>
                <w:szCs w:val="14"/>
              </w:rPr>
              <w:t>10 809 627 313,00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C54EBF" w:rsidRDefault="006673F1" w:rsidP="006673F1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2D19AF">
              <w:rPr>
                <w:rFonts w:ascii="Arial" w:hAnsi="Arial" w:cs="Arial"/>
                <w:b/>
                <w:bCs/>
                <w:sz w:val="14"/>
                <w:szCs w:val="14"/>
              </w:rPr>
              <w:t>10 809 627 313,00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2D19AF">
              <w:rPr>
                <w:rFonts w:ascii="Arial" w:hAnsi="Arial" w:cs="Arial"/>
                <w:b/>
                <w:bCs/>
                <w:sz w:val="14"/>
                <w:szCs w:val="14"/>
              </w:rPr>
              <w:t>11 394 593 333,86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0954CF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54CF">
              <w:rPr>
                <w:rFonts w:ascii="Arial" w:hAnsi="Arial" w:cs="Arial"/>
                <w:b/>
                <w:bCs/>
                <w:sz w:val="14"/>
                <w:szCs w:val="14"/>
              </w:rPr>
              <w:t>1 014 121 058,84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0954CF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6E6BCD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6673F1" w:rsidRPr="0019677B" w:rsidTr="006673F1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8A247F" w:rsidRDefault="006673F1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v tom: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0954CF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</w:tr>
      <w:tr w:rsidR="006673F1" w:rsidRPr="0019677B" w:rsidTr="006673F1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8A247F" w:rsidRDefault="006673F1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Všeobecná pokladničná správa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6B5C">
              <w:rPr>
                <w:rFonts w:ascii="Arial" w:hAnsi="Arial" w:cs="Arial"/>
                <w:sz w:val="14"/>
                <w:szCs w:val="14"/>
              </w:rPr>
              <w:t>10 375 962 792,19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10 807 286 314,00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 xml:space="preserve">10 807 286 314,00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11 391 393 267,06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0954CF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 xml:space="preserve">1 015 430 474,87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673F1" w:rsidRPr="0019677B" w:rsidTr="006673F1">
        <w:trPr>
          <w:trHeight w:val="52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8A247F" w:rsidRDefault="006673F1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z toho:  prostriedky z rozpočtu EÚ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8A247F" w:rsidRDefault="006673F1" w:rsidP="006673F1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x</w:t>
            </w:r>
          </w:p>
        </w:tc>
      </w:tr>
      <w:tr w:rsidR="006673F1" w:rsidRPr="0019677B" w:rsidTr="006673F1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8A247F" w:rsidRDefault="006673F1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Štátny dlh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6B5C">
              <w:rPr>
                <w:rFonts w:ascii="Arial" w:hAnsi="Arial" w:cs="Arial"/>
                <w:sz w:val="14"/>
                <w:szCs w:val="14"/>
              </w:rPr>
              <w:t>4 113 678,15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1 958 634,00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1 958 634,00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2 830 749,13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0954CF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-1 282 929,02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673F1" w:rsidRPr="0019677B" w:rsidTr="006673F1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8A247F" w:rsidRDefault="006673F1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Rada pre vysielanie a retransmisiu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6B5C">
              <w:rPr>
                <w:rFonts w:ascii="Arial" w:hAnsi="Arial" w:cs="Arial"/>
                <w:sz w:val="14"/>
                <w:szCs w:val="14"/>
              </w:rPr>
              <w:t>343 513,51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350 000,00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350 000,00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289 537,24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0954CF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-53 976,27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673F1" w:rsidRPr="0019677B" w:rsidTr="006673F1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F1" w:rsidRPr="008A247F" w:rsidRDefault="006673F1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247F">
              <w:rPr>
                <w:rFonts w:ascii="Arial" w:hAnsi="Arial" w:cs="Arial"/>
                <w:color w:val="000000" w:themeColor="text1"/>
                <w:sz w:val="14"/>
                <w:szCs w:val="14"/>
              </w:rPr>
              <w:t>Kancelária verejného ochrancu práv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6B5C">
              <w:rPr>
                <w:rFonts w:ascii="Arial" w:hAnsi="Arial" w:cs="Arial"/>
                <w:sz w:val="14"/>
                <w:szCs w:val="14"/>
              </w:rPr>
              <w:t>9 736,54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10 040,82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304,,28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6E6BCD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 xml:space="preserve">      x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673F1" w:rsidRPr="0019677B" w:rsidTr="006673F1">
        <w:trPr>
          <w:trHeight w:val="6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F1" w:rsidRPr="008A247F" w:rsidRDefault="00947532" w:rsidP="006673F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Úrad na ochranu osobných údajov SR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D56B5C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6B5C">
              <w:rPr>
                <w:rFonts w:ascii="Arial" w:hAnsi="Arial" w:cs="Arial"/>
                <w:sz w:val="14"/>
                <w:szCs w:val="14"/>
              </w:rPr>
              <w:t>42 554,63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B8558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5581">
              <w:rPr>
                <w:rFonts w:ascii="Arial" w:hAnsi="Arial" w:cs="Arial"/>
                <w:sz w:val="14"/>
                <w:szCs w:val="14"/>
              </w:rPr>
              <w:t>32 365,00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32 365,00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Pr="005415A9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15A9">
              <w:rPr>
                <w:rFonts w:ascii="Arial" w:hAnsi="Arial" w:cs="Arial"/>
                <w:sz w:val="14"/>
                <w:szCs w:val="14"/>
              </w:rPr>
              <w:t>69 739,61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0954CF">
              <w:rPr>
                <w:rFonts w:ascii="Arial" w:hAnsi="Arial" w:cs="Arial"/>
                <w:sz w:val="14"/>
                <w:szCs w:val="14"/>
              </w:rPr>
              <w:t>27 184,98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6E6BCD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3F1" w:rsidRPr="0019677B" w:rsidRDefault="006673F1" w:rsidP="006673F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E6BC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</w:tbl>
    <w:p w:rsidR="006673F1" w:rsidRDefault="006673F1" w:rsidP="006673F1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 </w:t>
      </w:r>
      <w:r w:rsidRPr="00A5043A">
        <w:rPr>
          <w:rFonts w:ascii="Arial" w:hAnsi="Arial" w:cs="Arial"/>
          <w:sz w:val="14"/>
          <w:szCs w:val="14"/>
        </w:rPr>
        <w:t>Poznámka: Finančné prostriedky z roku 2014 (kód zdroja 13M1) boli v sume 270 000,00 tis. eur rozpočtovým opatrením rozviazané v zmysle ustanovení § 7 ods.3 a § 17 a následne v tej istej sume v zmysle § 7ods. 3 a § 18 zákona viazané.</w:t>
      </w:r>
    </w:p>
    <w:p w:rsidR="0086086A" w:rsidRDefault="0086086A" w:rsidP="006673F1">
      <w:pPr>
        <w:rPr>
          <w:rFonts w:ascii="Arial" w:hAnsi="Arial" w:cs="Arial"/>
          <w:sz w:val="14"/>
          <w:szCs w:val="14"/>
        </w:rPr>
      </w:pPr>
    </w:p>
    <w:p w:rsidR="001E6E85" w:rsidRPr="00A5043A" w:rsidRDefault="001E6E85" w:rsidP="006673F1">
      <w:pPr>
        <w:rPr>
          <w:rFonts w:ascii="Arial" w:hAnsi="Arial" w:cs="Arial"/>
          <w:sz w:val="14"/>
          <w:szCs w:val="14"/>
        </w:rPr>
      </w:pPr>
    </w:p>
    <w:p w:rsidR="006673F1" w:rsidRPr="001B7C96" w:rsidRDefault="006673F1" w:rsidP="006673F1">
      <w:pPr>
        <w:pStyle w:val="Odsekzoznamu1"/>
        <w:numPr>
          <w:ilvl w:val="2"/>
          <w:numId w:val="23"/>
        </w:numPr>
        <w:spacing w:after="200" w:line="360" w:lineRule="atLeast"/>
        <w:jc w:val="both"/>
        <w:outlineLvl w:val="2"/>
        <w:rPr>
          <w:b/>
        </w:rPr>
      </w:pPr>
      <w:bookmarkStart w:id="18" w:name="_Toc447025038"/>
      <w:bookmarkStart w:id="19" w:name="_Toc448824432"/>
      <w:bookmarkStart w:id="20" w:name="_Toc448824593"/>
      <w:r w:rsidRPr="001B7C96">
        <w:rPr>
          <w:b/>
        </w:rPr>
        <w:t>Príjmy kapitoly podľa ekonomickej klasifikácie</w:t>
      </w:r>
      <w:bookmarkEnd w:id="18"/>
      <w:bookmarkEnd w:id="19"/>
      <w:bookmarkEnd w:id="20"/>
      <w:r w:rsidRPr="001B7C96">
        <w:rPr>
          <w:b/>
        </w:rPr>
        <w:t xml:space="preserve"> 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01526">
        <w:rPr>
          <w:b/>
        </w:rPr>
        <w:t>Daňové príjmy</w:t>
      </w:r>
    </w:p>
    <w:p w:rsidR="006673F1" w:rsidRDefault="006673F1" w:rsidP="00822E08">
      <w:pPr>
        <w:spacing w:after="200" w:line="360" w:lineRule="atLeast"/>
        <w:ind w:firstLine="709"/>
        <w:jc w:val="both"/>
        <w:rPr>
          <w:rFonts w:ascii="Arial" w:hAnsi="Arial" w:cs="Arial"/>
          <w:sz w:val="14"/>
          <w:szCs w:val="14"/>
        </w:rPr>
      </w:pPr>
      <w:r w:rsidRPr="00701526">
        <w:t xml:space="preserve">Daňové príjmy štátneho rozpočtu na rok 2015 boli rozpočtované vo výške </w:t>
      </w:r>
      <w:r w:rsidRPr="002939EE">
        <w:t>10 037 549 tis. eur.</w:t>
      </w:r>
      <w:r w:rsidRPr="00701526">
        <w:rPr>
          <w:color w:val="FF0000"/>
        </w:rPr>
        <w:t xml:space="preserve"> </w:t>
      </w:r>
      <w:r w:rsidRPr="00701526">
        <w:t>Schválený rozpočet daňových príjmov nebol v priebehu roka upravovaný rozpočtovými opatreniami. Skutočné daňové príjmy štátneho rozpočtu v roku 201</w:t>
      </w:r>
      <w:r>
        <w:t>5</w:t>
      </w:r>
      <w:r w:rsidRPr="00701526">
        <w:t xml:space="preserve"> dosiahli </w:t>
      </w:r>
      <w:r w:rsidRPr="002939EE">
        <w:t>hodnotu 10 612 712 tis. eur, čo predstavuje</w:t>
      </w:r>
      <w:r w:rsidRPr="00701526">
        <w:t xml:space="preserve"> plnenie rozpočtu </w:t>
      </w:r>
      <w:r w:rsidRPr="002939EE">
        <w:t>na 105,7 %. Celkový</w:t>
      </w:r>
      <w:r w:rsidRPr="00701526">
        <w:t xml:space="preserve"> rozdiel skutočnosti oproti rozpočtu vo výške</w:t>
      </w:r>
      <w:r w:rsidRPr="00701526">
        <w:rPr>
          <w:color w:val="FF0000"/>
        </w:rPr>
        <w:t xml:space="preserve"> </w:t>
      </w:r>
      <w:r w:rsidRPr="002939EE">
        <w:t>575 163 tis. eur</w:t>
      </w:r>
      <w:r w:rsidRPr="002939EE">
        <w:rPr>
          <w:color w:val="FF0000"/>
        </w:rPr>
        <w:t xml:space="preserve"> </w:t>
      </w:r>
      <w:r w:rsidRPr="002939EE">
        <w:rPr>
          <w:color w:val="000000"/>
        </w:rPr>
        <w:t>bol</w:t>
      </w:r>
      <w:r w:rsidRPr="005C0DBA">
        <w:rPr>
          <w:color w:val="000000"/>
        </w:rPr>
        <w:t xml:space="preserve"> spôsobený najmä vyšším výnosom dane z príjmov právnických osôb </w:t>
      </w:r>
      <w:r w:rsidRPr="002939EE">
        <w:rPr>
          <w:color w:val="000000"/>
        </w:rPr>
        <w:t xml:space="preserve">o 298 851 tis. eur a vyšším výnosom DPH </w:t>
      </w:r>
      <w:r w:rsidR="00333053">
        <w:rPr>
          <w:color w:val="000000"/>
        </w:rPr>
        <w:br/>
      </w:r>
      <w:r w:rsidRPr="002939EE">
        <w:rPr>
          <w:color w:val="000000"/>
        </w:rPr>
        <w:t>o 246 868 tis. eur. Nižší ako roz</w:t>
      </w:r>
      <w:r w:rsidRPr="005C0DBA">
        <w:rPr>
          <w:color w:val="000000"/>
        </w:rPr>
        <w:t xml:space="preserve">počtovaný výnos bol zaznamenaný pri daniach z používania tovarov a povolenia na výkon </w:t>
      </w:r>
      <w:r w:rsidRPr="002939EE">
        <w:rPr>
          <w:color w:val="000000"/>
        </w:rPr>
        <w:t xml:space="preserve">činnosti  (-9 493 tis. eur) a pri daniach z medzinárodného obchodu a transakcií (-1 469 tis. eur). </w:t>
      </w:r>
      <w:r w:rsidRPr="005C0DBA">
        <w:t xml:space="preserve">V porovnaní s rokom 2014 boli celkové daňové príjmy vyššie </w:t>
      </w:r>
      <w:r w:rsidRPr="002939EE">
        <w:t>o 1 319 646 tis. eur, čo zodpovedá medziročnému rastu na úrovni 14,2 %. Súhrnný</w:t>
      </w:r>
      <w:r w:rsidRPr="00701526">
        <w:t xml:space="preserve"> prehľad o plnení daňových príjmov štátneho rozpočtu poskytuje nasledovná tabuľka:</w:t>
      </w:r>
    </w:p>
    <w:p w:rsidR="001E6E85" w:rsidRDefault="001E6E85" w:rsidP="006673F1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</w:p>
    <w:p w:rsidR="00CA4F0B" w:rsidRDefault="00CA4F0B" w:rsidP="006673F1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</w:p>
    <w:p w:rsidR="006673F1" w:rsidRPr="00FC2A02" w:rsidRDefault="006673F1" w:rsidP="006673F1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  <w:r w:rsidRPr="00FC2A02">
        <w:rPr>
          <w:rFonts w:ascii="Arial" w:hAnsi="Arial" w:cs="Arial"/>
          <w:sz w:val="14"/>
          <w:szCs w:val="14"/>
        </w:rPr>
        <w:lastRenderedPageBreak/>
        <w:t>(v tis. eur)</w:t>
      </w: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993"/>
        <w:gridCol w:w="1133"/>
        <w:gridCol w:w="993"/>
        <w:gridCol w:w="993"/>
        <w:gridCol w:w="849"/>
        <w:gridCol w:w="852"/>
        <w:gridCol w:w="849"/>
      </w:tblGrid>
      <w:tr w:rsidR="006673F1" w:rsidRPr="00701526" w:rsidTr="00CA4F0B">
        <w:trPr>
          <w:trHeight w:val="614"/>
          <w:jc w:val="center"/>
        </w:trPr>
        <w:tc>
          <w:tcPr>
            <w:tcW w:w="1412" w:type="pct"/>
            <w:vMerge w:val="restar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Druh daňových príjmov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966A4F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  <w:r w:rsidR="00966A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 rok</w:t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6673F1" w:rsidRPr="00701526" w:rsidRDefault="006673F1" w:rsidP="00966A4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 w:rsidR="00966A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966A4F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6673F1" w:rsidRPr="00701526" w:rsidRDefault="006673F1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plnenia 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Index 2015</w:t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6673F1" w:rsidRPr="00701526" w:rsidTr="00A809FD">
        <w:trPr>
          <w:trHeight w:val="282"/>
          <w:jc w:val="center"/>
        </w:trPr>
        <w:tc>
          <w:tcPr>
            <w:tcW w:w="1412" w:type="pct"/>
            <w:vMerge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6=4/3*100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7=4/1*100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Dane z príjmov a kapitálového majetku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2 324 727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2 491 141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2 491 141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2 829 825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505 099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113,6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121,7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Daň z príjmov fyzickej osoby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238 392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40 444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40 444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63 889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-174 503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158,0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26,8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Daň z príjmov právnickej osoby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1 911 274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2 305 081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2 305 081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2 603 932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692 658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113,0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136,2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Daň z príjmov vyberaná zrážkou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175 061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145 616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145 616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162 005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-13 056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111,3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92,5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Dane z majetku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-9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-98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-9,7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Dane za tovary a služby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6 912 217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7 496 284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7 496 284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7 739 273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827 056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103,2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112,0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Daň z pridanej hodnoty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4 902 813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5 254 631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5 254 631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5 501 499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598 687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104,7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112,2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Spotrebné dane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2 009 327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2 090 987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2 090 987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2 096 600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87 273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100,3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104,3</w:t>
            </w:r>
          </w:p>
        </w:tc>
      </w:tr>
      <w:tr w:rsidR="006673F1" w:rsidRPr="00701526" w:rsidTr="006673F1">
        <w:trPr>
          <w:trHeight w:val="465"/>
          <w:jc w:val="center"/>
        </w:trPr>
        <w:tc>
          <w:tcPr>
            <w:tcW w:w="141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Dane z použitia tovarov a z povolenia na výkon činnosti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150 666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150 666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141 173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141 096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93,7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181 664,2</w:t>
            </w:r>
          </w:p>
        </w:tc>
      </w:tr>
      <w:tr w:rsidR="006673F1" w:rsidRPr="00701526" w:rsidTr="006673F1">
        <w:trPr>
          <w:trHeight w:val="435"/>
          <w:jc w:val="center"/>
        </w:trPr>
        <w:tc>
          <w:tcPr>
            <w:tcW w:w="141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Dane z medzinárodného obchodu a transakcií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31 512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30 363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30 363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28 894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-2 618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95,2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91,7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Dovozné clo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-292,8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Dovozná prirážka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-3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38,8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Podiel na vybratých finančných prostriedkoch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31 515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30 363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30 363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28 872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-2 643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95,1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91,6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Ostatné colné príjmy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Iné dane (daň z emisných kvót)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Sankcie uložené v daňovom konaní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24 514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19 761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19 761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14 728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-9 786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74,5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60,1</w:t>
            </w:r>
          </w:p>
        </w:tc>
      </w:tr>
      <w:tr w:rsidR="006673F1" w:rsidRPr="00701526" w:rsidTr="006673F1">
        <w:trPr>
          <w:trHeight w:val="345"/>
          <w:jc w:val="center"/>
        </w:trPr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Daňové príjmy spolu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9 293 066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10 037 549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10 037 549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10 612 712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1 319 646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105,7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114,2</w:t>
            </w:r>
          </w:p>
        </w:tc>
      </w:tr>
    </w:tbl>
    <w:p w:rsidR="006673F1" w:rsidRPr="00082F99" w:rsidRDefault="006673F1" w:rsidP="006673F1">
      <w:pPr>
        <w:rPr>
          <w:rFonts w:ascii="Arial" w:hAnsi="Arial" w:cs="Arial"/>
          <w:sz w:val="14"/>
          <w:szCs w:val="14"/>
        </w:rPr>
      </w:pPr>
      <w:r w:rsidRPr="00082F99">
        <w:rPr>
          <w:rFonts w:ascii="Arial" w:hAnsi="Arial" w:cs="Arial"/>
          <w:sz w:val="14"/>
          <w:szCs w:val="14"/>
        </w:rPr>
        <w:t>Poznámka: DPPO a DPH je vrátane daní z daňovej sústavy platnej do roku 1992</w:t>
      </w:r>
    </w:p>
    <w:p w:rsidR="006673F1" w:rsidRPr="00082F99" w:rsidRDefault="006673F1" w:rsidP="006673F1">
      <w:pPr>
        <w:rPr>
          <w:rFonts w:ascii="Arial" w:hAnsi="Arial" w:cs="Arial"/>
          <w:sz w:val="14"/>
          <w:szCs w:val="14"/>
        </w:rPr>
      </w:pPr>
      <w:r w:rsidRPr="00082F99">
        <w:rPr>
          <w:rFonts w:ascii="Arial" w:hAnsi="Arial" w:cs="Arial"/>
          <w:sz w:val="14"/>
          <w:szCs w:val="14"/>
        </w:rPr>
        <w:t>Zdroj: Ministerstvo financií SR</w:t>
      </w:r>
    </w:p>
    <w:p w:rsidR="006673F1" w:rsidRDefault="006673F1" w:rsidP="006673F1">
      <w:pPr>
        <w:rPr>
          <w:sz w:val="20"/>
          <w:szCs w:val="20"/>
        </w:rPr>
      </w:pP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01526">
        <w:rPr>
          <w:b/>
        </w:rPr>
        <w:t>Dane z príjmov a kapitálového majetku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color w:val="FF0000"/>
          <w:highlight w:val="yellow"/>
        </w:rPr>
      </w:pPr>
      <w:r w:rsidRPr="00701526">
        <w:t>Dane z </w:t>
      </w:r>
      <w:r w:rsidRPr="002939EE">
        <w:t>príjmov a kapitálového majetku sa rozpočtovali sumou 2 491 141 tis. eur,</w:t>
      </w:r>
      <w:r w:rsidRPr="002939EE">
        <w:rPr>
          <w:color w:val="FF0000"/>
        </w:rPr>
        <w:t xml:space="preserve"> </w:t>
      </w:r>
      <w:r w:rsidRPr="002939EE">
        <w:t>skutočný výnos bol o 338 684 tis. eur (13,6 %) vyšší a dosiahol 2 829 82</w:t>
      </w:r>
      <w:r>
        <w:t>5</w:t>
      </w:r>
      <w:r w:rsidRPr="002939EE">
        <w:t xml:space="preserve"> tis. eur.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color w:val="000000"/>
          <w:highlight w:val="yellow"/>
        </w:rPr>
      </w:pPr>
      <w:r w:rsidRPr="002939EE">
        <w:rPr>
          <w:color w:val="000000"/>
        </w:rPr>
        <w:t xml:space="preserve">Celkový výnos podielovej </w:t>
      </w:r>
      <w:r w:rsidRPr="002939EE">
        <w:rPr>
          <w:color w:val="000000"/>
          <w:u w:val="single"/>
        </w:rPr>
        <w:t>dane z príjmov fyzických osôb</w:t>
      </w:r>
      <w:r w:rsidRPr="002939EE">
        <w:rPr>
          <w:color w:val="000000"/>
        </w:rPr>
        <w:t xml:space="preserve"> sa rozpočtoval vo výške 2 089 755 tis. eur. Z toho 2 02</w:t>
      </w:r>
      <w:r>
        <w:rPr>
          <w:color w:val="000000"/>
        </w:rPr>
        <w:t>3</w:t>
      </w:r>
      <w:r w:rsidRPr="002939EE">
        <w:rPr>
          <w:color w:val="000000"/>
        </w:rPr>
        <w:t xml:space="preserve"> 625 tis. eur tvorila daň z príjmov zo závislej činnosti a 89 446 tis. eur daň z príjmov z podnikania, z inej samostatnej zárobkovej činnosti a z prenájmu. Prevod prostriedkov v zmysle § 50 zákona č. 595/2003 Z. z. o dani z príjmov v znení neskorších predpisov, ktorý znižuje výnos dane z príjmov fyzických osôb </w:t>
      </w:r>
      <w:r>
        <w:rPr>
          <w:color w:val="000000"/>
        </w:rPr>
        <w:br/>
      </w:r>
      <w:r w:rsidRPr="002939EE">
        <w:rPr>
          <w:color w:val="000000"/>
        </w:rPr>
        <w:t>sa rozpočtoval vo výške 23 316 tis. eur.</w:t>
      </w:r>
    </w:p>
    <w:p w:rsidR="006673F1" w:rsidRPr="00E0752A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E0752A">
        <w:rPr>
          <w:color w:val="000000"/>
        </w:rPr>
        <w:t>Skutočný výnos dane z príjmov fyzických osôb dosiahol výšku 2 158</w:t>
      </w:r>
      <w:r>
        <w:rPr>
          <w:color w:val="000000"/>
        </w:rPr>
        <w:t> </w:t>
      </w:r>
      <w:r w:rsidRPr="00E0752A">
        <w:rPr>
          <w:color w:val="000000"/>
        </w:rPr>
        <w:t>508</w:t>
      </w:r>
      <w:r>
        <w:rPr>
          <w:color w:val="000000"/>
        </w:rPr>
        <w:t xml:space="preserve"> </w:t>
      </w:r>
      <w:r w:rsidRPr="00E0752A">
        <w:rPr>
          <w:color w:val="000000"/>
        </w:rPr>
        <w:t xml:space="preserve">tis. eur, </w:t>
      </w:r>
      <w:r>
        <w:rPr>
          <w:color w:val="000000"/>
        </w:rPr>
        <w:br/>
      </w:r>
      <w:r w:rsidRPr="00E0752A">
        <w:rPr>
          <w:color w:val="000000"/>
        </w:rPr>
        <w:t>čo je o 68</w:t>
      </w:r>
      <w:r>
        <w:rPr>
          <w:color w:val="000000"/>
        </w:rPr>
        <w:t> </w:t>
      </w:r>
      <w:r w:rsidRPr="00E0752A">
        <w:rPr>
          <w:color w:val="000000"/>
        </w:rPr>
        <w:t>753</w:t>
      </w:r>
      <w:r>
        <w:rPr>
          <w:color w:val="000000"/>
        </w:rPr>
        <w:t xml:space="preserve"> </w:t>
      </w:r>
      <w:r w:rsidRPr="00E0752A">
        <w:rPr>
          <w:color w:val="000000"/>
        </w:rPr>
        <w:t>tis. eur viac ako sa rozpočtovalo. Z toho výnos dane zo závislej činnosti dosiahol hodnotu 2 082</w:t>
      </w:r>
      <w:r>
        <w:rPr>
          <w:color w:val="000000"/>
        </w:rPr>
        <w:t> </w:t>
      </w:r>
      <w:r w:rsidRPr="00E0752A">
        <w:rPr>
          <w:color w:val="000000"/>
        </w:rPr>
        <w:t>049</w:t>
      </w:r>
      <w:r>
        <w:rPr>
          <w:color w:val="000000"/>
        </w:rPr>
        <w:t xml:space="preserve"> </w:t>
      </w:r>
      <w:r w:rsidRPr="00E0752A">
        <w:rPr>
          <w:color w:val="000000"/>
        </w:rPr>
        <w:t>tis. eur a výnos dane z podnikania, z inej samostatne zárobkovej činnosti a z prenájmu bol vo výške 100</w:t>
      </w:r>
      <w:r>
        <w:rPr>
          <w:color w:val="000000"/>
        </w:rPr>
        <w:t> </w:t>
      </w:r>
      <w:r w:rsidRPr="00E0752A">
        <w:rPr>
          <w:color w:val="000000"/>
        </w:rPr>
        <w:t>689</w:t>
      </w:r>
      <w:r>
        <w:rPr>
          <w:color w:val="000000"/>
        </w:rPr>
        <w:t xml:space="preserve"> </w:t>
      </w:r>
      <w:r w:rsidRPr="00E0752A">
        <w:rPr>
          <w:color w:val="000000"/>
        </w:rPr>
        <w:t>tis. eur. Z celkového výnosu dane z príjmov fyzických osôb v roku 2015 daňové úrady odviedli na verejnoprospešné účely 24</w:t>
      </w:r>
      <w:r>
        <w:rPr>
          <w:color w:val="000000"/>
        </w:rPr>
        <w:t> </w:t>
      </w:r>
      <w:r w:rsidRPr="00E0752A">
        <w:rPr>
          <w:color w:val="000000"/>
        </w:rPr>
        <w:t>231</w:t>
      </w:r>
      <w:r>
        <w:rPr>
          <w:color w:val="000000"/>
        </w:rPr>
        <w:t xml:space="preserve"> </w:t>
      </w:r>
      <w:r w:rsidRPr="00E0752A">
        <w:rPr>
          <w:color w:val="000000"/>
        </w:rPr>
        <w:t>tis. eur. Výnos dane z príjmov zo závislej činnosti bol o 58</w:t>
      </w:r>
      <w:r>
        <w:rPr>
          <w:color w:val="000000"/>
        </w:rPr>
        <w:t> </w:t>
      </w:r>
      <w:r w:rsidRPr="00E0752A">
        <w:rPr>
          <w:color w:val="000000"/>
        </w:rPr>
        <w:t>424</w:t>
      </w:r>
      <w:r>
        <w:rPr>
          <w:color w:val="000000"/>
        </w:rPr>
        <w:t xml:space="preserve"> </w:t>
      </w:r>
      <w:r w:rsidRPr="00E0752A">
        <w:rPr>
          <w:color w:val="000000"/>
        </w:rPr>
        <w:t xml:space="preserve">tis. eur vyšší oproti rozpočtu </w:t>
      </w:r>
      <w:r w:rsidRPr="00E0752A">
        <w:rPr>
          <w:color w:val="000000"/>
        </w:rPr>
        <w:lastRenderedPageBreak/>
        <w:t>a medziročne vzrástol o 178</w:t>
      </w:r>
      <w:r>
        <w:rPr>
          <w:color w:val="000000"/>
        </w:rPr>
        <w:t> </w:t>
      </w:r>
      <w:r w:rsidRPr="00E0752A">
        <w:rPr>
          <w:color w:val="000000"/>
        </w:rPr>
        <w:t>265</w:t>
      </w:r>
      <w:r>
        <w:rPr>
          <w:color w:val="000000"/>
        </w:rPr>
        <w:t xml:space="preserve"> </w:t>
      </w:r>
      <w:r w:rsidRPr="00E0752A">
        <w:rPr>
          <w:color w:val="000000"/>
        </w:rPr>
        <w:t>tis. eur. Výnos dane z príjmov z podnikania bol vyšší o 11</w:t>
      </w:r>
      <w:r>
        <w:rPr>
          <w:color w:val="000000"/>
        </w:rPr>
        <w:t> </w:t>
      </w:r>
      <w:r w:rsidRPr="00E0752A">
        <w:rPr>
          <w:color w:val="000000"/>
        </w:rPr>
        <w:t>243</w:t>
      </w:r>
      <w:r>
        <w:rPr>
          <w:color w:val="000000"/>
        </w:rPr>
        <w:t xml:space="preserve"> </w:t>
      </w:r>
      <w:r w:rsidRPr="00E0752A">
        <w:rPr>
          <w:color w:val="000000"/>
        </w:rPr>
        <w:t>tis. eur oproti rozpočtu a rástol aj medziročne o 18</w:t>
      </w:r>
      <w:r>
        <w:rPr>
          <w:color w:val="000000"/>
        </w:rPr>
        <w:t> </w:t>
      </w:r>
      <w:r w:rsidRPr="00E0752A">
        <w:rPr>
          <w:color w:val="000000"/>
        </w:rPr>
        <w:t>018</w:t>
      </w:r>
      <w:r>
        <w:rPr>
          <w:color w:val="000000"/>
        </w:rPr>
        <w:t xml:space="preserve"> tis. eur.</w:t>
      </w:r>
    </w:p>
    <w:p w:rsidR="006673F1" w:rsidRDefault="006673F1" w:rsidP="006673F1">
      <w:pPr>
        <w:spacing w:after="120" w:line="360" w:lineRule="atLeast"/>
        <w:ind w:firstLine="709"/>
        <w:jc w:val="both"/>
        <w:rPr>
          <w:color w:val="000000"/>
          <w:highlight w:val="yellow"/>
        </w:rPr>
      </w:pPr>
      <w:r w:rsidRPr="00E0752A">
        <w:rPr>
          <w:color w:val="000000"/>
        </w:rPr>
        <w:t>Výnos dane z príjmu fyzických osôb zo závislej činnosti je v porovnaní s rozpočtom pozitívne ovplyvnený lepším makroekonomickým vývojom, predovšetkým pozitívnym vývojom na trhu prác</w:t>
      </w:r>
      <w:r w:rsidRPr="0097283A">
        <w:rPr>
          <w:color w:val="000000"/>
        </w:rPr>
        <w:t xml:space="preserve">e. Výnos dane z príjmov z podnikania bol ovplyvnený lepším vyrovnaním v roku 2015 oproti rozpočtu, ktoré zvýšilo celkový výnos dane. </w:t>
      </w:r>
    </w:p>
    <w:p w:rsidR="006673F1" w:rsidRPr="00F2207A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7C7FDC">
        <w:rPr>
          <w:color w:val="000000"/>
        </w:rPr>
        <w:t xml:space="preserve">Od roku 2005 je daň z príjmov fyzických osôb podielovou daňou. V zmysle zákona č. 564/2004 Z. z. o rozpočtovom určení výnosu dane z príjmov územnej samospráve a o zmene a doplnení niektorých zákonov sa výnos dane prerozdeľuje stanoveným mechanizmom medzi obce a vyššie územné celky. V roku 2015 sa zvýšil podiel obcí </w:t>
      </w:r>
      <w:r>
        <w:rPr>
          <w:color w:val="000000"/>
        </w:rPr>
        <w:br/>
      </w:r>
      <w:r w:rsidRPr="007C7FDC">
        <w:rPr>
          <w:color w:val="000000"/>
        </w:rPr>
        <w:t xml:space="preserve">na výnose dane z príjmov fyzických osôb na 68,5 % z dôvodu kompenzácie vyšších výdavkov obcí. Vyšším územným celkom pripadá 29,2 % z výnosu, čo predstavuje nárast oproti predchádzajúcemu roku. Zvýšenie sa deje v zmysle kompenzácie straty príjmov </w:t>
      </w:r>
      <w:r>
        <w:rPr>
          <w:color w:val="000000"/>
        </w:rPr>
        <w:br/>
      </w:r>
      <w:r w:rsidRPr="007C7FDC">
        <w:rPr>
          <w:color w:val="000000"/>
        </w:rPr>
        <w:t xml:space="preserve">z motorových vozidiel, ktoré sa stali príjmom štátneho rozpočtu. Štátnemu rozpočtu prináleží zostávajúcich 2,3 </w:t>
      </w:r>
      <w:r w:rsidRPr="00F2207A">
        <w:rPr>
          <w:color w:val="000000"/>
        </w:rPr>
        <w:t xml:space="preserve">%.Tento systém financovania obcí a vyšších územných celkov nahradil dotácie poskytované zo štátneho rozpočtu pre miestnu samosprávu a zabezpečil projekt fiškálnej decentralizácie s cieľom posilnenia finančnej samostatnosti územnej samosprávy. Príjem štátneho rozpočtu z dane z príjmov fyzických osôb sa s ohľadom na uvedené pravidlá fiškálnej decentralizácie rozpočtoval v sume 40 444 tis. eur. Skutočné plnenie dane z príjmov fyzických osôb v ŠR dosiahlo úroveň 63 889 tis. eur, čo predstavuje plnenie rozpočtu </w:t>
      </w:r>
      <w:r>
        <w:rPr>
          <w:color w:val="000000"/>
        </w:rPr>
        <w:br/>
      </w:r>
      <w:r w:rsidRPr="00F2207A">
        <w:rPr>
          <w:color w:val="000000"/>
        </w:rPr>
        <w:t>na 158,0 %.</w:t>
      </w:r>
    </w:p>
    <w:p w:rsidR="006673F1" w:rsidRPr="00701526" w:rsidRDefault="006673F1" w:rsidP="006673F1">
      <w:pPr>
        <w:spacing w:after="120" w:line="360" w:lineRule="atLeast"/>
        <w:ind w:firstLine="709"/>
        <w:jc w:val="both"/>
      </w:pPr>
      <w:r w:rsidRPr="00701526">
        <w:t>Nasledujúca tabuľka prináša prehľad o skutočných výnosoch dane z príjmov fyzických osôb a jej distribúcie medzi štátny rozpočet a územné samosprávy:</w:t>
      </w:r>
    </w:p>
    <w:p w:rsidR="006673F1" w:rsidRPr="00FC2A02" w:rsidRDefault="006673F1" w:rsidP="006673F1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  <w:r w:rsidRPr="00FC2A02">
        <w:rPr>
          <w:rFonts w:ascii="Arial" w:hAnsi="Arial" w:cs="Arial"/>
          <w:sz w:val="14"/>
          <w:szCs w:val="14"/>
        </w:rPr>
        <w:t>(v tis. eur)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138"/>
        <w:gridCol w:w="1041"/>
        <w:gridCol w:w="1041"/>
        <w:gridCol w:w="1041"/>
        <w:gridCol w:w="1002"/>
        <w:gridCol w:w="1159"/>
        <w:gridCol w:w="943"/>
      </w:tblGrid>
      <w:tr w:rsidR="006673F1" w:rsidRPr="00701526" w:rsidTr="006673F1">
        <w:trPr>
          <w:trHeight w:val="730"/>
        </w:trPr>
        <w:tc>
          <w:tcPr>
            <w:tcW w:w="1002" w:type="pct"/>
            <w:vMerge w:val="restar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Druh dane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  <w:r w:rsidR="00966A4F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966A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966A4F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966A4F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</w:p>
          <w:p w:rsidR="006673F1" w:rsidRPr="00701526" w:rsidRDefault="00966A4F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  <w:r w:rsidR="006673F1"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="006673F1"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 w:rsidR="006673F1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701526" w:rsidRDefault="006673F1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plnenia 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Index     2015</w:t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6673F1" w:rsidRPr="00701526" w:rsidTr="00A809FD">
        <w:trPr>
          <w:trHeight w:val="195"/>
        </w:trPr>
        <w:tc>
          <w:tcPr>
            <w:tcW w:w="1002" w:type="pct"/>
            <w:vMerge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6=4/3*100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7=4/1*100</w:t>
            </w:r>
          </w:p>
        </w:tc>
      </w:tr>
      <w:tr w:rsidR="006673F1" w:rsidRPr="00701526" w:rsidTr="006673F1">
        <w:trPr>
          <w:trHeight w:val="345"/>
        </w:trPr>
        <w:tc>
          <w:tcPr>
            <w:tcW w:w="100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Daň z príjmov FO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1 964 716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2 089 755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2 089 755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2 158 508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193 792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103,3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109,9</w:t>
            </w:r>
          </w:p>
        </w:tc>
      </w:tr>
      <w:tr w:rsidR="006673F1" w:rsidRPr="00701526" w:rsidTr="006673F1">
        <w:trPr>
          <w:trHeight w:val="345"/>
        </w:trPr>
        <w:tc>
          <w:tcPr>
            <w:tcW w:w="100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70152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zo závislej činnosti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1 903 784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2 023 625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2 023 625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2 082 049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178 265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102,9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109,4</w:t>
            </w:r>
          </w:p>
        </w:tc>
      </w:tr>
      <w:tr w:rsidR="006673F1" w:rsidRPr="00701526" w:rsidTr="006673F1">
        <w:trPr>
          <w:trHeight w:val="345"/>
        </w:trPr>
        <w:tc>
          <w:tcPr>
            <w:tcW w:w="100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70152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z podnikania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82 671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89 446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89 446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100 689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18 018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112,6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121,8</w:t>
            </w:r>
          </w:p>
        </w:tc>
      </w:tr>
      <w:tr w:rsidR="006673F1" w:rsidRPr="00701526" w:rsidTr="006673F1">
        <w:trPr>
          <w:trHeight w:val="345"/>
        </w:trPr>
        <w:tc>
          <w:tcPr>
            <w:tcW w:w="100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70152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prevod 2 % na VPÚ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-21 740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-23 316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6C8B">
              <w:rPr>
                <w:rFonts w:ascii="Arial" w:hAnsi="Arial" w:cs="Arial"/>
                <w:i/>
                <w:iCs/>
                <w:sz w:val="14"/>
                <w:szCs w:val="14"/>
              </w:rPr>
              <w:t>-23 316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-24 231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-2 491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103,9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111,5</w:t>
            </w:r>
          </w:p>
        </w:tc>
      </w:tr>
      <w:tr w:rsidR="006673F1" w:rsidRPr="00701526" w:rsidTr="006673F1">
        <w:trPr>
          <w:trHeight w:val="495"/>
        </w:trPr>
        <w:tc>
          <w:tcPr>
            <w:tcW w:w="100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Výnos dane poukázaný územnej samospráve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1 726 323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2 049 311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2 049 311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2 094 619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368 295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102,2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121,3</w:t>
            </w:r>
          </w:p>
        </w:tc>
      </w:tr>
      <w:tr w:rsidR="006673F1" w:rsidRPr="00701526" w:rsidTr="006673F1">
        <w:trPr>
          <w:trHeight w:val="495"/>
        </w:trPr>
        <w:tc>
          <w:tcPr>
            <w:tcW w:w="100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Príjem ŠR z dane z príjmov FO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238 392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40 444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40 444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63 889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-174 503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158,0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26,8</w:t>
            </w:r>
          </w:p>
        </w:tc>
      </w:tr>
    </w:tbl>
    <w:p w:rsidR="0086086A" w:rsidRDefault="001344AA" w:rsidP="006673F1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Poznámka: Výnos dane poukázaný </w:t>
      </w:r>
      <w:r w:rsidR="006673F1" w:rsidRPr="00082F99">
        <w:rPr>
          <w:rFonts w:ascii="Arial" w:hAnsi="Arial" w:cs="Arial"/>
          <w:sz w:val="14"/>
          <w:szCs w:val="14"/>
        </w:rPr>
        <w:t>samospráve bez prevodu výnosu dane zo sankcií</w:t>
      </w:r>
      <w:r w:rsidRPr="001344AA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                                    </w:t>
      </w:r>
    </w:p>
    <w:p w:rsidR="006673F1" w:rsidRPr="00082F99" w:rsidRDefault="001344AA" w:rsidP="006673F1">
      <w:pPr>
        <w:rPr>
          <w:rFonts w:ascii="Arial" w:hAnsi="Arial" w:cs="Arial"/>
          <w:sz w:val="14"/>
          <w:szCs w:val="14"/>
        </w:rPr>
      </w:pPr>
      <w:r w:rsidRPr="00082F99">
        <w:rPr>
          <w:rFonts w:ascii="Arial" w:hAnsi="Arial" w:cs="Arial"/>
          <w:sz w:val="14"/>
          <w:szCs w:val="14"/>
        </w:rPr>
        <w:t>Zdroj: Ministerstvo financií SR</w:t>
      </w:r>
    </w:p>
    <w:p w:rsidR="006673F1" w:rsidRPr="00701526" w:rsidRDefault="006673F1" w:rsidP="006673F1">
      <w:pPr>
        <w:rPr>
          <w:sz w:val="20"/>
          <w:szCs w:val="20"/>
        </w:rPr>
      </w:pPr>
      <w:r w:rsidRPr="00701526">
        <w:rPr>
          <w:sz w:val="20"/>
          <w:szCs w:val="20"/>
        </w:rPr>
        <w:tab/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color w:val="0070C0"/>
          <w:highlight w:val="yellow"/>
        </w:rPr>
      </w:pPr>
    </w:p>
    <w:p w:rsidR="006673F1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2939EE">
        <w:rPr>
          <w:color w:val="000000"/>
        </w:rPr>
        <w:lastRenderedPageBreak/>
        <w:t xml:space="preserve"> </w:t>
      </w:r>
      <w:r w:rsidRPr="002939EE">
        <w:rPr>
          <w:color w:val="000000"/>
          <w:u w:val="single"/>
        </w:rPr>
        <w:t>Daň z príjmov právnických osôb</w:t>
      </w:r>
      <w:r w:rsidRPr="002939EE">
        <w:rPr>
          <w:color w:val="000000"/>
        </w:rPr>
        <w:t xml:space="preserve"> sa rozpočtovala vo výške 2 305 081 tis. eur. Skutočný výnos dosiahol 2 603 932 tis. eur, čo predstavuje plnenie rozpočtu na 113,0 %. Plnenie prevýšilo rozpočtovanú sumu o 298 851 tis. eur. Výnos dane medziročne vzrástol o 692 658 tis. eur.</w:t>
      </w:r>
    </w:p>
    <w:p w:rsidR="006673F1" w:rsidRPr="00F2207A" w:rsidRDefault="006673F1" w:rsidP="006673F1">
      <w:pPr>
        <w:spacing w:after="120" w:line="360" w:lineRule="atLeast"/>
        <w:ind w:firstLine="709"/>
        <w:jc w:val="both"/>
      </w:pPr>
      <w:r w:rsidRPr="008710D1">
        <w:t xml:space="preserve">Rozpočtovaný výnos </w:t>
      </w:r>
      <w:r>
        <w:t>dane z príjmov právnických osôb</w:t>
      </w:r>
      <w:r w:rsidRPr="008710D1">
        <w:t xml:space="preserve"> na rok 2015 zahŕňal </w:t>
      </w:r>
      <w:r>
        <w:br/>
      </w:r>
      <w:r w:rsidRPr="008710D1">
        <w:t>aj očakávané zvýšenie príjmov o 1</w:t>
      </w:r>
      <w:r>
        <w:t>50</w:t>
      </w:r>
      <w:r w:rsidRPr="008710D1">
        <w:t xml:space="preserve"> mil. </w:t>
      </w:r>
      <w:r w:rsidRPr="00F2207A">
        <w:t xml:space="preserve">eur, ktoré </w:t>
      </w:r>
      <w:r>
        <w:t>s</w:t>
      </w:r>
      <w:r w:rsidRPr="00F2207A">
        <w:t>úvis</w:t>
      </w:r>
      <w:r>
        <w:t>elo</w:t>
      </w:r>
      <w:r w:rsidRPr="00F2207A">
        <w:t xml:space="preserve"> s</w:t>
      </w:r>
      <w:r>
        <w:t> predpokladanou vyššou úspešnosťou výberu dane</w:t>
      </w:r>
      <w:r w:rsidRPr="00F2207A">
        <w:t xml:space="preserve">.    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color w:val="000000"/>
          <w:highlight w:val="yellow"/>
        </w:rPr>
      </w:pPr>
      <w:r w:rsidRPr="002939EE">
        <w:rPr>
          <w:color w:val="000000"/>
        </w:rPr>
        <w:t xml:space="preserve">V roku 2015 mali fyzické a právnické osoby možnosť poukázať 2 % </w:t>
      </w:r>
      <w:r w:rsidRPr="007C7FDC">
        <w:rPr>
          <w:color w:val="000000"/>
        </w:rPr>
        <w:t xml:space="preserve">(v špecifických prípadoch právnické osoby len 1,5% a fyzické osoby až 3%) </w:t>
      </w:r>
      <w:r w:rsidRPr="002939EE">
        <w:rPr>
          <w:color w:val="000000"/>
        </w:rPr>
        <w:t xml:space="preserve">z odvedenej dane </w:t>
      </w:r>
      <w:r>
        <w:rPr>
          <w:color w:val="000000"/>
        </w:rPr>
        <w:br/>
      </w:r>
      <w:r w:rsidRPr="002939EE">
        <w:rPr>
          <w:color w:val="000000"/>
        </w:rPr>
        <w:t>na verejnoprospešný účel. V priebehu roka bolo týmto spôsobom prevedených 56 949 tis. eur, čo je v porovnaní s minulým rokom nárast o 4 744 tis. eur (9,1 %). Fyzické osoby previedli 24 231 tis. eur a právnické osoby 32 719 tis. eur.</w:t>
      </w:r>
    </w:p>
    <w:p w:rsidR="006673F1" w:rsidRPr="003E38F8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06483B">
        <w:rPr>
          <w:color w:val="000000"/>
        </w:rPr>
        <w:t xml:space="preserve"> </w:t>
      </w:r>
      <w:r w:rsidRPr="0006483B">
        <w:rPr>
          <w:bCs/>
          <w:color w:val="000000"/>
          <w:u w:val="single"/>
        </w:rPr>
        <w:t>Daň z príjmov vyberaná zrážkou</w:t>
      </w:r>
      <w:r w:rsidRPr="0006483B">
        <w:rPr>
          <w:color w:val="000000"/>
        </w:rPr>
        <w:t xml:space="preserve"> sa rozpočtovala sumou </w:t>
      </w:r>
      <w:r>
        <w:rPr>
          <w:color w:val="000000"/>
        </w:rPr>
        <w:t>145 </w:t>
      </w:r>
      <w:r w:rsidRPr="0006483B">
        <w:rPr>
          <w:color w:val="000000"/>
        </w:rPr>
        <w:t xml:space="preserve">616 tis. eur a v skutočnosti dosiahla výnos 162 005 tis. eur. Rozpočtovaný výnos sa naplnil na 111,3 %. Plnenie tejto dane je v porovnaní s rokom 2014 nižšie o 13 056 tis. eur. </w:t>
      </w:r>
      <w:r w:rsidRPr="003E38F8">
        <w:rPr>
          <w:color w:val="000000"/>
        </w:rPr>
        <w:t>Výnos dane pozitívne ovplyvnili zaplatené jednorazové licenčné poplatky v celkovej sume 19 003</w:t>
      </w:r>
      <w:r>
        <w:rPr>
          <w:color w:val="000000"/>
        </w:rPr>
        <w:t xml:space="preserve"> tis. e</w:t>
      </w:r>
      <w:r w:rsidRPr="003E38F8">
        <w:rPr>
          <w:color w:val="000000"/>
        </w:rPr>
        <w:t>ur.</w:t>
      </w:r>
      <w:r w:rsidR="00333053">
        <w:rPr>
          <w:color w:val="000000"/>
        </w:rPr>
        <w:t xml:space="preserve"> </w:t>
      </w:r>
      <w:r w:rsidRPr="003E38F8">
        <w:rPr>
          <w:color w:val="000000"/>
        </w:rPr>
        <w:t xml:space="preserve">Negatívne na výnos dane pôsobil vývoj úrokovej miery. 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01526">
        <w:rPr>
          <w:b/>
        </w:rPr>
        <w:t>Dane z majetku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color w:val="FF0000"/>
          <w:sz w:val="20"/>
          <w:szCs w:val="20"/>
          <w:highlight w:val="yellow"/>
        </w:rPr>
      </w:pPr>
      <w:r w:rsidRPr="00701526">
        <w:rPr>
          <w:color w:val="000000"/>
        </w:rPr>
        <w:t>Dane z dedičstva a darovania boli zrušené k 1.</w:t>
      </w:r>
      <w:r w:rsidR="00333053">
        <w:rPr>
          <w:color w:val="000000"/>
        </w:rPr>
        <w:t xml:space="preserve"> </w:t>
      </w:r>
      <w:r w:rsidRPr="00701526">
        <w:rPr>
          <w:color w:val="000000"/>
        </w:rPr>
        <w:t>1.</w:t>
      </w:r>
      <w:r w:rsidR="00333053">
        <w:rPr>
          <w:color w:val="000000"/>
        </w:rPr>
        <w:t xml:space="preserve"> </w:t>
      </w:r>
      <w:r w:rsidRPr="00701526">
        <w:rPr>
          <w:color w:val="000000"/>
        </w:rPr>
        <w:t>2004 a daň z prevodu a prechodu nehnuteľností bola zrušená k 1.</w:t>
      </w:r>
      <w:r w:rsidR="00333053">
        <w:rPr>
          <w:color w:val="000000"/>
        </w:rPr>
        <w:t xml:space="preserve"> </w:t>
      </w:r>
      <w:r w:rsidRPr="00701526">
        <w:rPr>
          <w:color w:val="000000"/>
        </w:rPr>
        <w:t>1.</w:t>
      </w:r>
      <w:r w:rsidR="00333053">
        <w:rPr>
          <w:color w:val="000000"/>
        </w:rPr>
        <w:t xml:space="preserve"> </w:t>
      </w:r>
      <w:r w:rsidRPr="00701526">
        <w:rPr>
          <w:color w:val="000000"/>
        </w:rPr>
        <w:t>2005. Do štátneho rozpočtu plynuli v roku 2015 len dobiehajúce príjmy z týchto daní</w:t>
      </w:r>
      <w:r w:rsidRPr="003E38F8">
        <w:rPr>
          <w:color w:val="000000"/>
        </w:rPr>
        <w:t>, spolu vo výške -9 tis. eur (</w:t>
      </w:r>
      <w:r w:rsidRPr="00701526">
        <w:rPr>
          <w:color w:val="000000"/>
        </w:rPr>
        <w:t xml:space="preserve">v roku 2014 to bolo 90 tis. eur). 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01526">
        <w:rPr>
          <w:b/>
        </w:rPr>
        <w:t>Dane za tovary a služby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color w:val="000000"/>
          <w:highlight w:val="yellow"/>
        </w:rPr>
      </w:pPr>
      <w:r w:rsidRPr="002939EE">
        <w:rPr>
          <w:color w:val="000000"/>
        </w:rPr>
        <w:t xml:space="preserve">Dane za tovary a služby majú na celkových daňových príjmoch najvyšší podiel. Rozpočtovali sa vo výške 7 496 284 tis. eur. Skutočný výnos vo výške 7 739 273 tis. eur </w:t>
      </w:r>
      <w:r>
        <w:rPr>
          <w:color w:val="000000"/>
        </w:rPr>
        <w:br/>
      </w:r>
      <w:r w:rsidRPr="002939EE">
        <w:rPr>
          <w:color w:val="000000"/>
        </w:rPr>
        <w:t xml:space="preserve">je oproti rozpočtu o 242 989 tis. eur vyšší, čo predstavuje plnenie rozpočtu na </w:t>
      </w:r>
      <w:r>
        <w:rPr>
          <w:color w:val="000000"/>
        </w:rPr>
        <w:t>103</w:t>
      </w:r>
      <w:r w:rsidRPr="002939EE">
        <w:rPr>
          <w:color w:val="000000"/>
        </w:rPr>
        <w:t>,</w:t>
      </w:r>
      <w:r>
        <w:rPr>
          <w:color w:val="000000"/>
        </w:rPr>
        <w:t>2</w:t>
      </w:r>
      <w:r w:rsidRPr="002939EE">
        <w:rPr>
          <w:color w:val="000000"/>
        </w:rPr>
        <w:t xml:space="preserve"> %. </w:t>
      </w:r>
      <w:r w:rsidRPr="008710D1">
        <w:rPr>
          <w:color w:val="000000"/>
        </w:rPr>
        <w:t>V porovnaní s rokom 2014 došlo k nárastu ich výnosu o 827 056 tis. eur, čo zodpovedá medziročnému rastu na úrovni 12</w:t>
      </w:r>
      <w:r>
        <w:rPr>
          <w:color w:val="000000"/>
        </w:rPr>
        <w:t xml:space="preserve">,0 </w:t>
      </w:r>
      <w:r w:rsidRPr="008710D1">
        <w:rPr>
          <w:color w:val="000000"/>
        </w:rPr>
        <w:t xml:space="preserve">%. </w:t>
      </w:r>
      <w:r>
        <w:rPr>
          <w:color w:val="000000"/>
        </w:rPr>
        <w:t xml:space="preserve">Časť medziročného rastu (141 096 tis. eur) </w:t>
      </w:r>
      <w:r>
        <w:rPr>
          <w:color w:val="000000"/>
        </w:rPr>
        <w:br/>
      </w:r>
      <w:r w:rsidRPr="008710D1">
        <w:rPr>
          <w:color w:val="000000"/>
        </w:rPr>
        <w:t xml:space="preserve">je z dôvodu, že od roku 2015 je príjmom štátneho rozpočtu v rámci  daní za tovary a služby </w:t>
      </w:r>
      <w:r>
        <w:rPr>
          <w:color w:val="000000"/>
        </w:rPr>
        <w:br/>
      </w:r>
      <w:r w:rsidRPr="008710D1">
        <w:rPr>
          <w:color w:val="000000"/>
        </w:rPr>
        <w:t>aj daň z motorových vozidiel (do roku 2014 bol celý výnos z tejto dane príjmom VÚC).</w:t>
      </w:r>
    </w:p>
    <w:p w:rsidR="006673F1" w:rsidRPr="008710D1" w:rsidRDefault="006673F1" w:rsidP="006673F1">
      <w:pPr>
        <w:spacing w:after="120" w:line="360" w:lineRule="atLeast"/>
        <w:ind w:firstLine="709"/>
        <w:jc w:val="both"/>
      </w:pPr>
      <w:r w:rsidRPr="008710D1">
        <w:t xml:space="preserve"> </w:t>
      </w:r>
      <w:r w:rsidRPr="008710D1">
        <w:rPr>
          <w:u w:val="single"/>
        </w:rPr>
        <w:t>Daň z pridanej hodnoty</w:t>
      </w:r>
      <w:r w:rsidRPr="008710D1">
        <w:t xml:space="preserve"> sa rozpočtovala sumou 5 254 631 tis. eur a jej skutočný výber vo výške 5 501 499 tis. eur predstavuje plnenie rozpočtu na úrovni 104,7 %. Skutočný výnos tejto dane prekročil rozpočtovanú hodnotu o 246 868 tis. eur a v porovnaní s výnosom v roku 2014 bol vyšší o 598 687 tis. eur, t.</w:t>
      </w:r>
      <w:r w:rsidR="00EB15F8">
        <w:t xml:space="preserve"> </w:t>
      </w:r>
      <w:r w:rsidRPr="008710D1">
        <w:t xml:space="preserve">j. o 12,2 %. </w:t>
      </w:r>
    </w:p>
    <w:p w:rsidR="006673F1" w:rsidRPr="00F2207A" w:rsidRDefault="006673F1" w:rsidP="006673F1">
      <w:pPr>
        <w:spacing w:after="120" w:line="360" w:lineRule="atLeast"/>
        <w:ind w:firstLine="709"/>
        <w:jc w:val="both"/>
      </w:pPr>
      <w:r w:rsidRPr="008710D1">
        <w:lastRenderedPageBreak/>
        <w:t xml:space="preserve">Rozpočtovaný hotovostný výnos DPH na rok 2015 zahŕňal aj očakávané zvýšenie príjmov ŠR na DPH o 100 mil. </w:t>
      </w:r>
      <w:r w:rsidRPr="00F2207A">
        <w:t xml:space="preserve">eur, ktoré bolo prijaté v súvislosti so zavedením opatrení </w:t>
      </w:r>
      <w:r>
        <w:br/>
      </w:r>
      <w:r w:rsidRPr="00F2207A">
        <w:t xml:space="preserve">na boj proti daňovým únikom.    </w:t>
      </w:r>
    </w:p>
    <w:p w:rsidR="006673F1" w:rsidRPr="00F02566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F02566">
        <w:rPr>
          <w:color w:val="000000"/>
        </w:rPr>
        <w:t xml:space="preserve"> </w:t>
      </w:r>
      <w:r w:rsidRPr="00F02566">
        <w:rPr>
          <w:color w:val="000000"/>
          <w:u w:val="single"/>
        </w:rPr>
        <w:t>Spotrebné dane</w:t>
      </w:r>
      <w:r w:rsidRPr="00F02566">
        <w:rPr>
          <w:color w:val="000000"/>
        </w:rPr>
        <w:t xml:space="preserve"> sa rozpočtovali sumou 2 090 987 tis. eur. Skutočný výnos bol </w:t>
      </w:r>
      <w:r w:rsidR="00237E6A">
        <w:rPr>
          <w:color w:val="000000"/>
        </w:rPr>
        <w:br/>
      </w:r>
      <w:r w:rsidRPr="00F02566">
        <w:rPr>
          <w:color w:val="000000"/>
        </w:rPr>
        <w:t xml:space="preserve">o 5 613 tis. eur vyšší a dosiahol </w:t>
      </w:r>
      <w:r w:rsidRPr="00F02566">
        <w:rPr>
          <w:bCs/>
          <w:color w:val="000000"/>
        </w:rPr>
        <w:t>2 096 600</w:t>
      </w:r>
      <w:r w:rsidRPr="00F02566">
        <w:rPr>
          <w:color w:val="000000"/>
        </w:rPr>
        <w:t xml:space="preserve"> tis. eur, čo znamená plnenie rozpočtu na úrovni 100,3 %. V porovnaní s rokom 2014 bol výnos spotrebných daní vyšší o 87 273</w:t>
      </w:r>
      <w:r w:rsidRPr="00F02566">
        <w:rPr>
          <w:b/>
          <w:bCs/>
          <w:color w:val="000000"/>
        </w:rPr>
        <w:t xml:space="preserve"> </w:t>
      </w:r>
      <w:r w:rsidRPr="00F02566">
        <w:rPr>
          <w:color w:val="000000"/>
        </w:rPr>
        <w:t>tis. eur, t.</w:t>
      </w:r>
      <w:r w:rsidR="00EB15F8">
        <w:rPr>
          <w:color w:val="000000"/>
        </w:rPr>
        <w:t xml:space="preserve"> </w:t>
      </w:r>
      <w:r w:rsidRPr="00F02566">
        <w:rPr>
          <w:color w:val="000000"/>
        </w:rPr>
        <w:t xml:space="preserve">j. o 4,3 %. Rozpočtovaná úroveň spotrebných daní bola </w:t>
      </w:r>
      <w:r>
        <w:rPr>
          <w:color w:val="000000"/>
        </w:rPr>
        <w:t xml:space="preserve">v súvislosti s predpokladaným efektívnejším výberom daní </w:t>
      </w:r>
      <w:r w:rsidRPr="00F02566">
        <w:rPr>
          <w:color w:val="000000"/>
        </w:rPr>
        <w:t>jednorazovo zvýšená o 50 mi</w:t>
      </w:r>
      <w:r>
        <w:rPr>
          <w:color w:val="000000"/>
        </w:rPr>
        <w:t>l</w:t>
      </w:r>
      <w:r w:rsidRPr="00F02566">
        <w:rPr>
          <w:color w:val="000000"/>
        </w:rPr>
        <w:t>. eur, z toho spotrebná daň z minerálneho oleja o 25 mil. eur a spotrebná daň z tabakových výrobkov o 25 mil. eur. Z hľadiska jednotlivých druhov spotrebných daní bol výnos nasledovný:</w:t>
      </w:r>
    </w:p>
    <w:p w:rsidR="006673F1" w:rsidRPr="00FC2A02" w:rsidRDefault="006673F1" w:rsidP="006673F1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  <w:r w:rsidRPr="00FC2A02">
        <w:rPr>
          <w:rFonts w:ascii="Arial" w:hAnsi="Arial" w:cs="Arial"/>
          <w:sz w:val="14"/>
          <w:szCs w:val="14"/>
        </w:rPr>
        <w:t>(v tis. eur)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054"/>
        <w:gridCol w:w="1055"/>
        <w:gridCol w:w="1057"/>
        <w:gridCol w:w="1054"/>
        <w:gridCol w:w="1054"/>
        <w:gridCol w:w="1054"/>
        <w:gridCol w:w="1054"/>
      </w:tblGrid>
      <w:tr w:rsidR="006673F1" w:rsidRPr="00701526" w:rsidTr="006673F1">
        <w:trPr>
          <w:trHeight w:val="730"/>
        </w:trPr>
        <w:tc>
          <w:tcPr>
            <w:tcW w:w="992" w:type="pct"/>
            <w:vMerge w:val="restar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Druh spotrebnej dane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plnenia 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Index 2015</w:t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6673F1" w:rsidRPr="00701526" w:rsidTr="00A809FD">
        <w:trPr>
          <w:trHeight w:val="295"/>
        </w:trPr>
        <w:tc>
          <w:tcPr>
            <w:tcW w:w="992" w:type="pct"/>
            <w:vMerge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6=4/3*100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7=4/1*100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 minerálneho oleja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1 070 414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1 104 021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1 104 021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1 132 891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62 477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102,6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105,8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 xml:space="preserve">z liehu 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201 149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205 195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205 195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203 727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2 578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99,3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101,3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 piva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55 347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57 242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57 242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57 119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1 772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99,8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103,2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 vína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4 331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4 333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4 333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102,6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102,7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 tabakových výrobkov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640 879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678 904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678 904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661 496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20 616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97,4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103,2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 elektriny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13 952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17 134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17 134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13 407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-545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78,2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96,1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 uhlia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-11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64,8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97,5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zo zemného plynu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22 829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23 518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23 518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23 098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98,2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101,2</w:t>
            </w:r>
          </w:p>
        </w:tc>
      </w:tr>
      <w:tr w:rsidR="006673F1" w:rsidRPr="00701526" w:rsidTr="006673F1">
        <w:trPr>
          <w:trHeight w:val="345"/>
        </w:trPr>
        <w:tc>
          <w:tcPr>
            <w:tcW w:w="992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S p o l u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2 009 327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2 090 987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2 090 987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2 096 600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87 273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100,3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104,3</w:t>
            </w:r>
          </w:p>
        </w:tc>
      </w:tr>
    </w:tbl>
    <w:p w:rsidR="006673F1" w:rsidRPr="006673F1" w:rsidRDefault="006673F1" w:rsidP="006673F1">
      <w:pPr>
        <w:rPr>
          <w:rFonts w:ascii="Arial" w:hAnsi="Arial" w:cs="Arial"/>
          <w:sz w:val="14"/>
          <w:szCs w:val="14"/>
        </w:rPr>
      </w:pPr>
      <w:r w:rsidRPr="006673F1">
        <w:rPr>
          <w:rFonts w:ascii="Arial" w:hAnsi="Arial" w:cs="Arial"/>
          <w:sz w:val="14"/>
          <w:szCs w:val="14"/>
        </w:rPr>
        <w:t>Zdroj: Ministerstvo financií SR</w:t>
      </w:r>
    </w:p>
    <w:p w:rsidR="006673F1" w:rsidRPr="00185472" w:rsidRDefault="006673F1" w:rsidP="006673F1">
      <w:pPr>
        <w:spacing w:after="120" w:line="360" w:lineRule="atLeast"/>
        <w:ind w:firstLine="709"/>
        <w:jc w:val="both"/>
      </w:pPr>
      <w:r w:rsidRPr="00185472">
        <w:t xml:space="preserve">Výnos </w:t>
      </w:r>
      <w:r w:rsidRPr="00185472">
        <w:rPr>
          <w:u w:val="single"/>
        </w:rPr>
        <w:t>spotrebnej dane z minerálneho oleja</w:t>
      </w:r>
      <w:r w:rsidRPr="00185472">
        <w:t xml:space="preserve"> bol medziročne vyšší o 62 477 tis. eur (o 5,8 %) a dosiahol 1 132 891 tis. eur, v porovnaní s rozpočtom bol vyšší o 28 870 tis. eur (2,6 %).</w:t>
      </w:r>
    </w:p>
    <w:p w:rsidR="006673F1" w:rsidRPr="00185472" w:rsidRDefault="006673F1" w:rsidP="006673F1">
      <w:pPr>
        <w:spacing w:after="120" w:line="360" w:lineRule="atLeast"/>
        <w:ind w:firstLine="709"/>
        <w:jc w:val="both"/>
      </w:pPr>
      <w:r w:rsidRPr="00185472">
        <w:t xml:space="preserve">Výnos </w:t>
      </w:r>
      <w:r w:rsidRPr="00185472">
        <w:rPr>
          <w:u w:val="single"/>
        </w:rPr>
        <w:t>spotrebnej dane z liehu</w:t>
      </w:r>
      <w:r w:rsidRPr="00185472">
        <w:t xml:space="preserve"> vo výške 203 727 tis. eur bol medziročne vyšší </w:t>
      </w:r>
      <w:r>
        <w:br/>
      </w:r>
      <w:r w:rsidRPr="00185472">
        <w:t>o 2 578 tis. eur (o 1,3 %). Oproti rozpočtu bol nižší o 1 468 tis. eur.</w:t>
      </w:r>
    </w:p>
    <w:p w:rsidR="006673F1" w:rsidRPr="00DE0E99" w:rsidRDefault="006673F1" w:rsidP="006673F1">
      <w:pPr>
        <w:spacing w:after="120" w:line="360" w:lineRule="atLeast"/>
        <w:ind w:firstLine="709"/>
        <w:jc w:val="both"/>
      </w:pPr>
      <w:r w:rsidRPr="00DE0E99">
        <w:t xml:space="preserve">Výnos </w:t>
      </w:r>
      <w:r w:rsidRPr="00DE0E99">
        <w:rPr>
          <w:u w:val="single"/>
        </w:rPr>
        <w:t>spotrebnej dane z piva</w:t>
      </w:r>
      <w:r w:rsidRPr="00DE0E99">
        <w:t xml:space="preserve"> v sume 57 119 tis. eur bol medziročne vyšší </w:t>
      </w:r>
      <w:r>
        <w:br/>
      </w:r>
      <w:r w:rsidRPr="00DE0E99">
        <w:t>o 1 772 tis. eur (o 3,2 %). Oproti rozpočtu zaznamenal pokles o 123 tis. eur.</w:t>
      </w:r>
    </w:p>
    <w:p w:rsidR="006673F1" w:rsidRPr="00871806" w:rsidRDefault="006673F1" w:rsidP="006673F1">
      <w:pPr>
        <w:spacing w:after="120" w:line="360" w:lineRule="atLeast"/>
        <w:ind w:firstLine="709"/>
        <w:jc w:val="both"/>
      </w:pPr>
      <w:r w:rsidRPr="00871806">
        <w:rPr>
          <w:u w:val="single"/>
        </w:rPr>
        <w:t>Spotrebnej dani z vína</w:t>
      </w:r>
      <w:r w:rsidRPr="00871806">
        <w:t xml:space="preserve"> podlieha len šumivé víno. Skutočný výnos dane dosiahol </w:t>
      </w:r>
      <w:r>
        <w:br/>
      </w:r>
      <w:r w:rsidRPr="00871806">
        <w:t>4 447 tis. eur a v porovnaní s rozpočtom bol o 114 tis. eur vyšší. Medziročne vzrástol výnos dane o 115 tis. eur (2,7 %).</w:t>
      </w:r>
    </w:p>
    <w:p w:rsidR="006673F1" w:rsidRPr="00BA3AA6" w:rsidRDefault="006673F1" w:rsidP="006673F1">
      <w:pPr>
        <w:spacing w:after="120" w:line="360" w:lineRule="atLeast"/>
        <w:ind w:firstLine="709"/>
        <w:jc w:val="both"/>
      </w:pPr>
      <w:r w:rsidRPr="00BA3AA6">
        <w:rPr>
          <w:u w:val="single"/>
        </w:rPr>
        <w:t>Spotrebná daň z tabakových výrobkov</w:t>
      </w:r>
      <w:r w:rsidRPr="00BA3AA6">
        <w:t xml:space="preserve"> bola rozpočtovaná v sume 678 904 tis. eur. Skutočný výnos dane dosiahol 661 496 tis. eur, čo predstavuje pokles oproti rozpočtu </w:t>
      </w:r>
      <w:r>
        <w:br/>
      </w:r>
      <w:r w:rsidRPr="00BA3AA6">
        <w:lastRenderedPageBreak/>
        <w:t xml:space="preserve">o 17 408 tis. eur (-2,6 %). Medziročne spotrebná daň z tabakových výrobkov vzrástla </w:t>
      </w:r>
      <w:r>
        <w:br/>
      </w:r>
      <w:r w:rsidRPr="00BA3AA6">
        <w:t xml:space="preserve">o 20 616 tis. eur (3,2 %). </w:t>
      </w:r>
    </w:p>
    <w:p w:rsidR="006673F1" w:rsidRPr="00D65490" w:rsidRDefault="006673F1" w:rsidP="006673F1">
      <w:pPr>
        <w:spacing w:after="120" w:line="360" w:lineRule="atLeast"/>
        <w:ind w:firstLine="709"/>
        <w:jc w:val="both"/>
      </w:pPr>
      <w:r w:rsidRPr="00D65490">
        <w:rPr>
          <w:u w:val="single"/>
        </w:rPr>
        <w:t>Spotrebná daň z elektriny</w:t>
      </w:r>
      <w:r w:rsidRPr="00D65490">
        <w:t xml:space="preserve"> bola rozpočtovaná v sume 17 134 tis. eur. Skutočný výnos dane dosiahol 13 407 tis. eur, čo predstavuje pokles oproti rozpočtu o 3 727 tis. eur (-21,8 %). Daň medziročne poklesla o 545 tis. eur (-3,9 %).</w:t>
      </w:r>
    </w:p>
    <w:p w:rsidR="006673F1" w:rsidRPr="002132EF" w:rsidRDefault="006673F1" w:rsidP="006673F1">
      <w:pPr>
        <w:spacing w:after="120" w:line="360" w:lineRule="atLeast"/>
        <w:ind w:firstLine="709"/>
        <w:jc w:val="both"/>
      </w:pPr>
      <w:r w:rsidRPr="002132EF">
        <w:rPr>
          <w:u w:val="single"/>
        </w:rPr>
        <w:t>Spotrebná daň z uhlia</w:t>
      </w:r>
      <w:r w:rsidRPr="002132EF">
        <w:t xml:space="preserve"> dosiahla výnos 415 tis. eur. Bola rozpočtovaná v sume </w:t>
      </w:r>
      <w:r>
        <w:br/>
      </w:r>
      <w:r w:rsidRPr="002132EF">
        <w:t xml:space="preserve">640 tis. eur, čo predstavuje plnenie na úrovni iba 64,8 %. Oproti roku 2014 výnos poklesol o 11 tis. eur.  </w:t>
      </w:r>
    </w:p>
    <w:p w:rsidR="006673F1" w:rsidRPr="00095525" w:rsidRDefault="006673F1" w:rsidP="006673F1">
      <w:pPr>
        <w:spacing w:after="120" w:line="360" w:lineRule="atLeast"/>
        <w:ind w:firstLine="709"/>
        <w:jc w:val="both"/>
      </w:pPr>
      <w:r w:rsidRPr="00095525">
        <w:rPr>
          <w:u w:val="single"/>
        </w:rPr>
        <w:t>Spotrebná daň zo zemného plynu</w:t>
      </w:r>
      <w:r w:rsidRPr="00095525">
        <w:t xml:space="preserve"> bola rozpočtovaná v sume 23 518 tis. eur. Skutočný výnos dosiahol 23 098 tis. eur, čo predstavuje pokles oproti rozpočtu o 420 tis. eur. Medziročný nárast výnosu dane dosiahol 269 tis. eur.</w:t>
      </w:r>
    </w:p>
    <w:p w:rsidR="006673F1" w:rsidRPr="00D5451C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D5451C">
        <w:rPr>
          <w:color w:val="000000"/>
          <w:u w:val="single"/>
        </w:rPr>
        <w:t>Dane z používania tovarov a z povolenia na výkon činnosti</w:t>
      </w:r>
      <w:r w:rsidRPr="00D5451C">
        <w:rPr>
          <w:color w:val="000000"/>
        </w:rPr>
        <w:t xml:space="preserve"> boli v rozpočte tvorené  daňou z úhrad za dobývací priestor a daňou z motorových vozidiel.</w:t>
      </w:r>
    </w:p>
    <w:p w:rsidR="006673F1" w:rsidRPr="00D5451C" w:rsidRDefault="006673F1" w:rsidP="006673F1">
      <w:pPr>
        <w:spacing w:after="120" w:line="360" w:lineRule="atLeast"/>
        <w:ind w:firstLine="624"/>
        <w:jc w:val="both"/>
        <w:rPr>
          <w:color w:val="000000"/>
        </w:rPr>
      </w:pPr>
      <w:r w:rsidRPr="00D5451C">
        <w:rPr>
          <w:color w:val="000000"/>
          <w:u w:val="single"/>
        </w:rPr>
        <w:t>Daň z úhrad za dobývací priestor</w:t>
      </w:r>
      <w:r w:rsidRPr="00D5451C">
        <w:rPr>
          <w:color w:val="000000"/>
        </w:rPr>
        <w:t xml:space="preserve"> bola rozpočtovaná vo výške 116 tis. eur. Skutočný dosiahnutý výnos v objeme 98 tis. eur zodpovedá len 84% plneniu rozpočtu.</w:t>
      </w:r>
    </w:p>
    <w:p w:rsidR="006673F1" w:rsidRPr="006C560F" w:rsidRDefault="006673F1" w:rsidP="006673F1">
      <w:pPr>
        <w:spacing w:after="120" w:line="360" w:lineRule="atLeast"/>
        <w:ind w:firstLine="624"/>
        <w:jc w:val="both"/>
        <w:rPr>
          <w:color w:val="000000"/>
        </w:rPr>
      </w:pPr>
      <w:r w:rsidRPr="006C560F">
        <w:rPr>
          <w:color w:val="000000"/>
          <w:u w:val="single"/>
        </w:rPr>
        <w:t>Daň z motorových vozidiel</w:t>
      </w:r>
      <w:r w:rsidRPr="006C560F">
        <w:rPr>
          <w:color w:val="000000"/>
        </w:rPr>
        <w:t xml:space="preserve"> sa rozpočtovala vo výške 150 550 tis. eur. Skutočný výnos bol </w:t>
      </w:r>
      <w:r>
        <w:rPr>
          <w:color w:val="000000"/>
        </w:rPr>
        <w:t xml:space="preserve">o </w:t>
      </w:r>
      <w:r w:rsidRPr="006C560F">
        <w:rPr>
          <w:color w:val="000000"/>
        </w:rPr>
        <w:t xml:space="preserve">9 474 tis. eur nižší a dosiahol výšku 141 076 tis. eur. Súčasťou dane z motorových vozidiel je aj výnos z dobiehajúcej cestnej dane (-18 tis. eur). 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01526">
        <w:rPr>
          <w:b/>
        </w:rPr>
        <w:t>Dane z medzinárodného obchodu a transakcií</w:t>
      </w:r>
    </w:p>
    <w:p w:rsidR="006673F1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6C560F">
        <w:rPr>
          <w:color w:val="000000"/>
        </w:rPr>
        <w:t>Výnos daní z medzinárodného obchodu a transakcií sa rozpočtoval v celkovej výške 30 363 tis. eur. V skutočnosti dosiahol 28 894 tis. eur, čo predstavuje plnenie štátneho rozpočtu na 95,2 %. V porovnaní s rokom 2014 bol výnos o 2 618 tis. eur nižší. Prehľad o výnosoch jednotlivých daní patriacich do tejto skupiny prezentuje nasledujúca tabuľka</w:t>
      </w:r>
      <w:r w:rsidRPr="00701526">
        <w:rPr>
          <w:color w:val="000000"/>
        </w:rPr>
        <w:t xml:space="preserve">: </w:t>
      </w:r>
    </w:p>
    <w:p w:rsidR="006673F1" w:rsidRPr="00FC2A02" w:rsidRDefault="006673F1" w:rsidP="006673F1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  <w:r w:rsidRPr="00FC2A02">
        <w:rPr>
          <w:rFonts w:ascii="Arial" w:hAnsi="Arial" w:cs="Arial"/>
          <w:sz w:val="14"/>
          <w:szCs w:val="14"/>
        </w:rPr>
        <w:t>(v tis. eur)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954"/>
        <w:gridCol w:w="1043"/>
        <w:gridCol w:w="949"/>
        <w:gridCol w:w="1048"/>
        <w:gridCol w:w="949"/>
        <w:gridCol w:w="1087"/>
        <w:gridCol w:w="945"/>
      </w:tblGrid>
      <w:tr w:rsidR="006673F1" w:rsidRPr="00701526" w:rsidTr="00A809FD">
        <w:trPr>
          <w:trHeight w:val="604"/>
        </w:trPr>
        <w:tc>
          <w:tcPr>
            <w:tcW w:w="121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Druh daňových príjmov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2014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6673F1" w:rsidRDefault="006673F1" w:rsidP="006673F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</w:p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850D27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2015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701526" w:rsidRDefault="006673F1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plnenia 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Index 2015/2014</w:t>
            </w:r>
          </w:p>
        </w:tc>
      </w:tr>
      <w:tr w:rsidR="006673F1" w:rsidRPr="00701526" w:rsidTr="00A809FD">
        <w:trPr>
          <w:trHeight w:val="301"/>
        </w:trPr>
        <w:tc>
          <w:tcPr>
            <w:tcW w:w="1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6=4/3*100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7=4/1*100</w:t>
            </w:r>
          </w:p>
        </w:tc>
      </w:tr>
      <w:tr w:rsidR="006673F1" w:rsidRPr="00701526" w:rsidTr="00850D27">
        <w:trPr>
          <w:trHeight w:val="345"/>
        </w:trPr>
        <w:tc>
          <w:tcPr>
            <w:tcW w:w="1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Dovozné clo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-292,8</w:t>
            </w:r>
          </w:p>
        </w:tc>
      </w:tr>
      <w:tr w:rsidR="006673F1" w:rsidRPr="00701526" w:rsidTr="006673F1">
        <w:trPr>
          <w:trHeight w:val="345"/>
        </w:trPr>
        <w:tc>
          <w:tcPr>
            <w:tcW w:w="121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Dovozná prirážka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-3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38,8</w:t>
            </w:r>
          </w:p>
        </w:tc>
      </w:tr>
      <w:tr w:rsidR="006673F1" w:rsidRPr="00701526" w:rsidTr="006673F1">
        <w:trPr>
          <w:trHeight w:val="495"/>
        </w:trPr>
        <w:tc>
          <w:tcPr>
            <w:tcW w:w="121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Podiel na vybratých finančných prostriedkoch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31 515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30 363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30 363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28 872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-2 643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95,1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91,6</w:t>
            </w:r>
          </w:p>
        </w:tc>
      </w:tr>
      <w:tr w:rsidR="006673F1" w:rsidRPr="00701526" w:rsidTr="006673F1">
        <w:trPr>
          <w:trHeight w:val="345"/>
        </w:trPr>
        <w:tc>
          <w:tcPr>
            <w:tcW w:w="121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701526">
              <w:rPr>
                <w:rFonts w:ascii="Arial" w:hAnsi="Arial" w:cs="Arial"/>
                <w:sz w:val="14"/>
                <w:szCs w:val="14"/>
              </w:rPr>
              <w:t>Ostatné colné príjmy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6C8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6673F1" w:rsidRPr="00701526" w:rsidTr="006673F1">
        <w:trPr>
          <w:trHeight w:val="495"/>
        </w:trPr>
        <w:tc>
          <w:tcPr>
            <w:tcW w:w="1213" w:type="pct"/>
            <w:shd w:val="clear" w:color="auto" w:fill="auto"/>
            <w:vAlign w:val="center"/>
            <w:hideMark/>
          </w:tcPr>
          <w:p w:rsidR="006673F1" w:rsidRPr="00701526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1526">
              <w:rPr>
                <w:rFonts w:ascii="Arial" w:hAnsi="Arial" w:cs="Arial"/>
                <w:b/>
                <w:bCs/>
                <w:sz w:val="14"/>
                <w:szCs w:val="14"/>
              </w:rPr>
              <w:t>Dane z medzinárodného obchodu a transakcií spolu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31 512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30 363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30 363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sz w:val="14"/>
                <w:szCs w:val="14"/>
              </w:rPr>
              <w:t>28 894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-2 618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95,2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:rsidR="006673F1" w:rsidRPr="00A06C8B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06C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91,7</w:t>
            </w:r>
          </w:p>
        </w:tc>
      </w:tr>
    </w:tbl>
    <w:p w:rsidR="006673F1" w:rsidRPr="0096474D" w:rsidRDefault="006673F1" w:rsidP="006673F1">
      <w:pPr>
        <w:rPr>
          <w:rFonts w:ascii="Arial" w:hAnsi="Arial" w:cs="Arial"/>
          <w:sz w:val="14"/>
          <w:szCs w:val="14"/>
        </w:rPr>
      </w:pPr>
      <w:r w:rsidRPr="0096474D">
        <w:rPr>
          <w:rFonts w:ascii="Arial" w:hAnsi="Arial" w:cs="Arial"/>
          <w:sz w:val="14"/>
          <w:szCs w:val="14"/>
        </w:rPr>
        <w:t>Zdroj: Ministerstvo financií SR</w:t>
      </w:r>
    </w:p>
    <w:p w:rsidR="006673F1" w:rsidRPr="00D5451C" w:rsidRDefault="006673F1" w:rsidP="006673F1">
      <w:pPr>
        <w:spacing w:after="120" w:line="360" w:lineRule="atLeast"/>
        <w:ind w:firstLine="709"/>
        <w:jc w:val="both"/>
      </w:pPr>
      <w:r w:rsidRPr="00701526">
        <w:rPr>
          <w:color w:val="000000"/>
        </w:rPr>
        <w:t xml:space="preserve">Najväčšiu časť na daniach z medzinárodného obchodu a transakcií tvorí výnos </w:t>
      </w:r>
      <w:r>
        <w:rPr>
          <w:color w:val="000000"/>
        </w:rPr>
        <w:br/>
      </w:r>
      <w:r w:rsidRPr="00701526">
        <w:rPr>
          <w:color w:val="000000"/>
        </w:rPr>
        <w:t>z podielu na vybratých finančných prostriedkoch, kto</w:t>
      </w:r>
      <w:r w:rsidRPr="00D5451C">
        <w:rPr>
          <w:color w:val="000000"/>
        </w:rPr>
        <w:t xml:space="preserve">rého skutočný výnos vo výške 28 872  tis. eur predstavuje plnenie rozpočtu na </w:t>
      </w:r>
      <w:r>
        <w:rPr>
          <w:color w:val="000000"/>
        </w:rPr>
        <w:t>95</w:t>
      </w:r>
      <w:r w:rsidRPr="006C560F">
        <w:rPr>
          <w:color w:val="000000"/>
        </w:rPr>
        <w:t xml:space="preserve">,1 %. V porovnaní s predchádzajúcim </w:t>
      </w:r>
      <w:r w:rsidRPr="006C560F">
        <w:rPr>
          <w:color w:val="000000"/>
        </w:rPr>
        <w:lastRenderedPageBreak/>
        <w:t>rokom je výnos o 2 643 tis. eur nižší.</w:t>
      </w:r>
      <w:r w:rsidRPr="006C560F">
        <w:rPr>
          <w:color w:val="FF0000"/>
        </w:rPr>
        <w:t xml:space="preserve"> </w:t>
      </w:r>
      <w:r w:rsidRPr="006C560F">
        <w:t>Súčasťou daní</w:t>
      </w:r>
      <w:r w:rsidRPr="00D5451C">
        <w:t xml:space="preserve"> z medzinárodného obchodu a transakcií je aj výnos z dovozného cla, ktoré bolo vymerané pred 1.</w:t>
      </w:r>
      <w:r w:rsidR="00333053">
        <w:t xml:space="preserve"> </w:t>
      </w:r>
      <w:r w:rsidRPr="00D5451C">
        <w:t>5.</w:t>
      </w:r>
      <w:r w:rsidR="00333053">
        <w:t xml:space="preserve"> </w:t>
      </w:r>
      <w:r w:rsidRPr="00D5451C">
        <w:t xml:space="preserve">2004. Dobeh dovozného cla dosiahol v roku 2015 výšku </w:t>
      </w:r>
      <w:r>
        <w:t>20</w:t>
      </w:r>
      <w:r w:rsidRPr="00D5451C">
        <w:t xml:space="preserve"> tis. eur. Dobeh zrušenej dovoznej prirážky dosiahol hodnotu </w:t>
      </w:r>
      <w:r>
        <w:br/>
        <w:t>2</w:t>
      </w:r>
      <w:r w:rsidRPr="00D5451C">
        <w:t xml:space="preserve"> tis. eur.</w:t>
      </w:r>
    </w:p>
    <w:p w:rsidR="006673F1" w:rsidRPr="00D5451C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D5451C">
        <w:rPr>
          <w:b/>
        </w:rPr>
        <w:t>Iné dane</w:t>
      </w:r>
    </w:p>
    <w:p w:rsidR="006673F1" w:rsidRPr="00F15277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F15277">
        <w:rPr>
          <w:color w:val="000000"/>
        </w:rPr>
        <w:t xml:space="preserve">Iné dane sú tvorené </w:t>
      </w:r>
      <w:r w:rsidRPr="00F15277">
        <w:rPr>
          <w:color w:val="000000"/>
          <w:u w:val="single"/>
        </w:rPr>
        <w:t>daňou z emisných kvót.</w:t>
      </w:r>
      <w:r w:rsidRPr="00F15277">
        <w:rPr>
          <w:color w:val="000000"/>
        </w:rPr>
        <w:t xml:space="preserve"> Daň z emisných kvót bola na základe iniciatívy MF SR zrušená s účinnosťou od 30.</w:t>
      </w:r>
      <w:r w:rsidR="00333053">
        <w:rPr>
          <w:color w:val="000000"/>
        </w:rPr>
        <w:t xml:space="preserve"> </w:t>
      </w:r>
      <w:r w:rsidR="00EB15F8">
        <w:rPr>
          <w:color w:val="000000"/>
        </w:rPr>
        <w:t>6.</w:t>
      </w:r>
      <w:r w:rsidR="00333053">
        <w:rPr>
          <w:color w:val="000000"/>
        </w:rPr>
        <w:t xml:space="preserve"> </w:t>
      </w:r>
      <w:r w:rsidRPr="00F15277">
        <w:rPr>
          <w:color w:val="000000"/>
        </w:rPr>
        <w:t xml:space="preserve">2012 z dôvodu konania Európskej komisie a Ústavného súdu voči Slovenskej </w:t>
      </w:r>
      <w:r w:rsidR="00EB15F8">
        <w:rPr>
          <w:color w:val="000000"/>
        </w:rPr>
        <w:t>r</w:t>
      </w:r>
      <w:r w:rsidRPr="00F15277">
        <w:rPr>
          <w:color w:val="000000"/>
        </w:rPr>
        <w:t xml:space="preserve">epublike za porušenie európskej legislatívy. Zatiaľ </w:t>
      </w:r>
      <w:r>
        <w:rPr>
          <w:color w:val="000000"/>
        </w:rPr>
        <w:br/>
      </w:r>
      <w:r w:rsidRPr="00F15277">
        <w:rPr>
          <w:color w:val="000000"/>
        </w:rPr>
        <w:t xml:space="preserve">čo v roku 2014 bol dobeh zrušenej emisnej dane 6 tis. eur, v roku 2015 už </w:t>
      </w:r>
      <w:r>
        <w:rPr>
          <w:color w:val="000000"/>
        </w:rPr>
        <w:t>neplynul žiadny výnos z tejto dane do štátneho rozpočtu</w:t>
      </w:r>
      <w:r w:rsidRPr="00F15277">
        <w:rPr>
          <w:color w:val="000000"/>
        </w:rPr>
        <w:t>.</w:t>
      </w:r>
    </w:p>
    <w:p w:rsidR="006673F1" w:rsidRPr="00701526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01526">
        <w:rPr>
          <w:b/>
        </w:rPr>
        <w:t>Sankcie uložené v daňovom konaní</w:t>
      </w:r>
    </w:p>
    <w:p w:rsidR="006673F1" w:rsidRPr="00CF21A6" w:rsidRDefault="006673F1" w:rsidP="006673F1">
      <w:pPr>
        <w:spacing w:after="120" w:line="360" w:lineRule="atLeast"/>
        <w:ind w:firstLine="709"/>
        <w:jc w:val="both"/>
        <w:rPr>
          <w:color w:val="000000"/>
        </w:rPr>
      </w:pPr>
      <w:r w:rsidRPr="00701526">
        <w:rPr>
          <w:color w:val="000000"/>
        </w:rPr>
        <w:t xml:space="preserve">Sankcie uložené v daňovom konaní a sankcie súvisiace s úhradou dane sa rozpočtovali </w:t>
      </w:r>
      <w:r w:rsidRPr="006C560F">
        <w:rPr>
          <w:color w:val="000000"/>
        </w:rPr>
        <w:t>v sume 19 761 tis. eur</w:t>
      </w:r>
      <w:r w:rsidRPr="00F15277">
        <w:rPr>
          <w:color w:val="000000"/>
        </w:rPr>
        <w:t xml:space="preserve">. Ich skutočná výška dosiahla ku koncu roka </w:t>
      </w:r>
      <w:r w:rsidRPr="006C560F">
        <w:rPr>
          <w:color w:val="000000"/>
        </w:rPr>
        <w:t>2015 sumu 14 728 tis. eur. Plnenie rozpočtu dosiahlo 74,5 % a suma sankcií medziročne poklesla o 9 786 tis. eur.</w:t>
      </w:r>
    </w:p>
    <w:p w:rsidR="006673F1" w:rsidRPr="003A2631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3A2631">
        <w:rPr>
          <w:b/>
        </w:rPr>
        <w:t xml:space="preserve">Nedaňové príjmy  </w:t>
      </w:r>
    </w:p>
    <w:p w:rsidR="006673F1" w:rsidRDefault="006673F1" w:rsidP="006673F1">
      <w:pPr>
        <w:spacing w:line="360" w:lineRule="atLeast"/>
        <w:ind w:firstLine="709"/>
        <w:jc w:val="both"/>
      </w:pPr>
      <w:r w:rsidRPr="005E5350">
        <w:t>Nedaňové príjmy</w:t>
      </w:r>
      <w:r w:rsidRPr="00A80E8E">
        <w:t xml:space="preserve"> sa rozpočtovali vo výške </w:t>
      </w:r>
      <w:r>
        <w:t>756</w:t>
      </w:r>
      <w:r w:rsidRPr="00A80E8E">
        <w:t> </w:t>
      </w:r>
      <w:r>
        <w:t>654</w:t>
      </w:r>
      <w:r w:rsidRPr="00A80E8E">
        <w:t>,</w:t>
      </w:r>
      <w:r>
        <w:t>7</w:t>
      </w:r>
      <w:r w:rsidRPr="00A80E8E">
        <w:t xml:space="preserve"> tis. eur a dosiahli výšku </w:t>
      </w:r>
      <w:r>
        <w:t xml:space="preserve">  773</w:t>
      </w:r>
      <w:r w:rsidRPr="00A80E8E">
        <w:t> </w:t>
      </w:r>
      <w:r>
        <w:t>009</w:t>
      </w:r>
      <w:r w:rsidRPr="00A80E8E">
        <w:t>,</w:t>
      </w:r>
      <w:r>
        <w:t xml:space="preserve">8 </w:t>
      </w:r>
      <w:r w:rsidRPr="00A80E8E">
        <w:t xml:space="preserve">tis. eur, čo predstavuje plnenie na </w:t>
      </w:r>
      <w:r>
        <w:t>102,2</w:t>
      </w:r>
      <w:r w:rsidRPr="00A80E8E">
        <w:t xml:space="preserve"> %.</w:t>
      </w:r>
    </w:p>
    <w:p w:rsidR="006673F1" w:rsidRDefault="006673F1" w:rsidP="006673F1">
      <w:pPr>
        <w:spacing w:line="360" w:lineRule="atLeast"/>
        <w:ind w:firstLine="709"/>
        <w:jc w:val="both"/>
      </w:pPr>
    </w:p>
    <w:p w:rsidR="006673F1" w:rsidRPr="00A80E8E" w:rsidRDefault="006673F1" w:rsidP="006673F1">
      <w:pPr>
        <w:spacing w:line="360" w:lineRule="atLeast"/>
        <w:ind w:firstLine="709"/>
        <w:jc w:val="both"/>
      </w:pPr>
      <w:r w:rsidRPr="00A80E8E">
        <w:t xml:space="preserve"> Detailnejšie informácie o plnení príjmov poskytuje tabuľka:</w:t>
      </w:r>
    </w:p>
    <w:p w:rsidR="006673F1" w:rsidRPr="00A80E8E" w:rsidRDefault="006673F1" w:rsidP="006673F1">
      <w:pPr>
        <w:spacing w:line="360" w:lineRule="atLeast"/>
        <w:ind w:left="7799" w:firstLine="709"/>
        <w:jc w:val="center"/>
      </w:pPr>
      <w:r w:rsidRPr="007414C1">
        <w:rPr>
          <w:rFonts w:ascii="Arial" w:hAnsi="Arial" w:cs="Arial"/>
          <w:sz w:val="14"/>
          <w:szCs w:val="14"/>
        </w:rPr>
        <w:t>(v eur)</w:t>
      </w:r>
      <w:r w:rsidRPr="00A80E8E">
        <w:t xml:space="preserve">             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6"/>
        <w:gridCol w:w="1141"/>
        <w:gridCol w:w="1241"/>
        <w:gridCol w:w="1241"/>
        <w:gridCol w:w="1023"/>
        <w:gridCol w:w="920"/>
        <w:gridCol w:w="783"/>
        <w:gridCol w:w="775"/>
      </w:tblGrid>
      <w:tr w:rsidR="006673F1" w:rsidRPr="00A80E8E" w:rsidTr="006673F1">
        <w:trPr>
          <w:trHeight w:val="435"/>
        </w:trPr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850D27" w:rsidRDefault="00850D27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850D27" w:rsidRDefault="00850D27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6673F1" w:rsidRPr="005F70D3" w:rsidRDefault="00850D27" w:rsidP="00850D2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 w:rsidR="002F4A3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850D27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 w:rsidR="002F4A3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za rok  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2015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Rozdiel         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     plnenia  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Index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/1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6673F1" w:rsidRPr="00A80E8E" w:rsidTr="006673F1">
        <w:trPr>
          <w:trHeight w:val="195"/>
        </w:trPr>
        <w:tc>
          <w:tcPr>
            <w:tcW w:w="1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73F1" w:rsidRPr="00A80E8E" w:rsidTr="00A809FD">
        <w:trPr>
          <w:trHeight w:val="70"/>
        </w:trPr>
        <w:tc>
          <w:tcPr>
            <w:tcW w:w="1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73F1" w:rsidRPr="00A80E8E" w:rsidTr="00A809FD">
        <w:trPr>
          <w:trHeight w:val="227"/>
        </w:trPr>
        <w:tc>
          <w:tcPr>
            <w:tcW w:w="1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5</w:t>
            </w:r>
            <w:r w:rsidR="002F4A3B">
              <w:rPr>
                <w:rFonts w:ascii="Arial" w:hAnsi="Arial" w:cs="Arial"/>
                <w:sz w:val="14"/>
                <w:szCs w:val="14"/>
              </w:rPr>
              <w:t>=4-1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6</w:t>
            </w:r>
            <w:r w:rsidR="002F4A3B">
              <w:rPr>
                <w:rFonts w:ascii="Arial" w:hAnsi="Arial" w:cs="Arial"/>
                <w:sz w:val="14"/>
                <w:szCs w:val="14"/>
              </w:rPr>
              <w:t>=4/3*100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73F1" w:rsidRPr="005F70D3" w:rsidRDefault="006673F1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7</w:t>
            </w:r>
            <w:r w:rsidR="002F4A3B">
              <w:rPr>
                <w:rFonts w:ascii="Arial" w:hAnsi="Arial" w:cs="Arial"/>
                <w:sz w:val="14"/>
                <w:szCs w:val="14"/>
              </w:rPr>
              <w:t>=4/1</w:t>
            </w:r>
          </w:p>
        </w:tc>
      </w:tr>
      <w:tr w:rsidR="006673F1" w:rsidRPr="00A80E8E" w:rsidTr="006673F1">
        <w:trPr>
          <w:trHeight w:val="255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Nedaňové príjmy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821 379 160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756 654 713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756 654 713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773 009 780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-48 369 380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102,2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0,94</w:t>
            </w:r>
          </w:p>
        </w:tc>
      </w:tr>
      <w:tr w:rsidR="006673F1" w:rsidRPr="00A80E8E" w:rsidTr="006673F1">
        <w:trPr>
          <w:trHeight w:val="495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Príjmy z podnikania a z vlastníctva majetku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446 594 173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398 705 400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398 705 400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377 348 232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-69 245 941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94,6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0,84</w:t>
            </w:r>
          </w:p>
        </w:tc>
      </w:tr>
      <w:tr w:rsidR="006673F1" w:rsidRPr="00A80E8E" w:rsidTr="006673F1">
        <w:trPr>
          <w:trHeight w:val="495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Administratívne a iné poplatky a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5F70D3">
              <w:rPr>
                <w:rFonts w:ascii="Arial" w:hAnsi="Arial" w:cs="Arial"/>
                <w:sz w:val="14"/>
                <w:szCs w:val="14"/>
              </w:rPr>
              <w:t>platby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190 370 430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199 382 365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199 382 365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192 311 987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1 941 557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96,5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1,01</w:t>
            </w:r>
          </w:p>
        </w:tc>
      </w:tr>
      <w:tr w:rsidR="006673F1" w:rsidRPr="00A80E8E" w:rsidTr="006673F1">
        <w:trPr>
          <w:trHeight w:val="495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Úroky z tuzemských úverov pôžičiek,   návratných finančných  výpomocí, vkladov a ážio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9 473 824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2 641 134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2 641 134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14 922 039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5 448 215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565,0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1,58</w:t>
            </w:r>
          </w:p>
        </w:tc>
      </w:tr>
      <w:tr w:rsidR="006673F1" w:rsidRPr="00A80E8E" w:rsidTr="006673F1">
        <w:trPr>
          <w:trHeight w:val="495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Úroky  zo  zahraničných úverov pôžičiek, návratných finančných výpomocí  a vkladov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7 089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-7 089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6673F1" w:rsidRPr="005F70D3" w:rsidTr="006673F1">
        <w:trPr>
          <w:trHeight w:val="255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Iné nedaňové príjmy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174 933 644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155 925 814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155 925 814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188 427 522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13 493 878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120,8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D83A00" w:rsidRDefault="006673F1" w:rsidP="006673F1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1,08</w:t>
            </w:r>
          </w:p>
        </w:tc>
      </w:tr>
    </w:tbl>
    <w:p w:rsidR="002F4A3B" w:rsidRDefault="002F4A3B" w:rsidP="00940EB2">
      <w:pPr>
        <w:spacing w:line="360" w:lineRule="atLeast"/>
        <w:ind w:firstLine="709"/>
        <w:jc w:val="both"/>
        <w:rPr>
          <w:b/>
        </w:rPr>
      </w:pPr>
    </w:p>
    <w:p w:rsidR="006673F1" w:rsidRDefault="006673F1" w:rsidP="006673F1">
      <w:pPr>
        <w:spacing w:after="120" w:line="360" w:lineRule="atLeast"/>
        <w:ind w:firstLine="709"/>
        <w:jc w:val="both"/>
        <w:rPr>
          <w:b/>
        </w:rPr>
      </w:pPr>
      <w:r>
        <w:rPr>
          <w:b/>
        </w:rPr>
        <w:t xml:space="preserve">Príjmy z podnikania a z vlastníctva majetku </w:t>
      </w:r>
    </w:p>
    <w:p w:rsidR="006673F1" w:rsidRDefault="006673F1" w:rsidP="000C4D1B">
      <w:pPr>
        <w:spacing w:after="120" w:line="360" w:lineRule="atLeast"/>
        <w:ind w:firstLine="709"/>
        <w:jc w:val="both"/>
      </w:pPr>
      <w:r w:rsidRPr="00DB4C95">
        <w:t xml:space="preserve">Objem dividend od spoločností, ktorých vlastnícky podiel prešiel v roku 2014 z Fondu národného majetku SR na štát dosiahol výšku 377 348,2 tis. eur. Najvyšší objem tvoria </w:t>
      </w:r>
      <w:r w:rsidRPr="00DB4C95">
        <w:lastRenderedPageBreak/>
        <w:t>dividendy zo Slovenského plynárenského priemyslu, a.</w:t>
      </w:r>
      <w:r w:rsidR="00DE2EE9">
        <w:t xml:space="preserve"> </w:t>
      </w:r>
      <w:r w:rsidRPr="00DB4C95">
        <w:t xml:space="preserve">s. v sume 288 547,0 tis. eur a suma 88 801,2 tis. eur predstavuje dividendy za energetické spoločnosti. </w:t>
      </w:r>
    </w:p>
    <w:p w:rsidR="00117172" w:rsidRDefault="00117172" w:rsidP="002D07B5">
      <w:pPr>
        <w:ind w:firstLine="709"/>
        <w:jc w:val="both"/>
        <w:rPr>
          <w:b/>
        </w:rPr>
      </w:pPr>
    </w:p>
    <w:p w:rsidR="006673F1" w:rsidRPr="00A80E8E" w:rsidRDefault="006673F1" w:rsidP="002D07B5">
      <w:pPr>
        <w:spacing w:after="120"/>
        <w:ind w:firstLine="709"/>
        <w:jc w:val="both"/>
        <w:rPr>
          <w:b/>
        </w:rPr>
      </w:pPr>
      <w:r w:rsidRPr="00A80E8E">
        <w:rPr>
          <w:b/>
        </w:rPr>
        <w:t>Administratívne poplatky a iné poplatky a platby</w:t>
      </w:r>
    </w:p>
    <w:p w:rsidR="006673F1" w:rsidRDefault="006673F1" w:rsidP="002D07B5">
      <w:pPr>
        <w:spacing w:after="120" w:line="360" w:lineRule="atLeast"/>
        <w:ind w:firstLine="709"/>
        <w:jc w:val="both"/>
      </w:pPr>
      <w:r w:rsidRPr="00A80E8E">
        <w:t>Výška týchto príjmov závisí od počtu jednotlivých aktov konania v priebehu roka</w:t>
      </w:r>
      <w:r>
        <w:t xml:space="preserve">.  </w:t>
      </w:r>
      <w:r w:rsidRPr="00A80E8E">
        <w:t xml:space="preserve">Boli rozpočtované v sume </w:t>
      </w:r>
      <w:r>
        <w:t>199</w:t>
      </w:r>
      <w:r w:rsidRPr="00A80E8E">
        <w:t> </w:t>
      </w:r>
      <w:r>
        <w:t>382</w:t>
      </w:r>
      <w:r w:rsidRPr="00A80E8E">
        <w:t>,</w:t>
      </w:r>
      <w:r>
        <w:t>4</w:t>
      </w:r>
      <w:r w:rsidRPr="00A80E8E">
        <w:t xml:space="preserve"> tis. eur, v skutočnosti dosiahli výšku 1</w:t>
      </w:r>
      <w:r>
        <w:t>92</w:t>
      </w:r>
      <w:r w:rsidRPr="00A80E8E">
        <w:t> </w:t>
      </w:r>
      <w:r>
        <w:t>312</w:t>
      </w:r>
      <w:r w:rsidRPr="00A80E8E">
        <w:t xml:space="preserve"> tis. eur,</w:t>
      </w:r>
      <w:r>
        <w:br/>
      </w:r>
      <w:r w:rsidRPr="00A80E8E">
        <w:t xml:space="preserve">čo predstavuje plnenie rozpočtu na </w:t>
      </w:r>
      <w:r>
        <w:t>96,5</w:t>
      </w:r>
      <w:r w:rsidRPr="00A80E8E">
        <w:t xml:space="preserve"> %.</w:t>
      </w:r>
    </w:p>
    <w:p w:rsidR="006673F1" w:rsidRPr="00A80E8E" w:rsidRDefault="006673F1" w:rsidP="006673F1">
      <w:pPr>
        <w:pStyle w:val="Zkladntext"/>
        <w:spacing w:line="0" w:lineRule="atLeast"/>
        <w:ind w:firstLine="709"/>
        <w:jc w:val="both"/>
      </w:pPr>
      <w:r w:rsidRPr="00A80E8E">
        <w:tab/>
      </w:r>
      <w:r w:rsidRPr="00A80E8E">
        <w:tab/>
      </w:r>
      <w:r w:rsidRPr="00A80E8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0E8E">
        <w:t xml:space="preserve"> </w:t>
      </w:r>
      <w:r>
        <w:tab/>
      </w:r>
      <w:r w:rsidRPr="00A80E8E">
        <w:rPr>
          <w:rFonts w:ascii="Times New Roman" w:hAnsi="Times New Roman"/>
          <w:sz w:val="24"/>
          <w:szCs w:val="24"/>
        </w:rPr>
        <w:t xml:space="preserve"> </w:t>
      </w:r>
      <w:r w:rsidRPr="007414C1">
        <w:rPr>
          <w:rFonts w:ascii="Arial" w:hAnsi="Arial" w:cs="Arial"/>
          <w:sz w:val="14"/>
          <w:szCs w:val="14"/>
        </w:rPr>
        <w:t>(v eur)</w:t>
      </w:r>
      <w:r w:rsidRPr="00A80E8E">
        <w:t xml:space="preserve">             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42"/>
        <w:gridCol w:w="1090"/>
        <w:gridCol w:w="1241"/>
        <w:gridCol w:w="1241"/>
        <w:gridCol w:w="1241"/>
        <w:gridCol w:w="930"/>
        <w:gridCol w:w="783"/>
        <w:gridCol w:w="742"/>
      </w:tblGrid>
      <w:tr w:rsidR="002F4A3B" w:rsidRPr="00A80E8E" w:rsidTr="002F4A3B">
        <w:trPr>
          <w:trHeight w:val="405"/>
        </w:trPr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F4A3B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F4A3B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na rok 2015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 xml:space="preserve"> na rok 2015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 rok 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2015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Rozdiel         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     plnenia  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Index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/1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2F4A3B" w:rsidRPr="00D83A00" w:rsidTr="002F4A3B">
        <w:trPr>
          <w:trHeight w:val="195"/>
        </w:trPr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F4A3B" w:rsidRPr="00A80E8E" w:rsidTr="00A809FD">
        <w:trPr>
          <w:trHeight w:val="70"/>
        </w:trPr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F4A3B" w:rsidRPr="00A80E8E" w:rsidTr="002F4A3B">
        <w:trPr>
          <w:trHeight w:val="255"/>
        </w:trPr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=4-1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=4/3*100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=4/1</w:t>
            </w:r>
          </w:p>
        </w:tc>
      </w:tr>
      <w:tr w:rsidR="002F4A3B" w:rsidRPr="00A80E8E" w:rsidTr="002F4A3B">
        <w:trPr>
          <w:trHeight w:val="450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Administratívne a iné poplatky a platby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190 370 430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199 382 365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199 382 365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192 311 987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1 941 557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96,5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1,01</w:t>
            </w:r>
          </w:p>
        </w:tc>
      </w:tr>
      <w:tr w:rsidR="002F4A3B" w:rsidRPr="00A80E8E" w:rsidTr="002F4A3B">
        <w:trPr>
          <w:trHeight w:val="255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Administratívne poplatky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186 202 983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199 000 000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199 000 000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189 915 823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3 712 840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95,4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1,02</w:t>
            </w:r>
          </w:p>
        </w:tc>
      </w:tr>
      <w:tr w:rsidR="002F4A3B" w:rsidRPr="00A80E8E" w:rsidTr="002F4A3B">
        <w:trPr>
          <w:trHeight w:val="450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Pokuty, penále a iné sankcie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2 598 214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382 365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382 365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2 335 330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-262 884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610,8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0,90</w:t>
            </w:r>
          </w:p>
        </w:tc>
      </w:tr>
      <w:tr w:rsidR="002F4A3B" w:rsidRPr="00A80E8E" w:rsidTr="002F4A3B">
        <w:trPr>
          <w:trHeight w:val="6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Poplatky a platby                   z nepriemyselného  a náhodného  predaja  služieb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1 569 233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60 834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-1 508 399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0,04</w:t>
            </w:r>
          </w:p>
        </w:tc>
      </w:tr>
    </w:tbl>
    <w:p w:rsidR="002A098E" w:rsidRPr="002A098E" w:rsidRDefault="002A098E" w:rsidP="002D07B5">
      <w:pPr>
        <w:spacing w:after="120"/>
        <w:ind w:firstLine="709"/>
        <w:jc w:val="both"/>
      </w:pPr>
    </w:p>
    <w:p w:rsidR="006673F1" w:rsidRPr="00A80E8E" w:rsidRDefault="006673F1" w:rsidP="002D07B5">
      <w:pPr>
        <w:spacing w:after="120"/>
        <w:ind w:firstLine="709"/>
        <w:jc w:val="both"/>
        <w:rPr>
          <w:b/>
        </w:rPr>
      </w:pPr>
      <w:r w:rsidRPr="00A80E8E">
        <w:rPr>
          <w:b/>
        </w:rPr>
        <w:t>Administratívne poplatky</w:t>
      </w:r>
    </w:p>
    <w:p w:rsidR="006673F1" w:rsidRPr="007414C1" w:rsidRDefault="006673F1" w:rsidP="002F4A3B">
      <w:pPr>
        <w:spacing w:line="0" w:lineRule="atLeast"/>
        <w:jc w:val="both"/>
        <w:rPr>
          <w:rFonts w:ascii="Arial" w:hAnsi="Arial" w:cs="Arial"/>
          <w:sz w:val="14"/>
          <w:szCs w:val="14"/>
        </w:rPr>
      </w:pPr>
      <w:r w:rsidRPr="00A80E8E">
        <w:t xml:space="preserve">Rozpočet a skutočný výnos jednotlivých druhov </w:t>
      </w:r>
      <w:r w:rsidRPr="005E5350">
        <w:t>administratívnych poplatkov</w:t>
      </w:r>
      <w:r w:rsidRPr="00A80E8E">
        <w:t xml:space="preserve"> bol nasledovný: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0E8E">
        <w:t xml:space="preserve"> </w:t>
      </w:r>
      <w:r w:rsidR="002F4A3B">
        <w:tab/>
      </w:r>
      <w:r w:rsidR="002F4A3B">
        <w:tab/>
      </w:r>
      <w:r w:rsidRPr="00A80E8E">
        <w:t xml:space="preserve"> </w:t>
      </w:r>
      <w:r w:rsidR="001344AA" w:rsidRPr="007414C1">
        <w:rPr>
          <w:rFonts w:ascii="Arial" w:hAnsi="Arial" w:cs="Arial"/>
          <w:sz w:val="14"/>
          <w:szCs w:val="14"/>
        </w:rPr>
        <w:t>(v eur)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34"/>
        <w:gridCol w:w="1084"/>
        <w:gridCol w:w="1238"/>
        <w:gridCol w:w="1087"/>
        <w:gridCol w:w="1087"/>
        <w:gridCol w:w="1087"/>
        <w:gridCol w:w="783"/>
        <w:gridCol w:w="810"/>
      </w:tblGrid>
      <w:tr w:rsidR="002F4A3B" w:rsidRPr="00A80E8E" w:rsidTr="006673F1">
        <w:trPr>
          <w:trHeight w:val="435"/>
        </w:trPr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F4A3B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F4A3B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na rok 2015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 xml:space="preserve"> na rok 2015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za rok  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2015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Rozdiel          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     plnenia  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Index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/1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2F4A3B" w:rsidRPr="00A80E8E" w:rsidTr="006673F1">
        <w:trPr>
          <w:trHeight w:val="141"/>
        </w:trPr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F4A3B" w:rsidRPr="00A80E8E" w:rsidTr="002F4A3B">
        <w:trPr>
          <w:trHeight w:val="70"/>
        </w:trPr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2F4A3B" w:rsidRPr="00A80E8E" w:rsidTr="006673F1">
        <w:trPr>
          <w:trHeight w:val="255"/>
        </w:trPr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=4-1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=4/3*100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4A3B" w:rsidRPr="005F70D3" w:rsidRDefault="002F4A3B" w:rsidP="002F4A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=4/1</w:t>
            </w:r>
          </w:p>
        </w:tc>
      </w:tr>
      <w:tr w:rsidR="002F4A3B" w:rsidRPr="00A80E8E" w:rsidTr="006673F1">
        <w:trPr>
          <w:trHeight w:val="25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Administratívne poplatky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186 202 983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189 915 823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Default="002F4A3B" w:rsidP="002F4A3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3 712 840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037974" w:rsidRDefault="002F4A3B" w:rsidP="002F4A3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95,4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037974" w:rsidRDefault="002F4A3B" w:rsidP="002F4A3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37974">
              <w:rPr>
                <w:rFonts w:ascii="Arial" w:hAnsi="Arial" w:cs="Arial"/>
                <w:b/>
                <w:color w:val="000000"/>
                <w:sz w:val="14"/>
                <w:szCs w:val="14"/>
              </w:rPr>
              <w:t>1,02</w:t>
            </w:r>
          </w:p>
        </w:tc>
      </w:tr>
      <w:tr w:rsidR="002F4A3B" w:rsidRPr="00A80E8E" w:rsidTr="006673F1">
        <w:trPr>
          <w:trHeight w:val="25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Súdne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31 209 213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36 000 000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36 000 000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7 203 626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-24 005 587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0,23</w:t>
            </w:r>
          </w:p>
        </w:tc>
      </w:tr>
      <w:tr w:rsidR="002F4A3B" w:rsidRPr="00A80E8E" w:rsidTr="006673F1">
        <w:trPr>
          <w:trHeight w:val="48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Tržby z predaja kolkových známok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79 373 532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161 006 522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81 632 990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2,03</w:t>
            </w:r>
          </w:p>
        </w:tc>
      </w:tr>
      <w:tr w:rsidR="002F4A3B" w:rsidRPr="00A80E8E" w:rsidTr="006673F1">
        <w:trPr>
          <w:trHeight w:val="25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Ostatné poplatky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75 534 158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162 000 000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162 000 000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21 509 094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-54 025 064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0,28</w:t>
            </w:r>
          </w:p>
        </w:tc>
      </w:tr>
      <w:tr w:rsidR="002F4A3B" w:rsidRPr="00A80E8E" w:rsidTr="006673F1">
        <w:trPr>
          <w:trHeight w:val="25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5F70D3" w:rsidRDefault="002F4A3B" w:rsidP="002F4A3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Licencie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86 080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1 000 000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196 581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110 501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A3B" w:rsidRPr="00D83A00" w:rsidRDefault="002F4A3B" w:rsidP="002F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2,28</w:t>
            </w:r>
          </w:p>
        </w:tc>
      </w:tr>
    </w:tbl>
    <w:p w:rsidR="001344AA" w:rsidRDefault="001344AA" w:rsidP="001344AA">
      <w:pPr>
        <w:spacing w:line="360" w:lineRule="atLeast"/>
        <w:ind w:firstLine="709"/>
        <w:jc w:val="both"/>
      </w:pPr>
    </w:p>
    <w:p w:rsidR="006673F1" w:rsidRDefault="006673F1" w:rsidP="00EB15F8">
      <w:pPr>
        <w:spacing w:line="360" w:lineRule="atLeast"/>
        <w:ind w:firstLine="709"/>
        <w:jc w:val="both"/>
      </w:pPr>
      <w:r w:rsidRPr="00DB4C95">
        <w:t xml:space="preserve">Pri rozpočtovaní súdnych a správnych poplatkov sa vychádzalo zo skutočnosti, </w:t>
      </w:r>
      <w:r>
        <w:br/>
      </w:r>
      <w:r w:rsidRPr="00DB4C95">
        <w:t xml:space="preserve">že postupne bude platenie papierovými kolkami nahradené novým elektronickým platobným systémom E-KOLOK. V rámci tohto systému orgány štátnej správy sa povinne zapájajú </w:t>
      </w:r>
      <w:r w:rsidR="00FA706B">
        <w:br/>
      </w:r>
      <w:r w:rsidRPr="00DB4C95">
        <w:t xml:space="preserve">do centrálneho systému výberu, evidencie a zúčtovania správnych a súdnych poplatkov. Orgán zapojený do centrálneho systému už nie je povinný viesť samostatne a vo svojom mene evidenciu správnych a súdnych poplatkov, ktoré sú príjmom štátneho rozpočtu. Vedenie evidencie prebralo Ministerstvo financií SR prostredníctvom Slovenskej pošty. Orgány nezapojené do centrálneho systému majú stále povinnosť viesť detailnú priebežnú evidenciu </w:t>
      </w:r>
      <w:r w:rsidR="00FA706B">
        <w:br/>
      </w:r>
      <w:r w:rsidRPr="00DB4C95">
        <w:lastRenderedPageBreak/>
        <w:t>o</w:t>
      </w:r>
      <w:r w:rsidR="00FA706B">
        <w:t xml:space="preserve"> </w:t>
      </w:r>
      <w:r w:rsidRPr="00DB4C95">
        <w:t>vybraných spoplatňovaných úkonoch.</w:t>
      </w:r>
      <w:r w:rsidR="001D50BB">
        <w:t xml:space="preserve"> Táto skutočnosť ovplyvnila </w:t>
      </w:r>
      <w:r w:rsidR="00EB15F8">
        <w:t xml:space="preserve">aj </w:t>
      </w:r>
      <w:r w:rsidR="001D50BB">
        <w:t>vykazovanie administratívnych poplatkov.</w:t>
      </w:r>
    </w:p>
    <w:p w:rsidR="00116CAE" w:rsidRDefault="006673F1" w:rsidP="006673F1">
      <w:pPr>
        <w:spacing w:after="120" w:line="360" w:lineRule="atLeast"/>
        <w:ind w:firstLine="709"/>
        <w:jc w:val="both"/>
      </w:pPr>
      <w:r w:rsidRPr="00DB4C95">
        <w:t xml:space="preserve">V nadväznosti na vyššie uvedené </w:t>
      </w:r>
      <w:r w:rsidR="00EB15F8">
        <w:t xml:space="preserve">vykazované </w:t>
      </w:r>
      <w:r w:rsidRPr="00DB4C95">
        <w:t>tržby z pred</w:t>
      </w:r>
      <w:r w:rsidR="001D50BB">
        <w:t>aja kolkových známok tvoria</w:t>
      </w:r>
      <w:r w:rsidR="00116CAE">
        <w:t xml:space="preserve"> </w:t>
      </w:r>
      <w:r w:rsidRPr="00DB4C95">
        <w:t xml:space="preserve">príjmy zo súdnych a správnych poplatkov prostredníctvom systému E-KOLOK. </w:t>
      </w:r>
      <w:r w:rsidR="00116CAE">
        <w:t>Súdne poplatky n</w:t>
      </w:r>
      <w:r w:rsidRPr="00DB4C95">
        <w:t>a základe údajov z tohto systému a vybraných súdnych poplatkov prostredníctvom orgánov štátnej</w:t>
      </w:r>
      <w:r w:rsidR="00116CAE">
        <w:t xml:space="preserve"> </w:t>
      </w:r>
      <w:r w:rsidRPr="00DB4C95">
        <w:t xml:space="preserve">správy do 30. </w:t>
      </w:r>
      <w:r w:rsidR="00620294">
        <w:t>4.</w:t>
      </w:r>
      <w:r w:rsidRPr="00DB4C95">
        <w:t xml:space="preserve"> 2015 dosiahli výšku </w:t>
      </w:r>
      <w:r>
        <w:t>33</w:t>
      </w:r>
      <w:r w:rsidRPr="00DB4C95">
        <w:t> </w:t>
      </w:r>
      <w:r>
        <w:t>360</w:t>
      </w:r>
      <w:r w:rsidRPr="00DB4C95">
        <w:t>,</w:t>
      </w:r>
      <w:r>
        <w:t>1</w:t>
      </w:r>
      <w:r w:rsidRPr="00DB4C95">
        <w:t xml:space="preserve"> tis. </w:t>
      </w:r>
      <w:r w:rsidR="001D50BB">
        <w:t>e</w:t>
      </w:r>
      <w:r w:rsidRPr="00DB4C95">
        <w:t>ur</w:t>
      </w:r>
      <w:r w:rsidR="00116CAE">
        <w:t>.</w:t>
      </w:r>
      <w:r w:rsidR="001D50BB">
        <w:t xml:space="preserve"> </w:t>
      </w:r>
    </w:p>
    <w:p w:rsidR="006673F1" w:rsidRPr="00DB4C95" w:rsidRDefault="006673F1" w:rsidP="006673F1">
      <w:pPr>
        <w:spacing w:after="120" w:line="360" w:lineRule="atLeast"/>
        <w:ind w:firstLine="709"/>
        <w:jc w:val="both"/>
      </w:pPr>
      <w:r w:rsidRPr="00DB4C95">
        <w:t>Ostatné poplatky rozpočtované vo výške 162 000,0 tis. eur dosiahli 156 359,1 tis. eur, čo predstavuje 96,5 % rozpočtu</w:t>
      </w:r>
      <w:r>
        <w:t xml:space="preserve">. </w:t>
      </w:r>
      <w:r w:rsidR="001D50BB">
        <w:t xml:space="preserve">Z toho sa </w:t>
      </w:r>
      <w:r w:rsidRPr="00DB4C95">
        <w:t xml:space="preserve">prostredníctvom orgánov štátnej správy </w:t>
      </w:r>
      <w:r w:rsidR="001D50BB">
        <w:t xml:space="preserve">vybralo </w:t>
      </w:r>
      <w:r w:rsidRPr="00DB4C95">
        <w:t>21 509,1 tis. eur a prostredníctvom systému E-KOLOK</w:t>
      </w:r>
      <w:r>
        <w:t xml:space="preserve"> </w:t>
      </w:r>
      <w:r w:rsidRPr="00DB4C95">
        <w:t xml:space="preserve">134 850,0 tis. eur.     </w:t>
      </w:r>
    </w:p>
    <w:p w:rsidR="006673F1" w:rsidRPr="00720031" w:rsidRDefault="006673F1" w:rsidP="00333053">
      <w:pPr>
        <w:spacing w:after="200" w:line="360" w:lineRule="atLeast"/>
        <w:ind w:firstLine="709"/>
        <w:jc w:val="both"/>
      </w:pPr>
      <w:r w:rsidRPr="00720031">
        <w:t>Z licencií (v zmysle zákona č. 171/2005 Z. z. o hazardných hrách a o zmene a doplnení niektorých zákonov) sa v roku 201</w:t>
      </w:r>
      <w:r>
        <w:t>5</w:t>
      </w:r>
      <w:r w:rsidRPr="00720031">
        <w:t xml:space="preserve"> dosiahli príjmy v sume </w:t>
      </w:r>
      <w:r>
        <w:t>196</w:t>
      </w:r>
      <w:r w:rsidRPr="00720031">
        <w:t>,</w:t>
      </w:r>
      <w:r>
        <w:t>6</w:t>
      </w:r>
      <w:r w:rsidRPr="00720031">
        <w:t xml:space="preserve">  tis. eur, rozpočtované boli v objeme </w:t>
      </w:r>
      <w:r>
        <w:t>1 000,0</w:t>
      </w:r>
      <w:r w:rsidRPr="00720031">
        <w:t xml:space="preserve"> tis. eur, čo predstavuje plnenie rozpočtu na </w:t>
      </w:r>
      <w:r>
        <w:t>19</w:t>
      </w:r>
      <w:r w:rsidRPr="00720031">
        <w:t>,7 %.</w:t>
      </w:r>
    </w:p>
    <w:p w:rsidR="006673F1" w:rsidRPr="007168B3" w:rsidRDefault="006673F1" w:rsidP="00333053">
      <w:pPr>
        <w:spacing w:after="200" w:line="360" w:lineRule="atLeast"/>
        <w:ind w:firstLine="709"/>
        <w:jc w:val="both"/>
        <w:rPr>
          <w:b/>
        </w:rPr>
      </w:pPr>
      <w:r w:rsidRPr="007168B3">
        <w:rPr>
          <w:b/>
        </w:rPr>
        <w:t>Pokuty, penále  a iné sankcie</w:t>
      </w:r>
    </w:p>
    <w:p w:rsidR="006673F1" w:rsidRPr="00E54049" w:rsidRDefault="006673F1" w:rsidP="00B46436">
      <w:pPr>
        <w:spacing w:after="200" w:line="360" w:lineRule="atLeast"/>
        <w:ind w:firstLine="709"/>
        <w:jc w:val="both"/>
      </w:pPr>
      <w:r>
        <w:t xml:space="preserve">Vznikajú </w:t>
      </w:r>
      <w:r w:rsidRPr="00E54049">
        <w:t>v súvislosti s porušením zákona o rozpočtových pravidlách, za porušenie daňových, cenových, colných a ostatných predpisov.</w:t>
      </w:r>
      <w:r>
        <w:t xml:space="preserve"> </w:t>
      </w:r>
      <w:r w:rsidRPr="00E54049">
        <w:t xml:space="preserve">Rozpočtovali sa v objeme </w:t>
      </w:r>
      <w:r>
        <w:t>382</w:t>
      </w:r>
      <w:r w:rsidRPr="00E54049">
        <w:t>,</w:t>
      </w:r>
      <w:r>
        <w:t>4</w:t>
      </w:r>
      <w:r w:rsidRPr="00E54049">
        <w:t xml:space="preserve"> tis. eur</w:t>
      </w:r>
      <w:r>
        <w:t xml:space="preserve">, </w:t>
      </w:r>
      <w:r w:rsidRPr="0076392B">
        <w:t xml:space="preserve">pričom rozpočet </w:t>
      </w:r>
      <w:r w:rsidR="0087371F" w:rsidRPr="0076392B">
        <w:t xml:space="preserve">príjmov z pokút </w:t>
      </w:r>
      <w:r w:rsidRPr="0076392B">
        <w:t>Rady pre</w:t>
      </w:r>
      <w:r w:rsidRPr="00E54049">
        <w:t xml:space="preserve"> vysielanie a</w:t>
      </w:r>
      <w:r>
        <w:t> </w:t>
      </w:r>
      <w:r w:rsidRPr="00E54049">
        <w:t>retransmisiu</w:t>
      </w:r>
      <w:r>
        <w:t xml:space="preserve"> bol</w:t>
      </w:r>
      <w:r w:rsidRPr="00E54049">
        <w:t xml:space="preserve"> vo výške </w:t>
      </w:r>
      <w:r w:rsidR="00116CAE">
        <w:br/>
      </w:r>
      <w:r>
        <w:t>350,0</w:t>
      </w:r>
      <w:r w:rsidRPr="00E54049">
        <w:t xml:space="preserve"> tis.</w:t>
      </w:r>
      <w:r w:rsidR="00116CAE">
        <w:t xml:space="preserve"> </w:t>
      </w:r>
      <w:r w:rsidRPr="00E54049">
        <w:t>eur</w:t>
      </w:r>
      <w:r w:rsidR="0087371F">
        <w:t xml:space="preserve"> </w:t>
      </w:r>
      <w:r w:rsidRPr="00E54049">
        <w:t>a Úrad</w:t>
      </w:r>
      <w:r>
        <w:t>u</w:t>
      </w:r>
      <w:r w:rsidRPr="00E54049">
        <w:t xml:space="preserve"> na ochranu osobných údajov</w:t>
      </w:r>
      <w:r w:rsidR="00655E30">
        <w:t xml:space="preserve"> SR</w:t>
      </w:r>
      <w:r w:rsidRPr="00E54049">
        <w:t xml:space="preserve"> vo výške </w:t>
      </w:r>
      <w:r>
        <w:t>32</w:t>
      </w:r>
      <w:r w:rsidRPr="00E54049">
        <w:t>,</w:t>
      </w:r>
      <w:r>
        <w:t>4</w:t>
      </w:r>
      <w:r w:rsidRPr="00E54049">
        <w:t xml:space="preserve"> tis. eur. V skutočnosti dosiahli výšku </w:t>
      </w:r>
      <w:r>
        <w:t>2</w:t>
      </w:r>
      <w:r w:rsidRPr="00E54049">
        <w:t xml:space="preserve"> </w:t>
      </w:r>
      <w:r>
        <w:t>335</w:t>
      </w:r>
      <w:r w:rsidRPr="00E54049">
        <w:t>,</w:t>
      </w:r>
      <w:r>
        <w:t>3</w:t>
      </w:r>
      <w:r w:rsidRPr="00E54049">
        <w:t xml:space="preserve"> tis. eur, čo </w:t>
      </w:r>
      <w:r>
        <w:t>predstavuje nárast o 1 952,9 tis. eur</w:t>
      </w:r>
      <w:r w:rsidRPr="00E54049">
        <w:t xml:space="preserve">. Rada pre vysielanie a retransmisiu vybrala pokuty za porušenie predpisov vo výške </w:t>
      </w:r>
      <w:r>
        <w:t>286</w:t>
      </w:r>
      <w:r w:rsidRPr="00E54049">
        <w:t>,</w:t>
      </w:r>
      <w:r>
        <w:t>7</w:t>
      </w:r>
      <w:r w:rsidRPr="00E54049">
        <w:t xml:space="preserve"> tis. eur a </w:t>
      </w:r>
      <w:r w:rsidR="00947532">
        <w:t>Úrad na ochranu osobných údajov SR</w:t>
      </w:r>
      <w:r>
        <w:t xml:space="preserve"> vybral</w:t>
      </w:r>
      <w:r w:rsidRPr="00E54049">
        <w:t xml:space="preserve"> pokuty za porušenie predpisov vo výške </w:t>
      </w:r>
      <w:r>
        <w:t>69,1</w:t>
      </w:r>
      <w:r w:rsidRPr="00E54049">
        <w:t xml:space="preserve"> tis. eur. Finančné riaditeľstvo SR </w:t>
      </w:r>
      <w:r>
        <w:t>vybralo pokuty, penále a iné sankcie vo výške</w:t>
      </w:r>
      <w:r w:rsidRPr="00E54049">
        <w:t xml:space="preserve"> </w:t>
      </w:r>
      <w:r>
        <w:t>1</w:t>
      </w:r>
      <w:r w:rsidRPr="00E54049">
        <w:t xml:space="preserve"> </w:t>
      </w:r>
      <w:r>
        <w:t>494</w:t>
      </w:r>
      <w:r w:rsidRPr="00E54049">
        <w:t>,</w:t>
      </w:r>
      <w:r>
        <w:t>6</w:t>
      </w:r>
      <w:r w:rsidRPr="00E54049">
        <w:t xml:space="preserve"> tis. eur. </w:t>
      </w:r>
      <w:r>
        <w:t xml:space="preserve">Rozdiel vo výške 484,9 tis. eur predstavujú pokuty, ktoré boli pripísané na účet kapitoly. </w:t>
      </w:r>
      <w:r w:rsidRPr="00E54049">
        <w:t xml:space="preserve">  </w:t>
      </w:r>
    </w:p>
    <w:p w:rsidR="006673F1" w:rsidRPr="00CC1876" w:rsidRDefault="006673F1" w:rsidP="00B46436">
      <w:pPr>
        <w:spacing w:after="200" w:line="360" w:lineRule="atLeast"/>
        <w:ind w:firstLine="709"/>
        <w:jc w:val="both"/>
        <w:rPr>
          <w:b/>
        </w:rPr>
      </w:pPr>
      <w:r>
        <w:rPr>
          <w:b/>
        </w:rPr>
        <w:t>P</w:t>
      </w:r>
      <w:r w:rsidRPr="00CC1876">
        <w:rPr>
          <w:b/>
        </w:rPr>
        <w:t>oplatky a platby  z nepriemyselného  a náhodného predaja  a služieb</w:t>
      </w:r>
    </w:p>
    <w:p w:rsidR="006673F1" w:rsidRDefault="006673F1" w:rsidP="00B46436">
      <w:pPr>
        <w:spacing w:after="200" w:line="360" w:lineRule="atLeast"/>
        <w:ind w:firstLine="709"/>
        <w:jc w:val="both"/>
      </w:pPr>
      <w:r w:rsidRPr="00CC1876">
        <w:t xml:space="preserve">Ide o poplatky a platby za tovary prijaté colným orgánom v zmysle zákona č. 199/2004 Z. z. </w:t>
      </w:r>
      <w:r>
        <w:t>C</w:t>
      </w:r>
      <w:r w:rsidRPr="00CC1876">
        <w:t xml:space="preserve">olný zákon a o zmene a doplnení niektorých zákonov a v zmysle zákona č. 511/1992 Zb. o správe daní a poplatkov a o zmenách v sústave územných finančných orgánov vo výške </w:t>
      </w:r>
      <w:r>
        <w:t>60</w:t>
      </w:r>
      <w:r w:rsidRPr="00CC1876">
        <w:t>,</w:t>
      </w:r>
      <w:r>
        <w:t>8</w:t>
      </w:r>
      <w:r w:rsidRPr="00CC1876">
        <w:t xml:space="preserve"> tis. eur. Tieto príjmy sa nerozpočtujú. </w:t>
      </w:r>
    </w:p>
    <w:p w:rsidR="006673F1" w:rsidRDefault="006673F1" w:rsidP="00B46436">
      <w:pPr>
        <w:spacing w:after="200" w:line="360" w:lineRule="atLeast"/>
        <w:ind w:firstLine="709"/>
        <w:jc w:val="both"/>
        <w:rPr>
          <w:b/>
        </w:rPr>
      </w:pPr>
      <w:r w:rsidRPr="00A80E8E">
        <w:rPr>
          <w:b/>
        </w:rPr>
        <w:t xml:space="preserve">Úroky z tuzemských  a  zahraničných úverov, pôžičiek, návratných finančných výpomocí, vkladov </w:t>
      </w:r>
    </w:p>
    <w:p w:rsidR="00C57C33" w:rsidRDefault="006673F1" w:rsidP="00B46436">
      <w:pPr>
        <w:spacing w:after="200" w:line="360" w:lineRule="atLeast"/>
        <w:ind w:firstLine="709"/>
        <w:jc w:val="both"/>
      </w:pPr>
      <w:r w:rsidRPr="00A80E8E">
        <w:t xml:space="preserve">Rozpočet  a plnenie týchto príjmov zobrazuje nasledovná tabuľka:     </w:t>
      </w:r>
      <w:r w:rsidR="00940EB2">
        <w:t xml:space="preserve">  </w:t>
      </w:r>
    </w:p>
    <w:p w:rsidR="00C57C33" w:rsidRDefault="00C57C33" w:rsidP="00940EB2">
      <w:pPr>
        <w:spacing w:after="120" w:line="360" w:lineRule="atLeast"/>
        <w:ind w:firstLine="709"/>
        <w:jc w:val="both"/>
      </w:pPr>
    </w:p>
    <w:p w:rsidR="00C57C33" w:rsidRDefault="00C57C33" w:rsidP="00940EB2">
      <w:pPr>
        <w:spacing w:after="120" w:line="360" w:lineRule="atLeast"/>
        <w:ind w:firstLine="709"/>
        <w:jc w:val="both"/>
      </w:pPr>
    </w:p>
    <w:p w:rsidR="002F4A3B" w:rsidRDefault="00940EB2" w:rsidP="00940EB2">
      <w:pPr>
        <w:spacing w:after="120" w:line="360" w:lineRule="atLeast"/>
        <w:ind w:firstLine="709"/>
        <w:jc w:val="both"/>
      </w:pPr>
      <w:r>
        <w:t xml:space="preserve">         </w:t>
      </w:r>
    </w:p>
    <w:p w:rsidR="006673F1" w:rsidRPr="007414C1" w:rsidRDefault="00940EB2" w:rsidP="002F4A3B">
      <w:pPr>
        <w:spacing w:line="0" w:lineRule="atLeast"/>
        <w:jc w:val="both"/>
        <w:rPr>
          <w:rFonts w:ascii="Arial" w:hAnsi="Arial" w:cs="Arial"/>
          <w:sz w:val="14"/>
          <w:szCs w:val="14"/>
        </w:rPr>
      </w:pPr>
      <w:r>
        <w:lastRenderedPageBreak/>
        <w:t xml:space="preserve">      </w:t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2F4A3B">
        <w:tab/>
      </w:r>
      <w:r w:rsidR="006673F1" w:rsidRPr="00A80E8E">
        <w:t xml:space="preserve"> </w:t>
      </w:r>
      <w:r w:rsidRPr="007414C1">
        <w:rPr>
          <w:rFonts w:ascii="Arial" w:hAnsi="Arial" w:cs="Arial"/>
          <w:sz w:val="14"/>
          <w:szCs w:val="14"/>
        </w:rPr>
        <w:t>(v eur)</w:t>
      </w:r>
      <w:r w:rsidR="006673F1" w:rsidRPr="00A80E8E">
        <w:t xml:space="preserve">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00"/>
        <w:gridCol w:w="1026"/>
        <w:gridCol w:w="1055"/>
        <w:gridCol w:w="987"/>
        <w:gridCol w:w="1028"/>
        <w:gridCol w:w="1019"/>
        <w:gridCol w:w="783"/>
        <w:gridCol w:w="812"/>
      </w:tblGrid>
      <w:tr w:rsidR="00CA4F0B" w:rsidRPr="00A80E8E" w:rsidTr="00A809FD">
        <w:trPr>
          <w:trHeight w:val="647"/>
        </w:trPr>
        <w:tc>
          <w:tcPr>
            <w:tcW w:w="1357" w:type="pct"/>
            <w:vMerge w:val="restart"/>
            <w:shd w:val="clear" w:color="000000" w:fill="FFFFFF"/>
          </w:tcPr>
          <w:p w:rsidR="00CA4F0B" w:rsidRPr="005F70D3" w:rsidRDefault="00CA4F0B" w:rsidP="00CA4F0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CA4F0B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CA4F0B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73" w:type="pct"/>
            <w:shd w:val="clear" w:color="000000" w:fill="FFFFFF"/>
            <w:vAlign w:val="bottom"/>
          </w:tcPr>
          <w:p w:rsidR="00CA4F0B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CA4F0B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na rok 2015</w:t>
            </w:r>
          </w:p>
        </w:tc>
        <w:tc>
          <w:tcPr>
            <w:tcW w:w="536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 xml:space="preserve"> na rok 2015</w:t>
            </w:r>
          </w:p>
        </w:tc>
        <w:tc>
          <w:tcPr>
            <w:tcW w:w="558" w:type="pct"/>
            <w:shd w:val="clear" w:color="000000" w:fill="FFFFFF"/>
            <w:vAlign w:val="center"/>
          </w:tcPr>
          <w:p w:rsidR="00CA4F0B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CA4F0B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za rok 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2015</w:t>
            </w:r>
          </w:p>
        </w:tc>
        <w:tc>
          <w:tcPr>
            <w:tcW w:w="553" w:type="pct"/>
            <w:shd w:val="clear" w:color="000000" w:fill="FFFFFF"/>
            <w:vAlign w:val="center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Rozdiel          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     plnenia  </w:t>
            </w:r>
          </w:p>
        </w:tc>
        <w:tc>
          <w:tcPr>
            <w:tcW w:w="442" w:type="pct"/>
            <w:shd w:val="clear" w:color="000000" w:fill="FFFFFF"/>
            <w:vAlign w:val="center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Index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/1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CA4F0B" w:rsidRPr="00A80E8E" w:rsidTr="00CA4F0B">
        <w:trPr>
          <w:trHeight w:val="270"/>
        </w:trPr>
        <w:tc>
          <w:tcPr>
            <w:tcW w:w="1357" w:type="pct"/>
            <w:vMerge/>
            <w:vAlign w:val="center"/>
          </w:tcPr>
          <w:p w:rsidR="00CA4F0B" w:rsidRPr="005F70D3" w:rsidRDefault="00CA4F0B" w:rsidP="00CA4F0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73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6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3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=4-1</w:t>
            </w:r>
          </w:p>
        </w:tc>
        <w:tc>
          <w:tcPr>
            <w:tcW w:w="425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=4/3*100</w:t>
            </w:r>
          </w:p>
        </w:tc>
        <w:tc>
          <w:tcPr>
            <w:tcW w:w="442" w:type="pct"/>
            <w:shd w:val="clear" w:color="000000" w:fill="FFFFFF"/>
            <w:vAlign w:val="bottom"/>
          </w:tcPr>
          <w:p w:rsidR="00CA4F0B" w:rsidRPr="005F70D3" w:rsidRDefault="00CA4F0B" w:rsidP="00CA4F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=4/1</w:t>
            </w:r>
          </w:p>
        </w:tc>
      </w:tr>
      <w:tr w:rsidR="00CA4F0B" w:rsidRPr="00A80E8E" w:rsidTr="00CA4F0B">
        <w:trPr>
          <w:trHeight w:val="495"/>
        </w:trPr>
        <w:tc>
          <w:tcPr>
            <w:tcW w:w="1357" w:type="pct"/>
            <w:shd w:val="clear" w:color="000000" w:fill="FFFFFF"/>
            <w:vAlign w:val="center"/>
          </w:tcPr>
          <w:p w:rsidR="00CA4F0B" w:rsidRPr="005F70D3" w:rsidRDefault="00CA4F0B" w:rsidP="00CA4F0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Úroky  z tuzemských</w:t>
            </w:r>
          </w:p>
          <w:p w:rsidR="00CA4F0B" w:rsidRPr="005F70D3" w:rsidRDefault="00CA4F0B" w:rsidP="00CA4F0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úverov, pôžičiek,  návratných finančných výpomocí, vkladov a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ážio</w:t>
            </w:r>
          </w:p>
        </w:tc>
        <w:tc>
          <w:tcPr>
            <w:tcW w:w="557" w:type="pct"/>
            <w:shd w:val="clear" w:color="000000" w:fill="FFFFFF"/>
            <w:noWrap/>
            <w:vAlign w:val="center"/>
          </w:tcPr>
          <w:p w:rsidR="00CA4F0B" w:rsidRDefault="00CA4F0B" w:rsidP="00CA4F0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9 473 824</w:t>
            </w:r>
          </w:p>
        </w:tc>
        <w:tc>
          <w:tcPr>
            <w:tcW w:w="573" w:type="pct"/>
            <w:shd w:val="clear" w:color="000000" w:fill="FFFFFF"/>
            <w:noWrap/>
            <w:vAlign w:val="center"/>
          </w:tcPr>
          <w:p w:rsidR="00CA4F0B" w:rsidRDefault="00CA4F0B" w:rsidP="00CA4F0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2 641 134</w:t>
            </w:r>
          </w:p>
        </w:tc>
        <w:tc>
          <w:tcPr>
            <w:tcW w:w="536" w:type="pct"/>
            <w:shd w:val="clear" w:color="000000" w:fill="FFFFFF"/>
            <w:noWrap/>
            <w:vAlign w:val="center"/>
          </w:tcPr>
          <w:p w:rsidR="00CA4F0B" w:rsidRDefault="00CA4F0B" w:rsidP="00CA4F0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2 641 134</w:t>
            </w:r>
          </w:p>
        </w:tc>
        <w:tc>
          <w:tcPr>
            <w:tcW w:w="558" w:type="pct"/>
            <w:shd w:val="clear" w:color="000000" w:fill="FFFFFF"/>
            <w:noWrap/>
            <w:vAlign w:val="center"/>
          </w:tcPr>
          <w:p w:rsidR="00CA4F0B" w:rsidRDefault="00CA4F0B" w:rsidP="00CA4F0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14 922 039</w:t>
            </w:r>
          </w:p>
        </w:tc>
        <w:tc>
          <w:tcPr>
            <w:tcW w:w="553" w:type="pct"/>
            <w:shd w:val="clear" w:color="000000" w:fill="FFFFFF"/>
            <w:noWrap/>
            <w:vAlign w:val="center"/>
          </w:tcPr>
          <w:p w:rsidR="00CA4F0B" w:rsidRDefault="00CA4F0B" w:rsidP="00CA4F0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5 448 215</w:t>
            </w:r>
          </w:p>
        </w:tc>
        <w:tc>
          <w:tcPr>
            <w:tcW w:w="425" w:type="pct"/>
            <w:shd w:val="clear" w:color="000000" w:fill="FFFFFF"/>
            <w:noWrap/>
            <w:vAlign w:val="center"/>
          </w:tcPr>
          <w:p w:rsidR="00CA4F0B" w:rsidRPr="00037974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565,0</w:t>
            </w:r>
          </w:p>
        </w:tc>
        <w:tc>
          <w:tcPr>
            <w:tcW w:w="442" w:type="pct"/>
            <w:shd w:val="clear" w:color="000000" w:fill="FFFFFF"/>
            <w:noWrap/>
            <w:vAlign w:val="center"/>
          </w:tcPr>
          <w:p w:rsidR="00CA4F0B" w:rsidRPr="00037974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37974">
              <w:rPr>
                <w:rFonts w:ascii="Arial" w:hAnsi="Arial" w:cs="Arial"/>
                <w:b/>
                <w:color w:val="000000"/>
                <w:sz w:val="14"/>
                <w:szCs w:val="14"/>
              </w:rPr>
              <w:t>1,58</w:t>
            </w:r>
          </w:p>
        </w:tc>
      </w:tr>
      <w:tr w:rsidR="00CA4F0B" w:rsidRPr="00A80E8E" w:rsidTr="00CA4F0B">
        <w:trPr>
          <w:trHeight w:val="255"/>
        </w:trPr>
        <w:tc>
          <w:tcPr>
            <w:tcW w:w="1357" w:type="pct"/>
            <w:noWrap/>
            <w:vAlign w:val="center"/>
          </w:tcPr>
          <w:p w:rsidR="00CA4F0B" w:rsidRPr="005F70D3" w:rsidRDefault="00CA4F0B" w:rsidP="00CA4F0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účtov finančného hospodárenia</w:t>
            </w:r>
          </w:p>
        </w:tc>
        <w:tc>
          <w:tcPr>
            <w:tcW w:w="557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4 106 589</w:t>
            </w:r>
          </w:p>
        </w:tc>
        <w:tc>
          <w:tcPr>
            <w:tcW w:w="573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1 958 634</w:t>
            </w:r>
          </w:p>
        </w:tc>
        <w:tc>
          <w:tcPr>
            <w:tcW w:w="536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1 958 634</w:t>
            </w:r>
          </w:p>
        </w:tc>
        <w:tc>
          <w:tcPr>
            <w:tcW w:w="558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2 830 749</w:t>
            </w:r>
          </w:p>
        </w:tc>
        <w:tc>
          <w:tcPr>
            <w:tcW w:w="553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-1 275 840</w:t>
            </w:r>
          </w:p>
        </w:tc>
        <w:tc>
          <w:tcPr>
            <w:tcW w:w="425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144,5</w:t>
            </w:r>
          </w:p>
        </w:tc>
        <w:tc>
          <w:tcPr>
            <w:tcW w:w="442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0,69</w:t>
            </w:r>
          </w:p>
        </w:tc>
      </w:tr>
      <w:tr w:rsidR="00CA4F0B" w:rsidRPr="00A80E8E" w:rsidTr="00CA4F0B">
        <w:trPr>
          <w:trHeight w:val="510"/>
        </w:trPr>
        <w:tc>
          <w:tcPr>
            <w:tcW w:w="1357" w:type="pct"/>
            <w:vAlign w:val="center"/>
          </w:tcPr>
          <w:p w:rsidR="00CA4F0B" w:rsidRPr="005F70D3" w:rsidRDefault="00CA4F0B" w:rsidP="00CA4F0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návratných finančných výpomocí</w:t>
            </w:r>
          </w:p>
        </w:tc>
        <w:tc>
          <w:tcPr>
            <w:tcW w:w="557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5 367 235</w:t>
            </w:r>
          </w:p>
        </w:tc>
        <w:tc>
          <w:tcPr>
            <w:tcW w:w="573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682 500</w:t>
            </w:r>
          </w:p>
        </w:tc>
        <w:tc>
          <w:tcPr>
            <w:tcW w:w="536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682 500</w:t>
            </w:r>
          </w:p>
        </w:tc>
        <w:tc>
          <w:tcPr>
            <w:tcW w:w="558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12 091 290</w:t>
            </w:r>
          </w:p>
        </w:tc>
        <w:tc>
          <w:tcPr>
            <w:tcW w:w="553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6 724 055</w:t>
            </w:r>
          </w:p>
        </w:tc>
        <w:tc>
          <w:tcPr>
            <w:tcW w:w="425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1771,6</w:t>
            </w:r>
          </w:p>
        </w:tc>
        <w:tc>
          <w:tcPr>
            <w:tcW w:w="442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2,25</w:t>
            </w:r>
          </w:p>
        </w:tc>
      </w:tr>
      <w:tr w:rsidR="00CA4F0B" w:rsidRPr="00A80E8E" w:rsidTr="00CA4F0B">
        <w:trPr>
          <w:trHeight w:val="495"/>
        </w:trPr>
        <w:tc>
          <w:tcPr>
            <w:tcW w:w="1357" w:type="pct"/>
            <w:shd w:val="clear" w:color="000000" w:fill="FFFFFF"/>
            <w:vAlign w:val="center"/>
          </w:tcPr>
          <w:p w:rsidR="00CA4F0B" w:rsidRPr="005F70D3" w:rsidRDefault="00CA4F0B" w:rsidP="00CA4F0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Úroky zo zahraničných </w:t>
            </w:r>
          </w:p>
          <w:p w:rsidR="00CA4F0B" w:rsidRPr="005F70D3" w:rsidRDefault="00CA4F0B" w:rsidP="00CA4F0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úverov, pôžičiek, návratných finančných  výpomocí  a vkladov</w:t>
            </w:r>
          </w:p>
        </w:tc>
        <w:tc>
          <w:tcPr>
            <w:tcW w:w="557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color w:val="000000"/>
                <w:sz w:val="14"/>
                <w:szCs w:val="14"/>
              </w:rPr>
              <w:t>7 089</w:t>
            </w:r>
          </w:p>
        </w:tc>
        <w:tc>
          <w:tcPr>
            <w:tcW w:w="573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536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558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553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-7 089</w:t>
            </w:r>
          </w:p>
        </w:tc>
        <w:tc>
          <w:tcPr>
            <w:tcW w:w="425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442" w:type="pct"/>
            <w:shd w:val="clear" w:color="000000" w:fill="FFFFFF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/>
                <w:color w:val="000000"/>
                <w:sz w:val="14"/>
                <w:szCs w:val="14"/>
              </w:rPr>
              <w:t>0,00</w:t>
            </w:r>
          </w:p>
        </w:tc>
      </w:tr>
      <w:tr w:rsidR="00CA4F0B" w:rsidRPr="00A80E8E" w:rsidTr="00CA4F0B">
        <w:trPr>
          <w:trHeight w:val="450"/>
        </w:trPr>
        <w:tc>
          <w:tcPr>
            <w:tcW w:w="1357" w:type="pct"/>
            <w:vAlign w:val="center"/>
          </w:tcPr>
          <w:p w:rsidR="00CA4F0B" w:rsidRPr="005F70D3" w:rsidRDefault="00CA4F0B" w:rsidP="00CA4F0B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vládnych úverov poskytnutých do zahraničia</w:t>
            </w:r>
          </w:p>
        </w:tc>
        <w:tc>
          <w:tcPr>
            <w:tcW w:w="557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7 089</w:t>
            </w:r>
          </w:p>
        </w:tc>
        <w:tc>
          <w:tcPr>
            <w:tcW w:w="573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6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8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3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-7 089</w:t>
            </w:r>
          </w:p>
        </w:tc>
        <w:tc>
          <w:tcPr>
            <w:tcW w:w="425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442" w:type="pct"/>
            <w:noWrap/>
            <w:vAlign w:val="center"/>
          </w:tcPr>
          <w:p w:rsidR="00CA4F0B" w:rsidRPr="00D83A00" w:rsidRDefault="00CA4F0B" w:rsidP="00CA4F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</w:tr>
    </w:tbl>
    <w:p w:rsidR="001E6E85" w:rsidRDefault="001E6E85" w:rsidP="00940EB2">
      <w:pPr>
        <w:spacing w:line="360" w:lineRule="atLeast"/>
        <w:ind w:firstLine="709"/>
        <w:jc w:val="both"/>
        <w:rPr>
          <w:b/>
        </w:rPr>
      </w:pPr>
    </w:p>
    <w:p w:rsidR="00940EB2" w:rsidRDefault="006673F1" w:rsidP="00940EB2">
      <w:pPr>
        <w:spacing w:line="360" w:lineRule="atLeast"/>
        <w:ind w:firstLine="709"/>
        <w:jc w:val="both"/>
        <w:rPr>
          <w:b/>
        </w:rPr>
      </w:pPr>
      <w:r w:rsidRPr="00720031">
        <w:rPr>
          <w:b/>
        </w:rPr>
        <w:t>Úroky z tuzemských  úverov, pôžičiek, návratných finančných výpomocí, vkladov a</w:t>
      </w:r>
      <w:r w:rsidR="00940EB2">
        <w:rPr>
          <w:b/>
        </w:rPr>
        <w:t> </w:t>
      </w:r>
      <w:r w:rsidRPr="00720031">
        <w:rPr>
          <w:b/>
        </w:rPr>
        <w:t>ážio</w:t>
      </w:r>
    </w:p>
    <w:p w:rsidR="006673F1" w:rsidRPr="00720031" w:rsidRDefault="006673F1" w:rsidP="00940EB2">
      <w:pPr>
        <w:spacing w:after="200" w:line="360" w:lineRule="atLeast"/>
        <w:ind w:firstLine="709"/>
        <w:jc w:val="both"/>
      </w:pPr>
      <w:r w:rsidRPr="00720031">
        <w:t xml:space="preserve">Tieto príjmy sa rozpočtovali vo výške </w:t>
      </w:r>
      <w:r>
        <w:t>2</w:t>
      </w:r>
      <w:r w:rsidRPr="00720031">
        <w:t xml:space="preserve"> </w:t>
      </w:r>
      <w:r>
        <w:t>641</w:t>
      </w:r>
      <w:r w:rsidRPr="00720031">
        <w:t>,</w:t>
      </w:r>
      <w:r>
        <w:t>1</w:t>
      </w:r>
      <w:r w:rsidRPr="00720031">
        <w:t xml:space="preserve"> tis. eur, v skutočnosti dosiahli  </w:t>
      </w:r>
      <w:r w:rsidR="00116CAE">
        <w:br/>
      </w:r>
      <w:r>
        <w:t>14</w:t>
      </w:r>
      <w:r w:rsidRPr="00720031">
        <w:t> </w:t>
      </w:r>
      <w:r>
        <w:t>922</w:t>
      </w:r>
      <w:r w:rsidRPr="00720031">
        <w:t xml:space="preserve"> tis. eur. </w:t>
      </w:r>
    </w:p>
    <w:p w:rsidR="006673F1" w:rsidRPr="00720031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20031">
        <w:rPr>
          <w:b/>
        </w:rPr>
        <w:t>Z účtov finančného hospodárenia</w:t>
      </w:r>
    </w:p>
    <w:p w:rsidR="006673F1" w:rsidRDefault="006673F1" w:rsidP="006673F1">
      <w:pPr>
        <w:spacing w:after="120" w:line="360" w:lineRule="atLeast"/>
        <w:ind w:firstLine="709"/>
        <w:jc w:val="both"/>
      </w:pPr>
      <w:r w:rsidRPr="00720031">
        <w:t xml:space="preserve">Úroky z účtov finančného hospodárenia so Štátnou pokladnicou predstavujú sumu </w:t>
      </w:r>
      <w:r>
        <w:t>2</w:t>
      </w:r>
      <w:r w:rsidRPr="00720031">
        <w:t> </w:t>
      </w:r>
      <w:r w:rsidRPr="0032784A">
        <w:t xml:space="preserve">830,8 </w:t>
      </w:r>
      <w:r w:rsidRPr="00720031">
        <w:t>tis. eur.</w:t>
      </w:r>
      <w:r>
        <w:t xml:space="preserve"> K</w:t>
      </w:r>
      <w:r w:rsidRPr="00720031">
        <w:t xml:space="preserve"> </w:t>
      </w:r>
      <w:r>
        <w:t>prekročeniu</w:t>
      </w:r>
      <w:r w:rsidRPr="00720031">
        <w:t xml:space="preserve"> rozpočtovanej úrovne  v roku 201</w:t>
      </w:r>
      <w:r>
        <w:t>5</w:t>
      </w:r>
      <w:r w:rsidRPr="00720031">
        <w:t xml:space="preserve"> </w:t>
      </w:r>
      <w:r>
        <w:t>o 872</w:t>
      </w:r>
      <w:r w:rsidRPr="00720031">
        <w:t>,</w:t>
      </w:r>
      <w:r>
        <w:t>1</w:t>
      </w:r>
      <w:r w:rsidRPr="00720031">
        <w:t xml:space="preserve"> tis. eur </w:t>
      </w:r>
      <w:r>
        <w:t>došlo</w:t>
      </w:r>
      <w:r w:rsidRPr="00720031">
        <w:t xml:space="preserve">  </w:t>
      </w:r>
      <w:r>
        <w:t>z dôvodu nárastu priemerných zostatkov na účtoch prostriedkov Európskeho spoločenstva a z dôvodu navýšenia stavu štátnych finančných aktív z titulu predaja Slovak Telekomu</w:t>
      </w:r>
      <w:r w:rsidR="00C93B96">
        <w:t>, a. s.</w:t>
      </w:r>
      <w:r>
        <w:t>.</w:t>
      </w:r>
    </w:p>
    <w:p w:rsidR="006673F1" w:rsidRPr="00C10CC9" w:rsidRDefault="006673F1" w:rsidP="006673F1">
      <w:pPr>
        <w:spacing w:after="120" w:line="360" w:lineRule="atLeast"/>
        <w:ind w:firstLine="709"/>
        <w:jc w:val="both"/>
      </w:pPr>
      <w:r w:rsidRPr="00C10CC9">
        <w:rPr>
          <w:b/>
        </w:rPr>
        <w:t>Z návratných  finančných výpomocí</w:t>
      </w:r>
    </w:p>
    <w:p w:rsidR="006673F1" w:rsidRPr="00C10CC9" w:rsidRDefault="006673F1" w:rsidP="006673F1">
      <w:pPr>
        <w:pStyle w:val="Zkladntext"/>
        <w:spacing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0CC9">
        <w:rPr>
          <w:rFonts w:ascii="Times New Roman" w:hAnsi="Times New Roman"/>
          <w:sz w:val="24"/>
          <w:szCs w:val="24"/>
        </w:rPr>
        <w:t xml:space="preserve">Úroky z návratných finančných výpomocí boli rozpočtované v sume </w:t>
      </w:r>
      <w:r>
        <w:rPr>
          <w:rFonts w:ascii="Times New Roman" w:hAnsi="Times New Roman"/>
          <w:sz w:val="24"/>
          <w:szCs w:val="24"/>
        </w:rPr>
        <w:t>682</w:t>
      </w:r>
      <w:r w:rsidRPr="00C10CC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C10CC9">
        <w:rPr>
          <w:rFonts w:ascii="Times New Roman" w:hAnsi="Times New Roman"/>
          <w:sz w:val="24"/>
          <w:szCs w:val="24"/>
        </w:rPr>
        <w:t xml:space="preserve">  tis. eur a</w:t>
      </w:r>
      <w:r>
        <w:rPr>
          <w:rFonts w:ascii="Times New Roman" w:hAnsi="Times New Roman"/>
          <w:sz w:val="24"/>
          <w:szCs w:val="24"/>
        </w:rPr>
        <w:t> boli rozpočtované za Železničnú spoločnosť Cargo Slovakia, a.</w:t>
      </w:r>
      <w:r w:rsidR="00B464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s. (ZSSK Cargo         Slovakia a.</w:t>
      </w:r>
      <w:r w:rsidR="00B464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s.) v zmysle splátkových kalendárov. </w:t>
      </w:r>
    </w:p>
    <w:p w:rsidR="006673F1" w:rsidRPr="007414C1" w:rsidRDefault="006673F1" w:rsidP="006673F1">
      <w:pPr>
        <w:spacing w:line="360" w:lineRule="atLeast"/>
        <w:ind w:left="5663" w:firstLine="709"/>
        <w:jc w:val="center"/>
        <w:rPr>
          <w:rFonts w:ascii="Arial" w:hAnsi="Arial" w:cs="Arial"/>
          <w:sz w:val="14"/>
          <w:szCs w:val="14"/>
        </w:rPr>
      </w:pPr>
      <w:r w:rsidRPr="007414C1">
        <w:rPr>
          <w:rFonts w:ascii="Arial" w:hAnsi="Arial" w:cs="Arial"/>
          <w:sz w:val="14"/>
          <w:szCs w:val="14"/>
        </w:rPr>
        <w:t xml:space="preserve">                         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7414C1">
        <w:rPr>
          <w:rFonts w:ascii="Arial" w:hAnsi="Arial" w:cs="Arial"/>
          <w:sz w:val="14"/>
          <w:szCs w:val="14"/>
        </w:rPr>
        <w:t xml:space="preserve">  (v eur)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86"/>
        <w:gridCol w:w="2024"/>
        <w:gridCol w:w="1786"/>
        <w:gridCol w:w="1314"/>
      </w:tblGrid>
      <w:tr w:rsidR="006673F1" w:rsidRPr="00A80E8E" w:rsidTr="006673F1">
        <w:trPr>
          <w:trHeight w:val="255"/>
          <w:jc w:val="center"/>
        </w:trPr>
        <w:tc>
          <w:tcPr>
            <w:tcW w:w="2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Úroky z návratných finančných výpomocí</w:t>
            </w:r>
          </w:p>
        </w:tc>
        <w:tc>
          <w:tcPr>
            <w:tcW w:w="11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rozpočet</w:t>
            </w:r>
          </w:p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na rok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7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      </w:t>
            </w:r>
          </w:p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 w:rsidR="00CA4F0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6673F1" w:rsidRPr="005F70D3" w:rsidRDefault="006673F1" w:rsidP="006673F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plnenia  </w:t>
            </w:r>
          </w:p>
        </w:tc>
      </w:tr>
      <w:tr w:rsidR="006673F1" w:rsidRPr="00A80E8E" w:rsidTr="006673F1">
        <w:trPr>
          <w:trHeight w:val="255"/>
          <w:jc w:val="center"/>
        </w:trPr>
        <w:tc>
          <w:tcPr>
            <w:tcW w:w="22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73F1" w:rsidRPr="00A80E8E" w:rsidTr="00C902D6">
        <w:trPr>
          <w:trHeight w:val="161"/>
          <w:jc w:val="center"/>
        </w:trPr>
        <w:tc>
          <w:tcPr>
            <w:tcW w:w="22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73F1" w:rsidRPr="00A80E8E" w:rsidTr="006673F1">
        <w:trPr>
          <w:trHeight w:val="255"/>
          <w:jc w:val="center"/>
        </w:trPr>
        <w:tc>
          <w:tcPr>
            <w:tcW w:w="22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Ľubotice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3 353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673F1" w:rsidRPr="00A80E8E" w:rsidTr="006673F1">
        <w:trPr>
          <w:trHeight w:val="255"/>
          <w:jc w:val="center"/>
        </w:trPr>
        <w:tc>
          <w:tcPr>
            <w:tcW w:w="22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 w:rsidRPr="00654DD9">
              <w:rPr>
                <w:rFonts w:ascii="Arial" w:hAnsi="Arial" w:cs="Arial"/>
                <w:sz w:val="14"/>
                <w:szCs w:val="14"/>
              </w:rPr>
              <w:t>Agentúra pre núdzové zásoby ropy a ropných výrobko</w:t>
            </w:r>
            <w:r>
              <w:rPr>
                <w:rFonts w:ascii="Arial" w:hAnsi="Arial" w:cs="Arial"/>
                <w:sz w:val="14"/>
                <w:szCs w:val="14"/>
              </w:rPr>
              <w:t>v (EOSA)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5 767 594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673F1" w:rsidRPr="00A80E8E" w:rsidTr="006673F1">
        <w:trPr>
          <w:trHeight w:val="255"/>
          <w:jc w:val="center"/>
        </w:trPr>
        <w:tc>
          <w:tcPr>
            <w:tcW w:w="22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Ministerstvo zdravotníctva SR (MZ SR)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2 574 362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673F1" w:rsidRPr="00A80E8E" w:rsidTr="006673F1">
        <w:trPr>
          <w:trHeight w:val="255"/>
          <w:jc w:val="center"/>
        </w:trPr>
        <w:tc>
          <w:tcPr>
            <w:tcW w:w="22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ZS</w:t>
            </w:r>
            <w:r w:rsidRPr="005F70D3">
              <w:rPr>
                <w:rFonts w:ascii="Arial" w:hAnsi="Arial" w:cs="Arial"/>
                <w:sz w:val="14"/>
                <w:szCs w:val="14"/>
              </w:rPr>
              <w:t>S</w:t>
            </w:r>
            <w:r>
              <w:rPr>
                <w:rFonts w:ascii="Arial" w:hAnsi="Arial" w:cs="Arial"/>
                <w:sz w:val="14"/>
                <w:szCs w:val="14"/>
              </w:rPr>
              <w:t>K</w:t>
            </w:r>
            <w:r w:rsidRPr="005F70D3">
              <w:rPr>
                <w:rFonts w:ascii="Arial" w:hAnsi="Arial" w:cs="Arial"/>
                <w:sz w:val="14"/>
                <w:szCs w:val="14"/>
              </w:rPr>
              <w:t xml:space="preserve"> Cargo Slovakia, a.s.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682 500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3 745 981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548,9</w:t>
            </w:r>
          </w:p>
        </w:tc>
      </w:tr>
      <w:tr w:rsidR="006673F1" w:rsidRPr="00037974" w:rsidTr="006673F1">
        <w:trPr>
          <w:trHeight w:val="270"/>
          <w:jc w:val="center"/>
        </w:trPr>
        <w:tc>
          <w:tcPr>
            <w:tcW w:w="2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73F1" w:rsidRPr="005F70D3" w:rsidRDefault="006673F1" w:rsidP="006673F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682 500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73F1" w:rsidRDefault="006673F1" w:rsidP="006673F1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12 091 290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73F1" w:rsidRPr="00037974" w:rsidRDefault="006673F1" w:rsidP="006673F1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1771,6</w:t>
            </w:r>
          </w:p>
        </w:tc>
      </w:tr>
    </w:tbl>
    <w:p w:rsidR="001E6E85" w:rsidRDefault="001E6E85" w:rsidP="006673F1">
      <w:pPr>
        <w:spacing w:after="120" w:line="360" w:lineRule="atLeast"/>
        <w:ind w:firstLine="708"/>
        <w:jc w:val="both"/>
      </w:pPr>
    </w:p>
    <w:p w:rsidR="006673F1" w:rsidRPr="00DB4C95" w:rsidRDefault="006673F1" w:rsidP="006673F1">
      <w:pPr>
        <w:spacing w:after="120" w:line="360" w:lineRule="atLeast"/>
        <w:ind w:firstLine="708"/>
        <w:jc w:val="both"/>
      </w:pPr>
      <w:r w:rsidRPr="00DB4C95">
        <w:t>V skutočnosti dosiahli sumu 12 091,3 tis. eur. Išlo o splátky od obce Ľubotice, Agentúry pre núdzové zásoby ropy a ropných výrobkov, MZ SR a v prípade spoločnosti ZSSK Cargo Slovakia, a.</w:t>
      </w:r>
      <w:r w:rsidR="00F618AE">
        <w:t xml:space="preserve"> </w:t>
      </w:r>
      <w:r w:rsidRPr="00DB4C95">
        <w:t xml:space="preserve">s. išlo o predčasné splatenie všetkých úrokov.  </w:t>
      </w:r>
    </w:p>
    <w:p w:rsidR="003F13C6" w:rsidRDefault="003F13C6" w:rsidP="006673F1">
      <w:pPr>
        <w:spacing w:after="120" w:line="360" w:lineRule="atLeast"/>
        <w:ind w:firstLine="709"/>
        <w:jc w:val="both"/>
        <w:rPr>
          <w:b/>
        </w:rPr>
      </w:pPr>
    </w:p>
    <w:p w:rsidR="006673F1" w:rsidRPr="00C17F2E" w:rsidRDefault="006673F1" w:rsidP="006673F1">
      <w:pPr>
        <w:spacing w:after="120" w:line="360" w:lineRule="atLeast"/>
        <w:ind w:firstLine="709"/>
        <w:jc w:val="both"/>
        <w:rPr>
          <w:b/>
        </w:rPr>
      </w:pPr>
      <w:r>
        <w:rPr>
          <w:b/>
        </w:rPr>
        <w:lastRenderedPageBreak/>
        <w:t>I</w:t>
      </w:r>
      <w:r w:rsidRPr="00C17F2E">
        <w:rPr>
          <w:b/>
        </w:rPr>
        <w:t>né nedaňové príjmy</w:t>
      </w:r>
    </w:p>
    <w:p w:rsidR="006673F1" w:rsidRPr="00C17F2E" w:rsidRDefault="006673F1" w:rsidP="006673F1">
      <w:pPr>
        <w:spacing w:after="120" w:line="360" w:lineRule="atLeast"/>
        <w:jc w:val="both"/>
      </w:pPr>
      <w:r>
        <w:t xml:space="preserve">           Rozpočtovali sa v objeme 155 925,8</w:t>
      </w:r>
      <w:r w:rsidRPr="00C17F2E">
        <w:t xml:space="preserve"> tis. eur. Skutočný výnos dosiahol </w:t>
      </w:r>
      <w:r>
        <w:t xml:space="preserve">            188</w:t>
      </w:r>
      <w:r w:rsidRPr="00C17F2E">
        <w:t> </w:t>
      </w:r>
      <w:r>
        <w:t>427</w:t>
      </w:r>
      <w:r w:rsidRPr="00C17F2E">
        <w:t>,</w:t>
      </w:r>
      <w:r>
        <w:t>5</w:t>
      </w:r>
      <w:r w:rsidRPr="00C17F2E">
        <w:t xml:space="preserve"> tis. eur, čo predstavuje plnenie rozpočtu na </w:t>
      </w:r>
      <w:r>
        <w:t>120,8</w:t>
      </w:r>
      <w:r w:rsidRPr="00C17F2E">
        <w:t xml:space="preserve"> %. </w:t>
      </w:r>
    </w:p>
    <w:p w:rsidR="0086086A" w:rsidRDefault="006673F1" w:rsidP="0086086A">
      <w:pPr>
        <w:spacing w:after="120" w:line="360" w:lineRule="atLeast"/>
        <w:ind w:firstLine="709"/>
        <w:jc w:val="both"/>
      </w:pPr>
      <w:r w:rsidRPr="00A80E8E">
        <w:t>Ich štruktúru a plnenie zobrazuje nasledovná tabuľka:</w:t>
      </w:r>
    </w:p>
    <w:p w:rsidR="006673F1" w:rsidRPr="007414C1" w:rsidRDefault="006673F1" w:rsidP="006673F1">
      <w:pPr>
        <w:spacing w:line="360" w:lineRule="atLeast"/>
        <w:ind w:left="7079" w:firstLine="709"/>
        <w:rPr>
          <w:rFonts w:ascii="Arial" w:hAnsi="Arial" w:cs="Arial"/>
          <w:sz w:val="14"/>
          <w:szCs w:val="14"/>
        </w:rPr>
      </w:pPr>
      <w:r>
        <w:t xml:space="preserve">             </w:t>
      </w:r>
      <w:r w:rsidRPr="00A80E8E">
        <w:t xml:space="preserve"> </w:t>
      </w:r>
      <w:r w:rsidRPr="007414C1">
        <w:rPr>
          <w:rFonts w:ascii="Arial" w:hAnsi="Arial" w:cs="Arial"/>
          <w:sz w:val="14"/>
          <w:szCs w:val="14"/>
        </w:rPr>
        <w:t>(v eur)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0"/>
        <w:gridCol w:w="1018"/>
        <w:gridCol w:w="1097"/>
        <w:gridCol w:w="1097"/>
        <w:gridCol w:w="1107"/>
        <w:gridCol w:w="1217"/>
        <w:gridCol w:w="783"/>
        <w:gridCol w:w="701"/>
      </w:tblGrid>
      <w:tr w:rsidR="00A809FD" w:rsidRPr="00A80E8E" w:rsidTr="00A809FD">
        <w:trPr>
          <w:trHeight w:val="450"/>
        </w:trPr>
        <w:tc>
          <w:tcPr>
            <w:tcW w:w="119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809FD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na rok 2015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 xml:space="preserve"> na rok 2015</w:t>
            </w:r>
          </w:p>
        </w:tc>
        <w:tc>
          <w:tcPr>
            <w:tcW w:w="6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za rok 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2015</w:t>
            </w:r>
          </w:p>
        </w:tc>
        <w:tc>
          <w:tcPr>
            <w:tcW w:w="67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Rozdiel  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     plnenia  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Index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/1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A809FD" w:rsidRPr="00A80E8E" w:rsidTr="00A809FD">
        <w:trPr>
          <w:trHeight w:val="210"/>
        </w:trPr>
        <w:tc>
          <w:tcPr>
            <w:tcW w:w="11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7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809FD" w:rsidRPr="00A80E8E" w:rsidTr="00C902D6">
        <w:trPr>
          <w:trHeight w:val="60"/>
        </w:trPr>
        <w:tc>
          <w:tcPr>
            <w:tcW w:w="11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7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809FD" w:rsidRPr="00A80E8E" w:rsidTr="00A809FD">
        <w:trPr>
          <w:trHeight w:val="255"/>
        </w:trPr>
        <w:tc>
          <w:tcPr>
            <w:tcW w:w="11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=4-1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=4/3*100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=4/1</w:t>
            </w:r>
          </w:p>
        </w:tc>
      </w:tr>
      <w:tr w:rsidR="00A809FD" w:rsidRPr="00A80E8E" w:rsidTr="00A809FD">
        <w:trPr>
          <w:trHeight w:val="412"/>
        </w:trPr>
        <w:tc>
          <w:tcPr>
            <w:tcW w:w="1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Vrátené neoprávnene použité alebo zadržané prostriedky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185 191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200 000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200 000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151 432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-33 759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037974" w:rsidRDefault="00A809FD" w:rsidP="00A809FD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75,7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Pr="00037974" w:rsidRDefault="00A809FD" w:rsidP="00A809FD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37974">
              <w:rPr>
                <w:rFonts w:ascii="Arial" w:hAnsi="Arial" w:cs="Arial"/>
                <w:b/>
                <w:color w:val="000000"/>
                <w:sz w:val="14"/>
                <w:szCs w:val="14"/>
              </w:rPr>
              <w:t>0,82</w:t>
            </w:r>
          </w:p>
        </w:tc>
      </w:tr>
      <w:tr w:rsidR="00A809FD" w:rsidRPr="00A80E8E" w:rsidTr="00A809FD">
        <w:trPr>
          <w:trHeight w:val="270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Ostatné príjmy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9271E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174 748 453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9271E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155 725 814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9271E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155 725 814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9271E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188 276 090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9271E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13 527 637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120,9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Pr="009271EF" w:rsidRDefault="00A809FD" w:rsidP="00A809FD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271EF">
              <w:rPr>
                <w:rFonts w:ascii="Arial" w:hAnsi="Arial" w:cs="Arial"/>
                <w:b/>
                <w:color w:val="000000"/>
                <w:sz w:val="14"/>
                <w:szCs w:val="14"/>
              </w:rPr>
              <w:t>1,08</w:t>
            </w:r>
          </w:p>
        </w:tc>
      </w:tr>
      <w:tr w:rsidR="00A809FD" w:rsidRPr="00A80E8E" w:rsidTr="00A809FD">
        <w:trPr>
          <w:trHeight w:val="255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odvodov z hazardných hier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148 189 075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137 436 000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137 436 000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170 190 691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22 001 616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</w:t>
            </w:r>
          </w:p>
        </w:tc>
      </w:tr>
      <w:tr w:rsidR="00A809FD" w:rsidRPr="00A80E8E" w:rsidTr="00A809FD">
        <w:trPr>
          <w:trHeight w:val="255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6526E2">
              <w:rPr>
                <w:rFonts w:ascii="Arial" w:hAnsi="Arial" w:cs="Arial"/>
                <w:sz w:val="14"/>
                <w:szCs w:val="14"/>
              </w:rPr>
              <w:t>Z náhrad z poistného plnenia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4C9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4C9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4C9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4C95">
              <w:rPr>
                <w:rFonts w:ascii="Arial" w:hAnsi="Arial" w:cs="Arial"/>
                <w:sz w:val="14"/>
                <w:szCs w:val="14"/>
              </w:rPr>
              <w:t>3 421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4C95">
              <w:rPr>
                <w:rFonts w:ascii="Arial" w:hAnsi="Arial" w:cs="Arial"/>
                <w:bCs/>
                <w:sz w:val="14"/>
                <w:szCs w:val="14"/>
              </w:rPr>
              <w:t>3 421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4C9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Pr="00DB4C95" w:rsidRDefault="00A809FD" w:rsidP="00A809F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4C95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A809FD" w:rsidRPr="00A80E8E" w:rsidTr="00A809FD">
        <w:trPr>
          <w:trHeight w:val="255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odvodu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16 110 705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15 300 000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15 300 000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15 482 522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-628 183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0,96</w:t>
            </w:r>
          </w:p>
        </w:tc>
      </w:tr>
      <w:tr w:rsidR="00A809FD" w:rsidRPr="00A80E8E" w:rsidTr="00A809FD">
        <w:trPr>
          <w:trHeight w:val="255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dobropisov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3 914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6 620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2 706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1,69</w:t>
            </w:r>
          </w:p>
        </w:tc>
      </w:tr>
      <w:tr w:rsidR="00A809FD" w:rsidRPr="00A80E8E" w:rsidTr="00A809FD">
        <w:trPr>
          <w:trHeight w:val="255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Vratky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9 853 225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1 489 814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1 489 814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2 378 235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-7 474 990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</w:tr>
      <w:tr w:rsidR="00A809FD" w:rsidRPr="00A80E8E" w:rsidTr="00A809FD">
        <w:trPr>
          <w:trHeight w:val="195"/>
        </w:trPr>
        <w:tc>
          <w:tcPr>
            <w:tcW w:w="1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 refundácie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669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A809FD" w:rsidRPr="00A80E8E" w:rsidTr="00A809FD">
        <w:trPr>
          <w:trHeight w:val="270"/>
        </w:trPr>
        <w:tc>
          <w:tcPr>
            <w:tcW w:w="119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Iné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591 534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1 500 000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1 500 000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213 932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-377 602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0,36</w:t>
            </w:r>
          </w:p>
        </w:tc>
      </w:tr>
      <w:tr w:rsidR="00A809FD" w:rsidRPr="00A80E8E" w:rsidTr="00A809FD">
        <w:trPr>
          <w:trHeight w:val="270"/>
        </w:trPr>
        <w:tc>
          <w:tcPr>
            <w:tcW w:w="1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174 933 644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155 925 814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155 925 814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188 427 522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13 493 878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809FD" w:rsidRPr="00037974" w:rsidRDefault="00A809FD" w:rsidP="00A809FD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120,8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809FD" w:rsidRPr="00037974" w:rsidRDefault="00A809FD" w:rsidP="00A809FD">
            <w:pPr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37974">
              <w:rPr>
                <w:rFonts w:ascii="Arial" w:hAnsi="Arial" w:cs="Arial"/>
                <w:b/>
                <w:color w:val="000000"/>
                <w:sz w:val="14"/>
                <w:szCs w:val="14"/>
              </w:rPr>
              <w:t>1,08</w:t>
            </w:r>
          </w:p>
        </w:tc>
      </w:tr>
    </w:tbl>
    <w:p w:rsidR="006673F1" w:rsidRDefault="006673F1" w:rsidP="006673F1">
      <w:pPr>
        <w:spacing w:line="360" w:lineRule="atLeast"/>
        <w:ind w:firstLine="709"/>
        <w:jc w:val="both"/>
        <w:rPr>
          <w:b/>
        </w:rPr>
      </w:pPr>
    </w:p>
    <w:p w:rsidR="006673F1" w:rsidRPr="00EB7F57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EB7F57">
        <w:rPr>
          <w:b/>
        </w:rPr>
        <w:t>Vrátené neoprávnene použité alebo zadržané prostriedky</w:t>
      </w:r>
    </w:p>
    <w:p w:rsidR="006673F1" w:rsidRPr="0071277B" w:rsidRDefault="006673F1" w:rsidP="006673F1">
      <w:pPr>
        <w:spacing w:after="120" w:line="360" w:lineRule="atLeast"/>
        <w:ind w:firstLine="709"/>
        <w:jc w:val="both"/>
      </w:pPr>
      <w:r w:rsidRPr="00E10DBA">
        <w:t xml:space="preserve">Rozpočtovali sa vo výške </w:t>
      </w:r>
      <w:r>
        <w:t> 2</w:t>
      </w:r>
      <w:r w:rsidRPr="00E10DBA">
        <w:t>00</w:t>
      </w:r>
      <w:r>
        <w:t xml:space="preserve">,0 </w:t>
      </w:r>
      <w:r w:rsidRPr="00E10DBA">
        <w:t>tis. eur, v skutočnosti dosiahli 1</w:t>
      </w:r>
      <w:r>
        <w:t>51</w:t>
      </w:r>
      <w:r w:rsidRPr="00E10DBA">
        <w:t>,</w:t>
      </w:r>
      <w:r>
        <w:t>4</w:t>
      </w:r>
      <w:r w:rsidRPr="00E10DBA">
        <w:t xml:space="preserve"> tis. eur. Išlo najmä o vrátené neoprávnene použité a zadržané prostriedky od rozpočtových organizácií </w:t>
      </w:r>
      <w:r>
        <w:br/>
      </w:r>
      <w:r w:rsidRPr="00E10DBA">
        <w:t xml:space="preserve">vo </w:t>
      </w:r>
      <w:r w:rsidRPr="0071277B">
        <w:t xml:space="preserve">výške 34,1 tis. eur, od ostatných neziskových právnických osôb v sume </w:t>
      </w:r>
      <w:r w:rsidRPr="00037974">
        <w:t xml:space="preserve">110,3 </w:t>
      </w:r>
      <w:r w:rsidRPr="0071277B">
        <w:t xml:space="preserve">tis. eur, </w:t>
      </w:r>
      <w:r>
        <w:br/>
      </w:r>
      <w:r w:rsidRPr="0071277B">
        <w:t xml:space="preserve">od neziskovej organizácie poskytujúcej  všeobecne prospešné služby v sume 5,9 tis. eur </w:t>
      </w:r>
      <w:r w:rsidR="00237E6A">
        <w:br/>
      </w:r>
      <w:r w:rsidRPr="0071277B">
        <w:t>a</w:t>
      </w:r>
      <w:r w:rsidR="00237E6A">
        <w:t xml:space="preserve"> </w:t>
      </w:r>
      <w:r w:rsidRPr="0071277B">
        <w:t>od obcí v sume 1,1 tis. eur.</w:t>
      </w:r>
    </w:p>
    <w:p w:rsidR="006673F1" w:rsidRPr="007168B3" w:rsidRDefault="006673F1" w:rsidP="006673F1">
      <w:pPr>
        <w:spacing w:after="120" w:line="360" w:lineRule="atLeast"/>
        <w:ind w:firstLine="709"/>
        <w:jc w:val="both"/>
        <w:rPr>
          <w:b/>
        </w:rPr>
      </w:pPr>
      <w:r w:rsidRPr="007168B3">
        <w:rPr>
          <w:b/>
        </w:rPr>
        <w:t>Ostatné</w:t>
      </w:r>
      <w:r w:rsidRPr="007168B3">
        <w:t xml:space="preserve"> </w:t>
      </w:r>
      <w:r w:rsidRPr="007168B3">
        <w:rPr>
          <w:b/>
        </w:rPr>
        <w:t>príjmy</w:t>
      </w:r>
    </w:p>
    <w:p w:rsidR="006673F1" w:rsidRDefault="006673F1" w:rsidP="006673F1">
      <w:pPr>
        <w:spacing w:after="120" w:line="360" w:lineRule="atLeast"/>
        <w:ind w:firstLine="709"/>
        <w:jc w:val="both"/>
      </w:pPr>
      <w:r w:rsidRPr="007168B3">
        <w:t xml:space="preserve">Rozpočtovali sa vo výške </w:t>
      </w:r>
      <w:r>
        <w:t>155 725,8</w:t>
      </w:r>
      <w:r w:rsidRPr="007168B3">
        <w:t xml:space="preserve"> tis. eur, v skutočnosti dosiahli úroveň 1</w:t>
      </w:r>
      <w:r>
        <w:t>88</w:t>
      </w:r>
      <w:r w:rsidRPr="007168B3">
        <w:t> </w:t>
      </w:r>
      <w:r>
        <w:t>276</w:t>
      </w:r>
      <w:r w:rsidRPr="007168B3">
        <w:t>,</w:t>
      </w:r>
      <w:r>
        <w:t>1</w:t>
      </w:r>
      <w:r w:rsidRPr="007168B3">
        <w:t xml:space="preserve"> tis. eur, čo predstavuje plnenie rozpočtu na </w:t>
      </w:r>
      <w:r>
        <w:t>120,9</w:t>
      </w:r>
      <w:r w:rsidRPr="007168B3">
        <w:t xml:space="preserve"> %. Rozpočtovali sa tu príjmy z odvodov z hazardných hier, odvodu, vratiek  a iné. </w:t>
      </w:r>
    </w:p>
    <w:p w:rsidR="006673F1" w:rsidRDefault="006673F1" w:rsidP="006673F1">
      <w:pPr>
        <w:spacing w:after="120" w:line="360" w:lineRule="atLeast"/>
        <w:ind w:firstLine="709"/>
        <w:jc w:val="both"/>
      </w:pPr>
      <w:r w:rsidRPr="00A80E8E">
        <w:t xml:space="preserve">V rámci týchto príjmov najväčší objem predstavujú </w:t>
      </w:r>
      <w:r>
        <w:t>p</w:t>
      </w:r>
      <w:r w:rsidRPr="007168B3">
        <w:t xml:space="preserve">ríjmy z odvodov z hazardných hier </w:t>
      </w:r>
      <w:r w:rsidRPr="00A80E8E">
        <w:t xml:space="preserve">v sume </w:t>
      </w:r>
      <w:r>
        <w:t>170</w:t>
      </w:r>
      <w:r w:rsidRPr="007168B3">
        <w:t> </w:t>
      </w:r>
      <w:r>
        <w:t>190</w:t>
      </w:r>
      <w:r w:rsidRPr="007168B3">
        <w:t>,</w:t>
      </w:r>
      <w:r>
        <w:t>7</w:t>
      </w:r>
      <w:r w:rsidRPr="007168B3">
        <w:t xml:space="preserve"> </w:t>
      </w:r>
      <w:r w:rsidRPr="00A80E8E">
        <w:t xml:space="preserve">tis. eur, čo predstavuje </w:t>
      </w:r>
      <w:r>
        <w:t>123</w:t>
      </w:r>
      <w:r w:rsidRPr="00A80E8E">
        <w:t>,</w:t>
      </w:r>
      <w:r>
        <w:t>8</w:t>
      </w:r>
      <w:r w:rsidRPr="00A80E8E">
        <w:t xml:space="preserve"> % schváleného rozpočtu. </w:t>
      </w:r>
      <w:r w:rsidR="00116CAE">
        <w:t xml:space="preserve">Prekročenie uvedených príjmov bolo spôsobené zmenou podielu jednotlivých druhov hazardných hier (štruktúry) na hlavných ukazovateľoch (nárast počtu zariadení s vyššou odvodovou povinnosťou a nárast tržieb vybraného segmentu). </w:t>
      </w:r>
    </w:p>
    <w:p w:rsidR="006673F1" w:rsidRPr="00D400C9" w:rsidRDefault="006673F1" w:rsidP="006673F1">
      <w:pPr>
        <w:spacing w:after="120" w:line="360" w:lineRule="atLeast"/>
        <w:ind w:firstLine="709"/>
        <w:jc w:val="both"/>
      </w:pPr>
      <w:r w:rsidRPr="007168B3">
        <w:t xml:space="preserve">Pri príjmoch z odvodu ide o finančné prostriedky zo zúčtovania vzťahov podnikateľských subjektov, príspevkových a rozpočtových organizácií, ústredných orgánov, neziskových organizácií, obcí a vyšších územných celkov so štátnym rozpočtom. </w:t>
      </w:r>
      <w:r w:rsidRPr="00277C89">
        <w:t xml:space="preserve">V roku 2015 </w:t>
      </w:r>
      <w:r w:rsidRPr="00277C89">
        <w:lastRenderedPageBreak/>
        <w:t>ich objem dosiahol 15 482,5 tis. eur.</w:t>
      </w:r>
      <w:r w:rsidRPr="00277C89">
        <w:rPr>
          <w:color w:val="FF0000"/>
        </w:rPr>
        <w:t xml:space="preserve"> </w:t>
      </w:r>
      <w:r w:rsidRPr="00D400C9">
        <w:t xml:space="preserve">Najväčší podiel na tejto sume predstavuje príjem z finančného zúčtovania s MPSVR SR v sume 7 993,1 tis. eur, MK SR v sume </w:t>
      </w:r>
      <w:r>
        <w:br/>
      </w:r>
      <w:r w:rsidRPr="00D400C9">
        <w:t>3 327,0 tis. eur</w:t>
      </w:r>
      <w:r>
        <w:t>,</w:t>
      </w:r>
      <w:r w:rsidRPr="00D400C9">
        <w:t xml:space="preserve"> MDVRR SR v sume 2 031,8 tis. eur a MV SR v sume 1 300,3 tis. eur. </w:t>
      </w:r>
    </w:p>
    <w:p w:rsidR="006673F1" w:rsidRDefault="006673F1" w:rsidP="006673F1">
      <w:pPr>
        <w:spacing w:after="120" w:line="360" w:lineRule="atLeast"/>
        <w:ind w:firstLine="709"/>
        <w:jc w:val="both"/>
      </w:pPr>
      <w:r w:rsidRPr="00191DE5">
        <w:t xml:space="preserve">Príjmy z vratiek sa rozpočtovali v sume </w:t>
      </w:r>
      <w:r>
        <w:t>1</w:t>
      </w:r>
      <w:r w:rsidRPr="00191DE5">
        <w:t> </w:t>
      </w:r>
      <w:r>
        <w:t>489</w:t>
      </w:r>
      <w:r w:rsidRPr="00191DE5">
        <w:t>,</w:t>
      </w:r>
      <w:r>
        <w:t>8</w:t>
      </w:r>
      <w:r w:rsidRPr="00191DE5">
        <w:t xml:space="preserve"> tis. eur a v skutočnosti dosiahli</w:t>
      </w:r>
      <w:r>
        <w:t xml:space="preserve">            2</w:t>
      </w:r>
      <w:r w:rsidRPr="00191DE5">
        <w:t xml:space="preserve"> </w:t>
      </w:r>
      <w:r>
        <w:t>378</w:t>
      </w:r>
      <w:r w:rsidRPr="00191DE5">
        <w:t>,</w:t>
      </w:r>
      <w:r>
        <w:t>2</w:t>
      </w:r>
      <w:r w:rsidRPr="00191DE5">
        <w:t xml:space="preserve"> tis. eur.</w:t>
      </w:r>
      <w:r w:rsidRPr="00720031">
        <w:rPr>
          <w:color w:val="FF0000"/>
        </w:rPr>
        <w:t xml:space="preserve"> </w:t>
      </w:r>
      <w:r w:rsidRPr="00654DD9">
        <w:t>Išlo o vrátenie zostatkov na účte programu PHARE, vrátenie vzniknutých úrokov na účte Kohézneho fondu, prevod zostatku úrokov z účtov pre projekty ISPA, prevod výnosov vzniknutých na osobitných účtoch prijímateľov pre prostriedky FM EHP a NFM a pre prostriedky ŠR na spolufinancovanie v rámci FM EHP a NFM 2009-2014 a vrátenie predfinancovania za Švajčiarsky finančný mechanizmus</w:t>
      </w:r>
      <w:r w:rsidR="0090481E">
        <w:t xml:space="preserve"> </w:t>
      </w:r>
      <w:r w:rsidR="0090481E" w:rsidRPr="000A12DA">
        <w:t>v celkovej výške 1 560,9 tis. eur</w:t>
      </w:r>
      <w:r w:rsidRPr="000A12DA">
        <w:t xml:space="preserve">. </w:t>
      </w:r>
      <w:r w:rsidR="0090481E">
        <w:t xml:space="preserve">Zvyšná suma sa týkala vratiek </w:t>
      </w:r>
      <w:r w:rsidRPr="00654DD9">
        <w:t>z MZ SR, MH SR a SLSP.</w:t>
      </w:r>
    </w:p>
    <w:p w:rsidR="006673F1" w:rsidRPr="00720031" w:rsidRDefault="006673F1" w:rsidP="006673F1">
      <w:pPr>
        <w:spacing w:after="120" w:line="360" w:lineRule="atLeast"/>
        <w:ind w:firstLine="709"/>
        <w:jc w:val="both"/>
      </w:pPr>
      <w:r>
        <w:t>Iné príjmy boli rozpočtované vo výške 1 500,0 tis. eur a v skutočnosti dosiahli úroveň 213,9 tis. eur</w:t>
      </w:r>
      <w:r w:rsidRPr="00720031">
        <w:t xml:space="preserve">, čo predstavuje plnenie rozpočtu na </w:t>
      </w:r>
      <w:r>
        <w:t>14</w:t>
      </w:r>
      <w:r w:rsidRPr="00720031">
        <w:t>,</w:t>
      </w:r>
      <w:r>
        <w:t>3</w:t>
      </w:r>
      <w:r w:rsidRPr="00720031">
        <w:t xml:space="preserve"> %.</w:t>
      </w:r>
    </w:p>
    <w:p w:rsidR="006673F1" w:rsidRPr="00A80E8E" w:rsidRDefault="006673F1" w:rsidP="006673F1">
      <w:pPr>
        <w:spacing w:after="120" w:line="360" w:lineRule="atLeast"/>
        <w:ind w:firstLine="709"/>
        <w:jc w:val="both"/>
        <w:rPr>
          <w:b/>
          <w:u w:val="single"/>
        </w:rPr>
      </w:pPr>
      <w:r w:rsidRPr="00A80E8E">
        <w:rPr>
          <w:b/>
          <w:u w:val="single"/>
        </w:rPr>
        <w:t>Granty a transfery</w:t>
      </w:r>
    </w:p>
    <w:p w:rsidR="006673F1" w:rsidRDefault="006673F1" w:rsidP="006673F1">
      <w:pPr>
        <w:spacing w:line="360" w:lineRule="atLeast"/>
        <w:ind w:firstLine="709"/>
        <w:jc w:val="both"/>
      </w:pPr>
      <w:r w:rsidRPr="00A80E8E">
        <w:t xml:space="preserve">Hlavná kategória </w:t>
      </w:r>
      <w:r w:rsidRPr="005E5350">
        <w:t>granty a transfery</w:t>
      </w:r>
      <w:r w:rsidRPr="00A80E8E">
        <w:t xml:space="preserve"> bola rozpočtovaná na úrovni </w:t>
      </w:r>
      <w:r>
        <w:t>15 423,6</w:t>
      </w:r>
      <w:r w:rsidRPr="00A80E8E">
        <w:t> tis. eur</w:t>
      </w:r>
      <w:r>
        <w:t>.</w:t>
      </w:r>
      <w:r w:rsidRPr="00A80E8E">
        <w:t xml:space="preserve"> </w:t>
      </w:r>
      <w:r>
        <w:t>Skutočnosť ku koncu roku predstavovala sumu</w:t>
      </w:r>
      <w:r w:rsidRPr="00A80E8E">
        <w:t xml:space="preserve"> </w:t>
      </w:r>
      <w:r>
        <w:t>8 871,9 tis. eur</w:t>
      </w:r>
      <w:r w:rsidRPr="00A80E8E">
        <w:t xml:space="preserve">, čo predstavuje plnenie rozpočtu na </w:t>
      </w:r>
      <w:r>
        <w:t>57</w:t>
      </w:r>
      <w:r w:rsidRPr="00A80E8E">
        <w:t>,</w:t>
      </w:r>
      <w:r>
        <w:t>5</w:t>
      </w:r>
      <w:r w:rsidRPr="00A80E8E">
        <w:t xml:space="preserve"> %. Ide o transfer zo štátnych finančných aktív. Fond národného majetku odviedol dividendy tých akciových spoločností, v ktorých má majetkovú účasť do štátnych finančných aktív a následne boli prevedené do štátneho rozpočtu.</w:t>
      </w:r>
      <w:r w:rsidRPr="00A80E8E">
        <w:tab/>
      </w:r>
    </w:p>
    <w:p w:rsidR="006673F1" w:rsidRPr="007414C1" w:rsidRDefault="006673F1" w:rsidP="006673F1">
      <w:pPr>
        <w:spacing w:line="360" w:lineRule="atLeast"/>
        <w:jc w:val="both"/>
        <w:rPr>
          <w:rFonts w:ascii="Arial" w:hAnsi="Arial" w:cs="Arial"/>
          <w:sz w:val="14"/>
          <w:szCs w:val="14"/>
        </w:rPr>
      </w:pPr>
      <w:r w:rsidRPr="00A80E8E">
        <w:tab/>
      </w:r>
      <w:r w:rsidRPr="00A80E8E">
        <w:tab/>
      </w:r>
      <w:r w:rsidRPr="00A80E8E">
        <w:tab/>
      </w:r>
      <w:r w:rsidRPr="00A80E8E">
        <w:tab/>
        <w:t xml:space="preserve"> </w:t>
      </w:r>
      <w:r w:rsidRPr="00A80E8E">
        <w:tab/>
      </w:r>
      <w:r w:rsidRPr="00A80E8E">
        <w:tab/>
      </w:r>
      <w:r w:rsidRPr="00A80E8E">
        <w:tab/>
      </w:r>
      <w:r w:rsidRPr="00A80E8E">
        <w:tab/>
      </w:r>
      <w:r w:rsidRPr="00A80E8E">
        <w:tab/>
      </w:r>
      <w:r w:rsidRPr="007414C1">
        <w:rPr>
          <w:rFonts w:ascii="Arial" w:hAnsi="Arial" w:cs="Arial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="00BA4E1A">
        <w:rPr>
          <w:rFonts w:ascii="Arial" w:hAnsi="Arial" w:cs="Arial"/>
          <w:sz w:val="14"/>
          <w:szCs w:val="14"/>
        </w:rPr>
        <w:tab/>
      </w:r>
      <w:r w:rsidRPr="007414C1">
        <w:rPr>
          <w:rFonts w:ascii="Arial" w:hAnsi="Arial" w:cs="Arial"/>
          <w:sz w:val="14"/>
          <w:szCs w:val="14"/>
        </w:rPr>
        <w:t xml:space="preserve">   (v eur)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1077"/>
        <w:gridCol w:w="1161"/>
        <w:gridCol w:w="1120"/>
        <w:gridCol w:w="1120"/>
        <w:gridCol w:w="1120"/>
        <w:gridCol w:w="783"/>
        <w:gridCol w:w="844"/>
      </w:tblGrid>
      <w:tr w:rsidR="00A809FD" w:rsidRPr="00A80E8E" w:rsidTr="006673F1">
        <w:trPr>
          <w:trHeight w:val="390"/>
        </w:trPr>
        <w:tc>
          <w:tcPr>
            <w:tcW w:w="108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 rok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809FD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na rok 2015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 xml:space="preserve"> na rok 2015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za rok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2015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Rozdiel          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%      plnenia  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Index 201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/1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A809FD" w:rsidRPr="00A80E8E" w:rsidTr="006673F1">
        <w:trPr>
          <w:trHeight w:val="195"/>
        </w:trPr>
        <w:tc>
          <w:tcPr>
            <w:tcW w:w="10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809FD" w:rsidRPr="00A80E8E" w:rsidTr="001F2000">
        <w:trPr>
          <w:trHeight w:val="60"/>
        </w:trPr>
        <w:tc>
          <w:tcPr>
            <w:tcW w:w="10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809FD" w:rsidRPr="00A80E8E" w:rsidTr="00A809FD">
        <w:trPr>
          <w:trHeight w:val="171"/>
        </w:trPr>
        <w:tc>
          <w:tcPr>
            <w:tcW w:w="10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=4-1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=4/3*100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809FD" w:rsidRPr="005F70D3" w:rsidRDefault="00A809FD" w:rsidP="00A80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=4/1</w:t>
            </w:r>
          </w:p>
        </w:tc>
      </w:tr>
      <w:tr w:rsidR="00A809FD" w:rsidRPr="00A80E8E" w:rsidTr="006673F1">
        <w:trPr>
          <w:trHeight w:val="255"/>
        </w:trPr>
        <w:tc>
          <w:tcPr>
            <w:tcW w:w="10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F70D3">
              <w:rPr>
                <w:rFonts w:ascii="Arial" w:hAnsi="Arial" w:cs="Arial"/>
                <w:b/>
                <w:bCs/>
                <w:sz w:val="14"/>
                <w:szCs w:val="14"/>
              </w:rPr>
              <w:t>Granty a transfery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266 027 000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15 423 600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15 423 600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8 871 937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-257 155 063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Default="00A809FD" w:rsidP="00A809FD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0,03</w:t>
            </w:r>
          </w:p>
        </w:tc>
      </w:tr>
      <w:tr w:rsidR="00A809FD" w:rsidRPr="00A80E8E" w:rsidTr="006673F1">
        <w:trPr>
          <w:trHeight w:val="443"/>
        </w:trPr>
        <w:tc>
          <w:tcPr>
            <w:tcW w:w="10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FD" w:rsidRPr="005F70D3" w:rsidRDefault="00A809FD" w:rsidP="00A809FD">
            <w:pPr>
              <w:rPr>
                <w:rFonts w:ascii="Arial" w:hAnsi="Arial" w:cs="Arial"/>
                <w:sz w:val="14"/>
                <w:szCs w:val="14"/>
              </w:rPr>
            </w:pPr>
            <w:r w:rsidRPr="005F70D3">
              <w:rPr>
                <w:rFonts w:ascii="Arial" w:hAnsi="Arial" w:cs="Arial"/>
                <w:sz w:val="14"/>
                <w:szCs w:val="14"/>
              </w:rPr>
              <w:t>Zo štátnych finančných aktív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266 027 000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15 423 600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15 423 600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color w:val="000000"/>
                <w:sz w:val="14"/>
                <w:szCs w:val="14"/>
              </w:rPr>
              <w:t>8 871 937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-257 155 063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57,5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809FD" w:rsidRPr="00D83A00" w:rsidRDefault="00A809FD" w:rsidP="00A809FD">
            <w:pPr>
              <w:jc w:val="right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83A0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0,03</w:t>
            </w:r>
          </w:p>
        </w:tc>
      </w:tr>
    </w:tbl>
    <w:p w:rsidR="006673F1" w:rsidRPr="00BD4523" w:rsidRDefault="006673F1" w:rsidP="006673F1">
      <w:pPr>
        <w:spacing w:after="120" w:line="360" w:lineRule="atLeast"/>
        <w:jc w:val="both"/>
        <w:rPr>
          <w:rFonts w:ascii="Arial Narrow" w:hAnsi="Arial Narrow"/>
          <w:color w:val="FF0000"/>
          <w:sz w:val="22"/>
          <w:szCs w:val="22"/>
        </w:rPr>
      </w:pPr>
    </w:p>
    <w:p w:rsidR="006673F1" w:rsidRPr="00BE152E" w:rsidRDefault="006673F1" w:rsidP="006673F1">
      <w:pPr>
        <w:numPr>
          <w:ilvl w:val="2"/>
          <w:numId w:val="23"/>
        </w:numPr>
        <w:spacing w:after="200" w:line="360" w:lineRule="atLeast"/>
        <w:jc w:val="both"/>
        <w:outlineLvl w:val="2"/>
        <w:rPr>
          <w:b/>
        </w:rPr>
      </w:pPr>
      <w:bookmarkStart w:id="21" w:name="_Toc447025039"/>
      <w:bookmarkStart w:id="22" w:name="_Toc448824433"/>
      <w:bookmarkStart w:id="23" w:name="_Toc448824594"/>
      <w:r w:rsidRPr="00BE152E">
        <w:rPr>
          <w:b/>
        </w:rPr>
        <w:t>Prostriedky prijaté z rozpočtu EÚ a iné prostriedky zo zahraničia poskytnuté SR na základe medzinárodných zmlúv uzavretých medzi SR a inými štátmi</w:t>
      </w:r>
      <w:bookmarkEnd w:id="21"/>
      <w:bookmarkEnd w:id="22"/>
      <w:bookmarkEnd w:id="23"/>
    </w:p>
    <w:p w:rsidR="006673F1" w:rsidRPr="00BE152E" w:rsidRDefault="006673F1" w:rsidP="006673F1">
      <w:pPr>
        <w:spacing w:after="200" w:line="360" w:lineRule="atLeast"/>
        <w:ind w:firstLine="709"/>
        <w:jc w:val="both"/>
      </w:pPr>
      <w:r>
        <w:t xml:space="preserve">V roku 2015 sa v kapitole tieto príjmy nerozpočtovali. </w:t>
      </w:r>
      <w:r w:rsidRPr="00BE152E">
        <w:t>Finančné prostriedky z roku 2014 (kód zdroja 13M1) boli v sume 270 000,00 tis. eur rozpočtovým opatrením rozviazané v zmysle ustanovení § 7 ods</w:t>
      </w:r>
      <w:r w:rsidR="00117172">
        <w:t xml:space="preserve">. </w:t>
      </w:r>
      <w:r w:rsidRPr="00BE152E">
        <w:t xml:space="preserve">3 a § 17 a následne </w:t>
      </w:r>
      <w:r>
        <w:t>v</w:t>
      </w:r>
      <w:r w:rsidRPr="00BE152E">
        <w:t> tej istej sume v zmysle § 7</w:t>
      </w:r>
      <w:r w:rsidR="00117172">
        <w:t xml:space="preserve"> </w:t>
      </w:r>
      <w:r w:rsidRPr="00BE152E">
        <w:t>ods. 3 a § 18 zákona viazané.</w:t>
      </w:r>
    </w:p>
    <w:p w:rsidR="006673F1" w:rsidRPr="00BE152E" w:rsidRDefault="006673F1" w:rsidP="006673F1">
      <w:pPr>
        <w:pStyle w:val="Odsekzoznamu1"/>
        <w:numPr>
          <w:ilvl w:val="2"/>
          <w:numId w:val="23"/>
        </w:numPr>
        <w:spacing w:after="200" w:line="360" w:lineRule="atLeast"/>
        <w:jc w:val="both"/>
        <w:outlineLvl w:val="2"/>
        <w:rPr>
          <w:b/>
        </w:rPr>
      </w:pPr>
      <w:bookmarkStart w:id="24" w:name="_Toc447025040"/>
      <w:bookmarkStart w:id="25" w:name="_Toc448824434"/>
      <w:bookmarkStart w:id="26" w:name="_Toc448824595"/>
      <w:r w:rsidRPr="00BE152E">
        <w:rPr>
          <w:b/>
        </w:rPr>
        <w:t>Úpravy pôvodne schváleného rozpočtu príjmov v priebehu roka</w:t>
      </w:r>
      <w:bookmarkEnd w:id="24"/>
      <w:bookmarkEnd w:id="25"/>
      <w:bookmarkEnd w:id="26"/>
    </w:p>
    <w:p w:rsidR="006673F1" w:rsidRDefault="006673F1" w:rsidP="006673F1">
      <w:pPr>
        <w:spacing w:after="200" w:line="360" w:lineRule="atLeast"/>
        <w:ind w:firstLine="709"/>
        <w:jc w:val="both"/>
      </w:pPr>
      <w:r w:rsidRPr="00BE152E">
        <w:t>Úprava pôvodne schváleného rozpočtu príjmov je  uvedená v časti 1.2.2.</w:t>
      </w:r>
    </w:p>
    <w:p w:rsidR="00B870AB" w:rsidRPr="00C00712" w:rsidRDefault="006229B6" w:rsidP="008B3F0B">
      <w:pPr>
        <w:pStyle w:val="Odsekzoznamu1"/>
        <w:numPr>
          <w:ilvl w:val="1"/>
          <w:numId w:val="4"/>
        </w:numPr>
        <w:spacing w:after="200" w:line="360" w:lineRule="atLeast"/>
        <w:jc w:val="both"/>
        <w:outlineLvl w:val="1"/>
        <w:rPr>
          <w:b/>
        </w:rPr>
      </w:pPr>
      <w:r>
        <w:rPr>
          <w:b/>
        </w:rPr>
        <w:lastRenderedPageBreak/>
        <w:tab/>
      </w:r>
      <w:bookmarkStart w:id="27" w:name="_Toc445207698"/>
      <w:bookmarkStart w:id="28" w:name="_Toc447025041"/>
      <w:bookmarkStart w:id="29" w:name="_Toc448824435"/>
      <w:bookmarkStart w:id="30" w:name="_Toc448824596"/>
      <w:r w:rsidR="00C75F28" w:rsidRPr="003218F7">
        <w:rPr>
          <w:b/>
        </w:rPr>
        <w:t>Výdavky kapitoly</w:t>
      </w:r>
      <w:bookmarkEnd w:id="27"/>
      <w:bookmarkEnd w:id="28"/>
      <w:bookmarkEnd w:id="29"/>
      <w:bookmarkEnd w:id="30"/>
    </w:p>
    <w:p w:rsidR="00740947" w:rsidRPr="003218F7" w:rsidRDefault="00C75F28" w:rsidP="00456215">
      <w:pPr>
        <w:pStyle w:val="Odsekzoznamu1"/>
        <w:numPr>
          <w:ilvl w:val="2"/>
          <w:numId w:val="1"/>
        </w:numPr>
        <w:spacing w:after="200" w:line="360" w:lineRule="atLeast"/>
        <w:jc w:val="both"/>
        <w:outlineLvl w:val="2"/>
        <w:rPr>
          <w:b/>
        </w:rPr>
      </w:pPr>
      <w:bookmarkStart w:id="31" w:name="_Toc445207699"/>
      <w:bookmarkStart w:id="32" w:name="_Toc447025042"/>
      <w:bookmarkStart w:id="33" w:name="_Toc448824436"/>
      <w:bookmarkStart w:id="34" w:name="_Toc448824597"/>
      <w:r w:rsidRPr="003218F7">
        <w:rPr>
          <w:b/>
        </w:rPr>
        <w:t>Výdavky kapitoly podľa ekonomickej klasifikácie</w:t>
      </w:r>
      <w:bookmarkEnd w:id="31"/>
      <w:bookmarkEnd w:id="32"/>
      <w:bookmarkEnd w:id="33"/>
      <w:bookmarkEnd w:id="34"/>
      <w:r w:rsidRPr="003218F7">
        <w:rPr>
          <w:b/>
        </w:rPr>
        <w:t xml:space="preserve"> </w:t>
      </w:r>
    </w:p>
    <w:p w:rsidR="00651519" w:rsidRPr="003218F7" w:rsidRDefault="00F10AE7" w:rsidP="004C2572">
      <w:pPr>
        <w:spacing w:after="200" w:line="360" w:lineRule="atLeast"/>
        <w:ind w:firstLine="709"/>
        <w:jc w:val="both"/>
      </w:pPr>
      <w:r w:rsidRPr="003218F7">
        <w:t xml:space="preserve">Výdavky kapitoly podľa ekonomickej klasifikácie </w:t>
      </w:r>
      <w:r w:rsidR="006F45A1" w:rsidRPr="003218F7">
        <w:t xml:space="preserve">sú </w:t>
      </w:r>
      <w:r w:rsidRPr="003218F7">
        <w:t>v zmysle Smernic</w:t>
      </w:r>
      <w:r w:rsidR="00701CFD" w:rsidRPr="003218F7">
        <w:t>e</w:t>
      </w:r>
      <w:r w:rsidR="00887C6D" w:rsidRPr="003218F7">
        <w:t xml:space="preserve"> MF SR</w:t>
      </w:r>
      <w:r w:rsidR="00B60B56">
        <w:t xml:space="preserve"> </w:t>
      </w:r>
      <w:r w:rsidR="00887C6D" w:rsidRPr="003218F7">
        <w:t>č.</w:t>
      </w:r>
      <w:r w:rsidR="00B60B56">
        <w:t> </w:t>
      </w:r>
      <w:r w:rsidR="00887C6D" w:rsidRPr="003218F7">
        <w:t>MF/</w:t>
      </w:r>
      <w:r w:rsidR="00701CFD" w:rsidRPr="003218F7">
        <w:t>23510</w:t>
      </w:r>
      <w:r w:rsidR="00887C6D" w:rsidRPr="003218F7">
        <w:t>/201</w:t>
      </w:r>
      <w:r w:rsidR="00701CFD" w:rsidRPr="003218F7">
        <w:t>4</w:t>
      </w:r>
      <w:r w:rsidR="00887C6D" w:rsidRPr="003218F7">
        <w:t>-31</w:t>
      </w:r>
      <w:r w:rsidR="00364B48" w:rsidRPr="003218F7">
        <w:t xml:space="preserve"> </w:t>
      </w:r>
      <w:r w:rsidR="00887C6D" w:rsidRPr="003218F7">
        <w:t>na vypracovanie záverečných účtov kapitol štátneho rozpočtu</w:t>
      </w:r>
      <w:r w:rsidR="00701CFD" w:rsidRPr="003218F7">
        <w:t xml:space="preserve"> a</w:t>
      </w:r>
      <w:r w:rsidR="00B60B56">
        <w:t> </w:t>
      </w:r>
      <w:r w:rsidR="00887C6D" w:rsidRPr="003218F7">
        <w:t xml:space="preserve">štátnych fondov </w:t>
      </w:r>
      <w:r w:rsidR="006F45A1" w:rsidRPr="003218F7">
        <w:t>uvedené v prílohách</w:t>
      </w:r>
      <w:r w:rsidR="000E0A48" w:rsidRPr="003218F7">
        <w:t xml:space="preserve"> </w:t>
      </w:r>
      <w:r w:rsidR="00887C6D" w:rsidRPr="003218F7">
        <w:t xml:space="preserve">č. </w:t>
      </w:r>
      <w:r w:rsidR="0017546C" w:rsidRPr="003218F7">
        <w:t>4</w:t>
      </w:r>
      <w:r w:rsidR="000E0A48" w:rsidRPr="003218F7">
        <w:t xml:space="preserve"> </w:t>
      </w:r>
      <w:r w:rsidR="00887C6D" w:rsidRPr="003218F7">
        <w:t>až č.</w:t>
      </w:r>
      <w:r w:rsidR="00364B48" w:rsidRPr="003218F7">
        <w:t xml:space="preserve"> </w:t>
      </w:r>
      <w:r w:rsidR="00887C6D" w:rsidRPr="003218F7">
        <w:t>1</w:t>
      </w:r>
      <w:r w:rsidR="0017546C" w:rsidRPr="003218F7">
        <w:t>1</w:t>
      </w:r>
      <w:r w:rsidRPr="003218F7">
        <w:t>.</w:t>
      </w:r>
    </w:p>
    <w:p w:rsidR="00C75F28" w:rsidRPr="006639AC" w:rsidRDefault="00C75F28" w:rsidP="00805943">
      <w:pPr>
        <w:pStyle w:val="Odsekzoznamu1"/>
        <w:numPr>
          <w:ilvl w:val="2"/>
          <w:numId w:val="1"/>
        </w:numPr>
        <w:spacing w:after="200" w:line="360" w:lineRule="atLeast"/>
        <w:jc w:val="both"/>
        <w:outlineLvl w:val="2"/>
        <w:rPr>
          <w:b/>
        </w:rPr>
      </w:pPr>
      <w:bookmarkStart w:id="35" w:name="_Toc445207700"/>
      <w:bookmarkStart w:id="36" w:name="_Toc447025043"/>
      <w:bookmarkStart w:id="37" w:name="_Toc448824437"/>
      <w:bookmarkStart w:id="38" w:name="_Toc448824598"/>
      <w:r w:rsidRPr="006639AC">
        <w:rPr>
          <w:b/>
        </w:rPr>
        <w:t>Výdavky kapitoly podľa funkčnej klasifikácie</w:t>
      </w:r>
      <w:bookmarkEnd w:id="35"/>
      <w:bookmarkEnd w:id="36"/>
      <w:bookmarkEnd w:id="37"/>
      <w:bookmarkEnd w:id="38"/>
    </w:p>
    <w:p w:rsidR="005432FB" w:rsidRDefault="005432FB" w:rsidP="00F778F5">
      <w:pPr>
        <w:spacing w:after="200" w:line="360" w:lineRule="atLeast"/>
        <w:ind w:firstLine="709"/>
        <w:jc w:val="both"/>
      </w:pPr>
      <w:r w:rsidRPr="00C471A8">
        <w:t xml:space="preserve">Od 1. </w:t>
      </w:r>
      <w:r w:rsidR="009154CB">
        <w:t>1.</w:t>
      </w:r>
      <w:r w:rsidRPr="00C471A8">
        <w:t xml:space="preserve"> 2015 vstúpila do platnosti Vyhláška Štatistického úradu SR č. 257/2014 </w:t>
      </w:r>
      <w:r w:rsidR="001D45ED">
        <w:br/>
      </w:r>
      <w:r w:rsidRPr="00C471A8">
        <w:t xml:space="preserve">Z. z. štatistická klasifikácia výdavkov verejnej správy SK COFOG (Classification </w:t>
      </w:r>
      <w:r w:rsidR="001D45ED">
        <w:br/>
      </w:r>
      <w:r w:rsidRPr="00C471A8">
        <w:t xml:space="preserve">of Functions of Government), ktorá sa uplatnila </w:t>
      </w:r>
      <w:r w:rsidR="004F5E6B">
        <w:t xml:space="preserve">aj </w:t>
      </w:r>
      <w:r w:rsidRPr="00C471A8">
        <w:t xml:space="preserve">pri </w:t>
      </w:r>
      <w:r w:rsidR="004F5E6B">
        <w:t xml:space="preserve">príprave </w:t>
      </w:r>
      <w:r w:rsidRPr="00C471A8">
        <w:t>rozpočte kapitoly VPS na rok 2015.</w:t>
      </w:r>
    </w:p>
    <w:p w:rsidR="008C1EF9" w:rsidRDefault="008C1EF9" w:rsidP="00F778F5">
      <w:pPr>
        <w:spacing w:after="200" w:line="360" w:lineRule="atLeast"/>
        <w:ind w:firstLine="709"/>
        <w:jc w:val="both"/>
      </w:pPr>
      <w:r w:rsidRPr="006639AC">
        <w:t>Prehľad výdavkov kapitoly za rok 201</w:t>
      </w:r>
      <w:r w:rsidR="007F0ABE">
        <w:t>5</w:t>
      </w:r>
      <w:r w:rsidRPr="006639AC">
        <w:t xml:space="preserve"> podľa jednotlivých oddielov funkčnej klasifikácie bolo nasledovné:</w:t>
      </w:r>
    </w:p>
    <w:p w:rsidR="008C1EF9" w:rsidRPr="00045AED" w:rsidRDefault="004F2813" w:rsidP="004F2813">
      <w:pPr>
        <w:pStyle w:val="Odsekzoznamu"/>
        <w:spacing w:line="360" w:lineRule="atLeast"/>
        <w:ind w:left="495" w:firstLine="214"/>
        <w:jc w:val="center"/>
        <w:rPr>
          <w:rFonts w:ascii="Arial" w:hAnsi="Arial" w:cs="Arial"/>
          <w:sz w:val="14"/>
          <w:szCs w:val="14"/>
        </w:rPr>
      </w:pPr>
      <w:r w:rsidRPr="00045AE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</w:t>
      </w:r>
      <w:r w:rsidR="004B4459" w:rsidRPr="00045AED">
        <w:rPr>
          <w:rFonts w:ascii="Arial" w:hAnsi="Arial" w:cs="Arial"/>
          <w:sz w:val="14"/>
          <w:szCs w:val="14"/>
        </w:rPr>
        <w:t xml:space="preserve">              </w:t>
      </w:r>
      <w:r w:rsidR="00C62AF3" w:rsidRPr="00045AED">
        <w:rPr>
          <w:rFonts w:ascii="Arial" w:hAnsi="Arial" w:cs="Arial"/>
          <w:sz w:val="14"/>
          <w:szCs w:val="14"/>
        </w:rPr>
        <w:t xml:space="preserve">   </w:t>
      </w:r>
      <w:r w:rsidRPr="00045AED">
        <w:rPr>
          <w:rFonts w:ascii="Arial" w:hAnsi="Arial" w:cs="Arial"/>
          <w:sz w:val="14"/>
          <w:szCs w:val="14"/>
        </w:rPr>
        <w:t xml:space="preserve">  </w:t>
      </w:r>
      <w:r w:rsidR="00947639" w:rsidRPr="00045AED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947639" w:rsidRPr="00045AED">
        <w:rPr>
          <w:rFonts w:ascii="Arial" w:hAnsi="Arial" w:cs="Arial"/>
          <w:sz w:val="14"/>
          <w:szCs w:val="14"/>
        </w:rPr>
        <w:t xml:space="preserve"> na </w:t>
      </w:r>
      <w:r w:rsidR="008C1EF9" w:rsidRPr="00045AED">
        <w:rPr>
          <w:rFonts w:ascii="Arial" w:hAnsi="Arial" w:cs="Arial"/>
          <w:sz w:val="14"/>
          <w:szCs w:val="14"/>
        </w:rPr>
        <w:t>2 desatinné miesta)</w:t>
      </w:r>
    </w:p>
    <w:tbl>
      <w:tblPr>
        <w:tblW w:w="91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300"/>
        <w:gridCol w:w="1320"/>
        <w:gridCol w:w="1300"/>
        <w:gridCol w:w="1240"/>
        <w:gridCol w:w="1280"/>
        <w:gridCol w:w="700"/>
        <w:gridCol w:w="647"/>
      </w:tblGrid>
      <w:tr w:rsidR="00045AED" w:rsidTr="00C902D6">
        <w:trPr>
          <w:trHeight w:val="74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Skutočnosť </w:t>
            </w:r>
            <w:r w:rsidR="00A809F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za rok </w:t>
            </w:r>
            <w:r w:rsidR="00A809F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Schválený rozpočet </w:t>
            </w:r>
            <w:r w:rsidR="00A809F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  <w:r w:rsidR="00A809F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Skutočnosť </w:t>
            </w:r>
            <w:r w:rsidR="00A809F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za rok </w:t>
            </w:r>
            <w:r w:rsidR="00A809F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045AED" w:rsidTr="00045AED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AED" w:rsidRDefault="00045AE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045AED" w:rsidTr="00045AED">
        <w:trPr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AED" w:rsidRDefault="00045AE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2 917 442 740,67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3 764 590 082,00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2 599 178 087,36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2 316 560 630,60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-600 882 110,07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045AED" w:rsidTr="00045AED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 tom: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Pr="00084ECF" w:rsidRDefault="00045A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045AED" w:rsidTr="00045AED">
        <w:trPr>
          <w:trHeight w:val="585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01 - Všeobecné verejné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1 983 701 750,38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2 703 764 544,00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2 075 908 481,14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1 820 939 204,90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-162 762 545,48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45AED" w:rsidTr="00045AED">
        <w:trPr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03 - Verejný poriadok a bezpečnosť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2 609 812,58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12 572 399,00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4 935 567,59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4 924 429,48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2 314 616,90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45AED" w:rsidTr="00045AED">
        <w:trPr>
          <w:trHeight w:val="39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04 - Ekonomická oblasť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124 400,00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126 755 510,00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7 350 983,39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5 843 589,91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5 719 189,91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045AED" w:rsidTr="00045AED">
        <w:trPr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05 - Ochrana životného prostredia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4 605 472,86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130 000,00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-4 475 472,86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45AED" w:rsidTr="00045AED">
        <w:trPr>
          <w:trHeight w:val="78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06 - Bývanie a občianska vybavenosť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11 075 803,04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2 700 000,00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13 145 500,00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13 140 127,71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2 064 324,67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45AED" w:rsidTr="00045AED">
        <w:trPr>
          <w:trHeight w:val="39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07 - Zdravotníctvo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1 100 000,00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1 099 758,00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159 758,00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45AED" w:rsidTr="00045AED">
        <w:trPr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08 - Rekreácia, kultúra a náboženstvo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13 490 021,81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12 831 954,00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15 489 629,64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15 474 065,18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1 984 043,37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45AED" w:rsidTr="00045AED">
        <w:trPr>
          <w:trHeight w:val="39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09 - Vzdelávanie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1 576 500,00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1 573 621,42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1 573 621,42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045AED" w:rsidTr="00045AED">
        <w:trPr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Oddiel 10 - Sociálne zabezpečenie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900 895 480,00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905 965 675,00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479 541 425,60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453 435 834,00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-447 459 646,00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AED" w:rsidRDefault="00045AE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</w:tbl>
    <w:p w:rsidR="00733BE3" w:rsidRDefault="00733BE3" w:rsidP="00D248FA">
      <w:pPr>
        <w:spacing w:after="200" w:line="360" w:lineRule="atLeast"/>
        <w:ind w:firstLine="709"/>
        <w:jc w:val="both"/>
      </w:pPr>
    </w:p>
    <w:p w:rsidR="00733BE3" w:rsidRDefault="00C75F28" w:rsidP="00D248FA">
      <w:pPr>
        <w:spacing w:after="200" w:line="360" w:lineRule="atLeast"/>
        <w:ind w:firstLine="709"/>
        <w:jc w:val="both"/>
      </w:pPr>
      <w:r w:rsidRPr="006639AC">
        <w:t>Podrobné štrukturálne čerpanie výdavkov kapitoly vo vzťahu k upravenému rozpočtu je nasledovné:</w:t>
      </w:r>
    </w:p>
    <w:p w:rsidR="00C902D6" w:rsidRPr="006639AC" w:rsidRDefault="00C902D6" w:rsidP="00D248FA">
      <w:pPr>
        <w:spacing w:after="200" w:line="360" w:lineRule="atLeast"/>
        <w:ind w:firstLine="709"/>
        <w:jc w:val="both"/>
      </w:pPr>
    </w:p>
    <w:p w:rsidR="00733BE3" w:rsidRDefault="001A6319" w:rsidP="001A6319">
      <w:pPr>
        <w:rPr>
          <w:rFonts w:ascii="Arial" w:hAnsi="Arial" w:cs="Arial"/>
          <w:sz w:val="14"/>
          <w:szCs w:val="14"/>
        </w:rPr>
      </w:pPr>
      <w:r w:rsidRPr="00045AE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A22F36" w:rsidRPr="00045AED" w:rsidRDefault="00733BE3" w:rsidP="001A6319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1A6319" w:rsidRPr="00045AED">
        <w:rPr>
          <w:rFonts w:ascii="Arial" w:hAnsi="Arial" w:cs="Arial"/>
          <w:sz w:val="14"/>
          <w:szCs w:val="14"/>
        </w:rPr>
        <w:t xml:space="preserve"> </w:t>
      </w:r>
      <w:r w:rsidR="00E671D1" w:rsidRPr="00045AED">
        <w:rPr>
          <w:rFonts w:ascii="Arial" w:hAnsi="Arial" w:cs="Arial"/>
          <w:sz w:val="14"/>
          <w:szCs w:val="14"/>
        </w:rPr>
        <w:t>(</w:t>
      </w:r>
      <w:r w:rsidR="002325FE" w:rsidRPr="00045AED">
        <w:rPr>
          <w:rFonts w:ascii="Arial" w:hAnsi="Arial" w:cs="Arial"/>
          <w:sz w:val="14"/>
          <w:szCs w:val="14"/>
        </w:rPr>
        <w:t>v</w:t>
      </w:r>
      <w:r w:rsidR="00E671D1" w:rsidRPr="00045AED">
        <w:rPr>
          <w:rFonts w:ascii="Arial" w:hAnsi="Arial" w:cs="Arial"/>
          <w:sz w:val="14"/>
          <w:szCs w:val="14"/>
        </w:rPr>
        <w:t> </w:t>
      </w:r>
      <w:r w:rsidR="00E2007E">
        <w:rPr>
          <w:rFonts w:ascii="Arial" w:hAnsi="Arial" w:cs="Arial"/>
          <w:sz w:val="14"/>
          <w:szCs w:val="14"/>
        </w:rPr>
        <w:t>eur</w:t>
      </w:r>
      <w:r w:rsidR="008F7BE5" w:rsidRPr="00045AED">
        <w:rPr>
          <w:rFonts w:ascii="Arial" w:hAnsi="Arial" w:cs="Arial"/>
          <w:sz w:val="14"/>
          <w:szCs w:val="14"/>
        </w:rPr>
        <w:t xml:space="preserve"> na 2 desatinné miesta)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170"/>
        <w:gridCol w:w="709"/>
        <w:gridCol w:w="708"/>
      </w:tblGrid>
      <w:tr w:rsidR="0019677B" w:rsidRPr="0019677B" w:rsidTr="00733BE3">
        <w:trPr>
          <w:trHeight w:val="900"/>
        </w:trPr>
        <w:tc>
          <w:tcPr>
            <w:tcW w:w="9087" w:type="dxa"/>
            <w:gridSpan w:val="9"/>
            <w:shd w:val="clear" w:color="auto" w:fill="A6A6A6" w:themeFill="background1" w:themeFillShade="A6"/>
            <w:noWrap/>
            <w:vAlign w:val="center"/>
            <w:hideMark/>
          </w:tcPr>
          <w:p w:rsidR="00740947" w:rsidRPr="0019677B" w:rsidRDefault="00740947" w:rsidP="00740947">
            <w:pPr>
              <w:jc w:val="center"/>
              <w:rPr>
                <w:rFonts w:ascii="Arial" w:hAnsi="Arial" w:cs="Arial"/>
                <w:b/>
                <w:color w:val="FF0000"/>
                <w:sz w:val="14"/>
                <w:szCs w:val="14"/>
                <w:u w:val="single"/>
              </w:rPr>
            </w:pPr>
            <w:r w:rsidRPr="00045AED">
              <w:rPr>
                <w:rFonts w:ascii="Arial" w:hAnsi="Arial" w:cs="Arial"/>
                <w:b/>
                <w:sz w:val="14"/>
                <w:szCs w:val="14"/>
                <w:u w:val="single"/>
              </w:rPr>
              <w:t>Oddiel 01 – Všeobecné verejné služby</w:t>
            </w:r>
          </w:p>
        </w:tc>
      </w:tr>
      <w:tr w:rsidR="002B0CCD" w:rsidTr="00C902D6">
        <w:trPr>
          <w:gridBefore w:val="1"/>
          <w:wBefore w:w="20" w:type="dxa"/>
          <w:trHeight w:val="739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B0CCD" w:rsidRPr="00084ECF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Skutočnosť         za rok              2014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Schválený rozpočet            na rok 2015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Upravený rozpočet           na rok 2015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Skutočnosť         za rok              2015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         plnenia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Index            2015/14</w:t>
            </w:r>
          </w:p>
        </w:tc>
      </w:tr>
      <w:tr w:rsidR="002B0CCD" w:rsidTr="00A809FD">
        <w:trPr>
          <w:gridBefore w:val="1"/>
          <w:wBefore w:w="20" w:type="dxa"/>
          <w:trHeight w:val="19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6=4/3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B0CCD" w:rsidRDefault="002B0C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2B0CCD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 p o l u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1 983 701 750,38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2 703 764 544,00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2 075 908 481,14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1 820 939 204,90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-162 762 545,48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2B0CCD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B0CCD" w:rsidRPr="00084ECF" w:rsidRDefault="002B0CC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EC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2B0CCD" w:rsidTr="00A809FD">
        <w:trPr>
          <w:gridBefore w:val="1"/>
          <w:wBefore w:w="20" w:type="dxa"/>
          <w:trHeight w:val="1531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sanačné a základné rekonštrukčné práce - Rusovce (Výdavky na vybrané investičné akcie)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Úhrada majetkovej ujmy SLSP, a.s. a SZRB, a.s. 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755 000,00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1 106 628,16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1 106 628,16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351 628,16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2B0CCD" w:rsidTr="00A809FD">
        <w:trPr>
          <w:gridBefore w:val="1"/>
          <w:wBefore w:w="20" w:type="dxa"/>
          <w:trHeight w:val="1531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Štátny príspevok na pôžičky mladým manželom (§ 4 zákonného opatrenia PFZ č. 14/1973 a Nariadenia vlády ČSSR č. 44/1987)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136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Štátny príspevok pre mladomanželov na mladomanželské úvery (zákon č. 483/2001 Z. z. o bankách)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29 721,96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20 584,69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20 584,69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-9 137,27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2B0CCD" w:rsidTr="00A809FD">
        <w:trPr>
          <w:gridBefore w:val="1"/>
          <w:wBefore w:w="20" w:type="dxa"/>
          <w:trHeight w:val="780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prípravu predsedníctva SR v Rade EÚ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17 611 351,00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zhoršený vývoj ekonomiky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155 831 894,00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 na zlepšenie výberu daní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300 000 000,00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121 982 752,72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1701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Úhrada poplatkov Štátnej pokladnici za služby pre štátny rozpočet a na úhradu poplatkov inkasovaných Slovenskou poštou, a.s.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510,10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2 800,00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2 800,00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290,25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-219,85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2B0CCD" w:rsidTr="00A809FD">
        <w:trPr>
          <w:gridBefore w:val="1"/>
          <w:wBefore w:w="20" w:type="dxa"/>
          <w:trHeight w:val="737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zastupovanie v medzinárodných arbitrážach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15 523 000,00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multilicenčnú zmluvu s Microsoft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19 475 344,00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390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audit verejnej správy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Výdavky na 3. programové obdobie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B0CCD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11M2)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79 296 662,00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13M1)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13M2)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2B0CCD" w:rsidTr="00A809FD">
        <w:trPr>
          <w:gridBefore w:val="1"/>
          <w:wBefore w:w="20" w:type="dxa"/>
          <w:trHeight w:val="1304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financovanie Finančného mechanizmu EHP a Nórskeho finančného mechanizmu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Pr="00084ECF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E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B0CCD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11E2)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1 243 000,00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1 006 708,00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1 006 708,00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1 006 708,00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-236 292,00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2B0CCD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2B0CCD" w:rsidRDefault="002B0C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11E4)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1 836 000,00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2 758 600,00</w:t>
            </w:r>
          </w:p>
        </w:tc>
        <w:tc>
          <w:tcPr>
            <w:tcW w:w="130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2 758 600,00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2 758 600,00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922 600,00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B0CCD" w:rsidRDefault="002B0CC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94CFA" w:rsidTr="000A12DA">
        <w:trPr>
          <w:gridBefore w:val="1"/>
          <w:wBefore w:w="20" w:type="dxa"/>
          <w:trHeight w:val="964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prostriedky Európskej únie a odvody Európskej únii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64 921 396,00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1 809 460,00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1 809 460,00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1 809 460,00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131Z)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780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Odvody do všeobecného rozpočtu Európskej únie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683 263 785,77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737 974 000,00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599 464 057,80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599 457 838,35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-83 805 947,42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794CFA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Príspevky SR do Európskeho rozvojového fondu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6 603 048,43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7 560 000,00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7 140 000,00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7 140 000,00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536 951,57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794CFA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Príspevky SR do medzinárodných organizácií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4 404 525,00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1 040 790,92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1 040 790,92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1 040 790,92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131D)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2 250 000,00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-2 250 000,00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94CFA" w:rsidTr="00A809F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131E)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2 050 000,00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1 991 499,17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1 991 499,17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1644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administratívny poplatok EIB za vymáhanie v zmysle Zmluvy o správe nedoplatkov medzi členskými štátmi EIB a EIB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9 580,00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spojené so správou Štátneho dlhu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1 280 934 557,87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1 292 853 284,00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1 292 853 284,00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1 159 933 990,51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-121 000 567,36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794CFA" w:rsidTr="00A809FD">
        <w:trPr>
          <w:gridBefore w:val="1"/>
          <w:wBefore w:w="20" w:type="dxa"/>
          <w:trHeight w:val="975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vybrané investičné akcie (Výdavky na vybrané investície)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bottom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131D)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40"/>
        </w:trPr>
        <w:tc>
          <w:tcPr>
            <w:tcW w:w="1320" w:type="dxa"/>
            <w:shd w:val="clear" w:color="auto" w:fill="auto"/>
            <w:vAlign w:val="bottom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131E)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94CFA" w:rsidRDefault="00794CFA" w:rsidP="00794CFA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94CFA" w:rsidRDefault="00794CFA" w:rsidP="00794CFA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Vratky z licencií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0A12DA">
        <w:trPr>
          <w:gridBefore w:val="1"/>
          <w:wBefore w:w="20" w:type="dxa"/>
          <w:trHeight w:val="795"/>
        </w:trPr>
        <w:tc>
          <w:tcPr>
            <w:tcW w:w="1320" w:type="dxa"/>
            <w:shd w:val="clear" w:color="auto" w:fill="auto"/>
            <w:vAlign w:val="bottom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finančné opravy  a zrušenia záväzkov EK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44 501 433,65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44 501 433,65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44 501 433,65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bottom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11S1)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991 257,25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-991 257,25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94CFA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bottom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11U1)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171 056,20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171 056,20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171 056,20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noWrap/>
            <w:vAlign w:val="bottom"/>
          </w:tcPr>
          <w:p w:rsidR="00794CFA" w:rsidRPr="0025056B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Finančné zúčtovanie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4CFA" w:rsidRPr="0025056B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94CFA" w:rsidRPr="0025056B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4CFA" w:rsidRPr="0025056B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794CFA" w:rsidTr="00A809F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94CFA" w:rsidRPr="0025056B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 xml:space="preserve">Rezerva vlády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2 050 000,00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94CFA" w:rsidRPr="0025056B" w:rsidRDefault="00794CFA" w:rsidP="00794CFA">
            <w:pPr>
              <w:spacing w:line="36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Pr="0025056B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-2 050 000,00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Pr="0025056B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Pr="0025056B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5056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94CFA" w:rsidTr="00A809FD">
        <w:trPr>
          <w:gridBefore w:val="1"/>
          <w:wBefore w:w="20" w:type="dxa"/>
          <w:trHeight w:val="964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Výdavky na financovanie Švajčiarskeho finančného mechanizmu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3 742 669,00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-3 742 669,00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94CFA" w:rsidTr="00A809FD">
        <w:trPr>
          <w:gridBefore w:val="1"/>
          <w:wBefore w:w="20" w:type="dxa"/>
          <w:trHeight w:val="567"/>
        </w:trPr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Rada pre vysielanie a retransmisiu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2 200,00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-2 200,00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94CFA" w:rsidRDefault="00794CFA" w:rsidP="00794C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761476" w:rsidRDefault="00761476" w:rsidP="00761476">
      <w:pPr>
        <w:spacing w:line="360" w:lineRule="atLeast"/>
        <w:ind w:firstLine="709"/>
        <w:jc w:val="both"/>
        <w:rPr>
          <w:u w:val="single"/>
        </w:rPr>
      </w:pPr>
    </w:p>
    <w:p w:rsidR="00D2209A" w:rsidRPr="0019677B" w:rsidRDefault="00C75F28" w:rsidP="00851212">
      <w:pPr>
        <w:spacing w:after="120" w:line="360" w:lineRule="atLeast"/>
        <w:ind w:firstLine="709"/>
        <w:jc w:val="both"/>
        <w:rPr>
          <w:color w:val="FF0000"/>
        </w:rPr>
      </w:pPr>
      <w:r w:rsidRPr="005B08B8">
        <w:rPr>
          <w:u w:val="single"/>
        </w:rPr>
        <w:t>Výdavky na sanačné a základné rekonštrukčné práce – Rusovce</w:t>
      </w:r>
      <w:r w:rsidR="00A5043A">
        <w:rPr>
          <w:u w:val="single"/>
        </w:rPr>
        <w:t xml:space="preserve"> (Výdavky na vybrané investičné akcie)</w:t>
      </w:r>
      <w:r w:rsidRPr="005B08B8">
        <w:t xml:space="preserve"> </w:t>
      </w:r>
      <w:r w:rsidR="00A5043A">
        <w:t xml:space="preserve">sa </w:t>
      </w:r>
      <w:r w:rsidRPr="005B08B8">
        <w:t>rozpočt</w:t>
      </w:r>
      <w:r w:rsidR="00A5043A">
        <w:t>ovali v sume</w:t>
      </w:r>
      <w:r w:rsidRPr="005B08B8">
        <w:t xml:space="preserve"> </w:t>
      </w:r>
      <w:r w:rsidR="00AD5E73" w:rsidRPr="005B08B8">
        <w:t>1</w:t>
      </w:r>
      <w:r w:rsidRPr="005B08B8">
        <w:t> 000,0 tis. </w:t>
      </w:r>
      <w:r w:rsidR="00E2007E">
        <w:t>eur</w:t>
      </w:r>
      <w:r w:rsidRPr="005B08B8">
        <w:t xml:space="preserve"> </w:t>
      </w:r>
      <w:r w:rsidR="0065412F">
        <w:t>a</w:t>
      </w:r>
      <w:r w:rsidR="00DE1914">
        <w:t> </w:t>
      </w:r>
      <w:r w:rsidR="00DE1914" w:rsidRPr="00C471A8">
        <w:t>tieto</w:t>
      </w:r>
      <w:r w:rsidR="00DE1914">
        <w:t xml:space="preserve"> </w:t>
      </w:r>
      <w:r w:rsidR="00ED6B50">
        <w:t>finančné prostriedky sa viazali v prospech ÚV SR v plnej sume</w:t>
      </w:r>
      <w:r w:rsidR="0065412F">
        <w:t>.</w:t>
      </w:r>
      <w:r w:rsidR="00D06009" w:rsidRPr="005B08B8">
        <w:t xml:space="preserve"> </w:t>
      </w:r>
    </w:p>
    <w:p w:rsidR="008361C8" w:rsidRDefault="00D2209A" w:rsidP="00F101EE">
      <w:pPr>
        <w:spacing w:after="120" w:line="360" w:lineRule="atLeast"/>
        <w:ind w:firstLine="709"/>
        <w:jc w:val="both"/>
        <w:rPr>
          <w:color w:val="FF0000"/>
        </w:rPr>
      </w:pPr>
      <w:r w:rsidRPr="005B08B8">
        <w:rPr>
          <w:u w:val="single"/>
        </w:rPr>
        <w:t>Úhrada majetkovej ujmy SLSP, a.</w:t>
      </w:r>
      <w:r w:rsidR="006C0E59">
        <w:rPr>
          <w:u w:val="single"/>
        </w:rPr>
        <w:t xml:space="preserve"> </w:t>
      </w:r>
      <w:r w:rsidRPr="005B08B8">
        <w:rPr>
          <w:u w:val="single"/>
        </w:rPr>
        <w:t>s. a SZRB, a.</w:t>
      </w:r>
      <w:r w:rsidR="00947639" w:rsidRPr="005B08B8">
        <w:rPr>
          <w:u w:val="single"/>
        </w:rPr>
        <w:t xml:space="preserve"> </w:t>
      </w:r>
      <w:r w:rsidRPr="005B08B8">
        <w:rPr>
          <w:u w:val="single"/>
        </w:rPr>
        <w:t>s.</w:t>
      </w:r>
      <w:r w:rsidRPr="005B08B8">
        <w:t xml:space="preserve"> sa rozpočtovala v sume </w:t>
      </w:r>
      <w:r w:rsidR="001D45ED">
        <w:br/>
      </w:r>
      <w:r w:rsidRPr="005B08B8">
        <w:t>1 </w:t>
      </w:r>
      <w:r w:rsidR="005B08B8" w:rsidRPr="005B08B8">
        <w:t>5</w:t>
      </w:r>
      <w:r w:rsidRPr="005B08B8">
        <w:t xml:space="preserve">00,0 tis. </w:t>
      </w:r>
      <w:r w:rsidR="00E2007E">
        <w:t>eur</w:t>
      </w:r>
      <w:r w:rsidRPr="005B08B8">
        <w:t xml:space="preserve">. </w:t>
      </w:r>
      <w:r w:rsidRPr="00B97883">
        <w:t>V súlade s dohodami uzavretými medzi MF SR a </w:t>
      </w:r>
      <w:r w:rsidR="00536C5D" w:rsidRPr="00B97883">
        <w:t>SZRB</w:t>
      </w:r>
      <w:r w:rsidRPr="00B97883">
        <w:t>, a.</w:t>
      </w:r>
      <w:r w:rsidR="00947639" w:rsidRPr="00B97883">
        <w:t xml:space="preserve"> </w:t>
      </w:r>
      <w:r w:rsidRPr="00B97883">
        <w:t>s. a dodatkami k nim o úhrade majetkovej ujmy za rok 201</w:t>
      </w:r>
      <w:r w:rsidR="005B08B8" w:rsidRPr="00B97883">
        <w:t>5</w:t>
      </w:r>
      <w:r w:rsidRPr="00B97883">
        <w:t xml:space="preserve"> a s § 118 zákona č. 483/2001 Z. z. o bankách a o zmene a doplnení niektorých zákonov sa poskytlo </w:t>
      </w:r>
      <w:r w:rsidR="00536C5D" w:rsidRPr="00B97883">
        <w:t>SZRB</w:t>
      </w:r>
      <w:r w:rsidRPr="00B97883">
        <w:t>,</w:t>
      </w:r>
      <w:r w:rsidR="00F101EE" w:rsidRPr="00B97883">
        <w:t xml:space="preserve"> </w:t>
      </w:r>
      <w:r w:rsidRPr="00B97883">
        <w:t>a.</w:t>
      </w:r>
      <w:r w:rsidR="00F101EE" w:rsidRPr="00B97883">
        <w:t xml:space="preserve"> </w:t>
      </w:r>
      <w:r w:rsidRPr="00B97883">
        <w:t xml:space="preserve">s. </w:t>
      </w:r>
      <w:r w:rsidR="00311313" w:rsidRPr="00060BA9">
        <w:t>658</w:t>
      </w:r>
      <w:r w:rsidRPr="00060BA9">
        <w:t xml:space="preserve">,0 tis. </w:t>
      </w:r>
      <w:r w:rsidR="00E2007E">
        <w:t>eur</w:t>
      </w:r>
      <w:r w:rsidRPr="00311313">
        <w:t>.</w:t>
      </w:r>
      <w:r w:rsidR="00844546" w:rsidRPr="00311313">
        <w:t xml:space="preserve"> </w:t>
      </w:r>
    </w:p>
    <w:p w:rsidR="00844546" w:rsidRPr="008361C8" w:rsidRDefault="008361C8" w:rsidP="00F101EE">
      <w:pPr>
        <w:spacing w:after="120" w:line="360" w:lineRule="atLeast"/>
        <w:ind w:firstLine="709"/>
        <w:jc w:val="both"/>
      </w:pPr>
      <w:r w:rsidRPr="008361C8">
        <w:t>S cieľom zabezpečiť realizáciu programu poskytovania finančnej pomoci MF SR prostredníctvom SZRB, a.</w:t>
      </w:r>
      <w:r>
        <w:t xml:space="preserve"> </w:t>
      </w:r>
      <w:r w:rsidRPr="008361C8">
        <w:t>s.</w:t>
      </w:r>
      <w:r w:rsidR="006C0E59">
        <w:t xml:space="preserve"> bola </w:t>
      </w:r>
      <w:r w:rsidRPr="008361C8">
        <w:t>na účely podpory udržania zamestnanosti</w:t>
      </w:r>
      <w:r w:rsidR="001D45ED">
        <w:t xml:space="preserve"> v malých a stredných podnikoch</w:t>
      </w:r>
      <w:r w:rsidR="000E170F">
        <w:t xml:space="preserve"> uzavretá</w:t>
      </w:r>
      <w:r w:rsidRPr="008361C8">
        <w:t xml:space="preserve"> Zmluva o podmienkach poskytovania finančnej pomoci </w:t>
      </w:r>
      <w:r w:rsidR="001D45ED">
        <w:br/>
      </w:r>
      <w:r w:rsidRPr="008361C8">
        <w:t>pre malé a stredné podniky</w:t>
      </w:r>
      <w:r>
        <w:t xml:space="preserve"> v celkovej sume </w:t>
      </w:r>
      <w:r w:rsidR="00311313">
        <w:t xml:space="preserve"> </w:t>
      </w:r>
      <w:r w:rsidR="00060BA9">
        <w:t>448,</w:t>
      </w:r>
      <w:r w:rsidR="00060BA9" w:rsidRPr="00060BA9">
        <w:t>6</w:t>
      </w:r>
      <w:r w:rsidR="00311313" w:rsidRPr="00060BA9">
        <w:t xml:space="preserve"> </w:t>
      </w:r>
      <w:r w:rsidRPr="00060BA9">
        <w:t xml:space="preserve">tis. </w:t>
      </w:r>
      <w:r w:rsidR="00E2007E">
        <w:t>eur</w:t>
      </w:r>
      <w:r>
        <w:t xml:space="preserve"> vo forme bonifikácie úroku</w:t>
      </w:r>
      <w:r w:rsidR="000E170F">
        <w:t>.</w:t>
      </w:r>
      <w:r>
        <w:t xml:space="preserve"> </w:t>
      </w:r>
    </w:p>
    <w:p w:rsidR="00D2209A" w:rsidRPr="00060BA9" w:rsidRDefault="00D2209A" w:rsidP="00060BA9">
      <w:pPr>
        <w:spacing w:after="120" w:line="360" w:lineRule="atLeast"/>
        <w:ind w:firstLine="709"/>
        <w:jc w:val="both"/>
      </w:pPr>
      <w:r w:rsidRPr="00060BA9">
        <w:t xml:space="preserve">Voľné finančné prostriedky </w:t>
      </w:r>
      <w:r w:rsidR="00060BA9">
        <w:t xml:space="preserve">v sume 393,4 tis. </w:t>
      </w:r>
      <w:r w:rsidR="00E2007E">
        <w:t>eur</w:t>
      </w:r>
      <w:r w:rsidR="00060BA9">
        <w:t xml:space="preserve"> </w:t>
      </w:r>
      <w:r w:rsidRPr="00060BA9">
        <w:t>sa viazali v</w:t>
      </w:r>
      <w:r w:rsidR="00060BA9">
        <w:t> </w:t>
      </w:r>
      <w:r w:rsidRPr="00060BA9">
        <w:t>prospech</w:t>
      </w:r>
      <w:r w:rsidR="00060BA9">
        <w:t xml:space="preserve"> MŠVVaŠ SR </w:t>
      </w:r>
      <w:r w:rsidRPr="00060BA9">
        <w:t xml:space="preserve">na </w:t>
      </w:r>
      <w:r w:rsidR="00060BA9" w:rsidRPr="00060BA9">
        <w:t>dofinancovanie výstavby modulových škôl</w:t>
      </w:r>
      <w:r w:rsidR="00536C5D" w:rsidRPr="00060BA9">
        <w:t>.</w:t>
      </w:r>
    </w:p>
    <w:p w:rsidR="0094106F" w:rsidRPr="0076392B" w:rsidRDefault="00D2209A" w:rsidP="0094106F">
      <w:pPr>
        <w:spacing w:after="120" w:line="360" w:lineRule="atLeast"/>
        <w:ind w:firstLine="709"/>
        <w:jc w:val="both"/>
      </w:pPr>
      <w:r w:rsidRPr="005B08B8">
        <w:rPr>
          <w:u w:val="single"/>
        </w:rPr>
        <w:t xml:space="preserve">Príspevky na pôžičky mladým </w:t>
      </w:r>
      <w:r w:rsidRPr="0076392B">
        <w:rPr>
          <w:u w:val="single"/>
        </w:rPr>
        <w:t>manželom</w:t>
      </w:r>
      <w:r w:rsidRPr="0076392B">
        <w:t xml:space="preserve"> </w:t>
      </w:r>
      <w:r w:rsidR="000547B4" w:rsidRPr="0076392B">
        <w:t>sa rozpočtovali</w:t>
      </w:r>
      <w:r w:rsidR="00F75F37" w:rsidRPr="0076392B">
        <w:t xml:space="preserve"> </w:t>
      </w:r>
      <w:r w:rsidRPr="0076392B">
        <w:t>v sume 0,</w:t>
      </w:r>
      <w:r w:rsidR="005B08B8" w:rsidRPr="0076392B">
        <w:t>4</w:t>
      </w:r>
      <w:r w:rsidRPr="0076392B">
        <w:t xml:space="preserve"> tis.</w:t>
      </w:r>
      <w:r w:rsidR="00F75F37" w:rsidRPr="0076392B">
        <w:t xml:space="preserve"> </w:t>
      </w:r>
      <w:r w:rsidR="0076392B" w:rsidRPr="0076392B">
        <w:t>e</w:t>
      </w:r>
      <w:r w:rsidR="00E2007E" w:rsidRPr="0076392B">
        <w:t>ur</w:t>
      </w:r>
      <w:r w:rsidR="0076392B" w:rsidRPr="0076392B">
        <w:t>. Nevyčerpané</w:t>
      </w:r>
      <w:r w:rsidR="00255F1D" w:rsidRPr="0076392B">
        <w:t xml:space="preserve"> finančné prostriedky</w:t>
      </w:r>
      <w:r w:rsidR="00F75F37" w:rsidRPr="0076392B">
        <w:t xml:space="preserve"> sa </w:t>
      </w:r>
      <w:r w:rsidR="004F5E6B" w:rsidRPr="0076392B">
        <w:t>p</w:t>
      </w:r>
      <w:r w:rsidR="0094106F" w:rsidRPr="0076392B">
        <w:t>oužili na dofinancovanie výstavby modulových škôl.</w:t>
      </w:r>
    </w:p>
    <w:p w:rsidR="00945BAF" w:rsidRDefault="00D2209A" w:rsidP="00851212">
      <w:pPr>
        <w:spacing w:after="120" w:line="360" w:lineRule="atLeast"/>
        <w:ind w:firstLine="709"/>
        <w:jc w:val="both"/>
      </w:pPr>
      <w:r w:rsidRPr="0076392B">
        <w:rPr>
          <w:u w:val="single"/>
        </w:rPr>
        <w:t>Štátny príspevok pre mladomanželov na mladomanželské úvery (zákon č. 483/2001</w:t>
      </w:r>
      <w:r w:rsidRPr="005B08B8">
        <w:rPr>
          <w:u w:val="single"/>
        </w:rPr>
        <w:t xml:space="preserve"> Z. z. o bankách)</w:t>
      </w:r>
      <w:r w:rsidRPr="005B08B8">
        <w:t xml:space="preserve"> sa rozpočtoval v sume </w:t>
      </w:r>
      <w:r w:rsidR="005B08B8" w:rsidRPr="005B08B8">
        <w:t>35</w:t>
      </w:r>
      <w:r w:rsidRPr="005B08B8">
        <w:t xml:space="preserve">,0 tis. </w:t>
      </w:r>
      <w:r w:rsidR="00B2490E">
        <w:t>e</w:t>
      </w:r>
      <w:r w:rsidR="00E2007E">
        <w:t>ur</w:t>
      </w:r>
      <w:r w:rsidR="004F5E6B">
        <w:t>, z čoho</w:t>
      </w:r>
      <w:r w:rsidRPr="006C0E59">
        <w:t xml:space="preserve"> sa </w:t>
      </w:r>
      <w:r w:rsidR="004F5E6B">
        <w:t>vyčerpalo</w:t>
      </w:r>
      <w:r w:rsidRPr="006C0E59">
        <w:t xml:space="preserve"> </w:t>
      </w:r>
      <w:r w:rsidRPr="0094106F">
        <w:t>2</w:t>
      </w:r>
      <w:r w:rsidR="0094106F" w:rsidRPr="0094106F">
        <w:t>0</w:t>
      </w:r>
      <w:r w:rsidRPr="0094106F">
        <w:t>,</w:t>
      </w:r>
      <w:r w:rsidR="0094106F" w:rsidRPr="0094106F">
        <w:t>6</w:t>
      </w:r>
      <w:r w:rsidRPr="0094106F">
        <w:t xml:space="preserve"> tis. </w:t>
      </w:r>
      <w:r w:rsidR="00E2007E">
        <w:t>eur</w:t>
      </w:r>
      <w:r w:rsidRPr="0094106F">
        <w:t xml:space="preserve">. </w:t>
      </w:r>
    </w:p>
    <w:p w:rsidR="0094106F" w:rsidRDefault="0094106F" w:rsidP="0094106F">
      <w:pPr>
        <w:spacing w:after="120" w:line="360" w:lineRule="atLeast"/>
        <w:ind w:left="709"/>
        <w:jc w:val="both"/>
      </w:pPr>
      <w:r w:rsidRPr="00060BA9">
        <w:t>Voľné finančné prostriedky</w:t>
      </w:r>
      <w:r>
        <w:t xml:space="preserve"> sa použili v prospech:</w:t>
      </w:r>
    </w:p>
    <w:p w:rsidR="0094106F" w:rsidRPr="0094106F" w:rsidRDefault="0094106F" w:rsidP="0094106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color w:val="auto"/>
          <w:lang w:val="sk-SK"/>
        </w:rPr>
      </w:pPr>
      <w:r w:rsidRPr="0094106F">
        <w:rPr>
          <w:color w:val="auto"/>
          <w:lang w:val="sk-SK"/>
        </w:rPr>
        <w:t xml:space="preserve">MV SR v sume 8,2 tis. </w:t>
      </w:r>
      <w:r w:rsidR="00E2007E">
        <w:rPr>
          <w:color w:val="auto"/>
          <w:lang w:val="sk-SK"/>
        </w:rPr>
        <w:t>eur</w:t>
      </w:r>
      <w:r w:rsidRPr="0094106F">
        <w:rPr>
          <w:color w:val="auto"/>
          <w:lang w:val="sk-SK"/>
        </w:rPr>
        <w:t xml:space="preserve"> na poskytnutie pobytov pre sociálne slabšie rodiny,</w:t>
      </w:r>
    </w:p>
    <w:p w:rsidR="0094106F" w:rsidRPr="0094106F" w:rsidRDefault="0094106F" w:rsidP="0094106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color w:val="auto"/>
          <w:lang w:val="sk-SK"/>
        </w:rPr>
      </w:pPr>
      <w:r w:rsidRPr="0094106F">
        <w:rPr>
          <w:color w:val="auto"/>
          <w:lang w:val="sk-SK"/>
        </w:rPr>
        <w:t xml:space="preserve">MŠVVaŠ SR v sume 6,2 tis. </w:t>
      </w:r>
      <w:r w:rsidR="00E2007E">
        <w:rPr>
          <w:color w:val="auto"/>
          <w:lang w:val="sk-SK"/>
        </w:rPr>
        <w:t>eur</w:t>
      </w:r>
      <w:r w:rsidRPr="0094106F">
        <w:rPr>
          <w:color w:val="auto"/>
          <w:lang w:val="sk-SK"/>
        </w:rPr>
        <w:t xml:space="preserve"> na výstavbu modulových škôl.</w:t>
      </w:r>
    </w:p>
    <w:p w:rsidR="00A675D5" w:rsidRPr="00C471A8" w:rsidRDefault="00A675D5" w:rsidP="000E59A5">
      <w:pPr>
        <w:spacing w:after="120" w:line="360" w:lineRule="atLeast"/>
        <w:ind w:firstLine="709"/>
        <w:jc w:val="both"/>
      </w:pPr>
      <w:r w:rsidRPr="00A44ECA">
        <w:rPr>
          <w:u w:val="single"/>
        </w:rPr>
        <w:t>Rezerva na prípravu predsedníctva SR v rade EÚ</w:t>
      </w:r>
      <w:r w:rsidRPr="00A44ECA">
        <w:t xml:space="preserve"> bola rozpočtovaná v sume 17</w:t>
      </w:r>
      <w:r w:rsidR="00C52915">
        <w:t> </w:t>
      </w:r>
      <w:r w:rsidRPr="00A44ECA">
        <w:t>611,4</w:t>
      </w:r>
      <w:r w:rsidR="00C52915">
        <w:t> </w:t>
      </w:r>
      <w:r w:rsidRPr="00A44ECA">
        <w:t xml:space="preserve">tis. </w:t>
      </w:r>
      <w:r w:rsidR="00E2007E">
        <w:t>eur</w:t>
      </w:r>
      <w:r w:rsidRPr="00A44ECA">
        <w:t xml:space="preserve">. </w:t>
      </w:r>
      <w:r w:rsidRPr="000E59A5">
        <w:t>Finančné pr</w:t>
      </w:r>
      <w:r w:rsidR="000E59A5" w:rsidRPr="000E59A5">
        <w:t xml:space="preserve">ostriedky sa viazali v prospech </w:t>
      </w:r>
      <w:r w:rsidRPr="00A44ECA">
        <w:t xml:space="preserve">MZVaEZ SR v sume </w:t>
      </w:r>
      <w:r w:rsidR="00450504">
        <w:br/>
      </w:r>
      <w:r w:rsidRPr="00A44ECA">
        <w:t>15 647,8 tis.</w:t>
      </w:r>
      <w:r w:rsidR="007D5C04">
        <w:t xml:space="preserve"> </w:t>
      </w:r>
      <w:r w:rsidR="00E2007E">
        <w:t>eur</w:t>
      </w:r>
      <w:r w:rsidR="007D5C04">
        <w:t xml:space="preserve"> </w:t>
      </w:r>
      <w:r w:rsidR="007B0533" w:rsidRPr="00C471A8">
        <w:t>v</w:t>
      </w:r>
      <w:r w:rsidR="007D5C04">
        <w:t> </w:t>
      </w:r>
      <w:r w:rsidR="007B0533" w:rsidRPr="00C471A8">
        <w:t>zmysle</w:t>
      </w:r>
      <w:r w:rsidR="007D5C04">
        <w:t xml:space="preserve"> </w:t>
      </w:r>
      <w:r w:rsidR="007B0533" w:rsidRPr="00C471A8">
        <w:t>uznesenia</w:t>
      </w:r>
      <w:r w:rsidR="007D5C04">
        <w:t xml:space="preserve"> </w:t>
      </w:r>
      <w:r w:rsidR="007B0533" w:rsidRPr="00C471A8">
        <w:t>vlády</w:t>
      </w:r>
      <w:r w:rsidR="007D5C04">
        <w:t xml:space="preserve"> </w:t>
      </w:r>
      <w:r w:rsidR="007B0533" w:rsidRPr="00C471A8">
        <w:t>SR</w:t>
      </w:r>
      <w:r w:rsidR="007D5C04">
        <w:t xml:space="preserve"> </w:t>
      </w:r>
      <w:r w:rsidR="00DA36BC" w:rsidRPr="00C471A8">
        <w:t>č.</w:t>
      </w:r>
      <w:r w:rsidR="007D5C04">
        <w:t xml:space="preserve"> </w:t>
      </w:r>
      <w:r w:rsidR="007B0533" w:rsidRPr="00C471A8">
        <w:t>456/2014</w:t>
      </w:r>
      <w:r w:rsidR="007D5C04">
        <w:t xml:space="preserve"> </w:t>
      </w:r>
      <w:r w:rsidRPr="00C471A8">
        <w:t xml:space="preserve">na </w:t>
      </w:r>
      <w:r w:rsidR="007B0533" w:rsidRPr="00C471A8">
        <w:t xml:space="preserve">prípravu predsedníctva SR v Rade EÚ </w:t>
      </w:r>
      <w:r w:rsidRPr="00C471A8">
        <w:t>a v</w:t>
      </w:r>
      <w:r w:rsidR="007D5C04">
        <w:t> </w:t>
      </w:r>
      <w:r w:rsidRPr="00C471A8">
        <w:t>sume</w:t>
      </w:r>
      <w:r w:rsidR="007D5C04">
        <w:t xml:space="preserve"> </w:t>
      </w:r>
      <w:r w:rsidRPr="00C471A8">
        <w:t>1 963,</w:t>
      </w:r>
      <w:r w:rsidR="00FA2A7E" w:rsidRPr="00C471A8">
        <w:t>6</w:t>
      </w:r>
      <w:r w:rsidR="007D5C04">
        <w:t xml:space="preserve"> </w:t>
      </w:r>
      <w:r w:rsidRPr="00C471A8">
        <w:t>tis.</w:t>
      </w:r>
      <w:r w:rsidR="007D5C04">
        <w:t xml:space="preserve"> </w:t>
      </w:r>
      <w:r w:rsidR="00E2007E">
        <w:t>eur</w:t>
      </w:r>
      <w:r w:rsidR="007D5C04">
        <w:t xml:space="preserve"> </w:t>
      </w:r>
      <w:r w:rsidRPr="00C471A8">
        <w:t>na</w:t>
      </w:r>
      <w:r w:rsidR="007D5C04">
        <w:t xml:space="preserve"> </w:t>
      </w:r>
      <w:r w:rsidRPr="00C471A8">
        <w:t>úhradu</w:t>
      </w:r>
      <w:r w:rsidR="007D5C04">
        <w:t xml:space="preserve"> </w:t>
      </w:r>
      <w:r w:rsidRPr="00C471A8">
        <w:t>faktúry</w:t>
      </w:r>
      <w:r w:rsidR="007D5C04">
        <w:t xml:space="preserve"> </w:t>
      </w:r>
      <w:r w:rsidRPr="00C471A8">
        <w:t xml:space="preserve">za </w:t>
      </w:r>
      <w:r w:rsidR="007B0533" w:rsidRPr="00C471A8">
        <w:t>prenájom</w:t>
      </w:r>
      <w:r w:rsidRPr="00C471A8">
        <w:t xml:space="preserve"> novej budovy </w:t>
      </w:r>
      <w:r w:rsidR="007B0533" w:rsidRPr="00C471A8">
        <w:t>stáleho zastupiteľstva</w:t>
      </w:r>
      <w:r w:rsidR="007D5C04">
        <w:br/>
      </w:r>
      <w:r w:rsidR="007B0533" w:rsidRPr="00C471A8">
        <w:t xml:space="preserve">v </w:t>
      </w:r>
      <w:r w:rsidRPr="00C471A8">
        <w:t>Brusel</w:t>
      </w:r>
      <w:r w:rsidR="007B0533" w:rsidRPr="00C471A8">
        <w:t>i</w:t>
      </w:r>
      <w:r w:rsidRPr="00C471A8">
        <w:t>.</w:t>
      </w:r>
    </w:p>
    <w:p w:rsidR="00FF49D0" w:rsidRDefault="00FF49D0" w:rsidP="00605F43">
      <w:pPr>
        <w:spacing w:after="120" w:line="360" w:lineRule="atLeast"/>
        <w:ind w:firstLine="709"/>
        <w:jc w:val="both"/>
      </w:pPr>
      <w:r w:rsidRPr="00FF49D0">
        <w:rPr>
          <w:u w:val="single"/>
        </w:rPr>
        <w:t>Rezerva na zhoršený vývoj ekonomiky</w:t>
      </w:r>
      <w:r w:rsidRPr="005641BA">
        <w:t xml:space="preserve"> </w:t>
      </w:r>
      <w:r w:rsidR="006C0E59" w:rsidRPr="006C0E59">
        <w:t xml:space="preserve">bola </w:t>
      </w:r>
      <w:r w:rsidR="006C0E59">
        <w:t xml:space="preserve">rozpočtovaná v sume 155 831,9 tis. </w:t>
      </w:r>
      <w:r w:rsidR="00BB3818">
        <w:t>e</w:t>
      </w:r>
      <w:r w:rsidR="00E2007E">
        <w:t>ur</w:t>
      </w:r>
      <w:r w:rsidR="004F5E6B">
        <w:t>. V</w:t>
      </w:r>
      <w:r w:rsidR="00FA2A7E">
        <w:t xml:space="preserve"> zmysle § 18 zákona </w:t>
      </w:r>
      <w:r w:rsidR="004F5E6B">
        <w:t xml:space="preserve">sa </w:t>
      </w:r>
      <w:r w:rsidR="00FA2A7E">
        <w:t>viaza</w:t>
      </w:r>
      <w:r w:rsidR="004F5E6B">
        <w:t>la</w:t>
      </w:r>
      <w:r w:rsidR="00FA2A7E">
        <w:t xml:space="preserve"> </w:t>
      </w:r>
      <w:r w:rsidR="004F5E6B">
        <w:t>na</w:t>
      </w:r>
      <w:r w:rsidR="00FA2A7E" w:rsidRPr="001C7181">
        <w:t xml:space="preserve"> </w:t>
      </w:r>
      <w:r w:rsidR="00FA2A7E" w:rsidRPr="00FA2A7E">
        <w:rPr>
          <w:u w:val="single"/>
        </w:rPr>
        <w:t>Výdavky na vybrané investície</w:t>
      </w:r>
      <w:r w:rsidR="00FA2A7E">
        <w:t>.</w:t>
      </w:r>
    </w:p>
    <w:p w:rsidR="00F67E8A" w:rsidRPr="00985F8F" w:rsidRDefault="00D2209A" w:rsidP="00BD7D15">
      <w:pPr>
        <w:spacing w:after="120" w:line="360" w:lineRule="atLeast"/>
        <w:ind w:firstLine="709"/>
        <w:jc w:val="both"/>
      </w:pPr>
      <w:r w:rsidRPr="00985F8F">
        <w:rPr>
          <w:u w:val="single"/>
        </w:rPr>
        <w:lastRenderedPageBreak/>
        <w:t>Rezerva na zlepšenie výberu daní</w:t>
      </w:r>
      <w:r w:rsidRPr="00985F8F">
        <w:t xml:space="preserve"> bola rozpočtovaná v sume </w:t>
      </w:r>
      <w:r w:rsidR="007F72D6" w:rsidRPr="00985F8F">
        <w:t>300</w:t>
      </w:r>
      <w:r w:rsidRPr="00985F8F">
        <w:t xml:space="preserve"> 000,0 tis. </w:t>
      </w:r>
      <w:r w:rsidR="00E2007E" w:rsidRPr="00985F8F">
        <w:t>eur</w:t>
      </w:r>
      <w:r w:rsidRPr="00985F8F">
        <w:t xml:space="preserve">. </w:t>
      </w:r>
      <w:r w:rsidR="00985F8F">
        <w:t xml:space="preserve">Časť </w:t>
      </w:r>
      <w:r w:rsidR="00F67E8A" w:rsidRPr="00985F8F">
        <w:t>n</w:t>
      </w:r>
      <w:r w:rsidR="0076392B" w:rsidRPr="00985F8F">
        <w:t>evyu</w:t>
      </w:r>
      <w:r w:rsidR="00F67E8A" w:rsidRPr="00985F8F">
        <w:t>žitých</w:t>
      </w:r>
      <w:r w:rsidR="0076392B" w:rsidRPr="00985F8F">
        <w:t xml:space="preserve"> </w:t>
      </w:r>
      <w:r w:rsidR="0052401E" w:rsidRPr="00985F8F">
        <w:t>f</w:t>
      </w:r>
      <w:r w:rsidR="00F67E8A" w:rsidRPr="00985F8F">
        <w:t>inančných prostriedkov v</w:t>
      </w:r>
      <w:r w:rsidR="00F75F37" w:rsidRPr="00985F8F">
        <w:t xml:space="preserve"> celkovej sume 178 017,2 tis. </w:t>
      </w:r>
      <w:r w:rsidR="00F67E8A" w:rsidRPr="00985F8F">
        <w:t>e</w:t>
      </w:r>
      <w:r w:rsidR="00F75F37" w:rsidRPr="00985F8F">
        <w:t>ur</w:t>
      </w:r>
      <w:r w:rsidR="00F67E8A" w:rsidRPr="00985F8F">
        <w:t xml:space="preserve"> </w:t>
      </w:r>
      <w:r w:rsidR="00985F8F" w:rsidRPr="00985F8F">
        <w:t>sa použila</w:t>
      </w:r>
      <w:r w:rsidR="000B10E9" w:rsidRPr="00985F8F">
        <w:t xml:space="preserve">: </w:t>
      </w:r>
    </w:p>
    <w:p w:rsidR="000A1C62" w:rsidRPr="000A1C62" w:rsidRDefault="00985F8F" w:rsidP="004525CC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</w:pPr>
      <w:r w:rsidRPr="006272F3">
        <w:rPr>
          <w:lang w:val="sk-SK"/>
        </w:rPr>
        <w:t xml:space="preserve">v sume 24 981,3 tis. eur na posilnenie personálnej stability a </w:t>
      </w:r>
      <w:r w:rsidR="000B10E9" w:rsidRPr="006272F3">
        <w:rPr>
          <w:lang w:val="sk-SK"/>
        </w:rPr>
        <w:t>v sume</w:t>
      </w:r>
      <w:r w:rsidR="005E191F" w:rsidRPr="006272F3">
        <w:rPr>
          <w:lang w:val="sk-SK"/>
        </w:rPr>
        <w:t xml:space="preserve"> </w:t>
      </w:r>
      <w:r w:rsidR="000B10E9" w:rsidRPr="006272F3">
        <w:rPr>
          <w:lang w:val="sk-SK"/>
        </w:rPr>
        <w:t>112</w:t>
      </w:r>
      <w:r w:rsidR="00C52915" w:rsidRPr="006272F3">
        <w:rPr>
          <w:lang w:val="sk-SK"/>
        </w:rPr>
        <w:t> </w:t>
      </w:r>
      <w:r w:rsidR="000B10E9" w:rsidRPr="006272F3">
        <w:rPr>
          <w:lang w:val="sk-SK"/>
        </w:rPr>
        <w:t>530,9</w:t>
      </w:r>
      <w:r w:rsidR="00596A23" w:rsidRPr="006272F3">
        <w:rPr>
          <w:lang w:val="sk-SK"/>
        </w:rPr>
        <w:t xml:space="preserve"> </w:t>
      </w:r>
      <w:r w:rsidR="00D2209A" w:rsidRPr="006272F3">
        <w:rPr>
          <w:lang w:val="sk-SK"/>
        </w:rPr>
        <w:t>tis.</w:t>
      </w:r>
      <w:r w:rsidR="00596A23" w:rsidRPr="006272F3">
        <w:rPr>
          <w:lang w:val="sk-SK"/>
        </w:rPr>
        <w:t xml:space="preserve"> </w:t>
      </w:r>
      <w:r w:rsidR="00E2007E" w:rsidRPr="006272F3">
        <w:rPr>
          <w:lang w:val="sk-SK"/>
        </w:rPr>
        <w:t>eur</w:t>
      </w:r>
      <w:r w:rsidR="00A1155E" w:rsidRPr="006272F3">
        <w:rPr>
          <w:lang w:val="sk-SK"/>
        </w:rPr>
        <w:t xml:space="preserve"> na</w:t>
      </w:r>
      <w:r w:rsidR="00C52915" w:rsidRPr="006272F3">
        <w:rPr>
          <w:lang w:val="sk-SK"/>
        </w:rPr>
        <w:t> </w:t>
      </w:r>
      <w:r w:rsidR="00A1155E" w:rsidRPr="006272F3">
        <w:rPr>
          <w:lang w:val="sk-SK"/>
        </w:rPr>
        <w:t>prevádzku F</w:t>
      </w:r>
      <w:r w:rsidR="0052401E" w:rsidRPr="006272F3">
        <w:rPr>
          <w:lang w:val="sk-SK"/>
        </w:rPr>
        <w:t>inančného riaditeľstva</w:t>
      </w:r>
      <w:r w:rsidR="00A1155E" w:rsidRPr="006272F3">
        <w:rPr>
          <w:lang w:val="sk-SK"/>
        </w:rPr>
        <w:t xml:space="preserve"> SR</w:t>
      </w:r>
      <w:r w:rsidR="00F75F37" w:rsidRPr="006272F3">
        <w:rPr>
          <w:lang w:val="sk-SK"/>
        </w:rPr>
        <w:t xml:space="preserve"> (ďalej len „FR SR“)</w:t>
      </w:r>
      <w:r w:rsidR="00A1155E" w:rsidRPr="006272F3">
        <w:rPr>
          <w:lang w:val="sk-SK"/>
        </w:rPr>
        <w:t xml:space="preserve"> a realizáciu reformy UNITAS</w:t>
      </w:r>
      <w:r w:rsidR="0052401E" w:rsidRPr="006272F3">
        <w:rPr>
          <w:lang w:val="sk-SK"/>
        </w:rPr>
        <w:t>,</w:t>
      </w:r>
      <w:r w:rsidRPr="006272F3">
        <w:rPr>
          <w:lang w:val="sk-SK"/>
        </w:rPr>
        <w:t xml:space="preserve"> </w:t>
      </w:r>
      <w:r w:rsidR="007546C6" w:rsidRPr="006272F3">
        <w:rPr>
          <w:lang w:val="sk-SK"/>
        </w:rPr>
        <w:t>v</w:t>
      </w:r>
      <w:r w:rsidR="00F778F5">
        <w:rPr>
          <w:lang w:val="sk-SK"/>
        </w:rPr>
        <w:t> </w:t>
      </w:r>
      <w:r w:rsidR="007546C6" w:rsidRPr="006272F3">
        <w:rPr>
          <w:lang w:val="sk-SK"/>
        </w:rPr>
        <w:t>sume</w:t>
      </w:r>
      <w:r w:rsidR="00F778F5">
        <w:rPr>
          <w:lang w:val="sk-SK"/>
        </w:rPr>
        <w:t xml:space="preserve"> </w:t>
      </w:r>
      <w:r w:rsidR="007546C6" w:rsidRPr="006272F3">
        <w:rPr>
          <w:lang w:val="sk-SK"/>
        </w:rPr>
        <w:t xml:space="preserve">23 404,4 tis. </w:t>
      </w:r>
      <w:r w:rsidR="00E2007E" w:rsidRPr="006272F3">
        <w:rPr>
          <w:lang w:val="sk-SK"/>
        </w:rPr>
        <w:t>eur</w:t>
      </w:r>
      <w:r w:rsidR="007546C6" w:rsidRPr="006272F3">
        <w:rPr>
          <w:lang w:val="sk-SK"/>
        </w:rPr>
        <w:t xml:space="preserve"> na úhradu záverečných platieb projektov financovaných z prostriedkov EÚ</w:t>
      </w:r>
      <w:r w:rsidR="00D2209A" w:rsidRPr="006272F3">
        <w:rPr>
          <w:lang w:val="sk-SK"/>
        </w:rPr>
        <w:t>,</w:t>
      </w:r>
      <w:r w:rsidR="007546C6" w:rsidRPr="006272F3">
        <w:rPr>
          <w:lang w:val="sk-SK"/>
        </w:rPr>
        <w:t xml:space="preserve"> v sume 10 000,0 tis. </w:t>
      </w:r>
      <w:r w:rsidR="00E2007E" w:rsidRPr="006272F3">
        <w:rPr>
          <w:lang w:val="sk-SK"/>
        </w:rPr>
        <w:t>eur</w:t>
      </w:r>
      <w:r w:rsidR="00992020" w:rsidRPr="006272F3">
        <w:rPr>
          <w:lang w:val="sk-SK"/>
        </w:rPr>
        <w:t xml:space="preserve"> </w:t>
      </w:r>
      <w:r w:rsidR="00C03F52" w:rsidRPr="006272F3">
        <w:rPr>
          <w:lang w:val="sk-SK"/>
        </w:rPr>
        <w:t>na</w:t>
      </w:r>
      <w:r w:rsidR="00C52915" w:rsidRPr="006272F3">
        <w:rPr>
          <w:lang w:val="sk-SK"/>
        </w:rPr>
        <w:t> </w:t>
      </w:r>
      <w:r w:rsidR="00C03F52" w:rsidRPr="006272F3">
        <w:rPr>
          <w:lang w:val="sk-SK"/>
        </w:rPr>
        <w:t>neregulované platby pre Slovenský</w:t>
      </w:r>
      <w:r w:rsidR="00C03F52" w:rsidRPr="00985F8F">
        <w:t xml:space="preserve"> </w:t>
      </w:r>
      <w:r w:rsidR="00C03F52" w:rsidRPr="00D90387">
        <w:rPr>
          <w:lang w:val="sk-SK"/>
        </w:rPr>
        <w:t>vodohospodársky podnik, š. p. Banská Štiavnica</w:t>
      </w:r>
      <w:r w:rsidR="0052401E" w:rsidRPr="00D90387">
        <w:rPr>
          <w:lang w:val="sk-SK"/>
        </w:rPr>
        <w:t xml:space="preserve"> a v </w:t>
      </w:r>
      <w:r w:rsidR="000A1C62" w:rsidRPr="00D90387">
        <w:rPr>
          <w:lang w:val="sk-SK"/>
        </w:rPr>
        <w:t>sume</w:t>
      </w:r>
      <w:r w:rsidR="0052401E" w:rsidRPr="00D90387">
        <w:rPr>
          <w:lang w:val="sk-SK"/>
        </w:rPr>
        <w:t xml:space="preserve"> </w:t>
      </w:r>
      <w:r w:rsidR="000A1C62" w:rsidRPr="00D90387">
        <w:rPr>
          <w:lang w:val="sk-SK"/>
        </w:rPr>
        <w:t>7 100,6 tis</w:t>
      </w:r>
      <w:r w:rsidR="00F778F5">
        <w:rPr>
          <w:lang w:val="sk-SK"/>
        </w:rPr>
        <w:t>.</w:t>
      </w:r>
      <w:r w:rsidR="000A1C62" w:rsidRPr="00D90387">
        <w:rPr>
          <w:lang w:val="sk-SK"/>
        </w:rPr>
        <w:t xml:space="preserve"> </w:t>
      </w:r>
      <w:r w:rsidR="00E2007E" w:rsidRPr="00D90387">
        <w:rPr>
          <w:lang w:val="sk-SK"/>
        </w:rPr>
        <w:t>eur</w:t>
      </w:r>
      <w:r w:rsidR="000A1C62" w:rsidRPr="004525CC">
        <w:rPr>
          <w:color w:val="FF0000"/>
          <w:lang w:val="sk-SK"/>
        </w:rPr>
        <w:t xml:space="preserve"> </w:t>
      </w:r>
      <w:r w:rsidR="000A1C62" w:rsidRPr="00D90387">
        <w:rPr>
          <w:lang w:val="sk-SK"/>
        </w:rPr>
        <w:t xml:space="preserve">na úhradu faktúry </w:t>
      </w:r>
      <w:r w:rsidR="00BD7D15" w:rsidRPr="00D90387">
        <w:rPr>
          <w:lang w:val="sk-SK"/>
        </w:rPr>
        <w:br/>
      </w:r>
      <w:r w:rsidR="000A1C62" w:rsidRPr="00D90387">
        <w:rPr>
          <w:lang w:val="sk-SK"/>
        </w:rPr>
        <w:t xml:space="preserve">za úpravu funkcionalít a architektúry ITMS v zmysle požiadaviek EK pre </w:t>
      </w:r>
      <w:r w:rsidR="00450504">
        <w:rPr>
          <w:lang w:val="sk-SK"/>
        </w:rPr>
        <w:t>programové obdobie</w:t>
      </w:r>
      <w:r w:rsidR="000A1C62" w:rsidRPr="00D90387">
        <w:rPr>
          <w:lang w:val="sk-SK"/>
        </w:rPr>
        <w:t xml:space="preserve"> 2014 -</w:t>
      </w:r>
      <w:r w:rsidR="00734F3B">
        <w:rPr>
          <w:lang w:val="sk-SK"/>
        </w:rPr>
        <w:t xml:space="preserve"> </w:t>
      </w:r>
      <w:r w:rsidR="000A1C62" w:rsidRPr="00D90387">
        <w:rPr>
          <w:lang w:val="sk-SK"/>
        </w:rPr>
        <w:t>2020.</w:t>
      </w:r>
      <w:r w:rsidR="004525CC">
        <w:rPr>
          <w:lang w:val="sk-SK"/>
        </w:rPr>
        <w:t xml:space="preserve"> </w:t>
      </w:r>
      <w:r w:rsidR="000A1C62">
        <w:t xml:space="preserve">Finančné prostriedky v sume 121 982,8 tis. </w:t>
      </w:r>
      <w:r w:rsidR="00E2007E">
        <w:t>eur</w:t>
      </w:r>
      <w:r w:rsidR="000A1C62">
        <w:t xml:space="preserve"> zostali nevyčerpané.</w:t>
      </w:r>
    </w:p>
    <w:p w:rsidR="00FF49D0" w:rsidRPr="000A1C62" w:rsidRDefault="00FF49D0" w:rsidP="00FF49D0">
      <w:pPr>
        <w:spacing w:after="120" w:line="360" w:lineRule="atLeast"/>
        <w:ind w:firstLine="708"/>
        <w:jc w:val="both"/>
      </w:pPr>
      <w:r w:rsidRPr="005B08B8">
        <w:t xml:space="preserve">Na </w:t>
      </w:r>
      <w:r w:rsidRPr="00FF49D0">
        <w:rPr>
          <w:u w:val="single"/>
        </w:rPr>
        <w:t>úhradu poplatkov Štátnej pokladnici za služby pre štátny rozpočet a na úhradu poplatkov inkasovaných Slovenskou poštou, a. s.</w:t>
      </w:r>
      <w:r w:rsidRPr="005B08B8">
        <w:t xml:space="preserve"> sa rozpočtovalo 2,8 tis. </w:t>
      </w:r>
      <w:r w:rsidR="00E2007E">
        <w:t>eur</w:t>
      </w:r>
      <w:r w:rsidRPr="005B08B8">
        <w:t xml:space="preserve"> </w:t>
      </w:r>
      <w:r w:rsidRPr="000A1C62">
        <w:t>a</w:t>
      </w:r>
      <w:r w:rsidR="00594BA6">
        <w:t> </w:t>
      </w:r>
      <w:r w:rsidRPr="000A1C62">
        <w:t>použilo</w:t>
      </w:r>
      <w:r w:rsidR="00594BA6">
        <w:t xml:space="preserve"> </w:t>
      </w:r>
      <w:r w:rsidRPr="000A1C62">
        <w:t>sa</w:t>
      </w:r>
      <w:r w:rsidR="00594BA6">
        <w:t> </w:t>
      </w:r>
      <w:r w:rsidRPr="000A1C62">
        <w:t xml:space="preserve"> 0,</w:t>
      </w:r>
      <w:r w:rsidR="000A1C62" w:rsidRPr="000A1C62">
        <w:t>3</w:t>
      </w:r>
      <w:r w:rsidR="00594BA6">
        <w:t> </w:t>
      </w:r>
      <w:r w:rsidRPr="000A1C62">
        <w:t xml:space="preserve"> tis. </w:t>
      </w:r>
      <w:r w:rsidR="00E2007E">
        <w:t>eur</w:t>
      </w:r>
      <w:r w:rsidRPr="000A1C62">
        <w:t>.</w:t>
      </w:r>
    </w:p>
    <w:p w:rsidR="00FF49D0" w:rsidRPr="0019677B" w:rsidRDefault="00FF49D0" w:rsidP="00FF49D0">
      <w:pPr>
        <w:spacing w:after="120" w:line="360" w:lineRule="atLeast"/>
        <w:ind w:firstLine="708"/>
        <w:jc w:val="both"/>
        <w:rPr>
          <w:color w:val="FF0000"/>
        </w:rPr>
      </w:pPr>
      <w:r w:rsidRPr="005B08B8">
        <w:rPr>
          <w:u w:val="single"/>
        </w:rPr>
        <w:t>Výdavky na zastupovanie v medzinárodných arbitrážach</w:t>
      </w:r>
      <w:r w:rsidRPr="005B08B8">
        <w:t xml:space="preserve"> sa rozpočtovali v sume</w:t>
      </w:r>
      <w:r w:rsidRPr="005B08B8">
        <w:rPr>
          <w:u w:val="single"/>
        </w:rPr>
        <w:t xml:space="preserve"> </w:t>
      </w:r>
      <w:r w:rsidRPr="005B08B8">
        <w:t xml:space="preserve">15 523,0 tis. </w:t>
      </w:r>
      <w:r w:rsidR="00E2007E">
        <w:t>eur</w:t>
      </w:r>
      <w:r w:rsidR="00865E79">
        <w:t xml:space="preserve"> a použili sa nasledovne</w:t>
      </w:r>
      <w:r w:rsidR="004F5E6B">
        <w:t xml:space="preserve"> pre</w:t>
      </w:r>
      <w:r w:rsidRPr="00FF49D0">
        <w:t>:</w:t>
      </w:r>
    </w:p>
    <w:p w:rsidR="00FF49D0" w:rsidRPr="00D07B11" w:rsidRDefault="00FF49D0" w:rsidP="00B745A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Arial Narrow" w:hAnsi="Arial Narrow"/>
          <w:sz w:val="22"/>
          <w:szCs w:val="22"/>
          <w:lang w:val="sk-SK"/>
        </w:rPr>
      </w:pPr>
      <w:r w:rsidRPr="00851572">
        <w:rPr>
          <w:rFonts w:ascii="Times New Roman" w:hAnsi="Times New Roman"/>
          <w:color w:val="auto"/>
          <w:szCs w:val="24"/>
          <w:lang w:val="sk-SK"/>
        </w:rPr>
        <w:t xml:space="preserve">MF SR v celkovej sume </w:t>
      </w:r>
      <w:r w:rsidR="0065210D">
        <w:rPr>
          <w:rFonts w:ascii="Times New Roman" w:hAnsi="Times New Roman"/>
          <w:color w:val="auto"/>
          <w:szCs w:val="24"/>
          <w:lang w:val="sk-SK"/>
        </w:rPr>
        <w:t>1</w:t>
      </w:r>
      <w:r w:rsidR="002E52A3">
        <w:rPr>
          <w:rFonts w:ascii="Times New Roman" w:hAnsi="Times New Roman"/>
          <w:color w:val="auto"/>
          <w:szCs w:val="24"/>
          <w:lang w:val="sk-SK"/>
        </w:rPr>
        <w:t>2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="002E52A3">
        <w:rPr>
          <w:rFonts w:ascii="Times New Roman" w:hAnsi="Times New Roman"/>
          <w:color w:val="auto"/>
          <w:szCs w:val="24"/>
          <w:lang w:val="sk-SK"/>
        </w:rPr>
        <w:t>179</w:t>
      </w:r>
      <w:r w:rsidR="0065210D">
        <w:rPr>
          <w:rFonts w:ascii="Times New Roman" w:hAnsi="Times New Roman"/>
          <w:color w:val="auto"/>
          <w:szCs w:val="24"/>
          <w:lang w:val="sk-SK"/>
        </w:rPr>
        <w:t>,5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851572">
        <w:rPr>
          <w:rFonts w:ascii="Times New Roman" w:hAnsi="Times New Roman"/>
          <w:color w:val="auto"/>
          <w:szCs w:val="24"/>
          <w:lang w:val="sk-SK"/>
        </w:rPr>
        <w:t>, z toho:</w:t>
      </w:r>
      <w:r w:rsidR="001C50CA">
        <w:rPr>
          <w:rFonts w:ascii="Times New Roman" w:hAnsi="Times New Roman"/>
          <w:color w:val="auto"/>
          <w:szCs w:val="24"/>
          <w:lang w:val="sk-SK"/>
        </w:rPr>
        <w:t xml:space="preserve"> v sume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E52A3">
        <w:rPr>
          <w:rFonts w:ascii="Times New Roman" w:hAnsi="Times New Roman"/>
          <w:color w:val="auto"/>
          <w:szCs w:val="24"/>
          <w:lang w:val="sk-SK"/>
        </w:rPr>
        <w:t>2 920,0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financovanie nákladov spojených s arbitrážnymi konaniami voči SR, v sume </w:t>
      </w:r>
      <w:r w:rsidR="001D45ED">
        <w:rPr>
          <w:rFonts w:ascii="Times New Roman" w:hAnsi="Times New Roman"/>
          <w:color w:val="auto"/>
          <w:szCs w:val="24"/>
          <w:lang w:val="sk-SK"/>
        </w:rPr>
        <w:br/>
      </w:r>
      <w:r w:rsidR="00E10AC5" w:rsidRPr="00851572">
        <w:rPr>
          <w:rFonts w:ascii="Times New Roman" w:hAnsi="Times New Roman"/>
          <w:color w:val="auto"/>
          <w:szCs w:val="24"/>
          <w:lang w:val="sk-SK"/>
        </w:rPr>
        <w:t>5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="00E10AC5" w:rsidRPr="00851572">
        <w:rPr>
          <w:rFonts w:ascii="Times New Roman" w:hAnsi="Times New Roman"/>
          <w:color w:val="auto"/>
          <w:szCs w:val="24"/>
          <w:lang w:val="sk-SK"/>
        </w:rPr>
        <w:t>441</w:t>
      </w:r>
      <w:r w:rsidRPr="00851572">
        <w:rPr>
          <w:rFonts w:ascii="Times New Roman" w:hAnsi="Times New Roman"/>
          <w:color w:val="auto"/>
          <w:szCs w:val="24"/>
          <w:lang w:val="sk-SK"/>
        </w:rPr>
        <w:t>,</w:t>
      </w:r>
      <w:r w:rsidR="00E10AC5" w:rsidRPr="00851572">
        <w:rPr>
          <w:rFonts w:ascii="Times New Roman" w:hAnsi="Times New Roman"/>
          <w:color w:val="auto"/>
          <w:szCs w:val="24"/>
          <w:lang w:val="sk-SK"/>
        </w:rPr>
        <w:t>3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="00E10AC5" w:rsidRPr="00851572">
        <w:rPr>
          <w:rFonts w:ascii="Times New Roman" w:hAnsi="Times New Roman"/>
          <w:color w:val="auto"/>
          <w:szCs w:val="24"/>
          <w:lang w:val="sk-SK"/>
        </w:rPr>
        <w:t xml:space="preserve">zabezpečenie finančných prostriedkov na zdroji 11S3 </w:t>
      </w:r>
      <w:r w:rsidR="00E10AC5" w:rsidRPr="006155D6">
        <w:rPr>
          <w:rFonts w:ascii="Times New Roman" w:hAnsi="Times New Roman"/>
          <w:color w:val="auto"/>
          <w:szCs w:val="24"/>
          <w:lang w:val="sk-SK"/>
        </w:rPr>
        <w:t xml:space="preserve">– </w:t>
      </w:r>
      <w:r w:rsidR="006155D6">
        <w:rPr>
          <w:rFonts w:ascii="Times New Roman" w:hAnsi="Times New Roman"/>
          <w:color w:val="auto"/>
          <w:szCs w:val="24"/>
          <w:lang w:val="sk-SK"/>
        </w:rPr>
        <w:t>p</w:t>
      </w:r>
      <w:r w:rsidR="00E10AC5" w:rsidRPr="006155D6">
        <w:rPr>
          <w:rFonts w:ascii="Times New Roman" w:hAnsi="Times New Roman"/>
          <w:color w:val="auto"/>
          <w:szCs w:val="24"/>
          <w:lang w:val="sk-SK"/>
        </w:rPr>
        <w:t>ro rata</w:t>
      </w:r>
      <w:r w:rsidRPr="00851572">
        <w:rPr>
          <w:rFonts w:ascii="Times New Roman" w:hAnsi="Times New Roman"/>
          <w:color w:val="auto"/>
          <w:szCs w:val="24"/>
          <w:lang w:val="sk-SK"/>
        </w:rPr>
        <w:t>,</w:t>
      </w:r>
      <w:r w:rsidR="0052798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E52A3">
        <w:rPr>
          <w:rFonts w:ascii="Times New Roman" w:hAnsi="Times New Roman"/>
          <w:color w:val="auto"/>
          <w:szCs w:val="24"/>
          <w:lang w:val="sk-SK"/>
        </w:rPr>
        <w:t xml:space="preserve">v sume 1 864,5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E52A3">
        <w:rPr>
          <w:rFonts w:ascii="Times New Roman" w:hAnsi="Times New Roman"/>
          <w:color w:val="auto"/>
          <w:szCs w:val="24"/>
          <w:lang w:val="sk-SK"/>
        </w:rPr>
        <w:t xml:space="preserve"> na zabezpečenie vrátenia finančných prostriedkov v nadväznosti na zistené nezrovnalosti projektu OPIS PO1, </w:t>
      </w:r>
      <w:r w:rsidR="0052798E">
        <w:rPr>
          <w:rFonts w:ascii="Times New Roman" w:hAnsi="Times New Roman"/>
          <w:color w:val="auto"/>
          <w:szCs w:val="24"/>
          <w:lang w:val="sk-SK"/>
        </w:rPr>
        <w:t xml:space="preserve">v sume </w:t>
      </w:r>
      <w:r w:rsidR="000A1C62">
        <w:rPr>
          <w:rFonts w:ascii="Times New Roman" w:hAnsi="Times New Roman"/>
          <w:color w:val="auto"/>
          <w:szCs w:val="24"/>
          <w:lang w:val="sk-SK"/>
        </w:rPr>
        <w:t>1 572,0</w:t>
      </w:r>
      <w:r w:rsidR="0052798E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52798E">
        <w:rPr>
          <w:rFonts w:ascii="Times New Roman" w:hAnsi="Times New Roman"/>
          <w:color w:val="auto"/>
          <w:szCs w:val="24"/>
          <w:lang w:val="sk-SK"/>
        </w:rPr>
        <w:t xml:space="preserve"> na prevádzku ITMS2014+</w:t>
      </w:r>
      <w:r w:rsidR="0052798E" w:rsidRPr="0052798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1D45ED">
        <w:rPr>
          <w:rFonts w:ascii="Times New Roman" w:hAnsi="Times New Roman"/>
          <w:color w:val="auto"/>
          <w:szCs w:val="24"/>
          <w:lang w:val="sk-SK"/>
        </w:rPr>
        <w:br/>
      </w:r>
      <w:r w:rsidR="0052798E" w:rsidRPr="00851572">
        <w:rPr>
          <w:rFonts w:ascii="Times New Roman" w:hAnsi="Times New Roman"/>
          <w:color w:val="auto"/>
          <w:szCs w:val="24"/>
          <w:lang w:val="sk-SK"/>
        </w:rPr>
        <w:t>pre DataCentrum</w:t>
      </w:r>
      <w:r w:rsidR="0052798E">
        <w:rPr>
          <w:rFonts w:ascii="Times New Roman" w:hAnsi="Times New Roman"/>
          <w:color w:val="auto"/>
          <w:szCs w:val="24"/>
          <w:lang w:val="sk-SK"/>
        </w:rPr>
        <w:t>,</w:t>
      </w:r>
      <w:r w:rsidRPr="0085157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B745AD" w:rsidRPr="00155BAF">
        <w:rPr>
          <w:rFonts w:ascii="Times New Roman" w:hAnsi="Times New Roman"/>
          <w:szCs w:val="24"/>
          <w:lang w:val="sk-SK"/>
        </w:rPr>
        <w:t xml:space="preserve">v sume 308,8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B745AD" w:rsidRPr="00155BAF">
        <w:rPr>
          <w:rFonts w:ascii="Times New Roman" w:hAnsi="Times New Roman"/>
          <w:szCs w:val="24"/>
          <w:lang w:val="sk-SK"/>
        </w:rPr>
        <w:t xml:space="preserve"> na výdavky súvisiace so spätným odk</w:t>
      </w:r>
      <w:r w:rsidR="00B745AD" w:rsidRPr="00155BAF">
        <w:rPr>
          <w:lang w:val="sk-SK"/>
        </w:rPr>
        <w:t>u</w:t>
      </w:r>
      <w:r w:rsidR="00B745AD" w:rsidRPr="00155BAF">
        <w:rPr>
          <w:rFonts w:ascii="Times New Roman" w:hAnsi="Times New Roman"/>
          <w:szCs w:val="24"/>
          <w:lang w:val="sk-SK"/>
        </w:rPr>
        <w:t>povaním papierových kolkových známok</w:t>
      </w:r>
      <w:r w:rsidR="00B745AD" w:rsidRPr="00950D09">
        <w:rPr>
          <w:lang w:val="sk-SK"/>
        </w:rPr>
        <w:t>,</w:t>
      </w:r>
      <w:r w:rsidR="00950D09" w:rsidRPr="00950D09">
        <w:rPr>
          <w:lang w:val="sk-SK"/>
        </w:rPr>
        <w:t xml:space="preserve"> v sume 56,9 tis. </w:t>
      </w:r>
      <w:r w:rsidR="00E2007E">
        <w:rPr>
          <w:lang w:val="sk-SK"/>
        </w:rPr>
        <w:t>eur</w:t>
      </w:r>
      <w:r w:rsidR="00950D09" w:rsidRPr="00950D09">
        <w:rPr>
          <w:lang w:val="sk-SK"/>
        </w:rPr>
        <w:t xml:space="preserve"> na financovanie vzdelávacích aktivít zameraných na obce – IS DCOM</w:t>
      </w:r>
      <w:r w:rsidR="00950D09">
        <w:rPr>
          <w:lang w:val="sk-SK"/>
        </w:rPr>
        <w:t>,</w:t>
      </w:r>
      <w:r w:rsidR="002E52A3">
        <w:rPr>
          <w:lang w:val="sk-SK"/>
        </w:rPr>
        <w:t xml:space="preserve"> v sume 16,0 tis. </w:t>
      </w:r>
      <w:r w:rsidR="00E2007E">
        <w:rPr>
          <w:lang w:val="sk-SK"/>
        </w:rPr>
        <w:t>eur</w:t>
      </w:r>
      <w:r w:rsidR="002E52A3">
        <w:rPr>
          <w:lang w:val="sk-SK"/>
        </w:rPr>
        <w:t xml:space="preserve"> na obstaranie softvéru pre FR SR,</w:t>
      </w:r>
    </w:p>
    <w:p w:rsidR="00D07B11" w:rsidRPr="00D07B11" w:rsidRDefault="00D07B11" w:rsidP="00D07B1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MDVRR SR v celkovej sume 2 540,4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, z toho: v sume 2 489,9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Pr="00697078">
        <w:rPr>
          <w:rFonts w:ascii="Times New Roman" w:hAnsi="Times New Roman"/>
          <w:color w:val="auto"/>
          <w:szCs w:val="24"/>
          <w:lang w:val="sk-SK"/>
        </w:rPr>
        <w:t xml:space="preserve">úhradu výkupov pozemkov </w:t>
      </w:r>
      <w:r w:rsidR="00697078" w:rsidRPr="00697078">
        <w:rPr>
          <w:rFonts w:ascii="Times New Roman" w:hAnsi="Times New Roman"/>
          <w:color w:val="auto"/>
          <w:szCs w:val="24"/>
          <w:lang w:val="sk-SK"/>
        </w:rPr>
        <w:t>(D4</w:t>
      </w:r>
      <w:r w:rsidR="00697078">
        <w:rPr>
          <w:rFonts w:ascii="Times New Roman" w:hAnsi="Times New Roman"/>
          <w:color w:val="auto"/>
          <w:szCs w:val="24"/>
          <w:lang w:val="sk-SK"/>
        </w:rPr>
        <w:t xml:space="preserve"> a R7) </w:t>
      </w:r>
      <w:r>
        <w:rPr>
          <w:rFonts w:ascii="Times New Roman" w:hAnsi="Times New Roman"/>
          <w:color w:val="auto"/>
          <w:szCs w:val="24"/>
          <w:lang w:val="sk-SK"/>
        </w:rPr>
        <w:t xml:space="preserve">a v sume 50,5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riešenie podpory zatepľovania rodinných domov,</w:t>
      </w:r>
    </w:p>
    <w:p w:rsidR="009601DA" w:rsidRPr="00B60B56" w:rsidRDefault="009601DA" w:rsidP="00B745A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MŠVVaŠ SR </w:t>
      </w:r>
      <w:r w:rsidR="002E52A3">
        <w:rPr>
          <w:rFonts w:ascii="Times New Roman" w:hAnsi="Times New Roman"/>
          <w:color w:val="auto"/>
          <w:szCs w:val="24"/>
          <w:lang w:val="sk-SK"/>
        </w:rPr>
        <w:t>v celkovej sume 726,1</w:t>
      </w:r>
      <w:r w:rsidR="004A1476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E52A3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E52A3">
        <w:rPr>
          <w:rFonts w:ascii="Times New Roman" w:hAnsi="Times New Roman"/>
          <w:color w:val="auto"/>
          <w:szCs w:val="24"/>
          <w:lang w:val="sk-SK"/>
        </w:rPr>
        <w:t xml:space="preserve">, z toho: </w:t>
      </w:r>
      <w:r>
        <w:rPr>
          <w:rFonts w:ascii="Times New Roman" w:hAnsi="Times New Roman"/>
          <w:color w:val="auto"/>
          <w:szCs w:val="24"/>
          <w:lang w:val="sk-SK"/>
        </w:rPr>
        <w:t xml:space="preserve">v sume 450,0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>
        <w:rPr>
          <w:rFonts w:ascii="Times New Roman" w:hAnsi="Times New Roman"/>
          <w:color w:val="auto"/>
          <w:szCs w:val="24"/>
          <w:lang w:val="sk-SK"/>
        </w:rPr>
        <w:t>rekonštrukciu ŠD Horský park</w:t>
      </w:r>
      <w:r w:rsidR="002E52A3">
        <w:rPr>
          <w:rFonts w:ascii="Times New Roman" w:hAnsi="Times New Roman"/>
          <w:color w:val="auto"/>
          <w:szCs w:val="24"/>
          <w:lang w:val="sk-SK"/>
        </w:rPr>
        <w:t>, v sume 276,1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E52A3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E52A3">
        <w:rPr>
          <w:rFonts w:ascii="Times New Roman" w:hAnsi="Times New Roman"/>
          <w:color w:val="auto"/>
          <w:szCs w:val="24"/>
          <w:lang w:val="sk-SK"/>
        </w:rPr>
        <w:t xml:space="preserve"> na úpravu IS Edičný portál </w:t>
      </w:r>
      <w:r w:rsidR="001D45ED">
        <w:rPr>
          <w:rFonts w:ascii="Times New Roman" w:hAnsi="Times New Roman"/>
          <w:color w:val="auto"/>
          <w:szCs w:val="24"/>
          <w:lang w:val="sk-SK"/>
        </w:rPr>
        <w:br/>
      </w:r>
      <w:r w:rsidR="002E52A3">
        <w:rPr>
          <w:rFonts w:ascii="Times New Roman" w:hAnsi="Times New Roman"/>
          <w:color w:val="auto"/>
          <w:szCs w:val="24"/>
          <w:lang w:val="sk-SK"/>
        </w:rPr>
        <w:t>pre školské zariadenia,</w:t>
      </w:r>
    </w:p>
    <w:p w:rsidR="00846A69" w:rsidRDefault="00846A69" w:rsidP="00596A2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MV SR v sume 77,</w:t>
      </w:r>
      <w:r w:rsidR="00D07B11">
        <w:rPr>
          <w:rFonts w:ascii="Times New Roman" w:hAnsi="Times New Roman"/>
          <w:color w:val="auto"/>
          <w:szCs w:val="24"/>
          <w:lang w:val="sk-SK"/>
        </w:rPr>
        <w:t>0</w:t>
      </w:r>
      <w:r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záchranné práce v zmysle uznesenia vlády SR č.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>
        <w:rPr>
          <w:rFonts w:ascii="Times New Roman" w:hAnsi="Times New Roman"/>
          <w:color w:val="auto"/>
          <w:szCs w:val="24"/>
          <w:lang w:val="sk-SK"/>
        </w:rPr>
        <w:t>617/2015</w:t>
      </w:r>
      <w:r w:rsidR="00D07B11">
        <w:rPr>
          <w:rFonts w:ascii="Times New Roman" w:hAnsi="Times New Roman"/>
          <w:color w:val="auto"/>
          <w:szCs w:val="24"/>
          <w:lang w:val="sk-SK"/>
        </w:rPr>
        <w:t>.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594BA6" w:rsidRPr="001F2000" w:rsidRDefault="00A036BC" w:rsidP="009D21E5">
      <w:pPr>
        <w:spacing w:after="120" w:line="360" w:lineRule="atLeast"/>
        <w:ind w:firstLine="708"/>
        <w:jc w:val="both"/>
      </w:pPr>
      <w:r w:rsidRPr="001F2000">
        <w:rPr>
          <w:u w:val="single"/>
        </w:rPr>
        <w:t>Výdavky na multilicenčnú zmluvu s Microsoft</w:t>
      </w:r>
      <w:r w:rsidRPr="001F2000">
        <w:t xml:space="preserve"> (rozpočet 19 475,3 tis. </w:t>
      </w:r>
      <w:r w:rsidR="00E2007E" w:rsidRPr="001F2000">
        <w:t>eur</w:t>
      </w:r>
      <w:r w:rsidRPr="001F2000">
        <w:t>) sa použili</w:t>
      </w:r>
      <w:r w:rsidR="00865E79" w:rsidRPr="001F2000">
        <w:t xml:space="preserve"> v</w:t>
      </w:r>
      <w:r w:rsidR="00594BA6" w:rsidRPr="001F2000">
        <w:t> pr</w:t>
      </w:r>
      <w:r w:rsidR="00865E79" w:rsidRPr="001F2000">
        <w:t>ospech:</w:t>
      </w:r>
    </w:p>
    <w:p w:rsidR="009D21E5" w:rsidRPr="001F2000" w:rsidRDefault="00865E79" w:rsidP="001C718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1F2000">
        <w:rPr>
          <w:lang w:val="sk-SK"/>
        </w:rPr>
        <w:t>MF SR</w:t>
      </w:r>
      <w:r w:rsidR="009D21E5" w:rsidRPr="001F2000">
        <w:rPr>
          <w:lang w:val="sk-SK"/>
        </w:rPr>
        <w:t xml:space="preserve"> v celkovej sume 19 459,3 tis. </w:t>
      </w:r>
      <w:r w:rsidR="00E2007E" w:rsidRPr="001F2000">
        <w:rPr>
          <w:lang w:val="sk-SK"/>
        </w:rPr>
        <w:t>eur</w:t>
      </w:r>
      <w:r w:rsidR="009D21E5" w:rsidRPr="001F2000">
        <w:rPr>
          <w:lang w:val="sk-SK"/>
        </w:rPr>
        <w:t>, z toho:</w:t>
      </w:r>
      <w:r w:rsidR="00A036BC" w:rsidRPr="001F2000">
        <w:rPr>
          <w:lang w:val="sk-SK"/>
        </w:rPr>
        <w:t xml:space="preserve"> v sume 18</w:t>
      </w:r>
      <w:r w:rsidR="00B226A0" w:rsidRPr="001F2000">
        <w:rPr>
          <w:lang w:val="sk-SK"/>
        </w:rPr>
        <w:t xml:space="preserve"> </w:t>
      </w:r>
      <w:r w:rsidR="00A036BC" w:rsidRPr="001F2000">
        <w:rPr>
          <w:lang w:val="sk-SK"/>
        </w:rPr>
        <w:t>580,8 tis. </w:t>
      </w:r>
      <w:r w:rsidR="00E2007E" w:rsidRPr="001F2000">
        <w:rPr>
          <w:lang w:val="sk-SK"/>
        </w:rPr>
        <w:t>eur</w:t>
      </w:r>
      <w:r w:rsidR="00A036BC" w:rsidRPr="001F2000">
        <w:rPr>
          <w:lang w:val="sk-SK"/>
        </w:rPr>
        <w:t xml:space="preserve"> na</w:t>
      </w:r>
      <w:r w:rsidR="00C52915" w:rsidRPr="001F2000">
        <w:rPr>
          <w:lang w:val="sk-SK"/>
        </w:rPr>
        <w:t> </w:t>
      </w:r>
      <w:r w:rsidR="00A036BC" w:rsidRPr="001F2000">
        <w:rPr>
          <w:lang w:val="sk-SK"/>
        </w:rPr>
        <w:t>zabezpečenie aktivít súvisiacich s poskytovaním software assurance k Microsoft licenciám</w:t>
      </w:r>
      <w:r w:rsidR="007A0F6C" w:rsidRPr="001F2000">
        <w:rPr>
          <w:lang w:val="sk-SK"/>
        </w:rPr>
        <w:t xml:space="preserve">, </w:t>
      </w:r>
      <w:r w:rsidR="007A0F6C" w:rsidRPr="001F2000">
        <w:rPr>
          <w:lang w:val="sk-SK"/>
        </w:rPr>
        <w:lastRenderedPageBreak/>
        <w:t xml:space="preserve">v sume </w:t>
      </w:r>
      <w:r w:rsidR="009D21E5" w:rsidRPr="001F2000">
        <w:rPr>
          <w:lang w:val="sk-SK"/>
        </w:rPr>
        <w:t>627</w:t>
      </w:r>
      <w:r w:rsidR="007A0F6C" w:rsidRPr="001F2000">
        <w:rPr>
          <w:lang w:val="sk-SK"/>
        </w:rPr>
        <w:t xml:space="preserve">,0 </w:t>
      </w:r>
      <w:r w:rsidR="001638A5" w:rsidRPr="001F2000">
        <w:rPr>
          <w:lang w:val="sk-SK"/>
        </w:rPr>
        <w:t xml:space="preserve">tis. </w:t>
      </w:r>
      <w:r w:rsidR="00E2007E" w:rsidRPr="001F2000">
        <w:rPr>
          <w:lang w:val="sk-SK"/>
        </w:rPr>
        <w:t>eur</w:t>
      </w:r>
      <w:r w:rsidR="001638A5" w:rsidRPr="001F2000">
        <w:rPr>
          <w:lang w:val="sk-SK"/>
        </w:rPr>
        <w:t xml:space="preserve"> na obstaranie softvéru </w:t>
      </w:r>
      <w:r w:rsidR="007A0F6C" w:rsidRPr="001F2000">
        <w:rPr>
          <w:lang w:val="sk-SK"/>
        </w:rPr>
        <w:t>Kontrolný výkaz DPH a analýz</w:t>
      </w:r>
      <w:r w:rsidR="001638A5" w:rsidRPr="001F2000">
        <w:rPr>
          <w:lang w:val="sk-SK"/>
        </w:rPr>
        <w:t>u</w:t>
      </w:r>
      <w:r w:rsidR="007A0F6C" w:rsidRPr="001F2000">
        <w:rPr>
          <w:lang w:val="sk-SK"/>
        </w:rPr>
        <w:t xml:space="preserve"> identifikácie daňových podvodov,</w:t>
      </w:r>
      <w:r w:rsidR="002E176C" w:rsidRPr="001F2000">
        <w:rPr>
          <w:lang w:val="sk-SK"/>
        </w:rPr>
        <w:t xml:space="preserve"> v sume </w:t>
      </w:r>
      <w:r w:rsidR="00FC61BC" w:rsidRPr="001F2000">
        <w:rPr>
          <w:lang w:val="sk-SK"/>
        </w:rPr>
        <w:t xml:space="preserve">251,5 </w:t>
      </w:r>
      <w:r w:rsidR="002E176C" w:rsidRPr="001F2000">
        <w:rPr>
          <w:lang w:val="sk-SK"/>
        </w:rPr>
        <w:t xml:space="preserve">tis. </w:t>
      </w:r>
      <w:r w:rsidR="00E2007E" w:rsidRPr="001F2000">
        <w:rPr>
          <w:lang w:val="sk-SK"/>
        </w:rPr>
        <w:t>eur</w:t>
      </w:r>
      <w:r w:rsidR="007A0F6C" w:rsidRPr="001F2000">
        <w:rPr>
          <w:lang w:val="sk-SK"/>
        </w:rPr>
        <w:t xml:space="preserve"> </w:t>
      </w:r>
      <w:r w:rsidR="001D45ED" w:rsidRPr="001F2000">
        <w:rPr>
          <w:lang w:val="sk-SK"/>
        </w:rPr>
        <w:t xml:space="preserve">na </w:t>
      </w:r>
      <w:r w:rsidR="002E176C" w:rsidRPr="001F2000">
        <w:rPr>
          <w:lang w:val="sk-SK"/>
        </w:rPr>
        <w:t>licenci</w:t>
      </w:r>
      <w:r w:rsidR="009D21E5" w:rsidRPr="001F2000">
        <w:rPr>
          <w:lang w:val="sk-SK"/>
        </w:rPr>
        <w:t>e</w:t>
      </w:r>
      <w:r w:rsidR="002E176C" w:rsidRPr="001F2000">
        <w:rPr>
          <w:lang w:val="sk-SK"/>
        </w:rPr>
        <w:t> IS Kontrolné známky</w:t>
      </w:r>
      <w:r w:rsidR="009D21E5" w:rsidRPr="001F2000">
        <w:rPr>
          <w:lang w:val="sk-SK"/>
        </w:rPr>
        <w:t>,</w:t>
      </w:r>
    </w:p>
    <w:p w:rsidR="009D21E5" w:rsidRPr="004525CC" w:rsidRDefault="009D21E5" w:rsidP="004525CC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A90386">
        <w:t xml:space="preserve">ÚPV SR </w:t>
      </w:r>
      <w:r w:rsidRPr="004525CC">
        <w:rPr>
          <w:lang w:val="sk-SK"/>
        </w:rPr>
        <w:t xml:space="preserve">v sume 16,0 tis. </w:t>
      </w:r>
      <w:r w:rsidR="00E2007E" w:rsidRPr="004525CC">
        <w:rPr>
          <w:lang w:val="sk-SK"/>
        </w:rPr>
        <w:t>eur</w:t>
      </w:r>
      <w:r w:rsidRPr="004525CC">
        <w:rPr>
          <w:lang w:val="sk-SK"/>
        </w:rPr>
        <w:t xml:space="preserve"> na krytie kurzových rozdielov </w:t>
      </w:r>
      <w:r w:rsidR="00E2007E" w:rsidRPr="004525CC">
        <w:rPr>
          <w:lang w:val="sk-SK"/>
        </w:rPr>
        <w:t>EUR</w:t>
      </w:r>
      <w:r w:rsidRPr="004525CC">
        <w:rPr>
          <w:lang w:val="sk-SK"/>
        </w:rPr>
        <w:t>/CHF.</w:t>
      </w:r>
    </w:p>
    <w:p w:rsidR="009D21E5" w:rsidRDefault="00A036BC" w:rsidP="00A036BC">
      <w:pPr>
        <w:spacing w:after="120" w:line="360" w:lineRule="atLeast"/>
        <w:ind w:firstLine="708"/>
        <w:jc w:val="both"/>
      </w:pPr>
      <w:r w:rsidRPr="005B08B8">
        <w:rPr>
          <w:u w:val="single"/>
        </w:rPr>
        <w:t>Výdavky na audit verejnej správy</w:t>
      </w:r>
      <w:r w:rsidRPr="005B08B8">
        <w:t xml:space="preserve"> (rozpočet 2 000,0 tis. </w:t>
      </w:r>
      <w:r w:rsidR="00E2007E">
        <w:t>eur</w:t>
      </w:r>
      <w:r w:rsidRPr="005B08B8">
        <w:t xml:space="preserve">) sa použili </w:t>
      </w:r>
      <w:r w:rsidR="009D21E5">
        <w:t>v prospech:</w:t>
      </w:r>
    </w:p>
    <w:p w:rsidR="00A34BC1" w:rsidRPr="00A34BC1" w:rsidRDefault="00A036BC" w:rsidP="009D21E5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color w:val="FF0000"/>
          <w:lang w:val="sk-SK"/>
        </w:rPr>
      </w:pPr>
      <w:r w:rsidRPr="00B60B56">
        <w:rPr>
          <w:lang w:val="fr-FR"/>
        </w:rPr>
        <w:t xml:space="preserve"> MF SR </w:t>
      </w:r>
      <w:r w:rsidR="009D21E5" w:rsidRPr="00B60B56">
        <w:rPr>
          <w:lang w:val="fr-FR"/>
        </w:rPr>
        <w:t>v</w:t>
      </w:r>
      <w:r w:rsidRPr="00B60B56">
        <w:rPr>
          <w:lang w:val="fr-FR"/>
        </w:rPr>
        <w:t> </w:t>
      </w:r>
      <w:r w:rsidRPr="009D21E5">
        <w:rPr>
          <w:lang w:val="sk-SK"/>
        </w:rPr>
        <w:t xml:space="preserve">sume 1 557,0 tis. </w:t>
      </w:r>
      <w:r w:rsidR="00E2007E">
        <w:rPr>
          <w:lang w:val="sk-SK"/>
        </w:rPr>
        <w:t>eur</w:t>
      </w:r>
      <w:r w:rsidRPr="009D21E5">
        <w:rPr>
          <w:lang w:val="sk-SK"/>
        </w:rPr>
        <w:t xml:space="preserve"> na zabezpečenie financovanie aktivít s poskytovaním audítorských služieb</w:t>
      </w:r>
      <w:r w:rsidR="00A34BC1">
        <w:rPr>
          <w:lang w:val="sk-SK"/>
        </w:rPr>
        <w:t>,</w:t>
      </w:r>
      <w:r w:rsidRPr="009D21E5">
        <w:rPr>
          <w:lang w:val="sk-SK"/>
        </w:rPr>
        <w:t xml:space="preserve"> </w:t>
      </w:r>
    </w:p>
    <w:p w:rsidR="00A34BC1" w:rsidRPr="00A34BC1" w:rsidRDefault="00A34BC1" w:rsidP="00A34BC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color w:val="auto"/>
        </w:rPr>
      </w:pPr>
      <w:r w:rsidRPr="00A34BC1">
        <w:rPr>
          <w:color w:val="auto"/>
          <w:lang w:val="sk-SK"/>
        </w:rPr>
        <w:t xml:space="preserve">MS SR </w:t>
      </w:r>
      <w:r w:rsidR="00A036BC" w:rsidRPr="00A34BC1">
        <w:rPr>
          <w:color w:val="auto"/>
          <w:lang w:val="sk-SK"/>
        </w:rPr>
        <w:t xml:space="preserve">v sume </w:t>
      </w:r>
      <w:r w:rsidRPr="00A34BC1">
        <w:rPr>
          <w:color w:val="auto"/>
          <w:lang w:val="sk-SK"/>
        </w:rPr>
        <w:t>443,</w:t>
      </w:r>
      <w:r w:rsidR="00A036BC" w:rsidRPr="00A34BC1">
        <w:rPr>
          <w:color w:val="auto"/>
          <w:lang w:val="sk-SK"/>
        </w:rPr>
        <w:t xml:space="preserve">0 tis. </w:t>
      </w:r>
      <w:r w:rsidR="00E2007E">
        <w:rPr>
          <w:color w:val="auto"/>
          <w:lang w:val="sk-SK"/>
        </w:rPr>
        <w:t>eur</w:t>
      </w:r>
      <w:r w:rsidR="00A036BC" w:rsidRPr="00014E16">
        <w:rPr>
          <w:color w:val="auto"/>
          <w:lang w:val="sk-SK"/>
        </w:rPr>
        <w:t xml:space="preserve"> na </w:t>
      </w:r>
      <w:r w:rsidRPr="00014E16">
        <w:rPr>
          <w:color w:val="auto"/>
          <w:lang w:val="sk-SK"/>
        </w:rPr>
        <w:t>odvody a príplatky k</w:t>
      </w:r>
      <w:r w:rsidR="00014E16" w:rsidRPr="00014E16">
        <w:rPr>
          <w:color w:val="auto"/>
          <w:lang w:val="sk-SK"/>
        </w:rPr>
        <w:t> </w:t>
      </w:r>
      <w:r w:rsidRPr="00014E16">
        <w:rPr>
          <w:color w:val="auto"/>
          <w:lang w:val="sk-SK"/>
        </w:rPr>
        <w:t>dôchodkom</w:t>
      </w:r>
      <w:r w:rsidR="00014E16">
        <w:rPr>
          <w:color w:val="auto"/>
          <w:lang w:val="sk-SK"/>
        </w:rPr>
        <w:t xml:space="preserve"> sudcov</w:t>
      </w:r>
      <w:r w:rsidRPr="00A34BC1">
        <w:rPr>
          <w:color w:val="auto"/>
          <w:lang w:val="sk-SK"/>
        </w:rPr>
        <w:t>.</w:t>
      </w:r>
    </w:p>
    <w:p w:rsidR="00025689" w:rsidRPr="00216D03" w:rsidRDefault="00025689" w:rsidP="00234BB4">
      <w:pPr>
        <w:spacing w:after="120" w:line="360" w:lineRule="atLeast"/>
        <w:ind w:firstLine="708"/>
        <w:jc w:val="both"/>
      </w:pPr>
      <w:r w:rsidRPr="00216D03">
        <w:rPr>
          <w:u w:val="single"/>
        </w:rPr>
        <w:t>Výdavky na 3. programové obdobie</w:t>
      </w:r>
      <w:r w:rsidR="006654D7" w:rsidRPr="00216D03">
        <w:rPr>
          <w:u w:val="single"/>
        </w:rPr>
        <w:t>, v tom:</w:t>
      </w:r>
      <w:r w:rsidR="00D12751" w:rsidRPr="00216D03">
        <w:rPr>
          <w:u w:val="single"/>
        </w:rPr>
        <w:t xml:space="preserve"> </w:t>
      </w:r>
      <w:r w:rsidR="006654D7" w:rsidRPr="00216D03">
        <w:rPr>
          <w:u w:val="single"/>
        </w:rPr>
        <w:t xml:space="preserve">- </w:t>
      </w:r>
      <w:r w:rsidRPr="00216D03">
        <w:rPr>
          <w:u w:val="single"/>
        </w:rPr>
        <w:t xml:space="preserve">prostriedky ŠR na spolufinancovanie </w:t>
      </w:r>
      <w:r w:rsidR="006654D7" w:rsidRPr="00216D03">
        <w:rPr>
          <w:u w:val="single"/>
        </w:rPr>
        <w:t>k</w:t>
      </w:r>
      <w:r w:rsidR="00C52915">
        <w:rPr>
          <w:u w:val="single"/>
        </w:rPr>
        <w:t> </w:t>
      </w:r>
      <w:r w:rsidRPr="00216D03">
        <w:rPr>
          <w:u w:val="single"/>
        </w:rPr>
        <w:t>prostriedkom EÚ</w:t>
      </w:r>
      <w:r w:rsidR="009E77CC" w:rsidRPr="00216D03">
        <w:t xml:space="preserve"> </w:t>
      </w:r>
      <w:r w:rsidR="006654D7" w:rsidRPr="00216D03">
        <w:t xml:space="preserve">boli rozpočtované </w:t>
      </w:r>
      <w:r w:rsidR="009E77CC" w:rsidRPr="00216D03">
        <w:t xml:space="preserve">v sume </w:t>
      </w:r>
      <w:r w:rsidR="006654D7" w:rsidRPr="00216D03">
        <w:t>79 296,7</w:t>
      </w:r>
      <w:r w:rsidR="009E77CC" w:rsidRPr="00216D03">
        <w:t xml:space="preserve"> tis. </w:t>
      </w:r>
      <w:r w:rsidR="00E2007E">
        <w:t>eur</w:t>
      </w:r>
      <w:r w:rsidR="00735F13" w:rsidRPr="00216D03">
        <w:t>.</w:t>
      </w:r>
    </w:p>
    <w:p w:rsidR="006654D7" w:rsidRDefault="0052401E" w:rsidP="006654D7">
      <w:pPr>
        <w:spacing w:after="120" w:line="360" w:lineRule="atLeast"/>
        <w:jc w:val="both"/>
      </w:pPr>
      <w:r w:rsidRPr="00697078">
        <w:t>Voľné f</w:t>
      </w:r>
      <w:r w:rsidR="006654D7" w:rsidRPr="00697078">
        <w:t xml:space="preserve">inančné prostriedky sa </w:t>
      </w:r>
      <w:r w:rsidR="00697078">
        <w:t>uvoľnili</w:t>
      </w:r>
      <w:r w:rsidR="006654D7" w:rsidRPr="00697078">
        <w:t xml:space="preserve"> v prospech:</w:t>
      </w:r>
    </w:p>
    <w:p w:rsidR="00A545C3" w:rsidRPr="00A545C3" w:rsidRDefault="00283A33" w:rsidP="00181F4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 w:rsidRPr="003C0341">
        <w:rPr>
          <w:rFonts w:ascii="Times New Roman" w:hAnsi="Times New Roman"/>
          <w:color w:val="auto"/>
          <w:szCs w:val="24"/>
          <w:lang w:val="sk-SK"/>
        </w:rPr>
        <w:t xml:space="preserve">MF SR v celkovej sume </w:t>
      </w:r>
      <w:r w:rsidR="00216D03" w:rsidRPr="003C0341">
        <w:rPr>
          <w:rFonts w:ascii="Times New Roman" w:hAnsi="Times New Roman"/>
          <w:color w:val="auto"/>
          <w:szCs w:val="24"/>
          <w:lang w:val="sk-SK"/>
        </w:rPr>
        <w:t>21 641,0</w:t>
      </w:r>
      <w:r w:rsidR="00C83809" w:rsidRPr="003C0341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, z toho: v sume 8 369,7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Pr="003C0341">
        <w:rPr>
          <w:rFonts w:ascii="Times New Roman" w:hAnsi="Times New Roman"/>
          <w:color w:val="auto"/>
          <w:szCs w:val="24"/>
          <w:lang w:val="sk-SK"/>
        </w:rPr>
        <w:t>poskyt</w:t>
      </w:r>
      <w:r w:rsidR="00A34BC1" w:rsidRPr="003C0341">
        <w:rPr>
          <w:rFonts w:ascii="Times New Roman" w:hAnsi="Times New Roman"/>
          <w:color w:val="auto"/>
          <w:szCs w:val="24"/>
          <w:lang w:val="sk-SK"/>
        </w:rPr>
        <w:t>nutie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licencií pre FR SR, v sume 8 231,2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na poskyt</w:t>
      </w:r>
      <w:r w:rsidR="00A34BC1" w:rsidRPr="003C0341">
        <w:rPr>
          <w:rFonts w:ascii="Times New Roman" w:hAnsi="Times New Roman"/>
          <w:color w:val="auto"/>
          <w:szCs w:val="24"/>
          <w:lang w:val="sk-SK"/>
        </w:rPr>
        <w:t>nutie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licencií a produktov ORACLE, v sume 2 507,4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na úhradu výdavkov vynaložených na vykonávanie povodňových zabezpečovacích prác v zmysle uznesenia vlády SR č. 111/2015, v sume 1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332,7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na zabezpečenie prevádzky APV Portálu Finančnej správy, </w:t>
      </w:r>
      <w:r w:rsidR="00041769" w:rsidRPr="003C0341">
        <w:rPr>
          <w:rFonts w:ascii="Times New Roman" w:hAnsi="Times New Roman"/>
          <w:color w:val="auto"/>
          <w:szCs w:val="24"/>
          <w:lang w:val="sk-SK"/>
        </w:rPr>
        <w:t>v</w:t>
      </w:r>
      <w:r w:rsidR="001D45ED">
        <w:rPr>
          <w:rFonts w:ascii="Times New Roman" w:hAnsi="Times New Roman"/>
          <w:color w:val="auto"/>
          <w:szCs w:val="24"/>
          <w:lang w:val="sk-SK"/>
        </w:rPr>
        <w:t> </w:t>
      </w:r>
      <w:r w:rsidR="00041769" w:rsidRPr="003C0341">
        <w:rPr>
          <w:rFonts w:ascii="Times New Roman" w:hAnsi="Times New Roman"/>
          <w:color w:val="auto"/>
          <w:szCs w:val="24"/>
          <w:lang w:val="sk-SK"/>
        </w:rPr>
        <w:t>sume</w:t>
      </w:r>
      <w:r w:rsidR="001D45ED">
        <w:rPr>
          <w:rFonts w:ascii="Times New Roman" w:hAnsi="Times New Roman"/>
          <w:color w:val="auto"/>
          <w:szCs w:val="24"/>
          <w:lang w:val="sk-SK"/>
        </w:rPr>
        <w:br/>
      </w:r>
      <w:r w:rsidR="00041769" w:rsidRPr="003C0341">
        <w:rPr>
          <w:rFonts w:ascii="Times New Roman" w:hAnsi="Times New Roman"/>
          <w:color w:val="auto"/>
          <w:szCs w:val="24"/>
          <w:lang w:val="sk-SK"/>
        </w:rPr>
        <w:t xml:space="preserve">700,0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41769" w:rsidRPr="003C0341">
        <w:rPr>
          <w:rFonts w:ascii="Times New Roman" w:hAnsi="Times New Roman"/>
          <w:color w:val="auto"/>
          <w:szCs w:val="24"/>
          <w:lang w:val="sk-SK"/>
        </w:rPr>
        <w:t xml:space="preserve"> pre DataCentrum</w:t>
      </w:r>
      <w:r w:rsidR="00027A8D" w:rsidRPr="003C0341">
        <w:rPr>
          <w:rFonts w:ascii="Times New Roman" w:hAnsi="Times New Roman"/>
          <w:color w:val="auto"/>
          <w:szCs w:val="24"/>
          <w:lang w:val="sk-SK"/>
        </w:rPr>
        <w:t xml:space="preserve"> na zabezpečenie prevádzky informačných systémov</w:t>
      </w:r>
      <w:r w:rsidR="00041769" w:rsidRPr="003C0341">
        <w:rPr>
          <w:rFonts w:ascii="Times New Roman" w:hAnsi="Times New Roman"/>
          <w:color w:val="auto"/>
          <w:szCs w:val="24"/>
          <w:lang w:val="sk-SK"/>
        </w:rPr>
        <w:t xml:space="preserve">, 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v sume 500,0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na financovanie vzdelávacích aktivít systém</w:t>
      </w:r>
      <w:r w:rsidR="00A34BC1" w:rsidRPr="003C0341">
        <w:rPr>
          <w:rFonts w:ascii="Times New Roman" w:hAnsi="Times New Roman"/>
          <w:color w:val="auto"/>
          <w:szCs w:val="24"/>
          <w:lang w:val="sk-SK"/>
        </w:rPr>
        <w:t>u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RIS, </w:t>
      </w:r>
    </w:p>
    <w:p w:rsidR="00283A33" w:rsidRPr="00996707" w:rsidRDefault="00283A33" w:rsidP="00181F4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 w:rsidRPr="003C0341">
        <w:rPr>
          <w:rFonts w:ascii="Times New Roman" w:hAnsi="Times New Roman"/>
          <w:lang w:val="sk-SK"/>
        </w:rPr>
        <w:t xml:space="preserve">MS SR 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C83809" w:rsidRPr="003C0341">
        <w:rPr>
          <w:rFonts w:ascii="Times New Roman" w:hAnsi="Times New Roman"/>
          <w:color w:val="auto"/>
          <w:szCs w:val="24"/>
          <w:lang w:val="sk-SK"/>
        </w:rPr>
        <w:t xml:space="preserve">16 616,0 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, z toho: v sume 14 000,0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C0341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C52915">
        <w:rPr>
          <w:rFonts w:ascii="Times New Roman" w:hAnsi="Times New Roman"/>
          <w:color w:val="auto"/>
          <w:szCs w:val="24"/>
          <w:lang w:val="sk-SK"/>
        </w:rPr>
        <w:t> </w:t>
      </w:r>
      <w:r w:rsidRPr="00996707">
        <w:rPr>
          <w:rFonts w:ascii="Times New Roman" w:hAnsi="Times New Roman"/>
          <w:color w:val="auto"/>
          <w:szCs w:val="24"/>
          <w:lang w:val="sk-SK"/>
        </w:rPr>
        <w:t xml:space="preserve">dofinancovanie rozpočtu na rok 2015, </w:t>
      </w:r>
      <w:r w:rsidRPr="00996707">
        <w:rPr>
          <w:rFonts w:ascii="Times New Roman" w:hAnsi="Times New Roman"/>
          <w:lang w:val="sk-SK"/>
        </w:rPr>
        <w:t xml:space="preserve">v sume 2 420,0 tis. </w:t>
      </w:r>
      <w:r w:rsidR="00E2007E" w:rsidRPr="00996707">
        <w:rPr>
          <w:rFonts w:ascii="Times New Roman" w:hAnsi="Times New Roman"/>
          <w:lang w:val="sk-SK"/>
        </w:rPr>
        <w:t>eur</w:t>
      </w:r>
      <w:r w:rsidRPr="00996707">
        <w:rPr>
          <w:rFonts w:ascii="Times New Roman" w:hAnsi="Times New Roman"/>
          <w:lang w:val="sk-SK"/>
        </w:rPr>
        <w:t xml:space="preserve"> na realizáciu zákona</w:t>
      </w:r>
      <w:r w:rsidR="00A34BC1" w:rsidRPr="00996707">
        <w:rPr>
          <w:rFonts w:ascii="Times New Roman" w:hAnsi="Times New Roman"/>
          <w:lang w:val="sk-SK"/>
        </w:rPr>
        <w:t xml:space="preserve"> </w:t>
      </w:r>
      <w:r w:rsidRPr="00996707">
        <w:rPr>
          <w:rFonts w:ascii="Times New Roman" w:hAnsi="Times New Roman"/>
          <w:lang w:val="sk-SK"/>
        </w:rPr>
        <w:t>č.</w:t>
      </w:r>
      <w:r w:rsidR="00C52915" w:rsidRPr="00996707">
        <w:rPr>
          <w:rFonts w:ascii="Times New Roman" w:hAnsi="Times New Roman"/>
          <w:lang w:val="sk-SK"/>
        </w:rPr>
        <w:t> </w:t>
      </w:r>
      <w:r w:rsidRPr="00996707">
        <w:rPr>
          <w:rFonts w:ascii="Times New Roman" w:hAnsi="Times New Roman"/>
          <w:lang w:val="sk-SK"/>
        </w:rPr>
        <w:t>264/2014 Z. z.</w:t>
      </w:r>
      <w:r w:rsidR="00B226A0" w:rsidRPr="00996707">
        <w:rPr>
          <w:rFonts w:ascii="Times New Roman" w:hAnsi="Times New Roman"/>
          <w:lang w:val="sk-SK"/>
        </w:rPr>
        <w:t xml:space="preserve"> </w:t>
      </w:r>
      <w:r w:rsidR="00B226A0" w:rsidRPr="00996707">
        <w:rPr>
          <w:rFonts w:ascii="Times New Roman" w:hAnsi="Times New Roman"/>
          <w:color w:val="auto"/>
          <w:szCs w:val="24"/>
          <w:lang w:val="sk-SK"/>
        </w:rPr>
        <w:t>(</w:t>
      </w:r>
      <w:r w:rsidR="00996707">
        <w:rPr>
          <w:rStyle w:val="st1"/>
          <w:rFonts w:ascii="Times New Roman" w:hAnsi="Times New Roman"/>
          <w:color w:val="auto"/>
          <w:szCs w:val="24"/>
          <w:lang w:val="sk-SK"/>
        </w:rPr>
        <w:t>o poskytnutí jednora</w:t>
      </w:r>
      <w:r w:rsidR="00B226A0" w:rsidRPr="00996707">
        <w:rPr>
          <w:rStyle w:val="st1"/>
          <w:rFonts w:ascii="Times New Roman" w:hAnsi="Times New Roman"/>
          <w:color w:val="auto"/>
          <w:szCs w:val="24"/>
          <w:lang w:val="sk-SK"/>
        </w:rPr>
        <w:t xml:space="preserve">zového finančného </w:t>
      </w:r>
      <w:r w:rsidR="00B226A0" w:rsidRPr="00996707">
        <w:rPr>
          <w:rFonts w:ascii="Times New Roman" w:hAnsi="Times New Roman"/>
          <w:vanish/>
          <w:color w:val="auto"/>
          <w:szCs w:val="24"/>
          <w:lang w:val="sk-SK"/>
        </w:rPr>
        <w:br/>
      </w:r>
      <w:r w:rsidR="00B226A0" w:rsidRPr="00996707">
        <w:rPr>
          <w:rStyle w:val="st1"/>
          <w:rFonts w:ascii="Times New Roman" w:hAnsi="Times New Roman"/>
          <w:color w:val="auto"/>
          <w:szCs w:val="24"/>
          <w:lang w:val="sk-SK"/>
        </w:rPr>
        <w:t>príspevku vojnovým sirotám)</w:t>
      </w:r>
      <w:r w:rsidRPr="00996707">
        <w:rPr>
          <w:rFonts w:ascii="Times New Roman" w:hAnsi="Times New Roman"/>
          <w:color w:val="auto"/>
          <w:szCs w:val="24"/>
          <w:lang w:val="sk-SK"/>
        </w:rPr>
        <w:t>,</w:t>
      </w:r>
      <w:r w:rsidRPr="00996707">
        <w:rPr>
          <w:rFonts w:ascii="Times New Roman" w:hAnsi="Times New Roman"/>
          <w:color w:val="auto"/>
          <w:lang w:val="sk-SK"/>
        </w:rPr>
        <w:t xml:space="preserve"> </w:t>
      </w:r>
      <w:r w:rsidRPr="00996707">
        <w:rPr>
          <w:rFonts w:ascii="Times New Roman" w:hAnsi="Times New Roman"/>
          <w:lang w:val="sk-SK"/>
        </w:rPr>
        <w:t xml:space="preserve">v sume 196,0 tis. </w:t>
      </w:r>
      <w:r w:rsidR="00E2007E" w:rsidRPr="00996707">
        <w:rPr>
          <w:rFonts w:ascii="Times New Roman" w:hAnsi="Times New Roman"/>
          <w:lang w:val="sk-SK"/>
        </w:rPr>
        <w:t>eur</w:t>
      </w:r>
      <w:r w:rsidRPr="00996707">
        <w:rPr>
          <w:rFonts w:ascii="Times New Roman" w:hAnsi="Times New Roman"/>
          <w:lang w:val="sk-SK"/>
        </w:rPr>
        <w:t xml:space="preserve"> na havarijn</w:t>
      </w:r>
      <w:r w:rsidR="00811738" w:rsidRPr="00996707">
        <w:rPr>
          <w:rFonts w:ascii="Times New Roman" w:hAnsi="Times New Roman"/>
          <w:lang w:val="sk-SK"/>
        </w:rPr>
        <w:t>é</w:t>
      </w:r>
      <w:r w:rsidRPr="00996707">
        <w:rPr>
          <w:rFonts w:ascii="Times New Roman" w:hAnsi="Times New Roman"/>
          <w:lang w:val="sk-SK"/>
        </w:rPr>
        <w:t xml:space="preserve"> stav</w:t>
      </w:r>
      <w:r w:rsidR="00811738" w:rsidRPr="00996707">
        <w:rPr>
          <w:rFonts w:ascii="Times New Roman" w:hAnsi="Times New Roman"/>
          <w:lang w:val="sk-SK"/>
        </w:rPr>
        <w:t>y</w:t>
      </w:r>
      <w:r w:rsidRPr="00996707">
        <w:rPr>
          <w:rFonts w:ascii="Times New Roman" w:hAnsi="Times New Roman"/>
          <w:lang w:val="sk-SK"/>
        </w:rPr>
        <w:t xml:space="preserve"> väzenských objektov,</w:t>
      </w:r>
    </w:p>
    <w:p w:rsidR="00283A33" w:rsidRDefault="00283A33" w:rsidP="00283A3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MV SR </w:t>
      </w:r>
      <w:r w:rsidRPr="00A1155E">
        <w:rPr>
          <w:rFonts w:ascii="Times New Roman" w:hAnsi="Times New Roman"/>
          <w:color w:val="auto"/>
          <w:szCs w:val="24"/>
          <w:lang w:val="sk-SK"/>
        </w:rPr>
        <w:t>spolu v</w:t>
      </w:r>
      <w:r>
        <w:rPr>
          <w:rFonts w:ascii="Times New Roman" w:hAnsi="Times New Roman"/>
          <w:color w:val="auto"/>
          <w:szCs w:val="24"/>
          <w:lang w:val="sk-SK"/>
        </w:rPr>
        <w:t> </w:t>
      </w:r>
      <w:r w:rsidRPr="00A1155E">
        <w:rPr>
          <w:rFonts w:ascii="Times New Roman" w:hAnsi="Times New Roman"/>
          <w:color w:val="auto"/>
          <w:szCs w:val="24"/>
          <w:lang w:val="sk-SK"/>
        </w:rPr>
        <w:t>sume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83809">
        <w:rPr>
          <w:rFonts w:ascii="Times New Roman" w:hAnsi="Times New Roman"/>
          <w:color w:val="auto"/>
          <w:szCs w:val="24"/>
          <w:lang w:val="sk-SK"/>
        </w:rPr>
        <w:t>15 639,6</w:t>
      </w:r>
      <w:r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>, z</w:t>
      </w:r>
      <w:r w:rsidR="0090504E">
        <w:rPr>
          <w:rFonts w:ascii="Times New Roman" w:hAnsi="Times New Roman"/>
          <w:color w:val="auto"/>
          <w:szCs w:val="24"/>
          <w:lang w:val="sk-SK"/>
        </w:rPr>
        <w:t> </w:t>
      </w:r>
      <w:r>
        <w:rPr>
          <w:rFonts w:ascii="Times New Roman" w:hAnsi="Times New Roman"/>
          <w:color w:val="auto"/>
          <w:szCs w:val="24"/>
          <w:lang w:val="sk-SK"/>
        </w:rPr>
        <w:t>toho</w:t>
      </w:r>
      <w:r w:rsidR="0090504E">
        <w:rPr>
          <w:rFonts w:ascii="Times New Roman" w:hAnsi="Times New Roman"/>
          <w:color w:val="auto"/>
          <w:szCs w:val="24"/>
          <w:lang w:val="sk-SK"/>
        </w:rPr>
        <w:t>: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A545C3">
        <w:rPr>
          <w:rFonts w:ascii="Times New Roman" w:hAnsi="Times New Roman"/>
          <w:color w:val="auto"/>
          <w:szCs w:val="24"/>
          <w:lang w:val="sk-SK"/>
        </w:rPr>
        <w:t xml:space="preserve">v sume 8 552,0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A545C3">
        <w:rPr>
          <w:rFonts w:ascii="Times New Roman" w:hAnsi="Times New Roman"/>
          <w:color w:val="auto"/>
          <w:szCs w:val="24"/>
          <w:lang w:val="sk-SK"/>
        </w:rPr>
        <w:t xml:space="preserve"> pre políciu a záchranné zložky, </w:t>
      </w:r>
      <w:r>
        <w:rPr>
          <w:rFonts w:ascii="Times New Roman" w:hAnsi="Times New Roman"/>
          <w:color w:val="auto"/>
          <w:szCs w:val="24"/>
          <w:lang w:val="sk-SK"/>
        </w:rPr>
        <w:t xml:space="preserve">v sume 5 135,0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zabezpečenie prípravy referenda v roku 2015,</w:t>
      </w:r>
      <w:r w:rsidR="009E19C8">
        <w:rPr>
          <w:rFonts w:ascii="Times New Roman" w:hAnsi="Times New Roman"/>
          <w:color w:val="auto"/>
          <w:szCs w:val="24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v sume 1 775,0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náhrad</w:t>
      </w:r>
      <w:r w:rsidR="00811738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 xml:space="preserve"> škody spôsoben</w:t>
      </w:r>
      <w:r w:rsidR="00811738">
        <w:rPr>
          <w:rFonts w:ascii="Times New Roman" w:hAnsi="Times New Roman"/>
          <w:lang w:val="sk-SK"/>
        </w:rPr>
        <w:t>ej</w:t>
      </w:r>
      <w:r>
        <w:rPr>
          <w:rFonts w:ascii="Times New Roman" w:hAnsi="Times New Roman"/>
          <w:lang w:val="sk-SK"/>
        </w:rPr>
        <w:t xml:space="preserve"> chránenými živočíchmi, v sume </w:t>
      </w:r>
      <w:r w:rsidR="009E19C8">
        <w:rPr>
          <w:rFonts w:ascii="Times New Roman" w:hAnsi="Times New Roman"/>
          <w:lang w:val="sk-SK"/>
        </w:rPr>
        <w:br/>
      </w:r>
      <w:r>
        <w:rPr>
          <w:rFonts w:ascii="Times New Roman" w:hAnsi="Times New Roman"/>
          <w:lang w:val="sk-SK"/>
        </w:rPr>
        <w:t>177,</w:t>
      </w:r>
      <w:r w:rsidR="00C83809">
        <w:rPr>
          <w:rFonts w:ascii="Times New Roman" w:hAnsi="Times New Roman"/>
          <w:lang w:val="sk-SK"/>
        </w:rPr>
        <w:t>6</w:t>
      </w:r>
      <w:r>
        <w:rPr>
          <w:rFonts w:ascii="Times New Roman" w:hAnsi="Times New Roman"/>
          <w:lang w:val="sk-SK"/>
        </w:rPr>
        <w:t xml:space="preserve">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záchranné práce počas mimoriadnej situácie v zmysle uznesenia vlády SR č.</w:t>
      </w:r>
      <w:r w:rsidR="00C52915">
        <w:rPr>
          <w:rFonts w:ascii="Times New Roman" w:hAnsi="Times New Roman"/>
          <w:lang w:val="sk-SK"/>
        </w:rPr>
        <w:t> </w:t>
      </w:r>
      <w:r>
        <w:rPr>
          <w:rFonts w:ascii="Times New Roman" w:hAnsi="Times New Roman"/>
          <w:lang w:val="sk-SK"/>
        </w:rPr>
        <w:t>187/2015,</w:t>
      </w:r>
    </w:p>
    <w:p w:rsidR="00283A33" w:rsidRPr="00283A33" w:rsidRDefault="00283A33" w:rsidP="00283A3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MO SR v sume 7 000,0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zabezpečenie požiadaviek ozbrojených síl SR,</w:t>
      </w:r>
    </w:p>
    <w:p w:rsidR="006654D7" w:rsidRPr="00283A33" w:rsidRDefault="00283A33" w:rsidP="00283A3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</w:pPr>
      <w:r>
        <w:rPr>
          <w:rFonts w:ascii="Times New Roman" w:hAnsi="Times New Roman"/>
          <w:color w:val="auto"/>
          <w:szCs w:val="24"/>
          <w:lang w:val="sk-SK"/>
        </w:rPr>
        <w:t>MŠ</w:t>
      </w:r>
      <w:r w:rsidR="0069437C">
        <w:rPr>
          <w:rFonts w:ascii="Times New Roman" w:hAnsi="Times New Roman"/>
          <w:color w:val="auto"/>
          <w:szCs w:val="24"/>
          <w:lang w:val="sk-SK"/>
        </w:rPr>
        <w:t>VVaŠ</w:t>
      </w:r>
      <w:r>
        <w:rPr>
          <w:rFonts w:ascii="Times New Roman" w:hAnsi="Times New Roman"/>
          <w:color w:val="auto"/>
          <w:szCs w:val="24"/>
          <w:lang w:val="sk-SK"/>
        </w:rPr>
        <w:t xml:space="preserve"> SR v sume 6 000,</w:t>
      </w:r>
      <w:r w:rsidR="004A1476">
        <w:rPr>
          <w:rFonts w:ascii="Times New Roman" w:hAnsi="Times New Roman"/>
          <w:color w:val="auto"/>
          <w:szCs w:val="24"/>
          <w:lang w:val="sk-SK"/>
        </w:rPr>
        <w:t>0</w:t>
      </w:r>
      <w:r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poskytnutie stimulov v automobilovom priemysle,</w:t>
      </w:r>
    </w:p>
    <w:p w:rsidR="00283A33" w:rsidRDefault="00283A33" w:rsidP="00283A3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ÚV SR v sume 4 000,</w:t>
      </w:r>
      <w:r w:rsidR="004A1476">
        <w:rPr>
          <w:rFonts w:ascii="Times New Roman" w:hAnsi="Times New Roman"/>
          <w:lang w:val="sk-SK"/>
        </w:rPr>
        <w:t>0</w:t>
      </w:r>
      <w:r>
        <w:rPr>
          <w:rFonts w:ascii="Times New Roman" w:hAnsi="Times New Roman"/>
          <w:lang w:val="sk-SK"/>
        </w:rPr>
        <w:t xml:space="preserve">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pre NASES,</w:t>
      </w:r>
    </w:p>
    <w:p w:rsidR="00283A33" w:rsidRPr="00283A33" w:rsidRDefault="00283A33" w:rsidP="00283A3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MK SR v sume 2 902,</w:t>
      </w:r>
      <w:r w:rsidR="00C83809">
        <w:rPr>
          <w:rFonts w:ascii="Times New Roman" w:hAnsi="Times New Roman"/>
          <w:lang w:val="sk-SK"/>
        </w:rPr>
        <w:t>6</w:t>
      </w:r>
      <w:r>
        <w:rPr>
          <w:rFonts w:ascii="Times New Roman" w:hAnsi="Times New Roman"/>
          <w:lang w:val="sk-SK"/>
        </w:rPr>
        <w:t xml:space="preserve">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úhradu korekcií a nezrovnalostí kapitoly,</w:t>
      </w:r>
    </w:p>
    <w:p w:rsidR="00B87B9F" w:rsidRDefault="00B87B9F" w:rsidP="006654D7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ÚGKK SR </w:t>
      </w:r>
      <w:r w:rsidRPr="00DF4E51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C83809">
        <w:rPr>
          <w:rFonts w:ascii="Times New Roman" w:hAnsi="Times New Roman"/>
          <w:color w:val="auto"/>
          <w:szCs w:val="24"/>
          <w:lang w:val="sk-SK"/>
        </w:rPr>
        <w:t>1</w:t>
      </w:r>
      <w:r w:rsidR="00D76586">
        <w:rPr>
          <w:rFonts w:ascii="Times New Roman" w:hAnsi="Times New Roman"/>
          <w:color w:val="auto"/>
          <w:szCs w:val="24"/>
          <w:lang w:val="sk-SK"/>
        </w:rPr>
        <w:t xml:space="preserve"> 529,1</w:t>
      </w:r>
      <w:r w:rsidRPr="0019677B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Pr="007546C6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7546C6">
        <w:rPr>
          <w:rFonts w:ascii="Times New Roman" w:hAnsi="Times New Roman"/>
          <w:color w:val="auto"/>
          <w:szCs w:val="24"/>
          <w:lang w:val="sk-SK"/>
        </w:rPr>
        <w:t>, z toho:</w:t>
      </w:r>
      <w:r w:rsidR="0081173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2915">
        <w:rPr>
          <w:rFonts w:ascii="Times New Roman" w:hAnsi="Times New Roman"/>
          <w:color w:val="auto"/>
          <w:szCs w:val="24"/>
          <w:lang w:val="sk-SK"/>
        </w:rPr>
        <w:t xml:space="preserve">v sume 1 279,1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52915">
        <w:rPr>
          <w:rFonts w:ascii="Times New Roman" w:hAnsi="Times New Roman"/>
          <w:color w:val="auto"/>
          <w:szCs w:val="24"/>
          <w:lang w:val="sk-SK"/>
        </w:rPr>
        <w:t xml:space="preserve"> na </w:t>
      </w:r>
      <w:r>
        <w:rPr>
          <w:rFonts w:ascii="Times New Roman" w:hAnsi="Times New Roman"/>
          <w:color w:val="auto"/>
          <w:szCs w:val="24"/>
          <w:lang w:val="sk-SK"/>
        </w:rPr>
        <w:t xml:space="preserve">Elektronické služby katastra, </w:t>
      </w:r>
      <w:r>
        <w:rPr>
          <w:rFonts w:ascii="Times New Roman" w:hAnsi="Times New Roman"/>
          <w:lang w:val="sk-SK"/>
        </w:rPr>
        <w:t xml:space="preserve">v sume 250,0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zabezpečenie meračských leteckých snímok,</w:t>
      </w:r>
    </w:p>
    <w:p w:rsidR="00D76586" w:rsidRPr="00D76586" w:rsidRDefault="00D76586" w:rsidP="00D7658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lastRenderedPageBreak/>
        <w:t xml:space="preserve">ÚVO </w:t>
      </w:r>
      <w:r w:rsidRPr="00DF4E51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>
        <w:rPr>
          <w:rFonts w:ascii="Times New Roman" w:hAnsi="Times New Roman"/>
          <w:color w:val="auto"/>
          <w:szCs w:val="24"/>
          <w:lang w:val="sk-SK"/>
        </w:rPr>
        <w:t>1 266,0</w:t>
      </w:r>
      <w:r w:rsidRPr="0019677B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Pr="007546C6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7546C6">
        <w:rPr>
          <w:rFonts w:ascii="Times New Roman" w:hAnsi="Times New Roman"/>
          <w:color w:val="auto"/>
          <w:szCs w:val="24"/>
          <w:lang w:val="sk-SK"/>
        </w:rPr>
        <w:t>, z toho: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v sume 650,0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legislatívn</w:t>
      </w:r>
      <w:r w:rsidR="00811738">
        <w:rPr>
          <w:rFonts w:ascii="Times New Roman" w:hAnsi="Times New Roman"/>
          <w:lang w:val="sk-SK"/>
        </w:rPr>
        <w:t>e</w:t>
      </w:r>
      <w:r>
        <w:rPr>
          <w:rFonts w:ascii="Times New Roman" w:hAnsi="Times New Roman"/>
          <w:lang w:val="sk-SK"/>
        </w:rPr>
        <w:t xml:space="preserve"> zm</w:t>
      </w:r>
      <w:r w:rsidR="00811738">
        <w:rPr>
          <w:rFonts w:ascii="Times New Roman" w:hAnsi="Times New Roman"/>
          <w:lang w:val="sk-SK"/>
        </w:rPr>
        <w:t>eny s</w:t>
      </w:r>
      <w:r>
        <w:rPr>
          <w:rFonts w:ascii="Times New Roman" w:hAnsi="Times New Roman"/>
          <w:lang w:val="sk-SK"/>
        </w:rPr>
        <w:t>mern</w:t>
      </w:r>
      <w:r w:rsidR="00811738">
        <w:rPr>
          <w:rFonts w:ascii="Times New Roman" w:hAnsi="Times New Roman"/>
          <w:lang w:val="sk-SK"/>
        </w:rPr>
        <w:t>íc</w:t>
      </w:r>
      <w:r>
        <w:rPr>
          <w:rFonts w:ascii="Times New Roman" w:hAnsi="Times New Roman"/>
          <w:lang w:val="sk-SK"/>
        </w:rPr>
        <w:t xml:space="preserve"> „IKT“, v sume 616,0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projekt Elektronické služby,</w:t>
      </w:r>
    </w:p>
    <w:p w:rsidR="006B18B1" w:rsidRPr="00B60B56" w:rsidRDefault="006B18B1" w:rsidP="006B18B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fr-FR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ŠÚ SR  v sume 1 197,3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zabezpečenie referenda v roku 2015,</w:t>
      </w:r>
    </w:p>
    <w:p w:rsidR="006B18B1" w:rsidRPr="006B18B1" w:rsidRDefault="006B18B1" w:rsidP="006B18B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MDVRR SR </w:t>
      </w:r>
      <w:r w:rsidR="00D76586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 xml:space="preserve"> sume 400,0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podporu zahraničného cestovného ruchu, </w:t>
      </w:r>
    </w:p>
    <w:p w:rsidR="006B18B1" w:rsidRPr="00B60B56" w:rsidRDefault="006B18B1" w:rsidP="006B18B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ÚV SR v sume 300,0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zabezpečenie nevyhnutných úloh,</w:t>
      </w:r>
    </w:p>
    <w:p w:rsidR="00216D03" w:rsidRPr="00B60B56" w:rsidRDefault="007E239D" w:rsidP="006B18B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Mestu Liptovský Mikuláš </w:t>
      </w:r>
      <w:r w:rsidR="00216D03">
        <w:rPr>
          <w:rFonts w:ascii="Times New Roman" w:hAnsi="Times New Roman"/>
          <w:color w:val="auto"/>
          <w:szCs w:val="24"/>
          <w:lang w:val="sk-SK"/>
        </w:rPr>
        <w:t xml:space="preserve">v sume 256,1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16D03">
        <w:rPr>
          <w:rFonts w:ascii="Times New Roman" w:hAnsi="Times New Roman"/>
          <w:color w:val="auto"/>
          <w:szCs w:val="24"/>
          <w:lang w:val="sk-SK"/>
        </w:rPr>
        <w:t xml:space="preserve"> v zmysle uznesenia vlády SR </w:t>
      </w:r>
      <w:r w:rsidR="00B226A0">
        <w:rPr>
          <w:rFonts w:ascii="Times New Roman" w:hAnsi="Times New Roman"/>
          <w:color w:val="auto"/>
          <w:szCs w:val="24"/>
          <w:lang w:val="sk-SK"/>
        </w:rPr>
        <w:br/>
      </w:r>
      <w:r w:rsidR="00216D03">
        <w:rPr>
          <w:rFonts w:ascii="Times New Roman" w:hAnsi="Times New Roman"/>
          <w:color w:val="auto"/>
          <w:szCs w:val="24"/>
          <w:lang w:val="sk-SK"/>
        </w:rPr>
        <w:t xml:space="preserve">č. 196/2015 na zabezpečenie osláv 70. výročia ukončenia 2. </w:t>
      </w:r>
      <w:r w:rsidR="00216D03" w:rsidRPr="00C471A8">
        <w:rPr>
          <w:rFonts w:ascii="Times New Roman" w:hAnsi="Times New Roman"/>
          <w:color w:val="auto"/>
          <w:szCs w:val="24"/>
          <w:lang w:val="sk-SK"/>
        </w:rPr>
        <w:t>sv</w:t>
      </w:r>
      <w:r w:rsidR="001638A5" w:rsidRPr="00C471A8">
        <w:rPr>
          <w:rFonts w:ascii="Times New Roman" w:hAnsi="Times New Roman"/>
          <w:color w:val="auto"/>
          <w:szCs w:val="24"/>
          <w:lang w:val="sk-SK"/>
        </w:rPr>
        <w:t>etovej</w:t>
      </w:r>
      <w:r w:rsidR="00216D03">
        <w:rPr>
          <w:rFonts w:ascii="Times New Roman" w:hAnsi="Times New Roman"/>
          <w:color w:val="auto"/>
          <w:szCs w:val="24"/>
          <w:lang w:val="sk-SK"/>
        </w:rPr>
        <w:t xml:space="preserve"> vojny,</w:t>
      </w:r>
    </w:p>
    <w:p w:rsidR="004334A0" w:rsidRPr="00697078" w:rsidRDefault="004334A0" w:rsidP="000547B4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697078">
        <w:rPr>
          <w:rFonts w:ascii="Times New Roman" w:hAnsi="Times New Roman"/>
          <w:lang w:val="sk-SK"/>
        </w:rPr>
        <w:t xml:space="preserve">MŽP SR </w:t>
      </w:r>
      <w:r w:rsidRPr="00697078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D76586" w:rsidRPr="00697078">
        <w:rPr>
          <w:rFonts w:ascii="Times New Roman" w:hAnsi="Times New Roman"/>
          <w:color w:val="auto"/>
          <w:szCs w:val="24"/>
          <w:lang w:val="sk-SK"/>
        </w:rPr>
        <w:t>250,0</w:t>
      </w:r>
      <w:r w:rsidRPr="00697078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Pr="00697078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 w:rsidRPr="00697078">
        <w:rPr>
          <w:rFonts w:ascii="Times New Roman" w:hAnsi="Times New Roman"/>
          <w:color w:val="auto"/>
          <w:szCs w:val="24"/>
          <w:lang w:val="sk-SK"/>
        </w:rPr>
        <w:t>eur</w:t>
      </w:r>
      <w:r w:rsidR="00697078" w:rsidRPr="00697078">
        <w:rPr>
          <w:rFonts w:ascii="Times New Roman" w:hAnsi="Times New Roman"/>
          <w:color w:val="auto"/>
          <w:szCs w:val="24"/>
          <w:lang w:val="sk-SK"/>
        </w:rPr>
        <w:t xml:space="preserve"> na rozšírenie </w:t>
      </w:r>
      <w:r w:rsidR="00697078" w:rsidRPr="00697078">
        <w:rPr>
          <w:rFonts w:ascii="Times New Roman" w:hAnsi="Times New Roman"/>
          <w:lang w:val="sk-SK"/>
        </w:rPr>
        <w:t>informačných systémov (ďalej len „IS“)</w:t>
      </w:r>
      <w:r w:rsidRPr="00697078">
        <w:rPr>
          <w:rFonts w:ascii="Times New Roman" w:hAnsi="Times New Roman"/>
          <w:color w:val="auto"/>
          <w:szCs w:val="24"/>
          <w:lang w:val="sk-SK"/>
        </w:rPr>
        <w:t xml:space="preserve">, </w:t>
      </w:r>
    </w:p>
    <w:p w:rsidR="00216D03" w:rsidRDefault="00216D03" w:rsidP="006654D7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 w:rsidRPr="00697078">
        <w:rPr>
          <w:rFonts w:ascii="Times New Roman" w:hAnsi="Times New Roman"/>
          <w:color w:val="auto"/>
          <w:szCs w:val="24"/>
          <w:lang w:val="sk-SK"/>
        </w:rPr>
        <w:t>ÚPN v sume</w:t>
      </w:r>
      <w:r>
        <w:rPr>
          <w:rFonts w:ascii="Times New Roman" w:hAnsi="Times New Roman"/>
          <w:color w:val="auto"/>
          <w:szCs w:val="24"/>
          <w:lang w:val="sk-SK"/>
        </w:rPr>
        <w:t xml:space="preserve"> 129,8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="00B8613D">
        <w:rPr>
          <w:rFonts w:ascii="Times New Roman" w:hAnsi="Times New Roman"/>
          <w:color w:val="auto"/>
          <w:szCs w:val="24"/>
          <w:lang w:val="sk-SK"/>
        </w:rPr>
        <w:t>výdavky spojené s</w:t>
      </w:r>
      <w:r w:rsidR="003D34A2">
        <w:rPr>
          <w:rFonts w:ascii="Times New Roman" w:hAnsi="Times New Roman"/>
          <w:color w:val="auto"/>
          <w:szCs w:val="24"/>
          <w:lang w:val="sk-SK"/>
        </w:rPr>
        <w:t>o sťahovaním úradu do nových priestorov</w:t>
      </w:r>
      <w:r>
        <w:rPr>
          <w:rFonts w:ascii="Times New Roman" w:hAnsi="Times New Roman"/>
          <w:color w:val="auto"/>
          <w:szCs w:val="24"/>
          <w:lang w:val="sk-SK"/>
        </w:rPr>
        <w:t>,</w:t>
      </w:r>
    </w:p>
    <w:p w:rsidR="002930E3" w:rsidRDefault="002930E3" w:rsidP="002930E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MH SR v sume 97,5 tis. </w:t>
      </w:r>
      <w:r w:rsidR="00E2007E">
        <w:rPr>
          <w:rFonts w:ascii="Times New Roman" w:hAnsi="Times New Roman"/>
          <w:lang w:val="sk-SK"/>
        </w:rPr>
        <w:t>eur</w:t>
      </w:r>
      <w:r>
        <w:rPr>
          <w:rFonts w:ascii="Times New Roman" w:hAnsi="Times New Roman"/>
          <w:lang w:val="sk-SK"/>
        </w:rPr>
        <w:t xml:space="preserve"> na realizáciu projektu </w:t>
      </w:r>
      <w:r w:rsidR="007E239D">
        <w:rPr>
          <w:rFonts w:ascii="Times New Roman" w:hAnsi="Times New Roman"/>
          <w:lang w:val="sk-SK"/>
        </w:rPr>
        <w:t>významnej investície</w:t>
      </w:r>
      <w:r>
        <w:rPr>
          <w:rFonts w:ascii="Times New Roman" w:hAnsi="Times New Roman"/>
          <w:lang w:val="sk-SK"/>
        </w:rPr>
        <w:t>,</w:t>
      </w:r>
    </w:p>
    <w:p w:rsidR="003C0341" w:rsidRPr="00B60B56" w:rsidRDefault="00947532" w:rsidP="003C0341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>
        <w:rPr>
          <w:rFonts w:ascii="Times New Roman" w:hAnsi="Times New Roman"/>
          <w:lang w:val="sk-SK"/>
        </w:rPr>
        <w:t>ÚOOÚ SR</w:t>
      </w:r>
      <w:r w:rsidR="003C0341">
        <w:rPr>
          <w:rFonts w:ascii="Times New Roman" w:hAnsi="Times New Roman"/>
          <w:lang w:val="sk-SK"/>
        </w:rPr>
        <w:t xml:space="preserve"> v sume 51,7 tis. </w:t>
      </w:r>
      <w:r w:rsidR="00E2007E">
        <w:rPr>
          <w:rFonts w:ascii="Times New Roman" w:hAnsi="Times New Roman"/>
          <w:lang w:val="sk-SK"/>
        </w:rPr>
        <w:t>eur</w:t>
      </w:r>
      <w:r w:rsidR="003C0341">
        <w:rPr>
          <w:rFonts w:ascii="Times New Roman" w:hAnsi="Times New Roman"/>
          <w:lang w:val="sk-SK"/>
        </w:rPr>
        <w:t xml:space="preserve"> na posilnenie výkonu dozoru úradu v odborných činnostiach,</w:t>
      </w:r>
    </w:p>
    <w:p w:rsidR="004334A0" w:rsidRPr="00C50BBD" w:rsidRDefault="00875B27" w:rsidP="006654D7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lang w:val="sk-SK"/>
        </w:rPr>
      </w:pPr>
      <w:r w:rsidRPr="00C50BBD">
        <w:rPr>
          <w:rFonts w:ascii="Times New Roman" w:hAnsi="Times New Roman"/>
          <w:lang w:val="sk-SK"/>
        </w:rPr>
        <w:t>MZVaEZ SR v sume 20,0 tis</w:t>
      </w:r>
      <w:r w:rsidR="00C50BBD" w:rsidRPr="00C50BBD">
        <w:rPr>
          <w:rFonts w:ascii="Times New Roman" w:hAnsi="Times New Roman"/>
          <w:lang w:val="sk-SK"/>
        </w:rPr>
        <w:t>.</w:t>
      </w:r>
      <w:r w:rsidRPr="00C50BBD">
        <w:rPr>
          <w:rFonts w:ascii="Times New Roman" w:hAnsi="Times New Roman"/>
          <w:lang w:val="sk-SK"/>
        </w:rPr>
        <w:t xml:space="preserve"> </w:t>
      </w:r>
      <w:r w:rsidR="00E2007E" w:rsidRPr="00C50BBD">
        <w:rPr>
          <w:rFonts w:ascii="Times New Roman" w:hAnsi="Times New Roman"/>
          <w:lang w:val="sk-SK"/>
        </w:rPr>
        <w:t>eur</w:t>
      </w:r>
      <w:r w:rsidRPr="00C50BBD">
        <w:rPr>
          <w:rFonts w:ascii="Times New Roman" w:hAnsi="Times New Roman"/>
          <w:lang w:val="sk-SK"/>
        </w:rPr>
        <w:t xml:space="preserve"> na </w:t>
      </w:r>
      <w:r w:rsidR="00AA6CE0" w:rsidRPr="00C50BBD">
        <w:rPr>
          <w:rFonts w:ascii="Times New Roman" w:hAnsi="Times New Roman"/>
          <w:color w:val="auto"/>
          <w:lang w:val="sk-SK"/>
        </w:rPr>
        <w:t>Oficiáln</w:t>
      </w:r>
      <w:r w:rsidR="000547B4" w:rsidRPr="00C50BBD">
        <w:rPr>
          <w:rFonts w:ascii="Times New Roman" w:hAnsi="Times New Roman"/>
          <w:color w:val="auto"/>
          <w:lang w:val="sk-SK"/>
        </w:rPr>
        <w:t>u</w:t>
      </w:r>
      <w:r w:rsidR="00AA6CE0" w:rsidRPr="00C50BBD">
        <w:rPr>
          <w:rFonts w:ascii="Times New Roman" w:hAnsi="Times New Roman"/>
          <w:color w:val="auto"/>
          <w:lang w:val="sk-SK"/>
        </w:rPr>
        <w:t xml:space="preserve"> rozvojov</w:t>
      </w:r>
      <w:r w:rsidR="000547B4" w:rsidRPr="00C50BBD">
        <w:rPr>
          <w:rFonts w:ascii="Times New Roman" w:hAnsi="Times New Roman"/>
          <w:color w:val="auto"/>
          <w:lang w:val="sk-SK"/>
        </w:rPr>
        <w:t>ú</w:t>
      </w:r>
      <w:r w:rsidR="00AA6CE0" w:rsidRPr="00C50BBD">
        <w:rPr>
          <w:rFonts w:ascii="Times New Roman" w:hAnsi="Times New Roman"/>
          <w:color w:val="auto"/>
          <w:lang w:val="sk-SK"/>
        </w:rPr>
        <w:t xml:space="preserve"> pomoc</w:t>
      </w:r>
      <w:r w:rsidR="00D76586" w:rsidRPr="00C50BBD">
        <w:rPr>
          <w:rFonts w:ascii="Times New Roman" w:hAnsi="Times New Roman"/>
          <w:color w:val="1F497D" w:themeColor="text2"/>
          <w:lang w:val="sk-SK"/>
        </w:rPr>
        <w:t>.</w:t>
      </w:r>
    </w:p>
    <w:p w:rsidR="00E63BDB" w:rsidRPr="007F72D6" w:rsidRDefault="00E63BDB" w:rsidP="00851212">
      <w:pPr>
        <w:spacing w:after="120" w:line="360" w:lineRule="atLeast"/>
        <w:ind w:firstLine="709"/>
        <w:jc w:val="both"/>
      </w:pPr>
      <w:r w:rsidRPr="007F72D6">
        <w:rPr>
          <w:u w:val="single"/>
        </w:rPr>
        <w:t>Výdavky na financovanie Finančného mechanizmu EHP a Nórskeho finančného mechanizmu</w:t>
      </w:r>
      <w:r w:rsidRPr="007F72D6">
        <w:t xml:space="preserve"> sú detailne uvedené v časti 1.3.</w:t>
      </w:r>
      <w:r w:rsidR="00D809B9" w:rsidRPr="007F72D6">
        <w:t>3</w:t>
      </w:r>
      <w:r w:rsidR="00F47D1C" w:rsidRPr="007F72D6">
        <w:t>.</w:t>
      </w:r>
      <w:r w:rsidRPr="007F72D6">
        <w:t xml:space="preserve"> Výdavky kapitoly hradené z </w:t>
      </w:r>
      <w:r w:rsidR="00E2007E">
        <w:t>eur</w:t>
      </w:r>
      <w:r w:rsidRPr="007F72D6">
        <w:t xml:space="preserve">ópskych prostriedkov a spolufinancovania k nim. </w:t>
      </w:r>
    </w:p>
    <w:p w:rsidR="004525CC" w:rsidRDefault="006E1E4C" w:rsidP="00BD7D15">
      <w:pPr>
        <w:spacing w:after="120" w:line="360" w:lineRule="atLeast"/>
        <w:ind w:firstLine="708"/>
        <w:jc w:val="both"/>
      </w:pPr>
      <w:r w:rsidRPr="005B08B8">
        <w:rPr>
          <w:u w:val="single"/>
        </w:rPr>
        <w:t xml:space="preserve">Rezerva na prostriedky </w:t>
      </w:r>
      <w:r w:rsidR="00E2007E">
        <w:rPr>
          <w:u w:val="single"/>
        </w:rPr>
        <w:t>Eur</w:t>
      </w:r>
      <w:r w:rsidRPr="005B08B8">
        <w:rPr>
          <w:u w:val="single"/>
        </w:rPr>
        <w:t xml:space="preserve">ópskej únie a odvody </w:t>
      </w:r>
      <w:r w:rsidR="00E2007E">
        <w:rPr>
          <w:u w:val="single"/>
        </w:rPr>
        <w:t>Eur</w:t>
      </w:r>
      <w:r w:rsidRPr="005B08B8">
        <w:rPr>
          <w:u w:val="single"/>
        </w:rPr>
        <w:t>ópskej únii</w:t>
      </w:r>
      <w:r w:rsidRPr="005B08B8">
        <w:t xml:space="preserve"> (ďalej len „rezerva“) </w:t>
      </w:r>
      <w:r w:rsidRPr="00484ADF">
        <w:t>sa v roku 201</w:t>
      </w:r>
      <w:r w:rsidR="005B08B8" w:rsidRPr="00484ADF">
        <w:t>5</w:t>
      </w:r>
      <w:r w:rsidRPr="00484ADF">
        <w:t xml:space="preserve"> rozpočtovala v sume 6</w:t>
      </w:r>
      <w:r w:rsidR="005B08B8" w:rsidRPr="00484ADF">
        <w:t>4 921</w:t>
      </w:r>
      <w:r w:rsidRPr="00484ADF">
        <w:t>,</w:t>
      </w:r>
      <w:r w:rsidR="005B08B8" w:rsidRPr="00484ADF">
        <w:t>4</w:t>
      </w:r>
      <w:r w:rsidRPr="00484ADF">
        <w:t xml:space="preserve"> tis. </w:t>
      </w:r>
      <w:r w:rsidR="00E2007E">
        <w:t>eur</w:t>
      </w:r>
      <w:r w:rsidRPr="00484ADF">
        <w:t>.</w:t>
      </w:r>
      <w:r w:rsidR="004525CC">
        <w:t xml:space="preserve"> </w:t>
      </w:r>
      <w:r w:rsidRPr="00484ADF">
        <w:t>Uvedená rezerva sa vytvorila na zabezpečenie plynulého financovania spoločných programov Slovenskej republiky a </w:t>
      </w:r>
      <w:r w:rsidR="00E2007E">
        <w:t>Eur</w:t>
      </w:r>
      <w:r w:rsidRPr="00484ADF">
        <w:t>ópskej únie. Prostriedky z rezervy v roku 201</w:t>
      </w:r>
      <w:r w:rsidR="00484ADF" w:rsidRPr="00484ADF">
        <w:t>5</w:t>
      </w:r>
      <w:r w:rsidRPr="00484ADF">
        <w:t xml:space="preserve"> boli určené na ďalšie výdavky súvisiace s financovaním spoločných programov, zefektívnenie systému finančného riadenia fondov EÚ a iných finančných nástrojov, bankové poplatky súvisiace s odvodmi do všeobecného rozpočtu </w:t>
      </w:r>
      <w:r w:rsidR="00E2007E">
        <w:t>Eur</w:t>
      </w:r>
      <w:r w:rsidRPr="00484ADF">
        <w:t xml:space="preserve">ópskej únie a odvody do všeobecného rozpočtu </w:t>
      </w:r>
      <w:r w:rsidR="00E2007E">
        <w:t>Eur</w:t>
      </w:r>
      <w:r w:rsidRPr="00484ADF">
        <w:t>ópskej únie.</w:t>
      </w:r>
      <w:r w:rsidR="003A60FD" w:rsidRPr="00484ADF">
        <w:t xml:space="preserve"> </w:t>
      </w:r>
      <w:r w:rsidR="004525CC">
        <w:t xml:space="preserve"> </w:t>
      </w:r>
    </w:p>
    <w:p w:rsidR="006E1E4C" w:rsidRPr="003D34A2" w:rsidRDefault="006E1E4C" w:rsidP="00BD7D15">
      <w:pPr>
        <w:spacing w:after="120" w:line="360" w:lineRule="atLeast"/>
        <w:ind w:firstLine="708"/>
        <w:jc w:val="both"/>
      </w:pPr>
      <w:r w:rsidRPr="00484ADF">
        <w:t xml:space="preserve">Štruktúra </w:t>
      </w:r>
      <w:r w:rsidR="003A60FD" w:rsidRPr="00484ADF">
        <w:t>rezervy</w:t>
      </w:r>
      <w:r w:rsidR="00BD7D15">
        <w:t xml:space="preserve"> je </w:t>
      </w:r>
      <w:r w:rsidR="00765F9F">
        <w:t xml:space="preserve">uvedená </w:t>
      </w:r>
      <w:r w:rsidR="00BD7D15">
        <w:t>v nasledovnej tabuľke</w:t>
      </w:r>
      <w:r w:rsidR="00D47ACE">
        <w:t>:</w:t>
      </w:r>
    </w:p>
    <w:tbl>
      <w:tblPr>
        <w:tblW w:w="901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1"/>
        <w:gridCol w:w="1404"/>
        <w:gridCol w:w="1520"/>
        <w:gridCol w:w="1192"/>
      </w:tblGrid>
      <w:tr w:rsidR="00C52915" w:rsidRPr="00484ADF" w:rsidTr="002C5396">
        <w:trPr>
          <w:trHeight w:val="156"/>
        </w:trPr>
        <w:tc>
          <w:tcPr>
            <w:tcW w:w="901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C52915" w:rsidRPr="00484ADF" w:rsidRDefault="00C52915" w:rsidP="00485FFE">
            <w:pPr>
              <w:spacing w:line="0" w:lineRule="atLeast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 xml:space="preserve">(v </w:t>
            </w:r>
            <w:r w:rsidR="00E2007E">
              <w:rPr>
                <w:rFonts w:ascii="Arial" w:hAnsi="Arial" w:cs="Arial"/>
                <w:sz w:val="14"/>
                <w:szCs w:val="14"/>
              </w:rPr>
              <w:t>eur</w:t>
            </w:r>
            <w:r w:rsidRPr="00484ADF">
              <w:rPr>
                <w:rFonts w:ascii="Arial" w:hAnsi="Arial" w:cs="Arial"/>
                <w:sz w:val="14"/>
                <w:szCs w:val="14"/>
              </w:rPr>
              <w:t xml:space="preserve"> na 2 desatinné miesta)</w:t>
            </w:r>
          </w:p>
        </w:tc>
      </w:tr>
      <w:tr w:rsidR="00484ADF" w:rsidRPr="00484ADF" w:rsidTr="009B05A2">
        <w:trPr>
          <w:trHeight w:val="397"/>
        </w:trPr>
        <w:tc>
          <w:tcPr>
            <w:tcW w:w="4901" w:type="dxa"/>
            <w:vAlign w:val="center"/>
            <w:hideMark/>
          </w:tcPr>
          <w:p w:rsidR="006E1E4C" w:rsidRPr="00484ADF" w:rsidRDefault="006E1E4C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Titul</w:t>
            </w:r>
          </w:p>
        </w:tc>
        <w:tc>
          <w:tcPr>
            <w:tcW w:w="1404" w:type="dxa"/>
            <w:vAlign w:val="center"/>
            <w:hideMark/>
          </w:tcPr>
          <w:p w:rsidR="00B2797D" w:rsidRPr="00484ADF" w:rsidRDefault="006E1E4C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</w:t>
            </w:r>
          </w:p>
          <w:p w:rsidR="006E1E4C" w:rsidRPr="00484ADF" w:rsidRDefault="006E1E4C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rozpočet </w:t>
            </w:r>
          </w:p>
          <w:p w:rsidR="006E1E4C" w:rsidRPr="00484ADF" w:rsidRDefault="006E1E4C" w:rsidP="00484AD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na rok 201</w:t>
            </w:r>
            <w:r w:rsidR="00484ADF"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</w:t>
            </w:r>
          </w:p>
        </w:tc>
        <w:tc>
          <w:tcPr>
            <w:tcW w:w="1520" w:type="dxa"/>
            <w:vAlign w:val="center"/>
            <w:hideMark/>
          </w:tcPr>
          <w:p w:rsidR="00B2797D" w:rsidRPr="00484ADF" w:rsidRDefault="007E6486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Upravený</w:t>
            </w:r>
          </w:p>
          <w:p w:rsidR="006E1E4C" w:rsidRPr="00484ADF" w:rsidRDefault="006E1E4C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rozpočet</w:t>
            </w:r>
          </w:p>
          <w:p w:rsidR="006E1E4C" w:rsidRPr="00484ADF" w:rsidRDefault="007E6486" w:rsidP="00484AD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  <w:r w:rsidR="006E1E4C"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a rok 201</w:t>
            </w:r>
            <w:r w:rsidR="00484ADF"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center"/>
            <w:hideMark/>
          </w:tcPr>
          <w:p w:rsidR="006E1E4C" w:rsidRPr="00484ADF" w:rsidRDefault="006E1E4C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</w:p>
          <w:p w:rsidR="00B2797D" w:rsidRPr="00484ADF" w:rsidRDefault="006E1E4C" w:rsidP="00C1509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</w:p>
          <w:p w:rsidR="006E1E4C" w:rsidRPr="00484ADF" w:rsidRDefault="006E1E4C" w:rsidP="00484ADF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</w:t>
            </w:r>
            <w:r w:rsidR="00484ADF"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484ADF" w:rsidRPr="00484ADF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6E1E4C" w:rsidRPr="00484ADF" w:rsidRDefault="006E1E4C" w:rsidP="009B05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Rezerva na prostriedky </w:t>
            </w:r>
            <w:r w:rsidR="00E2007E">
              <w:rPr>
                <w:rFonts w:ascii="Arial" w:hAnsi="Arial" w:cs="Arial"/>
                <w:b/>
                <w:bCs/>
                <w:sz w:val="14"/>
                <w:szCs w:val="14"/>
              </w:rPr>
              <w:t>Eur</w:t>
            </w: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ópskej únie a odvody </w:t>
            </w:r>
            <w:r w:rsidR="00E2007E">
              <w:rPr>
                <w:rFonts w:ascii="Arial" w:hAnsi="Arial" w:cs="Arial"/>
                <w:b/>
                <w:bCs/>
                <w:sz w:val="14"/>
                <w:szCs w:val="14"/>
              </w:rPr>
              <w:t>Eur</w:t>
            </w: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ópskej únii</w:t>
            </w:r>
          </w:p>
        </w:tc>
        <w:tc>
          <w:tcPr>
            <w:tcW w:w="1404" w:type="dxa"/>
            <w:vAlign w:val="center"/>
            <w:hideMark/>
          </w:tcPr>
          <w:p w:rsidR="006E1E4C" w:rsidRPr="00484ADF" w:rsidRDefault="006E1E4C" w:rsidP="00484AD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484ADF"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4 921 396</w:t>
            </w:r>
            <w:r w:rsidR="003863BB"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1520" w:type="dxa"/>
            <w:vAlign w:val="center"/>
            <w:hideMark/>
          </w:tcPr>
          <w:p w:rsidR="006E1E4C" w:rsidRPr="00484ADF" w:rsidRDefault="003E0587" w:rsidP="006D4482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1 809 460,00</w:t>
            </w:r>
          </w:p>
        </w:tc>
        <w:tc>
          <w:tcPr>
            <w:tcW w:w="1192" w:type="dxa"/>
            <w:vAlign w:val="center"/>
            <w:hideMark/>
          </w:tcPr>
          <w:p w:rsidR="006E1E4C" w:rsidRPr="00484ADF" w:rsidRDefault="003E0587" w:rsidP="006D4482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1 809 460,00</w:t>
            </w:r>
          </w:p>
        </w:tc>
      </w:tr>
      <w:tr w:rsidR="00484ADF" w:rsidRPr="00484ADF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6E1E4C" w:rsidRPr="00484ADF" w:rsidRDefault="006E1E4C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404" w:type="dxa"/>
            <w:vAlign w:val="center"/>
            <w:hideMark/>
          </w:tcPr>
          <w:p w:rsidR="006E1E4C" w:rsidRPr="00484ADF" w:rsidRDefault="006E1E4C" w:rsidP="00C150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20" w:type="dxa"/>
            <w:vAlign w:val="center"/>
            <w:hideMark/>
          </w:tcPr>
          <w:p w:rsidR="006E1E4C" w:rsidRPr="00484ADF" w:rsidRDefault="006E1E4C" w:rsidP="00C150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2" w:type="dxa"/>
            <w:vAlign w:val="center"/>
            <w:hideMark/>
          </w:tcPr>
          <w:p w:rsidR="006E1E4C" w:rsidRPr="00484ADF" w:rsidRDefault="006E1E4C" w:rsidP="00C150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E0587" w:rsidRPr="00484ADF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484ADF" w:rsidRDefault="003E0587" w:rsidP="009B05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Kód zdroja 111 spolu:</w:t>
            </w:r>
          </w:p>
        </w:tc>
        <w:tc>
          <w:tcPr>
            <w:tcW w:w="1404" w:type="dxa"/>
            <w:vAlign w:val="center"/>
            <w:hideMark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ADF">
              <w:rPr>
                <w:rFonts w:ascii="Arial" w:hAnsi="Arial" w:cs="Arial"/>
                <w:b/>
                <w:bCs/>
                <w:sz w:val="14"/>
                <w:szCs w:val="14"/>
              </w:rPr>
              <w:t>64 921 396,00</w:t>
            </w:r>
          </w:p>
        </w:tc>
        <w:tc>
          <w:tcPr>
            <w:tcW w:w="1520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1 809 460,00</w:t>
            </w:r>
          </w:p>
        </w:tc>
        <w:tc>
          <w:tcPr>
            <w:tcW w:w="1192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1 809 460,00</w:t>
            </w:r>
          </w:p>
        </w:tc>
      </w:tr>
      <w:tr w:rsidR="003E0587" w:rsidRPr="00484ADF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484ADF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 xml:space="preserve">v tom: </w:t>
            </w:r>
          </w:p>
        </w:tc>
        <w:tc>
          <w:tcPr>
            <w:tcW w:w="1404" w:type="dxa"/>
            <w:vAlign w:val="center"/>
            <w:hideMark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20" w:type="dxa"/>
            <w:vAlign w:val="center"/>
            <w:hideMark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2" w:type="dxa"/>
            <w:vAlign w:val="center"/>
            <w:hideMark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E0587" w:rsidRPr="00484ADF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484ADF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 xml:space="preserve"> - ďalšie výdavky súvisiace s financovaním spoločných programov</w:t>
            </w:r>
          </w:p>
        </w:tc>
        <w:tc>
          <w:tcPr>
            <w:tcW w:w="1404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10 960 000,00</w:t>
            </w:r>
          </w:p>
        </w:tc>
        <w:tc>
          <w:tcPr>
            <w:tcW w:w="1520" w:type="dxa"/>
            <w:noWrap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1 809 360,00</w:t>
            </w:r>
          </w:p>
        </w:tc>
        <w:tc>
          <w:tcPr>
            <w:tcW w:w="1192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1 809 360,00</w:t>
            </w:r>
          </w:p>
        </w:tc>
      </w:tr>
      <w:tr w:rsidR="003E0587" w:rsidRPr="00484ADF" w:rsidTr="009B05A2">
        <w:trPr>
          <w:trHeight w:val="397"/>
        </w:trPr>
        <w:tc>
          <w:tcPr>
            <w:tcW w:w="4901" w:type="dxa"/>
            <w:vAlign w:val="center"/>
          </w:tcPr>
          <w:p w:rsidR="003E0587" w:rsidRPr="00484ADF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 xml:space="preserve"> - zefektívnenie systému finančného riadenia fondov EÚ a iných finančných nástrojov</w:t>
            </w:r>
          </w:p>
        </w:tc>
        <w:tc>
          <w:tcPr>
            <w:tcW w:w="1404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3 000 000,00</w:t>
            </w:r>
          </w:p>
        </w:tc>
        <w:tc>
          <w:tcPr>
            <w:tcW w:w="1520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92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E0587" w:rsidRPr="00484ADF" w:rsidTr="009B05A2">
        <w:trPr>
          <w:trHeight w:val="397"/>
        </w:trPr>
        <w:tc>
          <w:tcPr>
            <w:tcW w:w="4901" w:type="dxa"/>
            <w:vAlign w:val="center"/>
            <w:hideMark/>
          </w:tcPr>
          <w:p w:rsidR="003E0587" w:rsidRPr="00484ADF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 xml:space="preserve"> - bankové poplatky súvisiace s odvodmi do všeobecného rozpočtu </w:t>
            </w:r>
            <w:r w:rsidR="00E2007E">
              <w:rPr>
                <w:rFonts w:ascii="Arial" w:hAnsi="Arial" w:cs="Arial"/>
                <w:sz w:val="14"/>
                <w:szCs w:val="14"/>
              </w:rPr>
              <w:t>Eur</w:t>
            </w:r>
            <w:r w:rsidRPr="00484ADF">
              <w:rPr>
                <w:rFonts w:ascii="Arial" w:hAnsi="Arial" w:cs="Arial"/>
                <w:sz w:val="14"/>
                <w:szCs w:val="14"/>
              </w:rPr>
              <w:t>ópskej únie</w:t>
            </w:r>
          </w:p>
        </w:tc>
        <w:tc>
          <w:tcPr>
            <w:tcW w:w="1404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100,00</w:t>
            </w:r>
          </w:p>
        </w:tc>
        <w:tc>
          <w:tcPr>
            <w:tcW w:w="1520" w:type="dxa"/>
            <w:noWrap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484ADF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192" w:type="dxa"/>
            <w:vAlign w:val="center"/>
            <w:hideMark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484AD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E0587" w:rsidRPr="00484ADF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484ADF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lastRenderedPageBreak/>
              <w:t xml:space="preserve"> -  odvody do všeobecného rozpočtu  </w:t>
            </w:r>
            <w:r w:rsidR="00E2007E">
              <w:rPr>
                <w:rFonts w:ascii="Arial" w:hAnsi="Arial" w:cs="Arial"/>
                <w:bCs/>
                <w:sz w:val="14"/>
                <w:szCs w:val="14"/>
              </w:rPr>
              <w:t>Eur</w:t>
            </w:r>
            <w:r w:rsidRPr="00484ADF">
              <w:rPr>
                <w:rFonts w:ascii="Arial" w:hAnsi="Arial" w:cs="Arial"/>
                <w:bCs/>
                <w:sz w:val="14"/>
                <w:szCs w:val="14"/>
              </w:rPr>
              <w:t>ópskej únie</w:t>
            </w:r>
          </w:p>
        </w:tc>
        <w:tc>
          <w:tcPr>
            <w:tcW w:w="1404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50 961 296,00</w:t>
            </w:r>
          </w:p>
        </w:tc>
        <w:tc>
          <w:tcPr>
            <w:tcW w:w="1520" w:type="dxa"/>
            <w:vAlign w:val="center"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92" w:type="dxa"/>
            <w:vAlign w:val="center"/>
            <w:hideMark/>
          </w:tcPr>
          <w:p w:rsidR="003E0587" w:rsidRPr="00484ADF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AD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E0587" w:rsidRPr="0019677B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D9114A" w:rsidRDefault="003E0587" w:rsidP="009B05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9114A">
              <w:rPr>
                <w:rFonts w:ascii="Arial" w:hAnsi="Arial" w:cs="Arial"/>
                <w:b/>
                <w:bCs/>
                <w:sz w:val="14"/>
                <w:szCs w:val="14"/>
              </w:rPr>
              <w:t>Kód zdroja 131Z spolu:</w:t>
            </w:r>
          </w:p>
        </w:tc>
        <w:tc>
          <w:tcPr>
            <w:tcW w:w="1404" w:type="dxa"/>
            <w:vAlign w:val="center"/>
            <w:hideMark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520" w:type="dxa"/>
            <w:vAlign w:val="center"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192" w:type="dxa"/>
            <w:vAlign w:val="center"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/>
                <w:bCs/>
                <w:sz w:val="14"/>
                <w:szCs w:val="14"/>
              </w:rPr>
              <w:t>0,00</w:t>
            </w:r>
          </w:p>
        </w:tc>
      </w:tr>
      <w:tr w:rsidR="003E0587" w:rsidRPr="0019677B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D9114A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D9114A"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404" w:type="dxa"/>
            <w:vAlign w:val="center"/>
            <w:hideMark/>
          </w:tcPr>
          <w:p w:rsidR="003E0587" w:rsidRPr="00D9114A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9114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20" w:type="dxa"/>
            <w:vAlign w:val="center"/>
            <w:hideMark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2" w:type="dxa"/>
            <w:vAlign w:val="center"/>
            <w:hideMark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E0587" w:rsidRPr="0019677B" w:rsidTr="009B05A2">
        <w:trPr>
          <w:trHeight w:val="283"/>
        </w:trPr>
        <w:tc>
          <w:tcPr>
            <w:tcW w:w="4901" w:type="dxa"/>
            <w:vAlign w:val="center"/>
            <w:hideMark/>
          </w:tcPr>
          <w:p w:rsidR="003E0587" w:rsidRPr="00D9114A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D9114A">
              <w:rPr>
                <w:rFonts w:ascii="Arial" w:hAnsi="Arial" w:cs="Arial"/>
                <w:sz w:val="14"/>
                <w:szCs w:val="14"/>
              </w:rPr>
              <w:t xml:space="preserve"> - rýchlejšia realizácia a väčší počet projektov</w:t>
            </w:r>
          </w:p>
        </w:tc>
        <w:tc>
          <w:tcPr>
            <w:tcW w:w="1404" w:type="dxa"/>
            <w:vAlign w:val="center"/>
            <w:hideMark/>
          </w:tcPr>
          <w:p w:rsidR="003E0587" w:rsidRPr="00D9114A" w:rsidRDefault="003E0587" w:rsidP="003E0587">
            <w:pPr>
              <w:ind w:right="-26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9114A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520" w:type="dxa"/>
            <w:vAlign w:val="center"/>
            <w:hideMark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058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192" w:type="dxa"/>
            <w:vAlign w:val="center"/>
            <w:hideMark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058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E0587" w:rsidRPr="0019677B" w:rsidTr="009B05A2">
        <w:trPr>
          <w:trHeight w:val="397"/>
        </w:trPr>
        <w:tc>
          <w:tcPr>
            <w:tcW w:w="4901" w:type="dxa"/>
            <w:vAlign w:val="center"/>
          </w:tcPr>
          <w:p w:rsidR="003E0587" w:rsidRPr="00D9114A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D9114A">
              <w:rPr>
                <w:rFonts w:ascii="Arial" w:hAnsi="Arial" w:cs="Arial"/>
                <w:sz w:val="14"/>
                <w:szCs w:val="14"/>
              </w:rPr>
              <w:t xml:space="preserve"> - zefektívnenie systému finančného riadenia fondov EÚ a iných finančných nástrojov</w:t>
            </w:r>
          </w:p>
        </w:tc>
        <w:tc>
          <w:tcPr>
            <w:tcW w:w="1404" w:type="dxa"/>
            <w:vAlign w:val="center"/>
          </w:tcPr>
          <w:p w:rsidR="003E0587" w:rsidRPr="00D9114A" w:rsidRDefault="003E0587" w:rsidP="003E0587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9114A">
              <w:rPr>
                <w:rFonts w:ascii="Arial" w:hAnsi="Arial" w:cs="Arial"/>
                <w:bCs/>
                <w:sz w:val="14"/>
                <w:szCs w:val="14"/>
              </w:rPr>
              <w:t>0,00</w:t>
            </w:r>
          </w:p>
        </w:tc>
        <w:tc>
          <w:tcPr>
            <w:tcW w:w="1520" w:type="dxa"/>
            <w:vAlign w:val="center"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Cs/>
                <w:sz w:val="14"/>
                <w:szCs w:val="14"/>
              </w:rPr>
              <w:t>0,00</w:t>
            </w:r>
          </w:p>
        </w:tc>
        <w:tc>
          <w:tcPr>
            <w:tcW w:w="1192" w:type="dxa"/>
            <w:vAlign w:val="center"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Cs/>
                <w:sz w:val="14"/>
                <w:szCs w:val="14"/>
              </w:rPr>
              <w:t>0,00</w:t>
            </w:r>
          </w:p>
        </w:tc>
      </w:tr>
      <w:tr w:rsidR="003E0587" w:rsidRPr="0019677B" w:rsidTr="009B05A2">
        <w:trPr>
          <w:trHeight w:val="283"/>
        </w:trPr>
        <w:tc>
          <w:tcPr>
            <w:tcW w:w="4901" w:type="dxa"/>
            <w:vAlign w:val="center"/>
          </w:tcPr>
          <w:p w:rsidR="003E0587" w:rsidRPr="00D9114A" w:rsidRDefault="003E0587" w:rsidP="009B05A2">
            <w:pPr>
              <w:rPr>
                <w:rFonts w:ascii="Arial" w:hAnsi="Arial" w:cs="Arial"/>
                <w:sz w:val="14"/>
                <w:szCs w:val="14"/>
              </w:rPr>
            </w:pPr>
            <w:r w:rsidRPr="00D9114A">
              <w:rPr>
                <w:rFonts w:ascii="Arial" w:hAnsi="Arial" w:cs="Arial"/>
                <w:sz w:val="14"/>
                <w:szCs w:val="14"/>
              </w:rPr>
              <w:t>- ďalšie výdavky súvisiace s financovaním spoločných programov</w:t>
            </w:r>
          </w:p>
        </w:tc>
        <w:tc>
          <w:tcPr>
            <w:tcW w:w="1404" w:type="dxa"/>
            <w:vAlign w:val="center"/>
          </w:tcPr>
          <w:p w:rsidR="003E0587" w:rsidRPr="00D9114A" w:rsidRDefault="003E0587" w:rsidP="003E0587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9114A">
              <w:rPr>
                <w:rFonts w:ascii="Arial" w:hAnsi="Arial" w:cs="Arial"/>
                <w:bCs/>
                <w:sz w:val="14"/>
                <w:szCs w:val="14"/>
              </w:rPr>
              <w:t>0,00</w:t>
            </w:r>
          </w:p>
        </w:tc>
        <w:tc>
          <w:tcPr>
            <w:tcW w:w="1520" w:type="dxa"/>
            <w:vAlign w:val="center"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Cs/>
                <w:sz w:val="14"/>
                <w:szCs w:val="14"/>
              </w:rPr>
              <w:t>0,00</w:t>
            </w:r>
          </w:p>
        </w:tc>
        <w:tc>
          <w:tcPr>
            <w:tcW w:w="1192" w:type="dxa"/>
            <w:vAlign w:val="center"/>
          </w:tcPr>
          <w:p w:rsidR="003E0587" w:rsidRPr="003E0587" w:rsidRDefault="003E0587" w:rsidP="003E0587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E0587">
              <w:rPr>
                <w:rFonts w:ascii="Arial" w:hAnsi="Arial" w:cs="Arial"/>
                <w:bCs/>
                <w:sz w:val="14"/>
                <w:szCs w:val="14"/>
              </w:rPr>
              <w:t>0,00</w:t>
            </w:r>
          </w:p>
        </w:tc>
      </w:tr>
    </w:tbl>
    <w:p w:rsidR="00807284" w:rsidRPr="003E0587" w:rsidRDefault="004525CC" w:rsidP="0032269D">
      <w:pPr>
        <w:spacing w:line="0" w:lineRule="atLeast"/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Cs/>
          <w:sz w:val="14"/>
          <w:szCs w:val="14"/>
        </w:rPr>
        <w:t>P</w:t>
      </w:r>
      <w:r w:rsidR="00AF1B44" w:rsidRPr="003E0587">
        <w:rPr>
          <w:rFonts w:ascii="Arial" w:hAnsi="Arial" w:cs="Arial"/>
          <w:iCs/>
          <w:sz w:val="14"/>
          <w:szCs w:val="14"/>
        </w:rPr>
        <w:t>oznámka:</w:t>
      </w:r>
      <w:r w:rsidR="006E1E4C" w:rsidRPr="003E0587">
        <w:rPr>
          <w:rFonts w:ascii="Arial" w:hAnsi="Arial" w:cs="Arial"/>
          <w:iCs/>
          <w:sz w:val="14"/>
          <w:szCs w:val="14"/>
        </w:rPr>
        <w:t xml:space="preserve"> Prostriedky rezervy sa použili formou rozpočtových opatrení </w:t>
      </w:r>
      <w:r w:rsidR="003E0587" w:rsidRPr="003E0587">
        <w:rPr>
          <w:rFonts w:ascii="Arial" w:hAnsi="Arial" w:cs="Arial"/>
          <w:iCs/>
          <w:sz w:val="14"/>
          <w:szCs w:val="14"/>
        </w:rPr>
        <w:t>a v dvoch prípadoch platobným príkazom,</w:t>
      </w:r>
      <w:r w:rsidR="006643EF">
        <w:rPr>
          <w:rFonts w:ascii="Arial" w:hAnsi="Arial" w:cs="Arial"/>
          <w:iCs/>
          <w:sz w:val="14"/>
          <w:szCs w:val="14"/>
        </w:rPr>
        <w:t xml:space="preserve"> </w:t>
      </w:r>
      <w:r w:rsidR="003E0587" w:rsidRPr="003E0587">
        <w:rPr>
          <w:rFonts w:ascii="Arial" w:hAnsi="Arial" w:cs="Arial"/>
          <w:iCs/>
          <w:sz w:val="14"/>
          <w:szCs w:val="14"/>
        </w:rPr>
        <w:t>čerpanie</w:t>
      </w:r>
      <w:r w:rsidR="006643EF">
        <w:rPr>
          <w:rFonts w:ascii="Arial" w:hAnsi="Arial" w:cs="Arial"/>
          <w:iCs/>
          <w:sz w:val="14"/>
          <w:szCs w:val="14"/>
        </w:rPr>
        <w:t xml:space="preserve"> </w:t>
      </w:r>
      <w:r w:rsidR="003E0587" w:rsidRPr="003E0587">
        <w:rPr>
          <w:rFonts w:ascii="Arial" w:hAnsi="Arial" w:cs="Arial"/>
          <w:iCs/>
          <w:sz w:val="14"/>
          <w:szCs w:val="14"/>
        </w:rPr>
        <w:t>sa prejaví v príslušných rozpočtových kapitolách</w:t>
      </w:r>
      <w:r w:rsidR="006E1E4C" w:rsidRPr="003E0587">
        <w:rPr>
          <w:rFonts w:ascii="Arial" w:hAnsi="Arial" w:cs="Arial"/>
          <w:i/>
          <w:iCs/>
          <w:sz w:val="14"/>
          <w:szCs w:val="14"/>
        </w:rPr>
        <w:t>.</w:t>
      </w:r>
    </w:p>
    <w:p w:rsidR="006E1E4C" w:rsidRPr="00B21E25" w:rsidRDefault="006E1E4C" w:rsidP="007E7961">
      <w:pPr>
        <w:spacing w:after="120" w:line="360" w:lineRule="atLeast"/>
        <w:ind w:firstLine="709"/>
        <w:jc w:val="both"/>
        <w:rPr>
          <w:bCs/>
          <w:i/>
        </w:rPr>
      </w:pPr>
      <w:r w:rsidRPr="00B21E25">
        <w:rPr>
          <w:bCs/>
          <w:i/>
        </w:rPr>
        <w:t>Finančné prostriedky rozpočtov</w:t>
      </w:r>
      <w:r w:rsidR="00B2797D" w:rsidRPr="00B21E25">
        <w:rPr>
          <w:bCs/>
          <w:i/>
        </w:rPr>
        <w:t>ané v rezerve v roku 201</w:t>
      </w:r>
      <w:r w:rsidR="00B21E25" w:rsidRPr="00B21E25">
        <w:rPr>
          <w:bCs/>
          <w:i/>
        </w:rPr>
        <w:t>5</w:t>
      </w:r>
      <w:r w:rsidR="003E0587">
        <w:rPr>
          <w:bCs/>
          <w:i/>
        </w:rPr>
        <w:t>, kód zdroja 111</w:t>
      </w:r>
      <w:r w:rsidR="00BB1E12" w:rsidRPr="00B21E25">
        <w:rPr>
          <w:bCs/>
          <w:i/>
        </w:rPr>
        <w:t>:</w:t>
      </w:r>
    </w:p>
    <w:p w:rsidR="00B21E25" w:rsidRPr="00B60B56" w:rsidRDefault="006E1E4C" w:rsidP="00B21E25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B21E25">
        <w:rPr>
          <w:rFonts w:ascii="Times New Roman" w:hAnsi="Times New Roman"/>
          <w:color w:val="auto"/>
          <w:szCs w:val="24"/>
          <w:u w:val="single"/>
          <w:lang w:val="sk-SK"/>
        </w:rPr>
        <w:t>ďalšie výdavky súvisiace s financovaním spoločných programov</w:t>
      </w:r>
      <w:r w:rsidR="006D10F4" w:rsidRPr="00B21E2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boli </w:t>
      </w:r>
      <w:r w:rsidR="00880138" w:rsidRPr="00B21E25">
        <w:rPr>
          <w:rFonts w:ascii="Times New Roman" w:hAnsi="Times New Roman"/>
          <w:color w:val="auto"/>
          <w:szCs w:val="24"/>
          <w:lang w:val="sk-SK"/>
        </w:rPr>
        <w:t>na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  rok 201</w:t>
      </w:r>
      <w:r w:rsidR="00E7101A">
        <w:rPr>
          <w:rFonts w:ascii="Times New Roman" w:hAnsi="Times New Roman"/>
          <w:color w:val="auto"/>
          <w:szCs w:val="24"/>
          <w:lang w:val="sk-SK"/>
        </w:rPr>
        <w:t>5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E7101A">
        <w:rPr>
          <w:rFonts w:ascii="Times New Roman" w:hAnsi="Times New Roman"/>
          <w:color w:val="auto"/>
          <w:szCs w:val="24"/>
          <w:lang w:val="sk-SK"/>
        </w:rPr>
        <w:t xml:space="preserve">rozpočtované v sume </w:t>
      </w:r>
      <w:r w:rsidRPr="00E7101A">
        <w:rPr>
          <w:rFonts w:ascii="Times New Roman" w:hAnsi="Times New Roman"/>
          <w:bCs/>
          <w:color w:val="auto"/>
          <w:szCs w:val="24"/>
          <w:lang w:val="sk-SK"/>
        </w:rPr>
        <w:t>1</w:t>
      </w:r>
      <w:r w:rsidR="00B21E25" w:rsidRPr="00E7101A">
        <w:rPr>
          <w:rFonts w:ascii="Times New Roman" w:hAnsi="Times New Roman"/>
          <w:bCs/>
          <w:color w:val="auto"/>
          <w:szCs w:val="24"/>
          <w:lang w:val="sk-SK"/>
        </w:rPr>
        <w:t>0</w:t>
      </w:r>
      <w:r w:rsidR="00485FFE">
        <w:rPr>
          <w:rFonts w:ascii="Times New Roman" w:hAnsi="Times New Roman"/>
          <w:bCs/>
          <w:color w:val="auto"/>
          <w:szCs w:val="24"/>
          <w:lang w:val="sk-SK"/>
        </w:rPr>
        <w:t> </w:t>
      </w:r>
      <w:r w:rsidR="00B21E25" w:rsidRPr="00E7101A">
        <w:rPr>
          <w:rFonts w:ascii="Times New Roman" w:hAnsi="Times New Roman"/>
          <w:bCs/>
          <w:color w:val="auto"/>
          <w:szCs w:val="24"/>
          <w:lang w:val="sk-SK"/>
        </w:rPr>
        <w:t>960</w:t>
      </w:r>
      <w:r w:rsidR="002F258C" w:rsidRPr="00E7101A">
        <w:rPr>
          <w:rFonts w:ascii="Times New Roman" w:hAnsi="Times New Roman"/>
          <w:bCs/>
          <w:color w:val="auto"/>
          <w:szCs w:val="24"/>
          <w:lang w:val="sk-SK"/>
        </w:rPr>
        <w:t>,0 tis.</w:t>
      </w:r>
      <w:r w:rsidRPr="00E7101A">
        <w:rPr>
          <w:rFonts w:ascii="Times New Roman" w:hAnsi="Times New Roman"/>
          <w:bCs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bCs/>
          <w:color w:val="auto"/>
          <w:szCs w:val="24"/>
          <w:lang w:val="sk-SK"/>
        </w:rPr>
        <w:t>eur</w:t>
      </w:r>
      <w:r w:rsidR="00E7101A">
        <w:rPr>
          <w:rFonts w:ascii="Times New Roman" w:hAnsi="Times New Roman"/>
          <w:bCs/>
          <w:color w:val="auto"/>
          <w:szCs w:val="24"/>
          <w:lang w:val="sk-SK"/>
        </w:rPr>
        <w:t xml:space="preserve"> a</w:t>
      </w:r>
      <w:r w:rsidRPr="00E7101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B21E25" w:rsidRPr="00E7101A">
        <w:rPr>
          <w:rFonts w:ascii="Times New Roman" w:hAnsi="Times New Roman"/>
          <w:color w:val="auto"/>
          <w:szCs w:val="24"/>
          <w:lang w:val="sk-SK"/>
        </w:rPr>
        <w:t>poukázan</w:t>
      </w:r>
      <w:r w:rsidR="00B21E25" w:rsidRPr="00E7101A">
        <w:rPr>
          <w:rFonts w:ascii="Times New Roman" w:hAnsi="Times New Roman"/>
          <w:szCs w:val="24"/>
          <w:lang w:val="sk-SK"/>
        </w:rPr>
        <w:t>é</w:t>
      </w:r>
      <w:r w:rsidR="00B21E25" w:rsidRPr="00E7101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B21E25" w:rsidRPr="00E7101A">
        <w:rPr>
          <w:rFonts w:ascii="Times New Roman" w:hAnsi="Times New Roman"/>
          <w:szCs w:val="24"/>
          <w:lang w:val="sk-SK"/>
        </w:rPr>
        <w:t>v sume</w:t>
      </w:r>
      <w:r w:rsidR="00B21E25" w:rsidRPr="00B60B56">
        <w:rPr>
          <w:rFonts w:ascii="Times New Roman" w:hAnsi="Times New Roman"/>
          <w:szCs w:val="24"/>
          <w:lang w:val="sk-SK"/>
        </w:rPr>
        <w:t xml:space="preserve"> 1 809,4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B21E25" w:rsidRPr="00D9114A">
        <w:rPr>
          <w:rFonts w:ascii="Times New Roman" w:hAnsi="Times New Roman"/>
          <w:szCs w:val="24"/>
          <w:lang w:val="sk-SK"/>
        </w:rPr>
        <w:t xml:space="preserve"> na programový účet</w:t>
      </w:r>
      <w:r w:rsidR="00B21E25" w:rsidRPr="00B60B56">
        <w:rPr>
          <w:rFonts w:ascii="Times New Roman" w:hAnsi="Times New Roman"/>
          <w:szCs w:val="24"/>
          <w:lang w:val="sk-SK"/>
        </w:rPr>
        <w:t xml:space="preserve"> pre OP </w:t>
      </w:r>
      <w:r w:rsidR="00B21E25" w:rsidRPr="00E7101A">
        <w:rPr>
          <w:rFonts w:ascii="Times New Roman" w:hAnsi="Times New Roman"/>
          <w:szCs w:val="24"/>
          <w:lang w:val="sk-SK"/>
        </w:rPr>
        <w:t>Cezhraničná spolupráca</w:t>
      </w:r>
      <w:r w:rsidR="00B21E25" w:rsidRPr="00B60B56">
        <w:rPr>
          <w:rFonts w:ascii="Times New Roman" w:hAnsi="Times New Roman"/>
          <w:szCs w:val="24"/>
          <w:lang w:val="sk-SK"/>
        </w:rPr>
        <w:t xml:space="preserve"> SR </w:t>
      </w:r>
      <w:r w:rsidR="00E7101A" w:rsidRPr="00B60B56">
        <w:rPr>
          <w:rFonts w:ascii="Times New Roman" w:hAnsi="Times New Roman"/>
          <w:szCs w:val="24"/>
          <w:lang w:val="sk-SK"/>
        </w:rPr>
        <w:t>–</w:t>
      </w:r>
      <w:r w:rsidR="00B21E25" w:rsidRPr="00B60B56">
        <w:rPr>
          <w:rFonts w:ascii="Times New Roman" w:hAnsi="Times New Roman"/>
          <w:szCs w:val="24"/>
          <w:lang w:val="sk-SK"/>
        </w:rPr>
        <w:t xml:space="preserve"> ČR</w:t>
      </w:r>
      <w:r w:rsidR="00E7101A" w:rsidRPr="00B60B56">
        <w:rPr>
          <w:rFonts w:ascii="Times New Roman" w:hAnsi="Times New Roman"/>
          <w:szCs w:val="24"/>
          <w:lang w:val="sk-SK"/>
        </w:rPr>
        <w:t>,</w:t>
      </w:r>
    </w:p>
    <w:p w:rsidR="006E1E4C" w:rsidRPr="00B21E25" w:rsidRDefault="006E1E4C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21E25">
        <w:rPr>
          <w:rFonts w:ascii="Times New Roman" w:hAnsi="Times New Roman"/>
          <w:color w:val="auto"/>
          <w:szCs w:val="24"/>
          <w:u w:val="single"/>
          <w:lang w:val="sk-SK"/>
        </w:rPr>
        <w:t>zefektívnenie systému finančného riadenia fondov EÚ a iných finančných nástrojov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 rozpočtované v sume </w:t>
      </w:r>
      <w:r w:rsidR="00B21E25" w:rsidRPr="00B21E25">
        <w:rPr>
          <w:rFonts w:ascii="Times New Roman" w:hAnsi="Times New Roman"/>
          <w:color w:val="auto"/>
          <w:szCs w:val="24"/>
          <w:lang w:val="sk-SK"/>
        </w:rPr>
        <w:t>3 000</w:t>
      </w:r>
      <w:r w:rsidR="002F258C" w:rsidRPr="00B21E25">
        <w:rPr>
          <w:rFonts w:ascii="Times New Roman" w:hAnsi="Times New Roman"/>
          <w:bCs/>
          <w:color w:val="auto"/>
          <w:szCs w:val="24"/>
          <w:lang w:val="sk-SK"/>
        </w:rPr>
        <w:t>,0 tis.</w:t>
      </w:r>
      <w:r w:rsidRPr="00B21E25">
        <w:rPr>
          <w:rFonts w:ascii="Times New Roman" w:hAnsi="Times New Roman"/>
          <w:bCs/>
          <w:color w:val="auto"/>
          <w:szCs w:val="24"/>
          <w:lang w:val="sk-SK"/>
        </w:rPr>
        <w:t xml:space="preserve"> </w:t>
      </w:r>
      <w:r w:rsidR="00C55826">
        <w:rPr>
          <w:rFonts w:ascii="Times New Roman" w:hAnsi="Times New Roman"/>
          <w:bCs/>
          <w:color w:val="auto"/>
          <w:szCs w:val="24"/>
          <w:lang w:val="sk-SK"/>
        </w:rPr>
        <w:t>e</w:t>
      </w:r>
      <w:r w:rsidR="00E2007E">
        <w:rPr>
          <w:rFonts w:ascii="Times New Roman" w:hAnsi="Times New Roman"/>
          <w:bCs/>
          <w:color w:val="auto"/>
          <w:szCs w:val="24"/>
          <w:lang w:val="sk-SK"/>
        </w:rPr>
        <w:t>ur</w:t>
      </w:r>
      <w:r w:rsidR="00734F3B">
        <w:rPr>
          <w:rFonts w:ascii="Times New Roman" w:hAnsi="Times New Roman"/>
          <w:bCs/>
          <w:color w:val="auto"/>
          <w:szCs w:val="24"/>
          <w:lang w:val="sk-SK"/>
        </w:rPr>
        <w:t>,</w:t>
      </w:r>
      <w:r w:rsidR="002D123E">
        <w:rPr>
          <w:rFonts w:ascii="Times New Roman" w:hAnsi="Times New Roman"/>
          <w:bCs/>
          <w:color w:val="auto"/>
          <w:szCs w:val="24"/>
          <w:lang w:val="sk-SK"/>
        </w:rPr>
        <w:t xml:space="preserve"> 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uvoľnené v sume </w:t>
      </w:r>
      <w:r w:rsidR="00B21E25" w:rsidRPr="00B21E25">
        <w:rPr>
          <w:rFonts w:ascii="Times New Roman" w:hAnsi="Times New Roman"/>
          <w:color w:val="auto"/>
          <w:szCs w:val="24"/>
          <w:lang w:val="sk-SK"/>
        </w:rPr>
        <w:t>2</w:t>
      </w:r>
      <w:r w:rsidR="002F258C" w:rsidRPr="00B21E25">
        <w:rPr>
          <w:rFonts w:ascii="Times New Roman" w:hAnsi="Times New Roman"/>
          <w:color w:val="auto"/>
          <w:szCs w:val="24"/>
          <w:lang w:val="sk-SK"/>
        </w:rPr>
        <w:t> </w:t>
      </w:r>
      <w:r w:rsidRPr="00B21E25">
        <w:rPr>
          <w:rFonts w:ascii="Times New Roman" w:hAnsi="Times New Roman"/>
          <w:color w:val="auto"/>
          <w:szCs w:val="24"/>
          <w:lang w:val="sk-SK"/>
        </w:rPr>
        <w:t>000</w:t>
      </w:r>
      <w:r w:rsidR="002F258C" w:rsidRPr="00B21E25">
        <w:rPr>
          <w:rFonts w:ascii="Times New Roman" w:hAnsi="Times New Roman"/>
          <w:color w:val="auto"/>
          <w:szCs w:val="24"/>
          <w:lang w:val="sk-SK"/>
        </w:rPr>
        <w:t>,0 tis.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11756" w:rsidRPr="00B21E25">
        <w:rPr>
          <w:rFonts w:ascii="Times New Roman" w:hAnsi="Times New Roman"/>
          <w:color w:val="auto"/>
          <w:szCs w:val="24"/>
          <w:lang w:val="sk-SK"/>
        </w:rPr>
        <w:t xml:space="preserve">pre </w:t>
      </w:r>
      <w:r w:rsidR="00B21E25" w:rsidRPr="00B21E25">
        <w:rPr>
          <w:rFonts w:ascii="Times New Roman" w:hAnsi="Times New Roman"/>
          <w:color w:val="auto"/>
          <w:szCs w:val="24"/>
          <w:lang w:val="sk-SK"/>
        </w:rPr>
        <w:t>MPRV SR</w:t>
      </w:r>
      <w:r w:rsidR="00A144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37E6A">
        <w:rPr>
          <w:rFonts w:ascii="Times New Roman" w:hAnsi="Times New Roman"/>
          <w:color w:val="auto"/>
          <w:szCs w:val="24"/>
          <w:lang w:val="sk-SK"/>
        </w:rPr>
        <w:br/>
      </w:r>
      <w:r w:rsidR="00811756" w:rsidRPr="00B21E25">
        <w:rPr>
          <w:rFonts w:ascii="Times New Roman" w:hAnsi="Times New Roman"/>
          <w:color w:val="auto"/>
          <w:szCs w:val="24"/>
          <w:lang w:val="sk-SK"/>
        </w:rPr>
        <w:t xml:space="preserve">na </w:t>
      </w:r>
      <w:r w:rsidR="00940B82">
        <w:rPr>
          <w:rFonts w:ascii="Times New Roman" w:hAnsi="Times New Roman"/>
          <w:color w:val="auto"/>
          <w:szCs w:val="24"/>
          <w:lang w:val="sk-SK"/>
        </w:rPr>
        <w:t xml:space="preserve">informačno-technologické </w:t>
      </w:r>
      <w:r w:rsidR="00811756" w:rsidRPr="00B21E25">
        <w:rPr>
          <w:rFonts w:ascii="Times New Roman" w:hAnsi="Times New Roman"/>
          <w:color w:val="auto"/>
          <w:szCs w:val="24"/>
          <w:lang w:val="sk-SK"/>
        </w:rPr>
        <w:t xml:space="preserve"> systém</w:t>
      </w:r>
      <w:r w:rsidR="003E0587">
        <w:rPr>
          <w:rFonts w:ascii="Times New Roman" w:hAnsi="Times New Roman"/>
          <w:color w:val="auto"/>
          <w:szCs w:val="24"/>
          <w:lang w:val="sk-SK"/>
        </w:rPr>
        <w:t>y</w:t>
      </w:r>
      <w:r w:rsidR="00811756" w:rsidRPr="00B21E2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E0587" w:rsidRPr="00B21E25">
        <w:rPr>
          <w:rFonts w:ascii="Times New Roman" w:hAnsi="Times New Roman"/>
          <w:color w:val="auto"/>
          <w:szCs w:val="24"/>
          <w:lang w:val="sk-SK"/>
        </w:rPr>
        <w:t>Pôdohospodársk</w:t>
      </w:r>
      <w:r w:rsidR="003E0587">
        <w:rPr>
          <w:rFonts w:ascii="Times New Roman" w:hAnsi="Times New Roman"/>
          <w:color w:val="auto"/>
          <w:szCs w:val="24"/>
          <w:lang w:val="sk-SK"/>
        </w:rPr>
        <w:t>ej</w:t>
      </w:r>
      <w:r w:rsidR="003E0587" w:rsidRPr="00B21E25">
        <w:rPr>
          <w:rFonts w:ascii="Times New Roman" w:hAnsi="Times New Roman"/>
          <w:color w:val="auto"/>
          <w:szCs w:val="24"/>
          <w:lang w:val="sk-SK"/>
        </w:rPr>
        <w:t xml:space="preserve"> platobn</w:t>
      </w:r>
      <w:r w:rsidR="003E0587">
        <w:rPr>
          <w:rFonts w:ascii="Times New Roman" w:hAnsi="Times New Roman"/>
          <w:color w:val="auto"/>
          <w:szCs w:val="24"/>
          <w:lang w:val="sk-SK"/>
        </w:rPr>
        <w:t>ej</w:t>
      </w:r>
      <w:r w:rsidR="003E0587" w:rsidRPr="00B21E25">
        <w:rPr>
          <w:rFonts w:ascii="Times New Roman" w:hAnsi="Times New Roman"/>
          <w:color w:val="auto"/>
          <w:szCs w:val="24"/>
          <w:lang w:val="sk-SK"/>
        </w:rPr>
        <w:t xml:space="preserve"> agentúr</w:t>
      </w:r>
      <w:r w:rsidR="003E0587">
        <w:rPr>
          <w:rFonts w:ascii="Times New Roman" w:hAnsi="Times New Roman"/>
          <w:color w:val="auto"/>
          <w:szCs w:val="24"/>
          <w:lang w:val="sk-SK"/>
        </w:rPr>
        <w:t>y</w:t>
      </w:r>
      <w:r w:rsidR="00234BB4">
        <w:rPr>
          <w:rFonts w:ascii="Times New Roman" w:hAnsi="Times New Roman"/>
          <w:color w:val="auto"/>
          <w:szCs w:val="24"/>
          <w:lang w:val="sk-SK"/>
        </w:rPr>
        <w:t>,</w:t>
      </w:r>
      <w:r w:rsidR="00811756" w:rsidRPr="00B21E25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6E1E4C" w:rsidRPr="00C50BBD" w:rsidRDefault="006E1E4C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B21E25">
        <w:rPr>
          <w:rFonts w:ascii="Times New Roman" w:hAnsi="Times New Roman"/>
          <w:color w:val="auto"/>
          <w:szCs w:val="24"/>
          <w:u w:val="single"/>
          <w:lang w:val="sk-SK"/>
        </w:rPr>
        <w:t>bankové poplatky súvisiace s odvodmi do všeobecného rozpočtu EÚ</w:t>
      </w:r>
      <w:r w:rsidRPr="00B21E25">
        <w:rPr>
          <w:rFonts w:ascii="Times New Roman" w:hAnsi="Times New Roman"/>
          <w:color w:val="auto"/>
          <w:szCs w:val="24"/>
          <w:lang w:val="sk-SK"/>
        </w:rPr>
        <w:t xml:space="preserve"> rozpočtované 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v sume </w:t>
      </w:r>
      <w:r w:rsidR="002F258C" w:rsidRPr="00C50BBD">
        <w:rPr>
          <w:rFonts w:ascii="Times New Roman" w:hAnsi="Times New Roman"/>
          <w:color w:val="auto"/>
          <w:szCs w:val="24"/>
          <w:lang w:val="sk-SK"/>
        </w:rPr>
        <w:t>0,</w:t>
      </w:r>
      <w:r w:rsidRPr="00C50BBD">
        <w:rPr>
          <w:rFonts w:ascii="Times New Roman" w:hAnsi="Times New Roman"/>
          <w:bCs/>
          <w:color w:val="auto"/>
          <w:szCs w:val="24"/>
          <w:lang w:val="sk-SK"/>
        </w:rPr>
        <w:t>1</w:t>
      </w:r>
      <w:r w:rsidR="002F258C" w:rsidRPr="00C50BBD">
        <w:rPr>
          <w:rFonts w:ascii="Times New Roman" w:hAnsi="Times New Roman"/>
          <w:bCs/>
          <w:color w:val="auto"/>
          <w:szCs w:val="24"/>
          <w:lang w:val="sk-SK"/>
        </w:rPr>
        <w:t xml:space="preserve"> tis.</w:t>
      </w:r>
      <w:r w:rsidRPr="00C50BBD">
        <w:rPr>
          <w:rFonts w:ascii="Times New Roman" w:hAnsi="Times New Roman"/>
          <w:bCs/>
          <w:color w:val="auto"/>
          <w:szCs w:val="24"/>
          <w:lang w:val="sk-SK"/>
        </w:rPr>
        <w:t xml:space="preserve"> </w:t>
      </w:r>
      <w:r w:rsidR="00E2007E" w:rsidRPr="00C50BBD">
        <w:rPr>
          <w:rFonts w:ascii="Times New Roman" w:hAnsi="Times New Roman"/>
          <w:bCs/>
          <w:color w:val="auto"/>
          <w:szCs w:val="24"/>
          <w:lang w:val="sk-SK"/>
        </w:rPr>
        <w:t>eur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11756" w:rsidRPr="00C50BBD">
        <w:rPr>
          <w:rFonts w:ascii="Times New Roman" w:hAnsi="Times New Roman"/>
          <w:color w:val="auto"/>
          <w:szCs w:val="24"/>
          <w:lang w:val="sk-SK"/>
        </w:rPr>
        <w:t xml:space="preserve">sa </w:t>
      </w:r>
      <w:r w:rsidR="002D123E" w:rsidRPr="00C50BBD">
        <w:rPr>
          <w:rFonts w:ascii="Times New Roman" w:hAnsi="Times New Roman"/>
          <w:color w:val="auto"/>
          <w:szCs w:val="24"/>
          <w:lang w:val="sk-SK"/>
        </w:rPr>
        <w:t>čerpali v plnej výške</w:t>
      </w:r>
      <w:r w:rsidR="00234BB4" w:rsidRPr="00C50BBD">
        <w:rPr>
          <w:rFonts w:ascii="Times New Roman" w:hAnsi="Times New Roman"/>
          <w:color w:val="auto"/>
          <w:szCs w:val="24"/>
          <w:lang w:val="sk-SK"/>
        </w:rPr>
        <w:t>,</w:t>
      </w:r>
      <w:r w:rsidRPr="00C50BBD">
        <w:rPr>
          <w:rFonts w:ascii="Times New Roman" w:hAnsi="Times New Roman"/>
          <w:color w:val="FF0000"/>
          <w:szCs w:val="24"/>
          <w:lang w:val="sk-SK"/>
        </w:rPr>
        <w:t xml:space="preserve"> </w:t>
      </w:r>
    </w:p>
    <w:p w:rsidR="006E1E4C" w:rsidRPr="00C50BBD" w:rsidRDefault="006E1E4C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C50BBD">
        <w:rPr>
          <w:rFonts w:ascii="Times New Roman" w:hAnsi="Times New Roman"/>
          <w:color w:val="auto"/>
          <w:szCs w:val="24"/>
          <w:u w:val="single"/>
          <w:lang w:val="sk-SK"/>
        </w:rPr>
        <w:t xml:space="preserve">odvody do všeobecného rozpočtu </w:t>
      </w:r>
      <w:r w:rsidR="00D63E84" w:rsidRPr="00C50BBD">
        <w:rPr>
          <w:rFonts w:ascii="Times New Roman" w:hAnsi="Times New Roman"/>
          <w:color w:val="auto"/>
          <w:szCs w:val="24"/>
          <w:u w:val="single"/>
          <w:lang w:val="sk-SK"/>
        </w:rPr>
        <w:t>EÚ</w:t>
      </w:r>
      <w:r w:rsidR="003D3577" w:rsidRPr="00C50BBD">
        <w:rPr>
          <w:rFonts w:ascii="Times New Roman" w:hAnsi="Times New Roman"/>
          <w:color w:val="auto"/>
          <w:szCs w:val="24"/>
          <w:lang w:val="sk-SK"/>
        </w:rPr>
        <w:t xml:space="preserve"> sa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rozpočtova</w:t>
      </w:r>
      <w:r w:rsidR="003D3577" w:rsidRPr="00C50BBD">
        <w:rPr>
          <w:rFonts w:ascii="Times New Roman" w:hAnsi="Times New Roman"/>
          <w:color w:val="auto"/>
          <w:szCs w:val="24"/>
          <w:lang w:val="sk-SK"/>
        </w:rPr>
        <w:t>li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v sume </w:t>
      </w:r>
      <w:r w:rsidRPr="00C50BBD">
        <w:rPr>
          <w:rFonts w:ascii="Times New Roman" w:hAnsi="Times New Roman"/>
          <w:bCs/>
          <w:color w:val="auto"/>
          <w:szCs w:val="24"/>
          <w:lang w:val="sk-SK"/>
        </w:rPr>
        <w:t>5</w:t>
      </w:r>
      <w:r w:rsidR="00B21E25" w:rsidRPr="00C50BBD">
        <w:rPr>
          <w:rFonts w:ascii="Times New Roman" w:hAnsi="Times New Roman"/>
          <w:bCs/>
          <w:color w:val="auto"/>
          <w:szCs w:val="24"/>
          <w:lang w:val="sk-SK"/>
        </w:rPr>
        <w:t>0 961</w:t>
      </w:r>
      <w:r w:rsidR="002F258C" w:rsidRPr="00C50BBD">
        <w:rPr>
          <w:rFonts w:ascii="Times New Roman" w:hAnsi="Times New Roman"/>
          <w:bCs/>
          <w:color w:val="auto"/>
          <w:szCs w:val="24"/>
          <w:lang w:val="sk-SK"/>
        </w:rPr>
        <w:t>,</w:t>
      </w:r>
      <w:r w:rsidR="00B21E25" w:rsidRPr="00C50BBD">
        <w:rPr>
          <w:rFonts w:ascii="Times New Roman" w:hAnsi="Times New Roman"/>
          <w:bCs/>
          <w:color w:val="auto"/>
          <w:szCs w:val="24"/>
          <w:lang w:val="sk-SK"/>
        </w:rPr>
        <w:t>3</w:t>
      </w:r>
      <w:r w:rsidRPr="00C50BBD">
        <w:rPr>
          <w:rFonts w:ascii="Times New Roman" w:hAnsi="Times New Roman"/>
          <w:bCs/>
          <w:color w:val="auto"/>
          <w:szCs w:val="24"/>
          <w:lang w:val="sk-SK"/>
        </w:rPr>
        <w:t xml:space="preserve"> </w:t>
      </w:r>
      <w:r w:rsidR="002F258C" w:rsidRPr="00C50BBD">
        <w:rPr>
          <w:rFonts w:ascii="Times New Roman" w:hAnsi="Times New Roman"/>
          <w:bCs/>
          <w:color w:val="auto"/>
          <w:szCs w:val="24"/>
          <w:lang w:val="sk-SK"/>
        </w:rPr>
        <w:t xml:space="preserve">tis. </w:t>
      </w:r>
      <w:r w:rsidR="00E2007E" w:rsidRPr="00C50BBD">
        <w:rPr>
          <w:rFonts w:ascii="Times New Roman" w:hAnsi="Times New Roman"/>
          <w:bCs/>
          <w:color w:val="auto"/>
          <w:szCs w:val="24"/>
          <w:lang w:val="sk-SK"/>
        </w:rPr>
        <w:t>eur</w:t>
      </w:r>
      <w:r w:rsidR="00C50BBD" w:rsidRPr="00C50BBD">
        <w:rPr>
          <w:rFonts w:ascii="Times New Roman" w:hAnsi="Times New Roman"/>
          <w:bCs/>
          <w:color w:val="auto"/>
          <w:szCs w:val="24"/>
          <w:lang w:val="sk-SK"/>
        </w:rPr>
        <w:t>;</w:t>
      </w:r>
      <w:r w:rsidR="00081614" w:rsidRPr="00C50BBD">
        <w:rPr>
          <w:rFonts w:ascii="Times New Roman" w:hAnsi="Times New Roman"/>
          <w:bCs/>
          <w:color w:val="auto"/>
          <w:szCs w:val="24"/>
          <w:lang w:val="sk-SK"/>
        </w:rPr>
        <w:t xml:space="preserve"> </w:t>
      </w:r>
      <w:r w:rsidR="009E19C8" w:rsidRPr="00C50BBD">
        <w:rPr>
          <w:rFonts w:ascii="Times New Roman" w:hAnsi="Times New Roman"/>
          <w:bCs/>
          <w:color w:val="auto"/>
          <w:szCs w:val="24"/>
          <w:lang w:val="sk-SK"/>
        </w:rPr>
        <w:br/>
      </w:r>
      <w:r w:rsidR="000547B4" w:rsidRPr="00C50BBD">
        <w:rPr>
          <w:rFonts w:ascii="Times New Roman" w:hAnsi="Times New Roman"/>
          <w:color w:val="auto"/>
          <w:szCs w:val="24"/>
          <w:lang w:val="sk-SK"/>
        </w:rPr>
        <w:t xml:space="preserve">voľné finančné prostriedky sa </w:t>
      </w:r>
      <w:r w:rsidR="002852D5" w:rsidRPr="00C50BBD">
        <w:rPr>
          <w:rFonts w:ascii="Times New Roman" w:hAnsi="Times New Roman"/>
          <w:color w:val="auto"/>
          <w:szCs w:val="24"/>
          <w:lang w:val="sk-SK"/>
        </w:rPr>
        <w:t xml:space="preserve">použili </w:t>
      </w:r>
      <w:r w:rsidR="001B6431">
        <w:rPr>
          <w:rFonts w:ascii="Times New Roman" w:hAnsi="Times New Roman"/>
          <w:color w:val="auto"/>
          <w:szCs w:val="24"/>
          <w:lang w:val="sk-SK"/>
        </w:rPr>
        <w:t>najmä</w:t>
      </w:r>
      <w:r w:rsidR="002852D5" w:rsidRPr="00C50BBD">
        <w:rPr>
          <w:rFonts w:ascii="Times New Roman" w:hAnsi="Times New Roman"/>
          <w:color w:val="auto"/>
          <w:szCs w:val="24"/>
          <w:lang w:val="sk-SK"/>
        </w:rPr>
        <w:t>:</w:t>
      </w:r>
    </w:p>
    <w:p w:rsidR="002D123E" w:rsidRDefault="009449CA" w:rsidP="00A300A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C50BBD">
        <w:rPr>
          <w:rFonts w:ascii="Times New Roman" w:hAnsi="Times New Roman"/>
          <w:color w:val="auto"/>
          <w:szCs w:val="24"/>
          <w:lang w:val="sk-SK"/>
        </w:rPr>
        <w:t xml:space="preserve">v sume 11 493,0 tis. </w:t>
      </w:r>
      <w:r w:rsidR="00E2007E" w:rsidRPr="00C50BBD">
        <w:rPr>
          <w:rFonts w:ascii="Times New Roman" w:hAnsi="Times New Roman"/>
          <w:color w:val="auto"/>
          <w:szCs w:val="24"/>
          <w:lang w:val="sk-SK"/>
        </w:rPr>
        <w:t>eur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6643EF" w:rsidRPr="00C50BBD">
        <w:rPr>
          <w:rFonts w:ascii="Times New Roman" w:hAnsi="Times New Roman"/>
          <w:color w:val="auto"/>
          <w:szCs w:val="24"/>
          <w:lang w:val="sk-SK"/>
        </w:rPr>
        <w:t xml:space="preserve"> zabezpečenie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uznesen</w:t>
      </w:r>
      <w:r w:rsidR="006643EF" w:rsidRPr="00C50BBD">
        <w:rPr>
          <w:rFonts w:ascii="Times New Roman" w:hAnsi="Times New Roman"/>
          <w:color w:val="auto"/>
          <w:szCs w:val="24"/>
          <w:lang w:val="sk-SK"/>
        </w:rPr>
        <w:t>í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vlády</w:t>
      </w:r>
      <w:r w:rsidR="002D123E" w:rsidRPr="00C50BBD">
        <w:rPr>
          <w:rFonts w:ascii="Times New Roman" w:hAnsi="Times New Roman"/>
          <w:color w:val="auto"/>
          <w:szCs w:val="24"/>
          <w:lang w:val="sk-SK"/>
        </w:rPr>
        <w:t xml:space="preserve"> zameraných na zlepšenie</w:t>
      </w:r>
      <w:r w:rsidR="002D123E" w:rsidRPr="002D123E">
        <w:rPr>
          <w:rFonts w:ascii="Times New Roman" w:hAnsi="Times New Roman"/>
          <w:color w:val="auto"/>
          <w:szCs w:val="24"/>
          <w:lang w:val="sk-SK"/>
        </w:rPr>
        <w:t xml:space="preserve"> sociálnej a hospodárskej oblasti</w:t>
      </w:r>
      <w:r w:rsidRPr="0033791F">
        <w:rPr>
          <w:rFonts w:ascii="Times New Roman" w:hAnsi="Times New Roman"/>
          <w:color w:val="auto"/>
          <w:szCs w:val="24"/>
          <w:lang w:val="sk-SK"/>
        </w:rPr>
        <w:t>, z toho:</w:t>
      </w:r>
    </w:p>
    <w:p w:rsidR="002D123E" w:rsidRPr="002D123E" w:rsidRDefault="009449CA" w:rsidP="00A300A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33791F">
        <w:rPr>
          <w:rFonts w:ascii="Times New Roman" w:hAnsi="Times New Roman"/>
          <w:color w:val="auto"/>
          <w:szCs w:val="24"/>
          <w:lang w:val="sk-SK"/>
        </w:rPr>
        <w:t xml:space="preserve">v sume 2 600,0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výjazdové rokovanie</w:t>
      </w:r>
      <w:r w:rsidR="00E645E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5826">
        <w:rPr>
          <w:rFonts w:ascii="Times New Roman" w:hAnsi="Times New Roman"/>
          <w:color w:val="auto"/>
          <w:szCs w:val="24"/>
          <w:lang w:val="sk-SK"/>
        </w:rPr>
        <w:t xml:space="preserve">v </w:t>
      </w:r>
      <w:r w:rsidRPr="0033791F">
        <w:rPr>
          <w:rFonts w:ascii="Times New Roman" w:hAnsi="Times New Roman"/>
          <w:color w:val="auto"/>
          <w:szCs w:val="24"/>
          <w:lang w:val="sk-SK"/>
        </w:rPr>
        <w:t>Bansk</w:t>
      </w:r>
      <w:r w:rsidR="00C55826">
        <w:rPr>
          <w:rFonts w:ascii="Times New Roman" w:hAnsi="Times New Roman"/>
          <w:color w:val="auto"/>
          <w:szCs w:val="24"/>
          <w:lang w:val="sk-SK"/>
        </w:rPr>
        <w:t>ej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Bystr</w:t>
      </w:r>
      <w:r w:rsidR="002D123E">
        <w:rPr>
          <w:rFonts w:ascii="Times New Roman" w:hAnsi="Times New Roman"/>
          <w:color w:val="auto"/>
          <w:szCs w:val="24"/>
          <w:lang w:val="sk-SK"/>
        </w:rPr>
        <w:t>ic</w:t>
      </w:r>
      <w:r w:rsidR="00C55826">
        <w:rPr>
          <w:rFonts w:ascii="Times New Roman" w:hAnsi="Times New Roman"/>
          <w:color w:val="auto"/>
          <w:szCs w:val="24"/>
          <w:lang w:val="sk-SK"/>
        </w:rPr>
        <w:t>i</w:t>
      </w:r>
      <w:r w:rsidR="002D123E">
        <w:rPr>
          <w:rFonts w:ascii="Times New Roman" w:hAnsi="Times New Roman"/>
          <w:color w:val="auto"/>
          <w:szCs w:val="24"/>
          <w:lang w:val="sk-SK"/>
        </w:rPr>
        <w:t xml:space="preserve"> v zmysle uznesenia vlády SR </w:t>
      </w:r>
      <w:r w:rsidRPr="002D123E">
        <w:rPr>
          <w:rFonts w:ascii="Times New Roman" w:hAnsi="Times New Roman"/>
          <w:color w:val="auto"/>
          <w:szCs w:val="24"/>
          <w:lang w:val="sk-SK"/>
        </w:rPr>
        <w:t xml:space="preserve">č. 95/2015, </w:t>
      </w:r>
    </w:p>
    <w:p w:rsidR="002D123E" w:rsidRDefault="009449CA" w:rsidP="00A300A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33791F">
        <w:rPr>
          <w:rFonts w:ascii="Times New Roman" w:hAnsi="Times New Roman"/>
          <w:color w:val="auto"/>
          <w:szCs w:val="24"/>
          <w:lang w:val="sk-SK"/>
        </w:rPr>
        <w:t xml:space="preserve">v sume 2 493,0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D123E" w:rsidRPr="002D123E">
        <w:rPr>
          <w:rFonts w:ascii="Times New Roman" w:hAnsi="Times New Roman"/>
          <w:color w:val="auto"/>
          <w:szCs w:val="24"/>
          <w:lang w:val="sk-SK"/>
        </w:rPr>
        <w:t>výjazdové rokovanie</w:t>
      </w:r>
      <w:r w:rsidR="00E645E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5826">
        <w:rPr>
          <w:rFonts w:ascii="Times New Roman" w:hAnsi="Times New Roman"/>
          <w:color w:val="auto"/>
          <w:szCs w:val="24"/>
          <w:lang w:val="sk-SK"/>
        </w:rPr>
        <w:t xml:space="preserve">v </w:t>
      </w:r>
      <w:r w:rsidRPr="0033791F">
        <w:rPr>
          <w:rFonts w:ascii="Times New Roman" w:hAnsi="Times New Roman"/>
          <w:color w:val="auto"/>
          <w:szCs w:val="24"/>
          <w:lang w:val="sk-SK"/>
        </w:rPr>
        <w:t>Nitriansk</w:t>
      </w:r>
      <w:r w:rsidR="00C55826">
        <w:rPr>
          <w:rFonts w:ascii="Times New Roman" w:hAnsi="Times New Roman"/>
          <w:color w:val="auto"/>
          <w:szCs w:val="24"/>
          <w:lang w:val="sk-SK"/>
        </w:rPr>
        <w:t>om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samosprávn</w:t>
      </w:r>
      <w:r w:rsidR="00C55826">
        <w:rPr>
          <w:rFonts w:ascii="Times New Roman" w:hAnsi="Times New Roman"/>
          <w:color w:val="auto"/>
          <w:szCs w:val="24"/>
          <w:lang w:val="sk-SK"/>
        </w:rPr>
        <w:t>om</w:t>
      </w:r>
      <w:r w:rsidR="002D123E">
        <w:rPr>
          <w:rFonts w:ascii="Times New Roman" w:hAnsi="Times New Roman"/>
          <w:color w:val="auto"/>
          <w:szCs w:val="24"/>
          <w:lang w:val="sk-SK"/>
        </w:rPr>
        <w:t xml:space="preserve"> kraj</w:t>
      </w:r>
      <w:r w:rsidR="00C55826">
        <w:rPr>
          <w:rFonts w:ascii="Times New Roman" w:hAnsi="Times New Roman"/>
          <w:color w:val="auto"/>
          <w:szCs w:val="24"/>
          <w:lang w:val="sk-SK"/>
        </w:rPr>
        <w:t>i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v zmysle uznesenia vlády č. 531/2015,</w:t>
      </w:r>
    </w:p>
    <w:p w:rsidR="009E687A" w:rsidRDefault="009449CA" w:rsidP="00A300A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33791F">
        <w:rPr>
          <w:rFonts w:ascii="Times New Roman" w:hAnsi="Times New Roman"/>
          <w:color w:val="auto"/>
          <w:szCs w:val="24"/>
          <w:lang w:val="sk-SK"/>
        </w:rPr>
        <w:t xml:space="preserve"> v sume 2 200,0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9E687A">
        <w:rPr>
          <w:rFonts w:ascii="Times New Roman" w:hAnsi="Times New Roman"/>
          <w:color w:val="auto"/>
          <w:szCs w:val="24"/>
          <w:lang w:val="sk-SK"/>
        </w:rPr>
        <w:t xml:space="preserve">výjazdové rokovanie </w:t>
      </w:r>
      <w:r w:rsidR="00C55826">
        <w:rPr>
          <w:rFonts w:ascii="Times New Roman" w:hAnsi="Times New Roman"/>
          <w:color w:val="auto"/>
          <w:szCs w:val="24"/>
          <w:lang w:val="sk-SK"/>
        </w:rPr>
        <w:t xml:space="preserve">v </w:t>
      </w:r>
      <w:r w:rsidRPr="0033791F">
        <w:rPr>
          <w:rFonts w:ascii="Times New Roman" w:hAnsi="Times New Roman"/>
          <w:color w:val="auto"/>
          <w:szCs w:val="24"/>
          <w:lang w:val="sk-SK"/>
        </w:rPr>
        <w:t>Trenčiansk</w:t>
      </w:r>
      <w:r w:rsidR="00C55826">
        <w:rPr>
          <w:rFonts w:ascii="Times New Roman" w:hAnsi="Times New Roman"/>
          <w:color w:val="auto"/>
          <w:szCs w:val="24"/>
          <w:lang w:val="sk-SK"/>
        </w:rPr>
        <w:t>om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samosprávn</w:t>
      </w:r>
      <w:r w:rsidR="00C55826">
        <w:rPr>
          <w:rFonts w:ascii="Times New Roman" w:hAnsi="Times New Roman"/>
          <w:color w:val="auto"/>
          <w:szCs w:val="24"/>
          <w:lang w:val="sk-SK"/>
        </w:rPr>
        <w:t>om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kraj</w:t>
      </w:r>
      <w:r w:rsidR="00C55826">
        <w:rPr>
          <w:rFonts w:ascii="Times New Roman" w:hAnsi="Times New Roman"/>
          <w:color w:val="auto"/>
          <w:szCs w:val="24"/>
          <w:lang w:val="sk-SK"/>
        </w:rPr>
        <w:t>i</w:t>
      </w:r>
      <w:r w:rsidR="009E687A">
        <w:rPr>
          <w:rFonts w:ascii="Times New Roman" w:hAnsi="Times New Roman"/>
          <w:color w:val="auto"/>
          <w:szCs w:val="24"/>
          <w:lang w:val="sk-SK"/>
        </w:rPr>
        <w:t xml:space="preserve"> v zmysle 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uznesenia vlády SR č. 140/2015, </w:t>
      </w:r>
    </w:p>
    <w:p w:rsidR="009E687A" w:rsidRDefault="009449CA" w:rsidP="00A300A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33791F">
        <w:rPr>
          <w:rFonts w:ascii="Times New Roman" w:hAnsi="Times New Roman"/>
          <w:color w:val="auto"/>
          <w:szCs w:val="24"/>
          <w:lang w:val="sk-SK"/>
        </w:rPr>
        <w:t xml:space="preserve">v sume 2 200,0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na výjazdové rokovanie </w:t>
      </w:r>
      <w:r w:rsidR="00C55826">
        <w:rPr>
          <w:rFonts w:ascii="Times New Roman" w:hAnsi="Times New Roman"/>
          <w:color w:val="auto"/>
          <w:szCs w:val="24"/>
          <w:lang w:val="sk-SK"/>
        </w:rPr>
        <w:t xml:space="preserve">v </w:t>
      </w:r>
      <w:r w:rsidRPr="0033791F">
        <w:rPr>
          <w:rFonts w:ascii="Times New Roman" w:hAnsi="Times New Roman"/>
          <w:color w:val="auto"/>
          <w:szCs w:val="24"/>
          <w:lang w:val="sk-SK"/>
        </w:rPr>
        <w:t>L</w:t>
      </w:r>
      <w:r w:rsidR="00C55826">
        <w:rPr>
          <w:rFonts w:ascii="Times New Roman" w:hAnsi="Times New Roman"/>
          <w:color w:val="auto"/>
          <w:szCs w:val="24"/>
          <w:lang w:val="sk-SK"/>
        </w:rPr>
        <w:t>iptovskom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Mikuláš</w:t>
      </w:r>
      <w:r w:rsidR="00C55826">
        <w:rPr>
          <w:rFonts w:ascii="Times New Roman" w:hAnsi="Times New Roman"/>
          <w:color w:val="auto"/>
          <w:szCs w:val="24"/>
          <w:lang w:val="sk-SK"/>
        </w:rPr>
        <w:t>i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a Ružombe</w:t>
      </w:r>
      <w:r w:rsidR="006643EF" w:rsidRPr="0033791F">
        <w:rPr>
          <w:rFonts w:ascii="Times New Roman" w:hAnsi="Times New Roman"/>
          <w:color w:val="auto"/>
          <w:szCs w:val="24"/>
          <w:lang w:val="sk-SK"/>
        </w:rPr>
        <w:t>r</w:t>
      </w:r>
      <w:r w:rsidR="00C55826">
        <w:rPr>
          <w:rFonts w:ascii="Times New Roman" w:hAnsi="Times New Roman"/>
          <w:color w:val="auto"/>
          <w:szCs w:val="24"/>
          <w:lang w:val="sk-SK"/>
        </w:rPr>
        <w:t>ku</w:t>
      </w:r>
      <w:r w:rsidR="006643EF" w:rsidRPr="0033791F">
        <w:rPr>
          <w:rFonts w:ascii="Times New Roman" w:hAnsi="Times New Roman"/>
          <w:color w:val="auto"/>
          <w:szCs w:val="24"/>
          <w:lang w:val="sk-SK"/>
        </w:rPr>
        <w:t xml:space="preserve"> v zmysle uznesenia vlády SR </w:t>
      </w:r>
      <w:r w:rsidRPr="0033791F">
        <w:rPr>
          <w:rFonts w:ascii="Times New Roman" w:hAnsi="Times New Roman"/>
          <w:color w:val="auto"/>
          <w:szCs w:val="24"/>
          <w:lang w:val="sk-SK"/>
        </w:rPr>
        <w:t>č. 335/2015,</w:t>
      </w:r>
    </w:p>
    <w:p w:rsidR="009449CA" w:rsidRPr="0033791F" w:rsidRDefault="009449CA" w:rsidP="00A300A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33791F">
        <w:rPr>
          <w:rFonts w:ascii="Times New Roman" w:hAnsi="Times New Roman"/>
          <w:color w:val="auto"/>
          <w:szCs w:val="24"/>
          <w:lang w:val="sk-SK"/>
        </w:rPr>
        <w:t xml:space="preserve"> v sume 2 000,0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9E687A" w:rsidRPr="009E687A">
        <w:rPr>
          <w:rFonts w:ascii="Times New Roman" w:hAnsi="Times New Roman"/>
          <w:color w:val="auto"/>
          <w:szCs w:val="24"/>
          <w:lang w:val="sk-SK"/>
        </w:rPr>
        <w:t>výjazdové rokovanie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5826">
        <w:rPr>
          <w:rFonts w:ascii="Times New Roman" w:hAnsi="Times New Roman"/>
          <w:color w:val="auto"/>
          <w:szCs w:val="24"/>
          <w:lang w:val="sk-SK"/>
        </w:rPr>
        <w:t xml:space="preserve">v </w:t>
      </w:r>
      <w:r w:rsidRPr="0033791F">
        <w:rPr>
          <w:rFonts w:ascii="Times New Roman" w:hAnsi="Times New Roman"/>
          <w:color w:val="auto"/>
          <w:szCs w:val="24"/>
          <w:lang w:val="sk-SK"/>
        </w:rPr>
        <w:t>Trnavsk</w:t>
      </w:r>
      <w:r w:rsidR="00C55826">
        <w:rPr>
          <w:rFonts w:ascii="Times New Roman" w:hAnsi="Times New Roman"/>
          <w:color w:val="auto"/>
          <w:szCs w:val="24"/>
          <w:lang w:val="sk-SK"/>
        </w:rPr>
        <w:t>om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samosprávno</w:t>
      </w:r>
      <w:r w:rsidR="00C55826">
        <w:rPr>
          <w:rFonts w:ascii="Times New Roman" w:hAnsi="Times New Roman"/>
          <w:color w:val="auto"/>
          <w:szCs w:val="24"/>
          <w:lang w:val="sk-SK"/>
        </w:rPr>
        <w:t>m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kraj</w:t>
      </w:r>
      <w:r w:rsidR="00C55826">
        <w:rPr>
          <w:rFonts w:ascii="Times New Roman" w:hAnsi="Times New Roman"/>
          <w:color w:val="auto"/>
          <w:szCs w:val="24"/>
          <w:lang w:val="sk-SK"/>
        </w:rPr>
        <w:t>i</w:t>
      </w:r>
      <w:r w:rsidRPr="0033791F">
        <w:rPr>
          <w:rFonts w:ascii="Times New Roman" w:hAnsi="Times New Roman"/>
          <w:color w:val="auto"/>
          <w:szCs w:val="24"/>
          <w:lang w:val="sk-SK"/>
        </w:rPr>
        <w:t xml:space="preserve"> v zmysle uznesenia vlády SR č. 247/2015,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>MZ SR v celkovej sume 7 324,5 tis</w:t>
      </w:r>
      <w:r w:rsidR="007C03C1">
        <w:rPr>
          <w:rFonts w:ascii="Times New Roman" w:hAnsi="Times New Roman"/>
          <w:color w:val="auto"/>
          <w:szCs w:val="24"/>
          <w:lang w:val="sk-SK"/>
        </w:rPr>
        <w:t>.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, z toho: </w:t>
      </w:r>
      <w:r w:rsidR="00234BB4" w:rsidRPr="009449CA">
        <w:rPr>
          <w:rFonts w:ascii="Times New Roman" w:hAnsi="Times New Roman"/>
          <w:color w:val="auto"/>
          <w:szCs w:val="24"/>
          <w:lang w:val="sk-SK"/>
        </w:rPr>
        <w:t xml:space="preserve">v sume 5 239,4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34BB4"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pre regionálne úrady verejného zdravotníctva na zabezpečenie miezd a odvodov, </w:t>
      </w:r>
      <w:r w:rsidR="00234BB4" w:rsidRPr="009449CA">
        <w:rPr>
          <w:rFonts w:ascii="Times New Roman" w:hAnsi="Times New Roman"/>
          <w:color w:val="auto"/>
          <w:szCs w:val="24"/>
          <w:lang w:val="sk-SK"/>
        </w:rPr>
        <w:t xml:space="preserve">v sume 1 116,0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34BB4"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449CA">
        <w:rPr>
          <w:rFonts w:ascii="Times New Roman" w:hAnsi="Times New Roman"/>
          <w:color w:val="auto"/>
          <w:szCs w:val="24"/>
          <w:lang w:val="sk-SK"/>
        </w:rPr>
        <w:t>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zabezpečenie činnosti ŠÚKL v rámci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>ópskej liekovej agentúry,</w:t>
      </w:r>
      <w:r w:rsidR="00B3495C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B3495C" w:rsidRPr="009449CA">
        <w:rPr>
          <w:rFonts w:ascii="Times New Roman" w:hAnsi="Times New Roman"/>
          <w:color w:val="auto"/>
          <w:szCs w:val="24"/>
          <w:lang w:val="sk-SK"/>
        </w:rPr>
        <w:t xml:space="preserve">v sume 969,1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>finančný audit a podporu zavádzania expertného informačného systému nemocníc,</w:t>
      </w:r>
    </w:p>
    <w:p w:rsidR="009449CA" w:rsidRPr="009110B3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110B3">
        <w:rPr>
          <w:rFonts w:ascii="Times New Roman" w:hAnsi="Times New Roman"/>
          <w:color w:val="auto"/>
          <w:szCs w:val="24"/>
          <w:lang w:val="sk-SK"/>
        </w:rPr>
        <w:lastRenderedPageBreak/>
        <w:t>MŠVVaŠ SR v celkovej sume 5</w:t>
      </w:r>
      <w:r w:rsidR="00471B4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110B3">
        <w:rPr>
          <w:rFonts w:ascii="Times New Roman" w:hAnsi="Times New Roman"/>
          <w:color w:val="auto"/>
          <w:szCs w:val="24"/>
          <w:lang w:val="sk-SK"/>
        </w:rPr>
        <w:t xml:space="preserve">220,0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110B3">
        <w:rPr>
          <w:rFonts w:ascii="Times New Roman" w:hAnsi="Times New Roman"/>
          <w:color w:val="auto"/>
          <w:szCs w:val="24"/>
          <w:lang w:val="sk-SK"/>
        </w:rPr>
        <w:t xml:space="preserve">, z toho: 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v sume 5 000,0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110B3">
        <w:rPr>
          <w:rFonts w:ascii="Times New Roman" w:hAnsi="Times New Roman"/>
          <w:color w:val="auto"/>
          <w:szCs w:val="24"/>
          <w:lang w:val="sk-SK"/>
        </w:rPr>
        <w:t>na</w:t>
      </w:r>
      <w:r w:rsidR="00485FFE" w:rsidRPr="009110B3">
        <w:rPr>
          <w:rFonts w:ascii="Times New Roman" w:hAnsi="Times New Roman"/>
          <w:color w:val="auto"/>
          <w:szCs w:val="24"/>
          <w:lang w:val="sk-SK"/>
        </w:rPr>
        <w:t> </w:t>
      </w:r>
      <w:r w:rsidRPr="009110B3">
        <w:rPr>
          <w:rFonts w:ascii="Times New Roman" w:hAnsi="Times New Roman"/>
          <w:color w:val="auto"/>
          <w:szCs w:val="24"/>
          <w:lang w:val="sk-SK"/>
        </w:rPr>
        <w:t xml:space="preserve">rozšírenie kapacít materských škôl, 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v sume 500,0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110B3">
        <w:rPr>
          <w:rFonts w:ascii="Times New Roman" w:hAnsi="Times New Roman"/>
          <w:color w:val="auto"/>
          <w:szCs w:val="24"/>
          <w:lang w:val="sk-SK"/>
        </w:rPr>
        <w:t>na podporu návratu odborníkov zo zahraničia v zmysle uznesenia vlády SR č. 368/2015</w:t>
      </w:r>
      <w:r w:rsidR="00027CF7">
        <w:rPr>
          <w:rFonts w:ascii="Times New Roman" w:hAnsi="Times New Roman"/>
          <w:color w:val="auto"/>
          <w:szCs w:val="24"/>
          <w:lang w:val="sk-SK"/>
        </w:rPr>
        <w:t xml:space="preserve"> (z toho rezort </w:t>
      </w:r>
      <w:r w:rsidR="00027CF7" w:rsidRPr="009110B3">
        <w:rPr>
          <w:rFonts w:ascii="Times New Roman" w:hAnsi="Times New Roman"/>
          <w:color w:val="auto"/>
          <w:szCs w:val="24"/>
          <w:lang w:val="sk-SK"/>
        </w:rPr>
        <w:t>vrát</w:t>
      </w:r>
      <w:r w:rsidR="00027CF7">
        <w:rPr>
          <w:rFonts w:ascii="Times New Roman" w:hAnsi="Times New Roman"/>
          <w:color w:val="auto"/>
          <w:szCs w:val="24"/>
          <w:lang w:val="sk-SK"/>
        </w:rPr>
        <w:t>il</w:t>
      </w:r>
      <w:r w:rsidR="00027CF7" w:rsidRPr="009110B3">
        <w:rPr>
          <w:rFonts w:ascii="Times New Roman" w:hAnsi="Times New Roman"/>
          <w:color w:val="auto"/>
          <w:szCs w:val="24"/>
          <w:lang w:val="sk-SK"/>
        </w:rPr>
        <w:t xml:space="preserve"> nevyčerpan</w:t>
      </w:r>
      <w:r w:rsidR="00027CF7">
        <w:rPr>
          <w:rFonts w:ascii="Times New Roman" w:hAnsi="Times New Roman"/>
          <w:color w:val="auto"/>
          <w:szCs w:val="24"/>
          <w:lang w:val="sk-SK"/>
        </w:rPr>
        <w:t>é</w:t>
      </w:r>
      <w:r w:rsidR="00027CF7" w:rsidRPr="009110B3">
        <w:rPr>
          <w:rFonts w:ascii="Times New Roman" w:hAnsi="Times New Roman"/>
          <w:color w:val="auto"/>
          <w:szCs w:val="24"/>
          <w:lang w:val="sk-SK"/>
        </w:rPr>
        <w:t xml:space="preserve"> finančn</w:t>
      </w:r>
      <w:r w:rsidR="00027CF7">
        <w:rPr>
          <w:rFonts w:ascii="Times New Roman" w:hAnsi="Times New Roman"/>
          <w:color w:val="auto"/>
          <w:szCs w:val="24"/>
          <w:lang w:val="sk-SK"/>
        </w:rPr>
        <w:t>é</w:t>
      </w:r>
      <w:r w:rsidR="00027CF7" w:rsidRPr="009110B3">
        <w:rPr>
          <w:rFonts w:ascii="Times New Roman" w:hAnsi="Times New Roman"/>
          <w:color w:val="auto"/>
          <w:szCs w:val="24"/>
          <w:lang w:val="sk-SK"/>
        </w:rPr>
        <w:t xml:space="preserve"> prostriedk</w:t>
      </w:r>
      <w:r w:rsidR="00027CF7">
        <w:rPr>
          <w:rFonts w:ascii="Times New Roman" w:hAnsi="Times New Roman"/>
          <w:color w:val="auto"/>
          <w:szCs w:val="24"/>
          <w:lang w:val="sk-SK"/>
        </w:rPr>
        <w:t>y</w:t>
      </w:r>
      <w:r w:rsidR="00027CF7" w:rsidRPr="009110B3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27CF7">
        <w:rPr>
          <w:rFonts w:ascii="Times New Roman" w:hAnsi="Times New Roman"/>
          <w:color w:val="auto"/>
          <w:szCs w:val="24"/>
          <w:lang w:val="sk-SK"/>
        </w:rPr>
        <w:t>v sume</w:t>
      </w:r>
      <w:r w:rsidR="00027CF7" w:rsidRPr="009110B3">
        <w:rPr>
          <w:rFonts w:ascii="Times New Roman" w:hAnsi="Times New Roman"/>
          <w:color w:val="auto"/>
          <w:szCs w:val="24"/>
          <w:lang w:val="sk-SK"/>
        </w:rPr>
        <w:t xml:space="preserve"> 480,0 tis. </w:t>
      </w:r>
      <w:r w:rsidR="00E645E8">
        <w:rPr>
          <w:rFonts w:ascii="Times New Roman" w:hAnsi="Times New Roman"/>
          <w:color w:val="auto"/>
          <w:szCs w:val="24"/>
          <w:lang w:val="sk-SK"/>
        </w:rPr>
        <w:t>e</w:t>
      </w:r>
      <w:r w:rsidR="00E2007E">
        <w:rPr>
          <w:rFonts w:ascii="Times New Roman" w:hAnsi="Times New Roman"/>
          <w:color w:val="auto"/>
          <w:szCs w:val="24"/>
          <w:lang w:val="sk-SK"/>
        </w:rPr>
        <w:t>ur</w:t>
      </w:r>
      <w:r w:rsidR="00027CF7">
        <w:rPr>
          <w:rFonts w:ascii="Times New Roman" w:hAnsi="Times New Roman"/>
          <w:color w:val="auto"/>
          <w:szCs w:val="24"/>
          <w:lang w:val="sk-SK"/>
        </w:rPr>
        <w:t>)</w:t>
      </w:r>
      <w:r w:rsidRPr="009110B3">
        <w:rPr>
          <w:rFonts w:ascii="Times New Roman" w:hAnsi="Times New Roman"/>
          <w:color w:val="auto"/>
          <w:szCs w:val="24"/>
          <w:lang w:val="sk-SK"/>
        </w:rPr>
        <w:t xml:space="preserve">, 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v sume 100,0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110B3">
        <w:rPr>
          <w:rFonts w:ascii="Times New Roman" w:hAnsi="Times New Roman"/>
          <w:color w:val="auto"/>
          <w:szCs w:val="24"/>
          <w:lang w:val="sk-SK"/>
        </w:rPr>
        <w:t>pre posilnenie analytických kapacít vo verejnej správe v zmysle uznesenia vlády SR č. 210/2014,</w:t>
      </w:r>
      <w:r w:rsidR="00B3495C" w:rsidRPr="009110B3">
        <w:rPr>
          <w:rFonts w:ascii="Times New Roman" w:hAnsi="Times New Roman"/>
          <w:color w:val="auto"/>
          <w:szCs w:val="24"/>
          <w:lang w:val="sk-SK"/>
        </w:rPr>
        <w:t xml:space="preserve"> v sume 100,0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110B3">
        <w:rPr>
          <w:rFonts w:ascii="Times New Roman" w:hAnsi="Times New Roman"/>
          <w:color w:val="auto"/>
          <w:szCs w:val="24"/>
          <w:lang w:val="sk-SK"/>
        </w:rPr>
        <w:t xml:space="preserve"> Agentúre na podporu výskumu a</w:t>
      </w:r>
      <w:r w:rsidR="00E645E8">
        <w:rPr>
          <w:rFonts w:ascii="Times New Roman" w:hAnsi="Times New Roman"/>
          <w:color w:val="auto"/>
          <w:szCs w:val="24"/>
          <w:lang w:val="sk-SK"/>
        </w:rPr>
        <w:t> </w:t>
      </w:r>
      <w:r w:rsidRPr="009110B3">
        <w:rPr>
          <w:rFonts w:ascii="Times New Roman" w:hAnsi="Times New Roman"/>
          <w:color w:val="auto"/>
          <w:szCs w:val="24"/>
          <w:lang w:val="sk-SK"/>
        </w:rPr>
        <w:t>vývoja</w:t>
      </w:r>
      <w:r w:rsidR="00E645E8">
        <w:rPr>
          <w:rFonts w:ascii="Times New Roman" w:hAnsi="Times New Roman"/>
          <w:color w:val="auto"/>
          <w:szCs w:val="24"/>
          <w:lang w:val="sk-SK"/>
        </w:rPr>
        <w:t>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MK SR v celkovej sume 4 405,4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, z toho: v sume 4 315,4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udržateľnosť projektov OPIS, v sume 90,0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51. ročník BHS pre Slovenskú filharmóniu,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ÚV SR v sume 4 000,0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realizáciu výstavby multifunkčných ihrísk,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MV SR v celkovej sume 3 256,8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, z toho: v sume 3 000,0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financovanie výstavby základných škôl modulového typu, v sume 132,0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>príspevok pozostalým po obetiach pádu vrtuľníka v zmysle uznesenia vlády SR č.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415/2015, v sume 124,8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úhradu výdavkov súvisiacich so záchrannými prácami počas mimoriadnej situácie v zmysle uznesenia vlády č. 464/2015,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MF SR v celkovej sume 2 844,8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>, z toho:</w:t>
      </w:r>
      <w:r w:rsidR="008A232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A2325" w:rsidRPr="009449CA">
        <w:rPr>
          <w:rFonts w:ascii="Times New Roman" w:hAnsi="Times New Roman"/>
          <w:color w:val="auto"/>
          <w:szCs w:val="24"/>
          <w:lang w:val="sk-SK"/>
        </w:rPr>
        <w:t xml:space="preserve">v sume 1 320,0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zabezpečenie financovania služieb pre RIS, </w:t>
      </w:r>
      <w:r w:rsidR="008A2325" w:rsidRPr="009449CA">
        <w:rPr>
          <w:rFonts w:ascii="Times New Roman" w:hAnsi="Times New Roman"/>
          <w:color w:val="auto"/>
          <w:szCs w:val="24"/>
          <w:lang w:val="sk-SK"/>
        </w:rPr>
        <w:t xml:space="preserve">v sume 1 109,0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8A2325"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na realizáciu projektu elektronických kolkov a systému tlače kontrolných známok v štátnej tlačiarni Kremnica, </w:t>
      </w:r>
      <w:r w:rsidR="008A2325" w:rsidRPr="009449CA">
        <w:rPr>
          <w:rFonts w:ascii="Times New Roman" w:hAnsi="Times New Roman"/>
          <w:color w:val="auto"/>
          <w:szCs w:val="24"/>
          <w:lang w:val="sk-SK"/>
        </w:rPr>
        <w:t xml:space="preserve">v sume 415,8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8A2325"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pre ARDAL na mzdy zamestnancov a dofinancovanie prevádzkových potrieb a podpory IKT, 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MH SR v celkovej sume 2 633,3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, z toho: v sume 1 768,3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realizáciu účasti SR na svetovej výstave EXPO Miláno 2015, v sume 850,0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podporu malého a stredného podnikania SBA, v sume 15,0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pre Slovenskú</w:t>
      </w:r>
      <w:r w:rsidR="00027CF7">
        <w:rPr>
          <w:rFonts w:ascii="Times New Roman" w:hAnsi="Times New Roman"/>
          <w:color w:val="auto"/>
          <w:szCs w:val="24"/>
          <w:lang w:val="sk-SK"/>
        </w:rPr>
        <w:t xml:space="preserve"> agentúru pre rozvoj investícií</w:t>
      </w:r>
      <w:r w:rsidRPr="009449CA">
        <w:rPr>
          <w:rFonts w:ascii="Times New Roman" w:hAnsi="Times New Roman"/>
          <w:color w:val="auto"/>
          <w:szCs w:val="24"/>
          <w:lang w:val="sk-SK"/>
        </w:rPr>
        <w:t>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MS SR v celkovej sume 2 180,0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, z toho: v sume 2 000,0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>
        <w:rPr>
          <w:rFonts w:ascii="Times New Roman" w:hAnsi="Times New Roman"/>
          <w:color w:val="auto"/>
          <w:szCs w:val="24"/>
          <w:lang w:val="sk-SK"/>
        </w:rPr>
        <w:t> 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dofinancovanie rozpočtu v roku 2015, v sume 180,0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obstaranie výpočtovej techniky, </w:t>
      </w:r>
    </w:p>
    <w:p w:rsidR="009449CA" w:rsidRPr="00C471A8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C471A8">
        <w:rPr>
          <w:rFonts w:ascii="Times New Roman" w:hAnsi="Times New Roman"/>
          <w:color w:val="auto"/>
          <w:szCs w:val="24"/>
          <w:lang w:val="sk-SK"/>
        </w:rPr>
        <w:t xml:space="preserve">v sume 2 128,0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C471A8">
        <w:rPr>
          <w:rFonts w:ascii="Times New Roman" w:hAnsi="Times New Roman"/>
          <w:color w:val="auto"/>
          <w:szCs w:val="24"/>
          <w:lang w:val="sk-SK"/>
        </w:rPr>
        <w:t xml:space="preserve"> na dotácie na individuálne potreby obcí,</w:t>
      </w:r>
    </w:p>
    <w:p w:rsidR="009449CA" w:rsidRPr="00C50BBD" w:rsidRDefault="00C471A8" w:rsidP="00C471A8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left="357"/>
        <w:jc w:val="both"/>
        <w:rPr>
          <w:color w:val="auto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-   </w:t>
      </w:r>
      <w:r w:rsidR="009449CA" w:rsidRPr="00C471A8">
        <w:rPr>
          <w:rFonts w:ascii="Times New Roman" w:hAnsi="Times New Roman"/>
          <w:color w:val="auto"/>
          <w:szCs w:val="24"/>
          <w:lang w:val="sk-SK"/>
        </w:rPr>
        <w:t>MZV</w:t>
      </w:r>
      <w:r w:rsidR="00AE30C7" w:rsidRPr="00C471A8">
        <w:rPr>
          <w:rFonts w:ascii="Times New Roman" w:hAnsi="Times New Roman"/>
          <w:color w:val="auto"/>
          <w:szCs w:val="24"/>
          <w:lang w:val="sk-SK"/>
        </w:rPr>
        <w:t>a</w:t>
      </w:r>
      <w:r w:rsidR="009449CA" w:rsidRPr="00C471A8">
        <w:rPr>
          <w:rFonts w:ascii="Times New Roman" w:hAnsi="Times New Roman"/>
          <w:color w:val="auto"/>
          <w:szCs w:val="24"/>
          <w:lang w:val="sk-SK"/>
        </w:rPr>
        <w:t xml:space="preserve">EZ SR v celkovej sume 1 357,3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9449CA" w:rsidRPr="00C471A8">
        <w:rPr>
          <w:rFonts w:ascii="Times New Roman" w:hAnsi="Times New Roman"/>
          <w:color w:val="auto"/>
          <w:szCs w:val="24"/>
          <w:lang w:val="sk-SK"/>
        </w:rPr>
        <w:t>, z toho: v sume 1</w:t>
      </w:r>
      <w:r w:rsidR="00485FFE" w:rsidRPr="00C471A8">
        <w:rPr>
          <w:rFonts w:ascii="Times New Roman" w:hAnsi="Times New Roman"/>
          <w:color w:val="auto"/>
          <w:szCs w:val="24"/>
          <w:lang w:val="sk-SK"/>
        </w:rPr>
        <w:t> </w:t>
      </w:r>
      <w:r w:rsidR="009449CA" w:rsidRPr="00C471A8">
        <w:rPr>
          <w:rFonts w:ascii="Times New Roman" w:hAnsi="Times New Roman"/>
          <w:color w:val="auto"/>
          <w:szCs w:val="24"/>
          <w:lang w:val="sk-SK"/>
        </w:rPr>
        <w:t xml:space="preserve">272,9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9449CA" w:rsidRPr="00C471A8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485FFE" w:rsidRPr="00C471A8">
        <w:rPr>
          <w:rFonts w:ascii="Times New Roman" w:hAnsi="Times New Roman"/>
          <w:color w:val="auto"/>
          <w:szCs w:val="24"/>
          <w:lang w:val="sk-SK"/>
        </w:rPr>
        <w:t> </w:t>
      </w:r>
      <w:r w:rsidR="009449CA" w:rsidRPr="00C471A8">
        <w:rPr>
          <w:rFonts w:ascii="Times New Roman" w:hAnsi="Times New Roman"/>
          <w:color w:val="auto"/>
          <w:szCs w:val="24"/>
          <w:lang w:val="sk-SK"/>
        </w:rPr>
        <w:t xml:space="preserve">úhradu faktúry </w:t>
      </w:r>
      <w:r w:rsidR="00471B4E" w:rsidRPr="00C471A8">
        <w:rPr>
          <w:color w:val="auto"/>
          <w:lang w:val="sk-SK"/>
        </w:rPr>
        <w:t>za prenájom novej budovy stáleho zastupiteľstva v Bruseli</w:t>
      </w:r>
      <w:r w:rsidR="009449CA" w:rsidRPr="00471B4E">
        <w:rPr>
          <w:rFonts w:ascii="Times New Roman" w:hAnsi="Times New Roman"/>
          <w:color w:val="auto"/>
          <w:szCs w:val="24"/>
          <w:lang w:val="sk-SK"/>
        </w:rPr>
        <w:t xml:space="preserve">, v sume 50,0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9449CA" w:rsidRPr="00471B4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9E19C8">
        <w:rPr>
          <w:rFonts w:ascii="Times New Roman" w:hAnsi="Times New Roman"/>
          <w:color w:val="auto"/>
          <w:szCs w:val="24"/>
          <w:lang w:val="sk-SK"/>
        </w:rPr>
        <w:br/>
      </w:r>
      <w:r w:rsidR="009449CA" w:rsidRPr="00471B4E">
        <w:rPr>
          <w:rFonts w:ascii="Times New Roman" w:hAnsi="Times New Roman"/>
          <w:color w:val="auto"/>
          <w:szCs w:val="24"/>
          <w:lang w:val="sk-SK"/>
        </w:rPr>
        <w:t>na podporu aktivít Slovákov v </w:t>
      </w:r>
      <w:r w:rsidR="009449CA" w:rsidRPr="00C50BBD">
        <w:rPr>
          <w:rFonts w:ascii="Times New Roman" w:hAnsi="Times New Roman"/>
          <w:color w:val="auto"/>
          <w:szCs w:val="24"/>
          <w:lang w:val="sk-SK"/>
        </w:rPr>
        <w:t xml:space="preserve">zahraničí, v sume </w:t>
      </w:r>
      <w:r w:rsidR="00255F1D" w:rsidRPr="00C50BBD">
        <w:rPr>
          <w:rFonts w:ascii="Times New Roman" w:hAnsi="Times New Roman"/>
          <w:color w:val="auto"/>
          <w:szCs w:val="24"/>
          <w:lang w:val="sk-SK"/>
        </w:rPr>
        <w:t>34</w:t>
      </w:r>
      <w:r w:rsidR="009449CA" w:rsidRPr="00C50BBD">
        <w:rPr>
          <w:rFonts w:ascii="Times New Roman" w:hAnsi="Times New Roman"/>
          <w:color w:val="auto"/>
          <w:szCs w:val="24"/>
          <w:lang w:val="sk-SK"/>
        </w:rPr>
        <w:t xml:space="preserve">,4 tis. </w:t>
      </w:r>
      <w:r w:rsidR="00E2007E" w:rsidRPr="00C50BBD">
        <w:rPr>
          <w:rFonts w:ascii="Times New Roman" w:hAnsi="Times New Roman"/>
          <w:color w:val="auto"/>
          <w:szCs w:val="24"/>
          <w:lang w:val="sk-SK"/>
        </w:rPr>
        <w:t>eur</w:t>
      </w:r>
      <w:r w:rsidR="009449CA" w:rsidRPr="00C50BBD">
        <w:rPr>
          <w:rFonts w:ascii="Times New Roman" w:hAnsi="Times New Roman"/>
          <w:color w:val="auto"/>
          <w:szCs w:val="24"/>
          <w:lang w:val="sk-SK"/>
        </w:rPr>
        <w:t xml:space="preserve"> na kultúrne podujati</w:t>
      </w:r>
      <w:r w:rsidR="00255F1D" w:rsidRPr="00C50BBD">
        <w:rPr>
          <w:rFonts w:ascii="Times New Roman" w:hAnsi="Times New Roman"/>
          <w:color w:val="auto"/>
          <w:szCs w:val="24"/>
          <w:lang w:val="sk-SK"/>
        </w:rPr>
        <w:t>a</w:t>
      </w:r>
      <w:r w:rsidR="00A300AB" w:rsidRPr="00C50BBD">
        <w:rPr>
          <w:rFonts w:ascii="Times New Roman" w:hAnsi="Times New Roman"/>
          <w:color w:val="auto"/>
          <w:szCs w:val="24"/>
          <w:lang w:val="sk-SK"/>
        </w:rPr>
        <w:t>,</w:t>
      </w:r>
      <w:r w:rsidR="00027CF7" w:rsidRPr="00C50BBD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C471A8">
        <w:rPr>
          <w:rFonts w:ascii="Times New Roman" w:hAnsi="Times New Roman"/>
          <w:color w:val="auto"/>
          <w:szCs w:val="24"/>
          <w:lang w:val="sk-SK"/>
        </w:rPr>
        <w:t xml:space="preserve">GP SR v celkovej sume 1 322,0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C471A8">
        <w:rPr>
          <w:rFonts w:ascii="Times New Roman" w:hAnsi="Times New Roman"/>
          <w:color w:val="auto"/>
          <w:szCs w:val="24"/>
          <w:lang w:val="sk-SK"/>
        </w:rPr>
        <w:t xml:space="preserve">, z toho: v sume 887,8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C471A8">
        <w:rPr>
          <w:rFonts w:ascii="Times New Roman" w:hAnsi="Times New Roman"/>
          <w:color w:val="auto"/>
          <w:szCs w:val="24"/>
          <w:lang w:val="sk-SK"/>
        </w:rPr>
        <w:t xml:space="preserve"> na hardvérovú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obnovu počítačov, v sume 434,2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5826">
        <w:rPr>
          <w:rFonts w:ascii="Times New Roman" w:hAnsi="Times New Roman"/>
          <w:color w:val="auto"/>
          <w:szCs w:val="24"/>
          <w:lang w:val="sk-SK"/>
        </w:rPr>
        <w:t>na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projekt Elektronické služby,</w:t>
      </w:r>
    </w:p>
    <w:p w:rsidR="009449CA" w:rsidRPr="00C50BBD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MDVRR SR v sume 1 281,5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Pr="00C50BBD">
        <w:rPr>
          <w:rFonts w:ascii="Times New Roman" w:hAnsi="Times New Roman"/>
          <w:color w:val="auto"/>
          <w:szCs w:val="24"/>
          <w:lang w:val="sk-SK"/>
        </w:rPr>
        <w:t>úhradu výkupu pozemkov</w:t>
      </w:r>
      <w:r w:rsidR="00C50BBD" w:rsidRPr="00C50BBD">
        <w:rPr>
          <w:rFonts w:ascii="Times New Roman" w:hAnsi="Times New Roman"/>
          <w:color w:val="auto"/>
          <w:szCs w:val="24"/>
          <w:lang w:val="sk-SK"/>
        </w:rPr>
        <w:t xml:space="preserve"> (D4 a R7)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, 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SIS v sume 500,0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špecificky uvedený účel,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lastRenderedPageBreak/>
        <w:t xml:space="preserve">KNR SR v sume 300,0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rekonštrukciu Bratislavského hradu,</w:t>
      </w:r>
    </w:p>
    <w:p w:rsidR="009449CA" w:rsidRPr="00C50BBD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319D5">
        <w:rPr>
          <w:rFonts w:ascii="Times New Roman" w:hAnsi="Times New Roman"/>
          <w:color w:val="auto"/>
          <w:szCs w:val="24"/>
          <w:lang w:val="sk-SK"/>
        </w:rPr>
        <w:t>ÚNMS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SR v sume 151,0 tis. </w:t>
      </w:r>
      <w:r w:rsidR="00E2007E" w:rsidRPr="00C50BBD">
        <w:rPr>
          <w:rFonts w:ascii="Times New Roman" w:hAnsi="Times New Roman"/>
          <w:color w:val="auto"/>
          <w:szCs w:val="24"/>
          <w:lang w:val="sk-SK"/>
        </w:rPr>
        <w:t>eur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="00255F1D" w:rsidRPr="00C50BBD">
        <w:rPr>
          <w:rFonts w:ascii="Times New Roman" w:hAnsi="Times New Roman"/>
          <w:color w:val="auto"/>
          <w:szCs w:val="24"/>
          <w:lang w:val="sk-SK"/>
        </w:rPr>
        <w:t>ďalšie výdavky súvisiace s projektom  C</w:t>
      </w:r>
      <w:r w:rsidRPr="00C50BBD">
        <w:rPr>
          <w:rFonts w:ascii="Times New Roman" w:hAnsi="Times New Roman"/>
          <w:color w:val="auto"/>
          <w:szCs w:val="24"/>
          <w:lang w:val="sk-SK"/>
        </w:rPr>
        <w:t>yklotrónové centr</w:t>
      </w:r>
      <w:r w:rsidR="00B17A65" w:rsidRPr="00C50BBD">
        <w:rPr>
          <w:rFonts w:ascii="Times New Roman" w:hAnsi="Times New Roman"/>
          <w:color w:val="auto"/>
          <w:szCs w:val="24"/>
          <w:lang w:val="sk-SK"/>
        </w:rPr>
        <w:t>um</w:t>
      </w:r>
      <w:r w:rsidR="00255F1D" w:rsidRPr="00C50BBD">
        <w:rPr>
          <w:rFonts w:ascii="Times New Roman" w:hAnsi="Times New Roman"/>
          <w:color w:val="auto"/>
          <w:szCs w:val="24"/>
          <w:lang w:val="sk-SK"/>
        </w:rPr>
        <w:t xml:space="preserve"> SR</w:t>
      </w:r>
      <w:r w:rsidR="00C50BBD" w:rsidRPr="00C50BBD">
        <w:rPr>
          <w:rFonts w:ascii="Times New Roman" w:hAnsi="Times New Roman"/>
          <w:color w:val="auto"/>
          <w:szCs w:val="24"/>
          <w:lang w:val="sk-SK"/>
        </w:rPr>
        <w:t xml:space="preserve"> (</w:t>
      </w:r>
      <w:r w:rsidR="00C50BBD">
        <w:rPr>
          <w:rFonts w:ascii="Times New Roman" w:hAnsi="Times New Roman"/>
          <w:color w:val="auto"/>
          <w:szCs w:val="24"/>
          <w:lang w:val="sk-SK"/>
        </w:rPr>
        <w:t xml:space="preserve">uskladnenie technologických zariadení, </w:t>
      </w:r>
      <w:r w:rsidR="00C50BBD" w:rsidRPr="00C50BBD">
        <w:rPr>
          <w:rFonts w:ascii="Times New Roman" w:hAnsi="Times New Roman"/>
          <w:color w:val="auto"/>
          <w:szCs w:val="24"/>
          <w:lang w:val="sk-SK"/>
        </w:rPr>
        <w:t>nájom skladových priestorov, daň z nehnuteľnosti...)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, 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C50BBD">
        <w:rPr>
          <w:rFonts w:ascii="Times New Roman" w:hAnsi="Times New Roman"/>
          <w:color w:val="auto"/>
          <w:szCs w:val="24"/>
          <w:lang w:val="sk-SK"/>
        </w:rPr>
        <w:t xml:space="preserve">ÚPN v sume 50,0 tis. </w:t>
      </w:r>
      <w:r w:rsidR="00E2007E" w:rsidRPr="00C50BBD">
        <w:rPr>
          <w:rFonts w:ascii="Times New Roman" w:hAnsi="Times New Roman"/>
          <w:color w:val="auto"/>
          <w:szCs w:val="24"/>
          <w:lang w:val="sk-SK"/>
        </w:rPr>
        <w:t>eur</w:t>
      </w:r>
      <w:r w:rsidRPr="00C50BBD">
        <w:rPr>
          <w:rFonts w:ascii="Times New Roman" w:hAnsi="Times New Roman"/>
          <w:color w:val="auto"/>
          <w:szCs w:val="24"/>
          <w:lang w:val="sk-SK"/>
        </w:rPr>
        <w:t xml:space="preserve"> na spolufinancovanie aktivít v </w:t>
      </w:r>
      <w:r w:rsidR="00E2007E" w:rsidRPr="00C50BBD">
        <w:rPr>
          <w:rFonts w:ascii="Times New Roman" w:hAnsi="Times New Roman"/>
          <w:color w:val="auto"/>
          <w:szCs w:val="24"/>
          <w:lang w:val="sk-SK"/>
        </w:rPr>
        <w:t>Eur</w:t>
      </w:r>
      <w:r w:rsidRPr="00C50BBD">
        <w:rPr>
          <w:rFonts w:ascii="Times New Roman" w:hAnsi="Times New Roman"/>
          <w:color w:val="auto"/>
          <w:szCs w:val="24"/>
          <w:lang w:val="sk-SK"/>
        </w:rPr>
        <w:t>ópskej sieti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Pamäť a solidarita,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ÚPV SR v sume 11,0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 opravu budovy úradu,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MO SR v sume 6,0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pre potreby Ordinariátu ozbrojených síl a ozbrojených zborov SR, 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Od MPSVaR SR v sume 288,0 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navýšenie finančných prostriedkov v súvislosti s realizáciou uznesenia vlády SR č. 531/2015 Domov dôchodcov Šaľa,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9449CA">
        <w:rPr>
          <w:rFonts w:ascii="Times New Roman" w:hAnsi="Times New Roman"/>
          <w:color w:val="auto"/>
          <w:szCs w:val="24"/>
          <w:lang w:val="sk-SK"/>
        </w:rPr>
        <w:t xml:space="preserve">Od KÚS SR v sume 54,3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27CF7">
        <w:rPr>
          <w:rFonts w:ascii="Times New Roman" w:hAnsi="Times New Roman"/>
          <w:color w:val="auto"/>
          <w:szCs w:val="24"/>
          <w:lang w:val="sk-SK"/>
        </w:rPr>
        <w:t>poukázanie</w:t>
      </w:r>
      <w:r w:rsidRPr="009449CA">
        <w:rPr>
          <w:rFonts w:ascii="Times New Roman" w:hAnsi="Times New Roman"/>
          <w:color w:val="auto"/>
          <w:szCs w:val="24"/>
          <w:lang w:val="sk-SK"/>
        </w:rPr>
        <w:t xml:space="preserve"> nevyčerpaných finančných prostriedkov poskytnutých na výdavky súvisiace s dokončením projektu OPIS.</w:t>
      </w:r>
    </w:p>
    <w:p w:rsidR="009449CA" w:rsidRPr="009449CA" w:rsidRDefault="009449CA" w:rsidP="009449CA">
      <w:pPr>
        <w:spacing w:after="120" w:line="360" w:lineRule="atLeast"/>
        <w:ind w:firstLine="708"/>
        <w:jc w:val="both"/>
      </w:pPr>
      <w:r w:rsidRPr="009449CA">
        <w:t xml:space="preserve">Finančné prostriedky </w:t>
      </w:r>
      <w:r w:rsidR="00C55826">
        <w:t>z</w:t>
      </w:r>
      <w:r w:rsidRPr="009449CA">
        <w:t xml:space="preserve"> rezerv</w:t>
      </w:r>
      <w:r w:rsidR="00C55826">
        <w:t>y</w:t>
      </w:r>
      <w:r w:rsidRPr="009449CA">
        <w:t xml:space="preserve"> sa </w:t>
      </w:r>
      <w:r w:rsidR="00B17A65">
        <w:t xml:space="preserve">uvoľnili </w:t>
      </w:r>
      <w:r w:rsidRPr="009449CA">
        <w:t xml:space="preserve">v zmysle ustanovení §§ 8 a 17 </w:t>
      </w:r>
      <w:r w:rsidR="00B17A65" w:rsidRPr="009449CA">
        <w:t xml:space="preserve">zákona </w:t>
      </w:r>
      <w:r w:rsidR="00B17A65">
        <w:br/>
      </w:r>
      <w:r w:rsidRPr="009449CA">
        <w:t xml:space="preserve">v celkovej výške 44 005,0 tis. </w:t>
      </w:r>
      <w:r w:rsidR="00E2007E">
        <w:t>eur</w:t>
      </w:r>
      <w:r w:rsidRPr="009449CA">
        <w:t xml:space="preserve"> a zároveň sa viazali v zmysle §§ 8 a 18 vo výške</w:t>
      </w:r>
      <w:r w:rsidR="00E4234E">
        <w:br/>
      </w:r>
      <w:r w:rsidRPr="009449CA">
        <w:t xml:space="preserve">54 155,3 tis. </w:t>
      </w:r>
      <w:r w:rsidR="00E2007E">
        <w:t>eur</w:t>
      </w:r>
      <w:r w:rsidRPr="009449CA">
        <w:t>, na použitie do nasledujúcich rokov v štruktúre :</w:t>
      </w:r>
    </w:p>
    <w:p w:rsidR="009449CA" w:rsidRPr="009449CA" w:rsidRDefault="00027CF7" w:rsidP="00765F9F">
      <w:pPr>
        <w:spacing w:after="120" w:line="360" w:lineRule="atLeast"/>
        <w:ind w:firstLine="708"/>
        <w:jc w:val="both"/>
      </w:pPr>
      <w:r>
        <w:rPr>
          <w:u w:val="single"/>
        </w:rPr>
        <w:t>Rezerva na rýchlejšiu realizáciu</w:t>
      </w:r>
      <w:r w:rsidR="009449CA" w:rsidRPr="009449CA">
        <w:rPr>
          <w:u w:val="single"/>
        </w:rPr>
        <w:t xml:space="preserve"> a väčší počet projektov</w:t>
      </w:r>
      <w:r>
        <w:t xml:space="preserve"> bola</w:t>
      </w:r>
      <w:r w:rsidR="009449CA" w:rsidRPr="009449CA">
        <w:t xml:space="preserve"> v zmysle zákona </w:t>
      </w:r>
      <w:r>
        <w:t xml:space="preserve"> rozviazaná a zároveň aj viazaná</w:t>
      </w:r>
      <w:r w:rsidR="009449CA" w:rsidRPr="009449CA">
        <w:t xml:space="preserve"> v rovnakej sume 26 000,0 tis. </w:t>
      </w:r>
      <w:r w:rsidR="00E2007E">
        <w:t>eur</w:t>
      </w:r>
      <w:r w:rsidR="009449CA" w:rsidRPr="009449CA">
        <w:t xml:space="preserve"> (zdroj 131Z),</w:t>
      </w:r>
    </w:p>
    <w:p w:rsidR="009449CA" w:rsidRP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9449CA">
        <w:rPr>
          <w:rFonts w:ascii="Times New Roman" w:hAnsi="Times New Roman"/>
          <w:szCs w:val="24"/>
          <w:u w:val="single"/>
          <w:lang w:val="sk-SK"/>
        </w:rPr>
        <w:t>ďalšie výdavky súvisiace s financovaním spoločných programov</w:t>
      </w:r>
      <w:r w:rsidR="00485FFE">
        <w:rPr>
          <w:rFonts w:ascii="Times New Roman" w:hAnsi="Times New Roman"/>
          <w:szCs w:val="24"/>
          <w:lang w:val="sk-SK"/>
        </w:rPr>
        <w:t xml:space="preserve"> boli v zmysle zákona </w:t>
      </w:r>
      <w:r w:rsidRPr="009449CA">
        <w:rPr>
          <w:rFonts w:ascii="Times New Roman" w:hAnsi="Times New Roman"/>
          <w:szCs w:val="24"/>
          <w:lang w:val="sk-SK"/>
        </w:rPr>
        <w:t xml:space="preserve">rozviazané v sume 13 995,0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449CA">
        <w:rPr>
          <w:rFonts w:ascii="Times New Roman" w:hAnsi="Times New Roman"/>
          <w:szCs w:val="24"/>
          <w:lang w:val="sk-SK"/>
        </w:rPr>
        <w:t xml:space="preserve"> (zdroj 131Z). Po</w:t>
      </w:r>
      <w:r w:rsidR="00485FFE">
        <w:rPr>
          <w:rFonts w:ascii="Times New Roman" w:hAnsi="Times New Roman"/>
          <w:szCs w:val="24"/>
          <w:lang w:val="sk-SK"/>
        </w:rPr>
        <w:t> </w:t>
      </w:r>
      <w:r w:rsidRPr="009449CA">
        <w:rPr>
          <w:rFonts w:ascii="Times New Roman" w:hAnsi="Times New Roman"/>
          <w:szCs w:val="24"/>
          <w:lang w:val="sk-SK"/>
        </w:rPr>
        <w:t xml:space="preserve">navýšení o sumu 9 151,0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449CA">
        <w:rPr>
          <w:rFonts w:ascii="Times New Roman" w:hAnsi="Times New Roman"/>
          <w:szCs w:val="24"/>
          <w:lang w:val="sk-SK"/>
        </w:rPr>
        <w:t xml:space="preserve"> (zdroj 111) boli v zmysle  zákona viazané v celkovej sume 23 145,6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449CA">
        <w:rPr>
          <w:rFonts w:ascii="Times New Roman" w:hAnsi="Times New Roman"/>
          <w:szCs w:val="24"/>
          <w:lang w:val="sk-SK"/>
        </w:rPr>
        <w:t>,</w:t>
      </w:r>
    </w:p>
    <w:p w:rsidR="009449CA" w:rsidRDefault="009449CA" w:rsidP="009449C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9449CA">
        <w:rPr>
          <w:rFonts w:ascii="Times New Roman" w:hAnsi="Times New Roman"/>
          <w:szCs w:val="24"/>
          <w:u w:val="single"/>
          <w:lang w:val="sk-SK"/>
        </w:rPr>
        <w:t>zefektívnenie systému finančného riadenia fondov EÚ a iných finančných nástrojov</w:t>
      </w:r>
      <w:r w:rsidRPr="009449CA">
        <w:rPr>
          <w:rFonts w:ascii="Times New Roman" w:hAnsi="Times New Roman"/>
          <w:szCs w:val="24"/>
          <w:lang w:val="sk-SK"/>
        </w:rPr>
        <w:t xml:space="preserve"> boli v zmysle zákona rozviazané  v sume 4 009,7 tis. 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449CA">
        <w:rPr>
          <w:rFonts w:ascii="Times New Roman" w:hAnsi="Times New Roman"/>
          <w:szCs w:val="24"/>
          <w:lang w:val="sk-SK"/>
        </w:rPr>
        <w:t xml:space="preserve"> (zdroj 131Z).  Po navýšení o sumu 1 000,0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449CA">
        <w:rPr>
          <w:rFonts w:ascii="Times New Roman" w:hAnsi="Times New Roman"/>
          <w:szCs w:val="24"/>
          <w:lang w:val="sk-SK"/>
        </w:rPr>
        <w:t xml:space="preserve"> (zdroj 111) boli v zmysle zákona </w:t>
      </w:r>
      <w:r w:rsidR="002D0CBE">
        <w:rPr>
          <w:rFonts w:ascii="Times New Roman" w:hAnsi="Times New Roman"/>
          <w:szCs w:val="24"/>
          <w:lang w:val="sk-SK"/>
        </w:rPr>
        <w:t>v</w:t>
      </w:r>
      <w:r w:rsidRPr="009449CA">
        <w:rPr>
          <w:rFonts w:ascii="Times New Roman" w:hAnsi="Times New Roman"/>
          <w:szCs w:val="24"/>
          <w:lang w:val="sk-SK"/>
        </w:rPr>
        <w:t xml:space="preserve">iazané v sume 5 009,7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449CA">
        <w:rPr>
          <w:rFonts w:ascii="Times New Roman" w:hAnsi="Times New Roman"/>
          <w:szCs w:val="24"/>
          <w:lang w:val="sk-SK"/>
        </w:rPr>
        <w:t xml:space="preserve"> s predpokladaným použitím v</w:t>
      </w:r>
      <w:r w:rsidR="00485FFE">
        <w:rPr>
          <w:rFonts w:ascii="Times New Roman" w:hAnsi="Times New Roman"/>
          <w:szCs w:val="24"/>
          <w:lang w:val="sk-SK"/>
        </w:rPr>
        <w:t> </w:t>
      </w:r>
      <w:r w:rsidRPr="009449CA">
        <w:rPr>
          <w:rFonts w:ascii="Times New Roman" w:hAnsi="Times New Roman"/>
          <w:szCs w:val="24"/>
          <w:lang w:val="sk-SK"/>
        </w:rPr>
        <w:t>nasledujúcich rokoch.</w:t>
      </w:r>
    </w:p>
    <w:p w:rsidR="009F6091" w:rsidRDefault="009F6091" w:rsidP="00761476">
      <w:pPr>
        <w:spacing w:after="120" w:line="360" w:lineRule="atLeast"/>
        <w:ind w:firstLine="708"/>
        <w:jc w:val="both"/>
      </w:pPr>
      <w:r w:rsidRPr="009F6091">
        <w:rPr>
          <w:u w:val="single"/>
        </w:rPr>
        <w:t>Odvody a príspevky SR do všeobecného rozpočtu EÚ</w:t>
      </w:r>
      <w:r w:rsidRPr="009F6091">
        <w:t xml:space="preserve"> tvoria odvody do rozpočtu EÚ a príspevky do </w:t>
      </w:r>
      <w:r w:rsidR="00E2007E">
        <w:t>Eur</w:t>
      </w:r>
      <w:r w:rsidRPr="009F6091">
        <w:t>ópskeho rozvojového fondu</w:t>
      </w:r>
      <w:r w:rsidR="00910B14">
        <w:t xml:space="preserve"> (ďalej len „ERF“)</w:t>
      </w:r>
      <w:r w:rsidRPr="009F6091">
        <w:t xml:space="preserve">. Odvody a príspevky SR </w:t>
      </w:r>
      <w:r w:rsidR="009E19C8">
        <w:br/>
      </w:r>
      <w:r w:rsidRPr="009F6091">
        <w:t>do všeobecného rozpočtu EÚ boli rozpočtované na rok 2015 v sume 843 734,0 tis. </w:t>
      </w:r>
      <w:r w:rsidR="00E2007E">
        <w:t>eur</w:t>
      </w:r>
      <w:r w:rsidRPr="009F6091">
        <w:t>.</w:t>
      </w:r>
    </w:p>
    <w:p w:rsidR="00C20D16" w:rsidRDefault="00C20D16" w:rsidP="00C20D16">
      <w:pPr>
        <w:spacing w:after="120" w:line="360" w:lineRule="atLeast"/>
        <w:ind w:firstLine="709"/>
        <w:jc w:val="both"/>
      </w:pPr>
      <w:r w:rsidRPr="00366505">
        <w:t>Prehľad o odvodoch a príspevkoch SR do vše</w:t>
      </w:r>
      <w:r>
        <w:t>obecného rozpočtu EÚ za rok 2015</w:t>
      </w:r>
      <w:r w:rsidR="00910B14">
        <w:t>:</w:t>
      </w:r>
    </w:p>
    <w:p w:rsidR="00C20D16" w:rsidRPr="00366505" w:rsidRDefault="002C5396" w:rsidP="00C20D16">
      <w:pPr>
        <w:spacing w:line="0" w:lineRule="atLeast"/>
        <w:jc w:val="right"/>
      </w:pPr>
      <w:r>
        <w:rPr>
          <w:rFonts w:ascii="Arial" w:hAnsi="Arial" w:cs="Arial"/>
          <w:sz w:val="14"/>
          <w:szCs w:val="14"/>
        </w:rPr>
        <w:t xml:space="preserve"> </w:t>
      </w:r>
      <w:r w:rsidR="00C20D16" w:rsidRPr="00484ADF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C20D16" w:rsidRPr="00484ADF">
        <w:rPr>
          <w:rFonts w:ascii="Arial" w:hAnsi="Arial" w:cs="Arial"/>
          <w:sz w:val="14"/>
          <w:szCs w:val="14"/>
        </w:rPr>
        <w:t xml:space="preserve"> na 2 desatinné miesta)</w:t>
      </w:r>
    </w:p>
    <w:tbl>
      <w:tblPr>
        <w:tblW w:w="9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1276"/>
        <w:gridCol w:w="1134"/>
        <w:gridCol w:w="1134"/>
        <w:gridCol w:w="1134"/>
        <w:gridCol w:w="1134"/>
        <w:gridCol w:w="783"/>
        <w:gridCol w:w="647"/>
      </w:tblGrid>
      <w:tr w:rsidR="00C20D16" w:rsidTr="006C1679">
        <w:trPr>
          <w:trHeight w:val="600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0D1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2C539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rok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2014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 na</w:t>
            </w:r>
            <w:r w:rsidR="002C539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rok 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 na</w:t>
            </w:r>
            <w:r w:rsidR="002C539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rok 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C539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</w:t>
            </w:r>
          </w:p>
          <w:p w:rsidR="00C20D1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za rok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2015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20D1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2C539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</w:t>
            </w:r>
            <w:r w:rsidR="002C539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  <w:p w:rsidR="00C20D16" w:rsidRDefault="00C20D16" w:rsidP="002C539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2015/14</w:t>
            </w:r>
          </w:p>
        </w:tc>
      </w:tr>
      <w:tr w:rsidR="00C20D16" w:rsidTr="006C1679">
        <w:trPr>
          <w:trHeight w:val="255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:rsidR="00C20D16" w:rsidRPr="002C5396" w:rsidRDefault="00C20D16" w:rsidP="004A1476">
            <w:pPr>
              <w:rPr>
                <w:rFonts w:ascii="Arial" w:hAnsi="Arial" w:cs="Arial"/>
                <w:sz w:val="14"/>
                <w:szCs w:val="14"/>
              </w:rPr>
            </w:pPr>
            <w:r w:rsidRPr="002C539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6=4/3*100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C20D16" w:rsidTr="006C1679">
        <w:trPr>
          <w:trHeight w:val="283"/>
        </w:trPr>
        <w:tc>
          <w:tcPr>
            <w:tcW w:w="1768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Tradičné vlastné zdroje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95 498 987,39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98 200 000,00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98 200 000,00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88 909 963,03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-6 589 024,36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90,5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0,9</w:t>
            </w:r>
          </w:p>
        </w:tc>
      </w:tr>
      <w:tr w:rsidR="00C20D16" w:rsidTr="006C1679">
        <w:trPr>
          <w:trHeight w:val="450"/>
        </w:trPr>
        <w:tc>
          <w:tcPr>
            <w:tcW w:w="1768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Odvody SR spolu bez tradičných vlastných zdrojov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683 263 785,77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737 974 000,00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599 464 057,80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599 457 838,35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-83 805 947,42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0,9</w:t>
            </w:r>
          </w:p>
        </w:tc>
      </w:tr>
      <w:tr w:rsidR="00C20D16" w:rsidTr="006C1679">
        <w:trPr>
          <w:trHeight w:val="450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Odvody do rozpočtu EÚ spolu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778 762 773,16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836 174 000,00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697 664 057,80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688 367 801,38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-90 394 971,78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98,7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0,9</w:t>
            </w:r>
          </w:p>
        </w:tc>
      </w:tr>
      <w:tr w:rsidR="00C20D16" w:rsidTr="006C1679">
        <w:trPr>
          <w:trHeight w:val="450"/>
        </w:trPr>
        <w:tc>
          <w:tcPr>
            <w:tcW w:w="1768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Príspevky do </w:t>
            </w:r>
            <w:r w:rsidR="00E2007E">
              <w:rPr>
                <w:rFonts w:ascii="Arial" w:hAnsi="Arial" w:cs="Arial"/>
                <w:color w:val="000000"/>
                <w:sz w:val="14"/>
                <w:szCs w:val="14"/>
              </w:rPr>
              <w:t>Eur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ópskeho rozvojového fondu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6 603 048,43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7 560 000,00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7 140 000,00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7 140 000,00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536 951,57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</w:t>
            </w:r>
          </w:p>
        </w:tc>
      </w:tr>
      <w:tr w:rsidR="00C20D16" w:rsidTr="006C1679">
        <w:trPr>
          <w:trHeight w:val="450"/>
        </w:trPr>
        <w:tc>
          <w:tcPr>
            <w:tcW w:w="1768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Odvody a príspevky SR do rozpočtu EÚ spolu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785 365 821,59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843 734 000,00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704 804 057,80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695 507 801,38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-89 858 020,21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98,7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C20D16" w:rsidRDefault="00C20D16" w:rsidP="004A1476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0,9</w:t>
            </w:r>
          </w:p>
        </w:tc>
      </w:tr>
    </w:tbl>
    <w:p w:rsidR="0021077E" w:rsidRDefault="0021077E" w:rsidP="0021077E">
      <w:pPr>
        <w:spacing w:line="0" w:lineRule="atLeast"/>
        <w:ind w:firstLine="709"/>
        <w:jc w:val="both"/>
        <w:rPr>
          <w:u w:val="single"/>
        </w:rPr>
      </w:pPr>
    </w:p>
    <w:p w:rsidR="009F6091" w:rsidRPr="00C20D16" w:rsidRDefault="00982291" w:rsidP="0021077E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561EAD">
        <w:rPr>
          <w:u w:val="single"/>
          <w:lang w:val="sk-SK"/>
        </w:rPr>
        <w:t>o</w:t>
      </w:r>
      <w:r w:rsidR="009F6091" w:rsidRPr="00561EAD">
        <w:rPr>
          <w:u w:val="single"/>
          <w:lang w:val="sk-SK"/>
        </w:rPr>
        <w:t>dvody za tradičné vlastné zdroje</w:t>
      </w:r>
      <w:r w:rsidR="009F6091" w:rsidRPr="00C20D16">
        <w:rPr>
          <w:lang w:val="sk-SK"/>
        </w:rPr>
        <w:t xml:space="preserve"> (75 % z výberu cla a odvodov a poplatkov v sektore cukru) boli rozpočtované v sume 98 200,0 tis. </w:t>
      </w:r>
      <w:r w:rsidR="00E2007E">
        <w:rPr>
          <w:lang w:val="sk-SK"/>
        </w:rPr>
        <w:t>eur</w:t>
      </w:r>
      <w:r w:rsidR="009F6091" w:rsidRPr="00C20D16">
        <w:rPr>
          <w:lang w:val="sk-SK"/>
        </w:rPr>
        <w:t xml:space="preserve">. </w:t>
      </w:r>
      <w:r w:rsidR="009F6091" w:rsidRPr="00C20D16">
        <w:rPr>
          <w:bCs/>
          <w:lang w:val="sk-SK"/>
        </w:rPr>
        <w:t xml:space="preserve">V priebehu roka 2015 Slovenská republika </w:t>
      </w:r>
      <w:r w:rsidR="001B423C">
        <w:rPr>
          <w:bCs/>
          <w:lang w:val="sk-SK"/>
        </w:rPr>
        <w:t>od</w:t>
      </w:r>
      <w:r w:rsidR="009F6091" w:rsidRPr="00C20D16">
        <w:rPr>
          <w:bCs/>
          <w:lang w:val="sk-SK"/>
        </w:rPr>
        <w:t xml:space="preserve">viedla sumu </w:t>
      </w:r>
      <w:r w:rsidR="009F6091" w:rsidRPr="00C20D16">
        <w:rPr>
          <w:lang w:val="sk-SK"/>
        </w:rPr>
        <w:t>vo výške 88 910,0</w:t>
      </w:r>
      <w:r w:rsidR="009F6091" w:rsidRPr="00C20D16">
        <w:rPr>
          <w:bCs/>
          <w:lang w:val="sk-SK"/>
        </w:rPr>
        <w:t> tis. </w:t>
      </w:r>
      <w:r w:rsidR="00E2007E">
        <w:rPr>
          <w:bCs/>
          <w:lang w:val="sk-SK"/>
        </w:rPr>
        <w:t>eur</w:t>
      </w:r>
      <w:r w:rsidR="00910B14">
        <w:rPr>
          <w:bCs/>
          <w:lang w:val="sk-SK"/>
        </w:rPr>
        <w:t>,</w:t>
      </w:r>
    </w:p>
    <w:p w:rsidR="009F6091" w:rsidRPr="00C20D16" w:rsidRDefault="00982291" w:rsidP="00C20D1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561EAD">
        <w:rPr>
          <w:u w:val="single"/>
          <w:lang w:val="sk-SK"/>
        </w:rPr>
        <w:t>o</w:t>
      </w:r>
      <w:r w:rsidR="009F6091" w:rsidRPr="00561EAD">
        <w:rPr>
          <w:u w:val="single"/>
          <w:lang w:val="sk-SK"/>
        </w:rPr>
        <w:t>statné odvody do rozpočtu EÚ</w:t>
      </w:r>
      <w:r w:rsidR="009F6091" w:rsidRPr="00C20D16">
        <w:rPr>
          <w:lang w:val="sk-SK"/>
        </w:rPr>
        <w:t xml:space="preserve"> (zdroj založený na DPH, zdroj založený na HND a podiel SR na korekcii Veľkej Británie) </w:t>
      </w:r>
      <w:r w:rsidR="004E0BD8" w:rsidRPr="00C20D16">
        <w:rPr>
          <w:lang w:val="sk-SK"/>
        </w:rPr>
        <w:t xml:space="preserve">boli rozpočtované </w:t>
      </w:r>
      <w:r w:rsidR="009F6091" w:rsidRPr="00C20D16">
        <w:rPr>
          <w:lang w:val="sk-SK"/>
        </w:rPr>
        <w:t>v sume 737 974,0 tis. </w:t>
      </w:r>
      <w:r w:rsidR="00E2007E">
        <w:rPr>
          <w:lang w:val="sk-SK"/>
        </w:rPr>
        <w:t>eur</w:t>
      </w:r>
      <w:r w:rsidR="00910B14">
        <w:rPr>
          <w:lang w:val="sk-SK"/>
        </w:rPr>
        <w:t>,</w:t>
      </w:r>
      <w:r w:rsidR="009F6091" w:rsidRPr="00C20D16">
        <w:rPr>
          <w:lang w:val="sk-SK"/>
        </w:rPr>
        <w:t xml:space="preserve"> </w:t>
      </w:r>
      <w:r w:rsidR="00910B14">
        <w:rPr>
          <w:lang w:val="sk-SK"/>
        </w:rPr>
        <w:t>v</w:t>
      </w:r>
      <w:r w:rsidR="009F6091" w:rsidRPr="00C20D16">
        <w:rPr>
          <w:lang w:val="sk-SK"/>
        </w:rPr>
        <w:t> priebehu roka boli znížené rozpočtovými opatreniami na sumu 599 464,1 tis. </w:t>
      </w:r>
      <w:r w:rsidR="00E2007E">
        <w:rPr>
          <w:lang w:val="sk-SK"/>
        </w:rPr>
        <w:t>eur</w:t>
      </w:r>
      <w:r w:rsidR="009F6091" w:rsidRPr="00C20D16">
        <w:rPr>
          <w:lang w:val="sk-SK"/>
        </w:rPr>
        <w:t xml:space="preserve">. Konečný odvod vlastných zdrojov </w:t>
      </w:r>
      <w:r w:rsidR="00B3108E">
        <w:rPr>
          <w:lang w:val="sk-SK"/>
        </w:rPr>
        <w:t xml:space="preserve">rozpočtovaných v kapitole VPS </w:t>
      </w:r>
      <w:r w:rsidR="009F6091" w:rsidRPr="00C20D16">
        <w:rPr>
          <w:lang w:val="sk-SK"/>
        </w:rPr>
        <w:t>predstav</w:t>
      </w:r>
      <w:r w:rsidR="004E0BD8">
        <w:rPr>
          <w:lang w:val="sk-SK"/>
        </w:rPr>
        <w:t>oval</w:t>
      </w:r>
      <w:r w:rsidR="009F6091" w:rsidRPr="00C20D16">
        <w:rPr>
          <w:lang w:val="sk-SK"/>
        </w:rPr>
        <w:t xml:space="preserve"> sumu 599 457,8 tis. </w:t>
      </w:r>
      <w:r w:rsidR="00E2007E">
        <w:rPr>
          <w:lang w:val="sk-SK"/>
        </w:rPr>
        <w:t>eur</w:t>
      </w:r>
      <w:r w:rsidR="009F6091" w:rsidRPr="00C20D16">
        <w:rPr>
          <w:lang w:val="sk-SK"/>
        </w:rPr>
        <w:t>.</w:t>
      </w:r>
    </w:p>
    <w:p w:rsidR="00EA2D10" w:rsidRDefault="00416409" w:rsidP="00761476">
      <w:pPr>
        <w:spacing w:after="120" w:line="360" w:lineRule="atLeast"/>
        <w:ind w:firstLine="708"/>
        <w:jc w:val="both"/>
      </w:pPr>
      <w:r w:rsidRPr="00C50BBD">
        <w:t>Nepoužité</w:t>
      </w:r>
      <w:r w:rsidR="00EA2D10" w:rsidRPr="00C50BBD">
        <w:t xml:space="preserve"> </w:t>
      </w:r>
      <w:r w:rsidR="00255F1D" w:rsidRPr="00C50BBD">
        <w:t xml:space="preserve">voľné </w:t>
      </w:r>
      <w:r w:rsidR="00EA2D10" w:rsidRPr="00C50BBD">
        <w:t xml:space="preserve">finančné prostriedky v sume </w:t>
      </w:r>
      <w:r w:rsidR="00955EF9" w:rsidRPr="00C50BBD">
        <w:t>138</w:t>
      </w:r>
      <w:r w:rsidR="00ED3C85" w:rsidRPr="00C50BBD">
        <w:t> </w:t>
      </w:r>
      <w:r w:rsidR="00955EF9" w:rsidRPr="00C50BBD">
        <w:t>5</w:t>
      </w:r>
      <w:r w:rsidR="005852E7" w:rsidRPr="00C50BBD">
        <w:t>1</w:t>
      </w:r>
      <w:r w:rsidR="00ED3C85" w:rsidRPr="00C50BBD">
        <w:t>0,0</w:t>
      </w:r>
      <w:r w:rsidR="00EA2D10" w:rsidRPr="00C50BBD">
        <w:t xml:space="preserve"> tis.</w:t>
      </w:r>
      <w:r w:rsidR="00EA2D10" w:rsidRPr="007F0ABE">
        <w:t xml:space="preserve"> </w:t>
      </w:r>
      <w:r w:rsidR="00E2007E">
        <w:t>eur</w:t>
      </w:r>
      <w:r w:rsidR="00EA2D10" w:rsidRPr="007F0ABE">
        <w:t xml:space="preserve"> sa </w:t>
      </w:r>
      <w:r w:rsidR="00C50BBD">
        <w:t>uvoľnili</w:t>
      </w:r>
      <w:r w:rsidR="00EA2D10" w:rsidRPr="007F0ABE">
        <w:t xml:space="preserve"> v prospech:</w:t>
      </w:r>
    </w:p>
    <w:p w:rsidR="008710E9" w:rsidRPr="00E2007E" w:rsidRDefault="008710E9" w:rsidP="008710E9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1D10DF">
        <w:rPr>
          <w:rFonts w:ascii="Times New Roman" w:hAnsi="Times New Roman"/>
          <w:color w:val="auto"/>
          <w:szCs w:val="24"/>
          <w:lang w:val="sk-SK"/>
        </w:rPr>
        <w:t xml:space="preserve">MO SR v celkovej sume </w:t>
      </w:r>
      <w:r w:rsidR="00833B36">
        <w:rPr>
          <w:rFonts w:ascii="Times New Roman" w:hAnsi="Times New Roman"/>
          <w:color w:val="auto"/>
          <w:szCs w:val="24"/>
          <w:lang w:val="sk-SK"/>
        </w:rPr>
        <w:t>53 581,2</w:t>
      </w:r>
      <w:r w:rsidRPr="001D10DF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 w:rsidRP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E2007E">
        <w:rPr>
          <w:rFonts w:ascii="Times New Roman" w:hAnsi="Times New Roman"/>
          <w:color w:val="auto"/>
          <w:szCs w:val="24"/>
          <w:lang w:val="sk-SK"/>
        </w:rPr>
        <w:t xml:space="preserve"> na obmenu </w:t>
      </w:r>
      <w:r w:rsidR="00E2007E">
        <w:rPr>
          <w:rFonts w:ascii="Times New Roman" w:hAnsi="Times New Roman"/>
          <w:color w:val="auto"/>
          <w:szCs w:val="24"/>
          <w:lang w:val="sk-SK"/>
        </w:rPr>
        <w:t>vojenskej tech</w:t>
      </w:r>
      <w:r w:rsidR="00E2007E" w:rsidRPr="00E2007E">
        <w:rPr>
          <w:rFonts w:ascii="Times New Roman" w:hAnsi="Times New Roman"/>
          <w:color w:val="auto"/>
          <w:szCs w:val="24"/>
          <w:lang w:val="sk-SK"/>
        </w:rPr>
        <w:t>niky</w:t>
      </w:r>
      <w:r w:rsidRPr="00E2007E">
        <w:rPr>
          <w:rFonts w:ascii="Times New Roman" w:hAnsi="Times New Roman"/>
          <w:color w:val="auto"/>
          <w:szCs w:val="24"/>
          <w:lang w:val="sk-SK"/>
        </w:rPr>
        <w:t xml:space="preserve">, </w:t>
      </w:r>
    </w:p>
    <w:p w:rsidR="004C3746" w:rsidRPr="004C3746" w:rsidRDefault="004C3746" w:rsidP="004C374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MV SR </w:t>
      </w:r>
      <w:r w:rsidR="00293CB3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416409">
        <w:rPr>
          <w:rFonts w:ascii="Times New Roman" w:hAnsi="Times New Roman"/>
          <w:color w:val="auto"/>
          <w:szCs w:val="24"/>
          <w:lang w:val="sk-SK"/>
        </w:rPr>
        <w:t>38</w:t>
      </w:r>
      <w:r w:rsidR="00FA7B76">
        <w:rPr>
          <w:rFonts w:ascii="Times New Roman" w:hAnsi="Times New Roman"/>
          <w:color w:val="auto"/>
          <w:szCs w:val="24"/>
          <w:lang w:val="sk-SK"/>
        </w:rPr>
        <w:t> 083,4</w:t>
      </w:r>
      <w:r w:rsidR="00293CB3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93CB3">
        <w:rPr>
          <w:rFonts w:ascii="Times New Roman" w:hAnsi="Times New Roman"/>
          <w:color w:val="auto"/>
          <w:szCs w:val="24"/>
          <w:lang w:val="sk-SK"/>
        </w:rPr>
        <w:t xml:space="preserve">, z toho: v sume </w:t>
      </w:r>
      <w:r w:rsidR="00FA7B76">
        <w:rPr>
          <w:rFonts w:ascii="Times New Roman" w:hAnsi="Times New Roman"/>
          <w:color w:val="auto"/>
          <w:szCs w:val="24"/>
          <w:lang w:val="sk-SK"/>
        </w:rPr>
        <w:t>36 448</w:t>
      </w:r>
      <w:r w:rsidR="00293CB3">
        <w:rPr>
          <w:rFonts w:ascii="Times New Roman" w:hAnsi="Times New Roman"/>
          <w:color w:val="auto"/>
          <w:szCs w:val="24"/>
          <w:lang w:val="sk-SK"/>
        </w:rPr>
        <w:t xml:space="preserve">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293CB3">
        <w:rPr>
          <w:rFonts w:ascii="Times New Roman" w:hAnsi="Times New Roman"/>
          <w:color w:val="auto"/>
          <w:szCs w:val="24"/>
          <w:lang w:val="sk-SK"/>
        </w:rPr>
        <w:t xml:space="preserve"> za účelom posilnenia výkonu zložiek MV SR</w:t>
      </w:r>
      <w:r w:rsidR="00677ABD">
        <w:rPr>
          <w:rFonts w:ascii="Times New Roman" w:hAnsi="Times New Roman"/>
          <w:color w:val="auto"/>
          <w:szCs w:val="24"/>
          <w:lang w:val="sk-SK"/>
        </w:rPr>
        <w:t>,</w:t>
      </w:r>
      <w:r w:rsidR="00FA7B76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677ABD">
        <w:rPr>
          <w:rFonts w:ascii="Times New Roman" w:hAnsi="Times New Roman"/>
          <w:color w:val="auto"/>
          <w:szCs w:val="24"/>
          <w:lang w:val="sk-SK"/>
        </w:rPr>
        <w:t xml:space="preserve">v sume 1 635,4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677ABD">
        <w:rPr>
          <w:rFonts w:ascii="Times New Roman" w:hAnsi="Times New Roman"/>
          <w:color w:val="auto"/>
          <w:szCs w:val="24"/>
          <w:lang w:val="sk-SK"/>
        </w:rPr>
        <w:t xml:space="preserve"> na odmeny zamestnancom škôl,</w:t>
      </w:r>
      <w:r w:rsidR="00293CB3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8710E9" w:rsidRPr="00C96473" w:rsidRDefault="008710E9" w:rsidP="008710E9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bCs/>
          <w:lang w:val="sk-SK"/>
        </w:rPr>
      </w:pPr>
      <w:r w:rsidRPr="00B60B56">
        <w:rPr>
          <w:bCs/>
          <w:lang w:val="fr-FR"/>
        </w:rPr>
        <w:t>MF SR v</w:t>
      </w:r>
      <w:r w:rsidR="00D41CCE" w:rsidRPr="00B60B56">
        <w:rPr>
          <w:bCs/>
          <w:lang w:val="fr-FR"/>
        </w:rPr>
        <w:t xml:space="preserve"> </w:t>
      </w:r>
      <w:r w:rsidR="00D41CCE" w:rsidRPr="00D41CCE">
        <w:rPr>
          <w:bCs/>
          <w:lang w:val="sk-SK"/>
        </w:rPr>
        <w:t>celkovej</w:t>
      </w:r>
      <w:r w:rsidR="00D41CCE" w:rsidRPr="00B60B56">
        <w:rPr>
          <w:bCs/>
          <w:lang w:val="fr-FR"/>
        </w:rPr>
        <w:t xml:space="preserve"> </w:t>
      </w:r>
      <w:r w:rsidRPr="008710E9">
        <w:rPr>
          <w:bCs/>
          <w:lang w:val="sk-SK"/>
        </w:rPr>
        <w:t>sume</w:t>
      </w:r>
      <w:r w:rsidRPr="00B60B56">
        <w:rPr>
          <w:bCs/>
          <w:lang w:val="fr-FR"/>
        </w:rPr>
        <w:t xml:space="preserve"> </w:t>
      </w:r>
      <w:r w:rsidR="00113B52" w:rsidRPr="00B60B56">
        <w:rPr>
          <w:bCs/>
          <w:lang w:val="fr-FR"/>
        </w:rPr>
        <w:t>10 8</w:t>
      </w:r>
      <w:r w:rsidR="006018A0">
        <w:rPr>
          <w:bCs/>
          <w:lang w:val="fr-FR"/>
        </w:rPr>
        <w:t>8</w:t>
      </w:r>
      <w:r w:rsidR="00113B52" w:rsidRPr="00B60B56">
        <w:rPr>
          <w:bCs/>
          <w:lang w:val="fr-FR"/>
        </w:rPr>
        <w:t>6,0 t</w:t>
      </w:r>
      <w:r w:rsidRPr="00B60B56">
        <w:rPr>
          <w:bCs/>
          <w:lang w:val="fr-FR"/>
        </w:rPr>
        <w:t xml:space="preserve">is. </w:t>
      </w:r>
      <w:r w:rsidR="00E2007E">
        <w:rPr>
          <w:bCs/>
          <w:lang w:val="sk-SK"/>
        </w:rPr>
        <w:t>eur</w:t>
      </w:r>
      <w:r w:rsidR="00D41CCE">
        <w:rPr>
          <w:bCs/>
          <w:lang w:val="sk-SK"/>
        </w:rPr>
        <w:t>, z toho:</w:t>
      </w:r>
      <w:r w:rsidRPr="008710E9">
        <w:rPr>
          <w:bCs/>
          <w:lang w:val="sk-SK"/>
        </w:rPr>
        <w:t xml:space="preserve"> </w:t>
      </w:r>
      <w:r w:rsidR="00D41CCE">
        <w:rPr>
          <w:bCs/>
          <w:lang w:val="sk-SK"/>
        </w:rPr>
        <w:t xml:space="preserve">v sume 8 528,1 tis. </w:t>
      </w:r>
      <w:r w:rsidR="00E2007E">
        <w:rPr>
          <w:bCs/>
          <w:lang w:val="sk-SK"/>
        </w:rPr>
        <w:t>eur</w:t>
      </w:r>
      <w:r w:rsidR="00D41CCE">
        <w:rPr>
          <w:bCs/>
          <w:lang w:val="sk-SK"/>
        </w:rPr>
        <w:t xml:space="preserve"> </w:t>
      </w:r>
      <w:r w:rsidRPr="008710E9">
        <w:rPr>
          <w:bCs/>
          <w:lang w:val="sk-SK"/>
        </w:rPr>
        <w:t xml:space="preserve">na </w:t>
      </w:r>
      <w:r w:rsidR="00113B52">
        <w:rPr>
          <w:bCs/>
          <w:lang w:val="sk-SK"/>
        </w:rPr>
        <w:t>projekt</w:t>
      </w:r>
      <w:r w:rsidRPr="008710E9">
        <w:rPr>
          <w:bCs/>
          <w:lang w:val="sk-SK"/>
        </w:rPr>
        <w:t xml:space="preserve"> OPIS,</w:t>
      </w:r>
      <w:r w:rsidR="00D41CCE">
        <w:rPr>
          <w:bCs/>
          <w:lang w:val="sk-SK"/>
        </w:rPr>
        <w:t xml:space="preserve"> v sume </w:t>
      </w:r>
      <w:r w:rsidR="00113B52">
        <w:rPr>
          <w:bCs/>
          <w:lang w:val="sk-SK"/>
        </w:rPr>
        <w:t>2 357,9</w:t>
      </w:r>
      <w:r w:rsidR="00D41CCE">
        <w:rPr>
          <w:bCs/>
          <w:lang w:val="sk-SK"/>
        </w:rPr>
        <w:t xml:space="preserve"> tis. </w:t>
      </w:r>
      <w:r w:rsidR="00E2007E">
        <w:rPr>
          <w:bCs/>
          <w:lang w:val="sk-SK"/>
        </w:rPr>
        <w:t>eur</w:t>
      </w:r>
      <w:r w:rsidR="00D41CCE">
        <w:rPr>
          <w:bCs/>
          <w:lang w:val="sk-SK"/>
        </w:rPr>
        <w:t xml:space="preserve"> pre DataCentrum na prevádzk</w:t>
      </w:r>
      <w:r w:rsidR="00113B52">
        <w:rPr>
          <w:bCs/>
          <w:lang w:val="sk-SK"/>
        </w:rPr>
        <w:t>u IS</w:t>
      </w:r>
      <w:r w:rsidR="00D41CCE">
        <w:rPr>
          <w:bCs/>
          <w:lang w:val="sk-SK"/>
        </w:rPr>
        <w:t>,</w:t>
      </w:r>
      <w:r w:rsidR="00833B36">
        <w:rPr>
          <w:bCs/>
          <w:lang w:val="sk-SK"/>
        </w:rPr>
        <w:t xml:space="preserve"> </w:t>
      </w:r>
    </w:p>
    <w:p w:rsidR="00C96473" w:rsidRPr="00C96473" w:rsidRDefault="00C96473" w:rsidP="00C9647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MPRV SR v celkovej sume </w:t>
      </w:r>
      <w:r w:rsidR="00416409">
        <w:rPr>
          <w:rFonts w:ascii="Times New Roman" w:hAnsi="Times New Roman"/>
          <w:color w:val="auto"/>
          <w:szCs w:val="24"/>
          <w:lang w:val="sk-SK"/>
        </w:rPr>
        <w:t>3 500,8</w:t>
      </w:r>
      <w:r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, z toho: v sume 2 500,8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projekt JESSICA III a v sume 1 000,0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pre Národné lesnícke centrum, </w:t>
      </w:r>
    </w:p>
    <w:p w:rsidR="008F3F28" w:rsidRPr="00016351" w:rsidRDefault="008F3F28" w:rsidP="008F3F2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KNR SR v celkovej sume 7 476,6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D346B1">
        <w:rPr>
          <w:rFonts w:ascii="Times New Roman" w:hAnsi="Times New Roman"/>
          <w:color w:val="auto"/>
          <w:szCs w:val="24"/>
          <w:lang w:val="sk-SK"/>
        </w:rPr>
        <w:t>,</w:t>
      </w:r>
      <w:r>
        <w:rPr>
          <w:rFonts w:ascii="Times New Roman" w:hAnsi="Times New Roman"/>
          <w:color w:val="auto"/>
          <w:szCs w:val="24"/>
          <w:lang w:val="sk-SK"/>
        </w:rPr>
        <w:t xml:space="preserve"> z toho: v sume 7 286,6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DA6FDF">
        <w:rPr>
          <w:rFonts w:ascii="Times New Roman" w:hAnsi="Times New Roman"/>
          <w:color w:val="auto"/>
          <w:szCs w:val="24"/>
          <w:lang w:val="sk-SK"/>
        </w:rPr>
        <w:t> </w:t>
      </w:r>
      <w:r>
        <w:rPr>
          <w:rFonts w:ascii="Times New Roman" w:hAnsi="Times New Roman"/>
          <w:color w:val="auto"/>
          <w:szCs w:val="24"/>
          <w:lang w:val="sk-SK"/>
        </w:rPr>
        <w:t>rekonštrukciu Bratislavského hradu</w:t>
      </w:r>
      <w:r w:rsidR="00113B52">
        <w:rPr>
          <w:rFonts w:ascii="Times New Roman" w:hAnsi="Times New Roman"/>
          <w:color w:val="auto"/>
          <w:szCs w:val="24"/>
          <w:lang w:val="sk-SK"/>
        </w:rPr>
        <w:t xml:space="preserve"> a v</w:t>
      </w:r>
      <w:r>
        <w:rPr>
          <w:rFonts w:ascii="Times New Roman" w:hAnsi="Times New Roman"/>
          <w:color w:val="auto"/>
          <w:szCs w:val="24"/>
          <w:lang w:val="sk-SK"/>
        </w:rPr>
        <w:t xml:space="preserve"> sume 190,0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B17A65">
        <w:rPr>
          <w:rFonts w:ascii="Times New Roman" w:hAnsi="Times New Roman"/>
          <w:color w:val="auto"/>
          <w:szCs w:val="24"/>
          <w:lang w:val="sk-SK"/>
        </w:rPr>
        <w:t xml:space="preserve">v súvislosti s pripravovaným </w:t>
      </w:r>
      <w:r w:rsidR="00B17A65" w:rsidRPr="00016351">
        <w:rPr>
          <w:rFonts w:ascii="Times New Roman" w:hAnsi="Times New Roman"/>
          <w:color w:val="auto"/>
          <w:szCs w:val="24"/>
          <w:lang w:val="sk-SK"/>
        </w:rPr>
        <w:t>predsedníctvom SR v Rade EÚ,</w:t>
      </w:r>
      <w:r w:rsidRPr="00016351">
        <w:rPr>
          <w:rFonts w:ascii="Times New Roman" w:hAnsi="Times New Roman"/>
          <w:color w:val="FF0000"/>
          <w:szCs w:val="24"/>
          <w:lang w:val="sk-SK"/>
        </w:rPr>
        <w:t xml:space="preserve"> </w:t>
      </w:r>
    </w:p>
    <w:p w:rsidR="001D10DF" w:rsidRPr="00016351" w:rsidRDefault="001D10DF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016351">
        <w:rPr>
          <w:rFonts w:ascii="Times New Roman" w:hAnsi="Times New Roman"/>
          <w:color w:val="auto"/>
          <w:szCs w:val="24"/>
          <w:lang w:val="sk-SK"/>
        </w:rPr>
        <w:t>ÚV SR</w:t>
      </w:r>
      <w:r w:rsidR="00113B52" w:rsidRPr="00016351">
        <w:rPr>
          <w:rFonts w:ascii="Times New Roman" w:hAnsi="Times New Roman"/>
          <w:color w:val="auto"/>
          <w:szCs w:val="24"/>
          <w:lang w:val="sk-SK"/>
        </w:rPr>
        <w:t xml:space="preserve"> v celkovej sume 5 692,0 tis. </w:t>
      </w:r>
      <w:r w:rsidR="00E2007E" w:rsidRPr="00016351">
        <w:rPr>
          <w:rFonts w:ascii="Times New Roman" w:hAnsi="Times New Roman"/>
          <w:color w:val="auto"/>
          <w:szCs w:val="24"/>
          <w:lang w:val="sk-SK"/>
        </w:rPr>
        <w:t>eur</w:t>
      </w:r>
      <w:r w:rsidR="00113B52" w:rsidRPr="00016351">
        <w:rPr>
          <w:rFonts w:ascii="Times New Roman" w:hAnsi="Times New Roman"/>
          <w:color w:val="auto"/>
          <w:szCs w:val="24"/>
          <w:lang w:val="sk-SK"/>
        </w:rPr>
        <w:t>, z toho:</w:t>
      </w:r>
      <w:r w:rsidRPr="00016351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068F5" w:rsidRPr="00016351">
        <w:rPr>
          <w:rFonts w:ascii="Times New Roman" w:hAnsi="Times New Roman"/>
          <w:color w:val="auto"/>
          <w:szCs w:val="24"/>
          <w:lang w:val="sk-SK"/>
        </w:rPr>
        <w:t xml:space="preserve">v sume </w:t>
      </w:r>
      <w:r w:rsidR="004C3746" w:rsidRPr="00016351">
        <w:rPr>
          <w:rFonts w:ascii="Times New Roman" w:hAnsi="Times New Roman"/>
          <w:color w:val="auto"/>
          <w:szCs w:val="24"/>
          <w:lang w:val="sk-SK"/>
        </w:rPr>
        <w:t xml:space="preserve">4 000,0 tis. </w:t>
      </w:r>
      <w:r w:rsidR="00E2007E" w:rsidRPr="00016351">
        <w:rPr>
          <w:rFonts w:ascii="Times New Roman" w:hAnsi="Times New Roman"/>
          <w:color w:val="auto"/>
          <w:szCs w:val="24"/>
          <w:lang w:val="sk-SK"/>
        </w:rPr>
        <w:t>eur</w:t>
      </w:r>
      <w:r w:rsidR="004C3746" w:rsidRPr="00016351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16351" w:rsidRPr="00016351">
        <w:rPr>
          <w:rFonts w:ascii="Times New Roman" w:hAnsi="Times New Roman"/>
          <w:color w:val="auto"/>
          <w:szCs w:val="24"/>
          <w:lang w:val="sk-SK"/>
        </w:rPr>
        <w:t xml:space="preserve">najmä </w:t>
      </w:r>
      <w:r w:rsidR="00FA706B">
        <w:rPr>
          <w:rFonts w:ascii="Times New Roman" w:hAnsi="Times New Roman"/>
          <w:color w:val="auto"/>
          <w:szCs w:val="24"/>
          <w:lang w:val="sk-SK"/>
        </w:rPr>
        <w:br/>
      </w:r>
      <w:r w:rsidRPr="00016351">
        <w:rPr>
          <w:rFonts w:ascii="Times New Roman" w:hAnsi="Times New Roman"/>
          <w:color w:val="auto"/>
          <w:szCs w:val="24"/>
          <w:lang w:val="sk-SK"/>
        </w:rPr>
        <w:t xml:space="preserve">na </w:t>
      </w:r>
      <w:r w:rsidR="001F56BC" w:rsidRPr="00016351">
        <w:rPr>
          <w:rFonts w:ascii="Times New Roman" w:hAnsi="Times New Roman"/>
          <w:color w:val="auto"/>
          <w:szCs w:val="24"/>
          <w:lang w:val="sk-SK"/>
        </w:rPr>
        <w:t>realizáciu športových projektov zameraných pre deti a mládež</w:t>
      </w:r>
      <w:r w:rsidRPr="00016351">
        <w:rPr>
          <w:rFonts w:ascii="Times New Roman" w:hAnsi="Times New Roman"/>
          <w:color w:val="auto"/>
          <w:szCs w:val="24"/>
          <w:lang w:val="sk-SK"/>
        </w:rPr>
        <w:t>,</w:t>
      </w:r>
      <w:r w:rsidR="00113B52" w:rsidRPr="00016351">
        <w:rPr>
          <w:rFonts w:ascii="Times New Roman" w:hAnsi="Times New Roman"/>
          <w:color w:val="auto"/>
          <w:szCs w:val="24"/>
          <w:lang w:val="sk-SK"/>
        </w:rPr>
        <w:t xml:space="preserve"> v sume 1 692,0 tis. </w:t>
      </w:r>
      <w:r w:rsidR="00E2007E" w:rsidRPr="00016351">
        <w:rPr>
          <w:rFonts w:ascii="Times New Roman" w:hAnsi="Times New Roman"/>
          <w:color w:val="auto"/>
          <w:szCs w:val="24"/>
          <w:lang w:val="sk-SK"/>
        </w:rPr>
        <w:t>eur</w:t>
      </w:r>
      <w:r w:rsidR="00FA706B">
        <w:rPr>
          <w:rFonts w:ascii="Times New Roman" w:hAnsi="Times New Roman"/>
          <w:color w:val="auto"/>
          <w:szCs w:val="24"/>
          <w:lang w:val="sk-SK"/>
        </w:rPr>
        <w:br/>
      </w:r>
      <w:r w:rsidR="00113B52" w:rsidRPr="00016351">
        <w:rPr>
          <w:rFonts w:ascii="Times New Roman" w:hAnsi="Times New Roman"/>
          <w:color w:val="auto"/>
          <w:szCs w:val="24"/>
          <w:lang w:val="sk-SK"/>
        </w:rPr>
        <w:t>pre NASES</w:t>
      </w:r>
      <w:r w:rsidR="00814403" w:rsidRPr="00016351">
        <w:rPr>
          <w:rFonts w:ascii="Times New Roman" w:hAnsi="Times New Roman"/>
          <w:color w:val="auto"/>
          <w:szCs w:val="24"/>
          <w:lang w:val="sk-SK"/>
        </w:rPr>
        <w:t>,</w:t>
      </w:r>
    </w:p>
    <w:p w:rsidR="00ED2F80" w:rsidRPr="00ED2F80" w:rsidRDefault="00ED2F80" w:rsidP="00ED2F80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bCs/>
          <w:lang w:val="sk-SK"/>
        </w:rPr>
      </w:pPr>
      <w:r w:rsidRPr="00B60B56">
        <w:rPr>
          <w:lang w:val="sk-SK"/>
        </w:rPr>
        <w:t xml:space="preserve">MS SR </w:t>
      </w:r>
      <w:r w:rsidRPr="00ED2F80">
        <w:rPr>
          <w:lang w:val="sk-SK"/>
        </w:rPr>
        <w:t>v celkovej sume</w:t>
      </w:r>
      <w:r w:rsidRPr="00B60B56">
        <w:rPr>
          <w:lang w:val="sk-SK"/>
        </w:rPr>
        <w:t xml:space="preserve"> 3 599,1 tis. </w:t>
      </w:r>
      <w:r w:rsidR="00E2007E">
        <w:rPr>
          <w:lang w:val="sk-SK"/>
        </w:rPr>
        <w:t>eur</w:t>
      </w:r>
      <w:r w:rsidRPr="00ED2F80">
        <w:rPr>
          <w:lang w:val="sk-SK"/>
        </w:rPr>
        <w:t>, z</w:t>
      </w:r>
      <w:r>
        <w:rPr>
          <w:lang w:val="sk-SK"/>
        </w:rPr>
        <w:t> </w:t>
      </w:r>
      <w:r w:rsidRPr="00ED2F80">
        <w:rPr>
          <w:lang w:val="sk-SK"/>
        </w:rPr>
        <w:t>toho</w:t>
      </w:r>
      <w:r>
        <w:rPr>
          <w:lang w:val="sk-SK"/>
        </w:rPr>
        <w:t xml:space="preserve">: v sume 2 557,0 tis. </w:t>
      </w:r>
      <w:r w:rsidR="00E2007E">
        <w:rPr>
          <w:lang w:val="sk-SK"/>
        </w:rPr>
        <w:t>eur</w:t>
      </w:r>
      <w:r>
        <w:rPr>
          <w:lang w:val="sk-SK"/>
        </w:rPr>
        <w:t xml:space="preserve"> na odvody a príplatky k dôchodkom,</w:t>
      </w:r>
      <w:r w:rsidRPr="00ED2F80">
        <w:rPr>
          <w:lang w:val="sk-SK"/>
        </w:rPr>
        <w:t xml:space="preserve"> v sume 746,8 tis. </w:t>
      </w:r>
      <w:r w:rsidR="00E2007E">
        <w:rPr>
          <w:lang w:val="sk-SK"/>
        </w:rPr>
        <w:t>eur</w:t>
      </w:r>
      <w:r w:rsidRPr="00ED2F80">
        <w:rPr>
          <w:lang w:val="sk-SK"/>
        </w:rPr>
        <w:t xml:space="preserve"> na  systém elektronického monitorovania osôb </w:t>
      </w:r>
      <w:r w:rsidRPr="00ED2F80">
        <w:rPr>
          <w:bCs/>
          <w:lang w:val="sk-SK"/>
        </w:rPr>
        <w:t>"ESMO"</w:t>
      </w:r>
      <w:r>
        <w:rPr>
          <w:bCs/>
          <w:lang w:val="sk-SK"/>
        </w:rPr>
        <w:t xml:space="preserve">, </w:t>
      </w:r>
      <w:r w:rsidRPr="00ED2F80">
        <w:rPr>
          <w:lang w:val="sk-SK"/>
        </w:rPr>
        <w:t xml:space="preserve">v sume 295,3 tis. </w:t>
      </w:r>
      <w:r w:rsidR="00E2007E">
        <w:rPr>
          <w:lang w:val="sk-SK"/>
        </w:rPr>
        <w:t>eur</w:t>
      </w:r>
      <w:r w:rsidRPr="00ED2F80">
        <w:rPr>
          <w:lang w:val="sk-SK"/>
        </w:rPr>
        <w:t xml:space="preserve"> na rekonštrukciu ZVJS -</w:t>
      </w:r>
      <w:r w:rsidR="00C8324D">
        <w:rPr>
          <w:lang w:val="sk-SK"/>
        </w:rPr>
        <w:t xml:space="preserve"> </w:t>
      </w:r>
      <w:r w:rsidRPr="00ED2F80">
        <w:rPr>
          <w:lang w:val="sk-SK"/>
        </w:rPr>
        <w:t>Ilava</w:t>
      </w:r>
      <w:r w:rsidRPr="00ED2F80">
        <w:rPr>
          <w:bCs/>
          <w:lang w:val="sk-SK"/>
        </w:rPr>
        <w:t>,</w:t>
      </w:r>
      <w:r>
        <w:rPr>
          <w:bCs/>
          <w:lang w:val="sk-SK"/>
        </w:rPr>
        <w:t xml:space="preserve"> </w:t>
      </w:r>
    </w:p>
    <w:p w:rsidR="00814403" w:rsidRDefault="00814403" w:rsidP="0081440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MH SR v celkovej sume 3 354,4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, z toho: v sume 2 962,6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projekty OP Konkurencieschopnosť a hospodársky rast a 391,8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pre SARIO,</w:t>
      </w:r>
    </w:p>
    <w:p w:rsidR="00677ABD" w:rsidRPr="000E59A5" w:rsidRDefault="007561C8" w:rsidP="001A396E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MŠVVaŠ </w:t>
      </w:r>
      <w:r w:rsidR="001A396E">
        <w:rPr>
          <w:rFonts w:ascii="Times New Roman" w:hAnsi="Times New Roman"/>
          <w:color w:val="auto"/>
          <w:szCs w:val="24"/>
          <w:lang w:val="sk-SK"/>
        </w:rPr>
        <w:t>SR</w:t>
      </w:r>
      <w:r w:rsidR="00113B52">
        <w:rPr>
          <w:rFonts w:ascii="Times New Roman" w:hAnsi="Times New Roman"/>
          <w:color w:val="auto"/>
          <w:szCs w:val="24"/>
          <w:lang w:val="sk-SK"/>
        </w:rPr>
        <w:t xml:space="preserve"> v celkovej sume 3 001,8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113B52">
        <w:rPr>
          <w:rFonts w:ascii="Times New Roman" w:hAnsi="Times New Roman"/>
          <w:color w:val="auto"/>
          <w:szCs w:val="24"/>
          <w:lang w:val="sk-SK"/>
        </w:rPr>
        <w:t xml:space="preserve">, z toho: </w:t>
      </w:r>
      <w:r w:rsidR="001A396E">
        <w:rPr>
          <w:rFonts w:ascii="Times New Roman" w:hAnsi="Times New Roman"/>
          <w:color w:val="auto"/>
          <w:szCs w:val="24"/>
          <w:lang w:val="sk-SK"/>
        </w:rPr>
        <w:t xml:space="preserve">v sume 3 014,6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1A396E">
        <w:rPr>
          <w:rFonts w:ascii="Times New Roman" w:hAnsi="Times New Roman"/>
          <w:color w:val="auto"/>
          <w:szCs w:val="24"/>
          <w:lang w:val="sk-SK"/>
        </w:rPr>
        <w:t xml:space="preserve"> na</w:t>
      </w:r>
      <w:r w:rsidR="00DA6FDF">
        <w:rPr>
          <w:rFonts w:ascii="Times New Roman" w:hAnsi="Times New Roman"/>
          <w:color w:val="auto"/>
          <w:szCs w:val="24"/>
          <w:lang w:val="sk-SK"/>
        </w:rPr>
        <w:t> </w:t>
      </w:r>
      <w:r w:rsidR="001A396E">
        <w:rPr>
          <w:rFonts w:ascii="Times New Roman" w:hAnsi="Times New Roman"/>
          <w:color w:val="auto"/>
          <w:szCs w:val="24"/>
          <w:lang w:val="sk-SK"/>
        </w:rPr>
        <w:t>odmeny zamestnancom škôl</w:t>
      </w:r>
      <w:r w:rsidR="00113B52">
        <w:rPr>
          <w:rFonts w:ascii="Times New Roman" w:hAnsi="Times New Roman"/>
          <w:color w:val="auto"/>
          <w:szCs w:val="24"/>
          <w:lang w:val="sk-SK"/>
        </w:rPr>
        <w:t xml:space="preserve"> a v sume 12,8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113B5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14403">
        <w:rPr>
          <w:rFonts w:ascii="Times New Roman" w:hAnsi="Times New Roman"/>
          <w:color w:val="auto"/>
          <w:szCs w:val="24"/>
          <w:lang w:val="sk-SK"/>
        </w:rPr>
        <w:t>vrátenie</w:t>
      </w:r>
      <w:r w:rsidR="00814403" w:rsidRPr="00960195">
        <w:rPr>
          <w:rFonts w:ascii="Times New Roman" w:hAnsi="Times New Roman"/>
          <w:color w:val="auto"/>
          <w:szCs w:val="24"/>
          <w:lang w:val="sk-SK"/>
        </w:rPr>
        <w:t xml:space="preserve"> finančných prostriedkov </w:t>
      </w:r>
      <w:r w:rsidR="00814403" w:rsidRPr="00960195">
        <w:rPr>
          <w:rFonts w:ascii="Times New Roman" w:hAnsi="Times New Roman"/>
          <w:color w:val="auto"/>
          <w:szCs w:val="24"/>
          <w:lang w:val="sk-SK"/>
        </w:rPr>
        <w:lastRenderedPageBreak/>
        <w:t xml:space="preserve">v súvislosti s realizáciou uznesenia vlády SR č. </w:t>
      </w:r>
      <w:r w:rsidR="00814403">
        <w:rPr>
          <w:rFonts w:ascii="Times New Roman" w:hAnsi="Times New Roman"/>
          <w:color w:val="auto"/>
          <w:szCs w:val="24"/>
          <w:lang w:val="sk-SK"/>
        </w:rPr>
        <w:t>210</w:t>
      </w:r>
      <w:r w:rsidR="00814403" w:rsidRPr="00960195">
        <w:rPr>
          <w:rFonts w:ascii="Times New Roman" w:hAnsi="Times New Roman"/>
          <w:color w:val="auto"/>
          <w:szCs w:val="24"/>
          <w:lang w:val="sk-SK"/>
        </w:rPr>
        <w:t>/201</w:t>
      </w:r>
      <w:r w:rsidR="00814403">
        <w:rPr>
          <w:rFonts w:ascii="Times New Roman" w:hAnsi="Times New Roman"/>
          <w:color w:val="auto"/>
          <w:szCs w:val="24"/>
          <w:lang w:val="sk-SK"/>
        </w:rPr>
        <w:t>4</w:t>
      </w:r>
      <w:r w:rsidR="0045447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454475" w:rsidRPr="000E59A5">
        <w:rPr>
          <w:rFonts w:ascii="Times New Roman" w:hAnsi="Times New Roman"/>
          <w:color w:val="auto"/>
          <w:szCs w:val="24"/>
          <w:lang w:val="sk-SK"/>
        </w:rPr>
        <w:t>(</w:t>
      </w:r>
      <w:r w:rsidR="000E59A5">
        <w:rPr>
          <w:rFonts w:ascii="Times New Roman" w:hAnsi="Times New Roman"/>
          <w:color w:val="auto"/>
          <w:szCs w:val="24"/>
          <w:lang w:val="sk-SK"/>
        </w:rPr>
        <w:t xml:space="preserve">k Návrhu grantového programu </w:t>
      </w:r>
      <w:r w:rsidR="00940B82">
        <w:rPr>
          <w:rFonts w:ascii="Times New Roman" w:hAnsi="Times New Roman"/>
          <w:color w:val="auto"/>
          <w:szCs w:val="24"/>
          <w:lang w:val="sk-SK"/>
        </w:rPr>
        <w:br/>
      </w:r>
      <w:r w:rsidR="000E59A5">
        <w:rPr>
          <w:rFonts w:ascii="Times New Roman" w:hAnsi="Times New Roman"/>
          <w:color w:val="auto"/>
          <w:szCs w:val="24"/>
          <w:lang w:val="sk-SK"/>
        </w:rPr>
        <w:t>pre posilnenie analytických kapacít vo verejnej správe</w:t>
      </w:r>
      <w:r w:rsidR="00454475" w:rsidRPr="000E59A5">
        <w:rPr>
          <w:rFonts w:ascii="Times New Roman" w:hAnsi="Times New Roman"/>
          <w:color w:val="auto"/>
          <w:szCs w:val="24"/>
          <w:lang w:val="sk-SK"/>
        </w:rPr>
        <w:t>)</w:t>
      </w:r>
      <w:r w:rsidR="00814403" w:rsidRPr="000E59A5">
        <w:rPr>
          <w:rFonts w:ascii="Times New Roman" w:hAnsi="Times New Roman"/>
          <w:color w:val="auto"/>
          <w:szCs w:val="24"/>
          <w:lang w:val="sk-SK"/>
        </w:rPr>
        <w:t>,</w:t>
      </w:r>
    </w:p>
    <w:p w:rsidR="00ED2F80" w:rsidRPr="00ED2F80" w:rsidRDefault="00ED2F80" w:rsidP="00ED2F80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SIS v sume 2 000,0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modernizáciu IS,</w:t>
      </w:r>
    </w:p>
    <w:p w:rsidR="004C3746" w:rsidRDefault="004C3746" w:rsidP="004C374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ÚPV SR v sume 415,9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projekt OPIS,</w:t>
      </w:r>
    </w:p>
    <w:p w:rsidR="008F3F28" w:rsidRPr="00016351" w:rsidRDefault="008F3F28" w:rsidP="00D3147E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bCs/>
          <w:lang w:val="sk-SK"/>
        </w:rPr>
      </w:pPr>
      <w:r w:rsidRPr="00016351">
        <w:rPr>
          <w:bCs/>
          <w:lang w:val="sk-SK"/>
        </w:rPr>
        <w:t xml:space="preserve">NKÚ SR v sume 67,2 tis. </w:t>
      </w:r>
      <w:r w:rsidR="00E2007E" w:rsidRPr="00016351">
        <w:rPr>
          <w:bCs/>
          <w:lang w:val="sk-SK"/>
        </w:rPr>
        <w:t>eur</w:t>
      </w:r>
      <w:r w:rsidRPr="00016351">
        <w:rPr>
          <w:bCs/>
          <w:lang w:val="sk-SK"/>
        </w:rPr>
        <w:t xml:space="preserve"> na výdavky v súvislosti s kontrolnou činnosťou</w:t>
      </w:r>
      <w:r w:rsidR="006018A0" w:rsidRPr="00016351">
        <w:rPr>
          <w:bCs/>
          <w:lang w:val="sk-SK"/>
        </w:rPr>
        <w:t>,</w:t>
      </w:r>
    </w:p>
    <w:p w:rsidR="00A5333D" w:rsidRDefault="00A43FEF" w:rsidP="00A5333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O</w:t>
      </w:r>
      <w:r w:rsidR="00A5333D">
        <w:rPr>
          <w:rFonts w:ascii="Times New Roman" w:hAnsi="Times New Roman"/>
          <w:color w:val="auto"/>
          <w:szCs w:val="24"/>
          <w:lang w:val="sk-SK"/>
        </w:rPr>
        <w:t xml:space="preserve">d ÚGKK SR v sume 156,5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A5333D">
        <w:rPr>
          <w:rFonts w:ascii="Times New Roman" w:hAnsi="Times New Roman"/>
          <w:color w:val="auto"/>
          <w:szCs w:val="24"/>
          <w:lang w:val="sk-SK"/>
        </w:rPr>
        <w:t xml:space="preserve"> vrátenie</w:t>
      </w:r>
      <w:r w:rsidR="00A5333D" w:rsidRPr="00960195">
        <w:rPr>
          <w:rFonts w:ascii="Times New Roman" w:hAnsi="Times New Roman"/>
          <w:color w:val="auto"/>
          <w:szCs w:val="24"/>
          <w:lang w:val="sk-SK"/>
        </w:rPr>
        <w:t xml:space="preserve"> finančných prostriedkov v</w:t>
      </w:r>
      <w:r w:rsidR="00A5333D">
        <w:rPr>
          <w:rFonts w:ascii="Times New Roman" w:hAnsi="Times New Roman"/>
          <w:color w:val="auto"/>
          <w:szCs w:val="24"/>
          <w:lang w:val="sk-SK"/>
        </w:rPr>
        <w:t> </w:t>
      </w:r>
      <w:r w:rsidR="00A5333D" w:rsidRPr="00960195">
        <w:rPr>
          <w:rFonts w:ascii="Times New Roman" w:hAnsi="Times New Roman"/>
          <w:color w:val="auto"/>
          <w:szCs w:val="24"/>
          <w:lang w:val="sk-SK"/>
        </w:rPr>
        <w:t>súvislosti</w:t>
      </w:r>
      <w:r w:rsidR="00A5333D">
        <w:rPr>
          <w:rFonts w:ascii="Times New Roman" w:hAnsi="Times New Roman"/>
          <w:color w:val="auto"/>
          <w:szCs w:val="24"/>
          <w:lang w:val="sk-SK"/>
        </w:rPr>
        <w:t xml:space="preserve"> s dofinancovaním ZBGIS.</w:t>
      </w:r>
    </w:p>
    <w:p w:rsidR="00416409" w:rsidRDefault="00416409" w:rsidP="00C51A0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VPS – viazanie výdavkov v nadväznosti na elimináciu neplnenia príjmov vybraných kapitol (MPRV SR </w:t>
      </w:r>
      <w:r w:rsidRPr="00416409">
        <w:rPr>
          <w:rFonts w:ascii="Times New Roman" w:hAnsi="Times New Roman"/>
          <w:color w:val="auto"/>
          <w:szCs w:val="24"/>
          <w:lang w:val="sk-SK"/>
        </w:rPr>
        <w:t xml:space="preserve">v sume 3 998,0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416409">
        <w:rPr>
          <w:rFonts w:ascii="Times New Roman" w:hAnsi="Times New Roman"/>
          <w:color w:val="auto"/>
          <w:szCs w:val="24"/>
          <w:lang w:val="sk-SK"/>
        </w:rPr>
        <w:t xml:space="preserve">, </w:t>
      </w:r>
      <w:r>
        <w:rPr>
          <w:rFonts w:ascii="Times New Roman" w:hAnsi="Times New Roman"/>
          <w:color w:val="auto"/>
          <w:szCs w:val="24"/>
          <w:lang w:val="sk-SK"/>
        </w:rPr>
        <w:t xml:space="preserve">MV SR 3 000,0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a </w:t>
      </w:r>
      <w:r>
        <w:rPr>
          <w:bCs/>
          <w:lang w:val="sk-SK"/>
        </w:rPr>
        <w:t xml:space="preserve">RVR v sume </w:t>
      </w:r>
      <w:r w:rsidR="00E4234E">
        <w:rPr>
          <w:bCs/>
          <w:lang w:val="sk-SK"/>
        </w:rPr>
        <w:br/>
      </w:r>
      <w:r>
        <w:rPr>
          <w:bCs/>
          <w:lang w:val="sk-SK"/>
        </w:rPr>
        <w:t>10,0</w:t>
      </w:r>
      <w:r w:rsidR="00AE1456">
        <w:rPr>
          <w:bCs/>
          <w:lang w:val="sk-SK"/>
        </w:rPr>
        <w:t xml:space="preserve"> </w:t>
      </w:r>
      <w:r>
        <w:rPr>
          <w:bCs/>
          <w:lang w:val="sk-SK"/>
        </w:rPr>
        <w:t xml:space="preserve">tis. </w:t>
      </w:r>
      <w:r w:rsidR="00C51A0A">
        <w:rPr>
          <w:bCs/>
          <w:lang w:val="sk-SK"/>
        </w:rPr>
        <w:t>e</w:t>
      </w:r>
      <w:r w:rsidR="00E2007E">
        <w:rPr>
          <w:bCs/>
          <w:lang w:val="sk-SK"/>
        </w:rPr>
        <w:t>ur</w:t>
      </w:r>
      <w:r w:rsidR="00AE1456">
        <w:rPr>
          <w:bCs/>
          <w:lang w:val="sk-SK"/>
        </w:rPr>
        <w:t>)</w:t>
      </w:r>
      <w:r w:rsidR="00E4234E">
        <w:rPr>
          <w:bCs/>
          <w:lang w:val="sk-SK"/>
        </w:rPr>
        <w:t>.</w:t>
      </w:r>
      <w:r>
        <w:rPr>
          <w:bCs/>
          <w:lang w:val="sk-SK"/>
        </w:rPr>
        <w:t xml:space="preserve"> </w:t>
      </w:r>
    </w:p>
    <w:p w:rsidR="00C20D16" w:rsidRPr="00982291" w:rsidRDefault="00C20D16" w:rsidP="00886044">
      <w:pPr>
        <w:spacing w:after="120" w:line="360" w:lineRule="atLeast"/>
        <w:ind w:firstLine="709"/>
        <w:jc w:val="both"/>
      </w:pPr>
      <w:r w:rsidRPr="00C20D16">
        <w:rPr>
          <w:u w:val="single"/>
        </w:rPr>
        <w:t xml:space="preserve">Príspevky Slovenskej republiky do </w:t>
      </w:r>
      <w:r w:rsidR="00E2007E">
        <w:rPr>
          <w:u w:val="single"/>
        </w:rPr>
        <w:t>Eur</w:t>
      </w:r>
      <w:r w:rsidRPr="00C20D16">
        <w:rPr>
          <w:u w:val="single"/>
        </w:rPr>
        <w:t>ópskeho rozvojového fondu</w:t>
      </w:r>
      <w:r w:rsidRPr="00982291">
        <w:t xml:space="preserve"> boli rozpočtované </w:t>
      </w:r>
      <w:r w:rsidR="00C86245">
        <w:br/>
      </w:r>
      <w:r w:rsidRPr="00982291">
        <w:t>v sume 7 560,0 tis. </w:t>
      </w:r>
      <w:r w:rsidR="00E2007E">
        <w:t>eur</w:t>
      </w:r>
      <w:r w:rsidRPr="00982291">
        <w:t xml:space="preserve">, </w:t>
      </w:r>
      <w:r w:rsidRPr="00982291">
        <w:rPr>
          <w:bCs/>
        </w:rPr>
        <w:t>pričom realizácia</w:t>
      </w:r>
      <w:r w:rsidR="00C75619">
        <w:rPr>
          <w:bCs/>
        </w:rPr>
        <w:t xml:space="preserve"> </w:t>
      </w:r>
      <w:r w:rsidRPr="00982291">
        <w:rPr>
          <w:bCs/>
        </w:rPr>
        <w:t>dosiahla 7 140,0 tis. </w:t>
      </w:r>
      <w:r w:rsidR="00E2007E">
        <w:rPr>
          <w:bCs/>
        </w:rPr>
        <w:t>eur</w:t>
      </w:r>
      <w:r w:rsidR="002F08B7">
        <w:rPr>
          <w:bCs/>
        </w:rPr>
        <w:t>.</w:t>
      </w:r>
      <w:r w:rsidR="00C75619">
        <w:rPr>
          <w:bCs/>
        </w:rPr>
        <w:t xml:space="preserve"> </w:t>
      </w:r>
      <w:r w:rsidRPr="00982291">
        <w:rPr>
          <w:bCs/>
        </w:rPr>
        <w:t xml:space="preserve">Skutočná výška príspevku SR závisí od absorpčnej kapacity </w:t>
      </w:r>
      <w:r w:rsidRPr="00982291">
        <w:t xml:space="preserve">rozvojovej pomoci EÚ v oprávnených štátoch Afriky, Karibiku a Tichomoria, zámorských štátov a území. </w:t>
      </w:r>
      <w:r w:rsidR="002F08B7">
        <w:t>P</w:t>
      </w:r>
      <w:r w:rsidR="002F08B7" w:rsidRPr="00E66CBB">
        <w:rPr>
          <w:bCs/>
        </w:rPr>
        <w:t xml:space="preserve">re ŠÚ SR sa </w:t>
      </w:r>
      <w:r w:rsidR="002F08B7">
        <w:rPr>
          <w:bCs/>
        </w:rPr>
        <w:t xml:space="preserve">uvoľnilo </w:t>
      </w:r>
      <w:r w:rsidR="002F08B7" w:rsidRPr="00E66CBB">
        <w:rPr>
          <w:bCs/>
        </w:rPr>
        <w:t>420,0</w:t>
      </w:r>
      <w:r w:rsidR="002F08B7">
        <w:rPr>
          <w:bCs/>
        </w:rPr>
        <w:t xml:space="preserve"> </w:t>
      </w:r>
      <w:r w:rsidR="002F08B7" w:rsidRPr="00E66CBB">
        <w:rPr>
          <w:bCs/>
        </w:rPr>
        <w:t>tis.</w:t>
      </w:r>
      <w:r w:rsidR="002F08B7">
        <w:rPr>
          <w:bCs/>
        </w:rPr>
        <w:t xml:space="preserve"> eur </w:t>
      </w:r>
      <w:r w:rsidR="00E4234E">
        <w:rPr>
          <w:bCs/>
        </w:rPr>
        <w:br/>
      </w:r>
      <w:r w:rsidR="002F08B7" w:rsidRPr="00E66CBB">
        <w:rPr>
          <w:bCs/>
        </w:rPr>
        <w:t xml:space="preserve">na </w:t>
      </w:r>
      <w:r w:rsidR="002F08B7">
        <w:rPr>
          <w:bCs/>
        </w:rPr>
        <w:t>bežnú činnosť</w:t>
      </w:r>
      <w:r w:rsidR="002F08B7" w:rsidRPr="00E66CBB">
        <w:rPr>
          <w:bCs/>
        </w:rPr>
        <w:t>.</w:t>
      </w:r>
    </w:p>
    <w:p w:rsidR="00864088" w:rsidRDefault="00C75F28" w:rsidP="00D04C60">
      <w:pPr>
        <w:spacing w:after="120" w:line="360" w:lineRule="atLeast"/>
        <w:ind w:firstLine="709"/>
        <w:jc w:val="both"/>
      </w:pPr>
      <w:r w:rsidRPr="00135215">
        <w:rPr>
          <w:u w:val="single"/>
        </w:rPr>
        <w:t xml:space="preserve">Príspevky </w:t>
      </w:r>
      <w:r w:rsidR="00662B3C" w:rsidRPr="00135215">
        <w:rPr>
          <w:u w:val="single"/>
        </w:rPr>
        <w:t xml:space="preserve">SR </w:t>
      </w:r>
      <w:r w:rsidRPr="00135215">
        <w:rPr>
          <w:u w:val="single"/>
        </w:rPr>
        <w:t>do medzinárodných organizácií</w:t>
      </w:r>
      <w:r w:rsidRPr="00135215">
        <w:t xml:space="preserve"> boli </w:t>
      </w:r>
      <w:r w:rsidR="00AE1456">
        <w:t>rozpočtované</w:t>
      </w:r>
      <w:r w:rsidR="00DF4100">
        <w:t xml:space="preserve"> </w:t>
      </w:r>
      <w:r w:rsidRPr="00135215">
        <w:t>v</w:t>
      </w:r>
      <w:r w:rsidR="00864088">
        <w:t xml:space="preserve"> celkovej</w:t>
      </w:r>
      <w:r w:rsidRPr="00135215">
        <w:t> sume</w:t>
      </w:r>
      <w:r w:rsidR="00C86245">
        <w:br/>
      </w:r>
      <w:r w:rsidR="00B00678" w:rsidRPr="00135215">
        <w:t>4</w:t>
      </w:r>
      <w:r w:rsidR="004A3FAA">
        <w:t> </w:t>
      </w:r>
      <w:r w:rsidR="00135215" w:rsidRPr="00135215">
        <w:t>404</w:t>
      </w:r>
      <w:r w:rsidRPr="00135215">
        <w:t>,</w:t>
      </w:r>
      <w:r w:rsidR="00135215" w:rsidRPr="00135215">
        <w:t>5</w:t>
      </w:r>
      <w:r w:rsidRPr="00135215">
        <w:t xml:space="preserve"> tis. </w:t>
      </w:r>
      <w:r w:rsidR="00E2007E">
        <w:t>eur</w:t>
      </w:r>
      <w:r w:rsidR="00864088">
        <w:t>, v tom:</w:t>
      </w:r>
    </w:p>
    <w:p w:rsidR="00864088" w:rsidRPr="00B60B56" w:rsidRDefault="00864088" w:rsidP="00C51E80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B60B56">
        <w:rPr>
          <w:rFonts w:ascii="Times New Roman" w:hAnsi="Times New Roman"/>
          <w:color w:val="auto"/>
          <w:szCs w:val="24"/>
          <w:lang w:val="fr-FR"/>
        </w:rPr>
        <w:t>program UNDP, EXIMBANKA SR</w:t>
      </w:r>
      <w:r w:rsidR="00B00678" w:rsidRPr="00B60B56">
        <w:rPr>
          <w:rFonts w:ascii="Times New Roman" w:hAnsi="Times New Roman"/>
          <w:color w:val="auto"/>
          <w:szCs w:val="24"/>
          <w:lang w:val="fr-FR"/>
        </w:rPr>
        <w:t xml:space="preserve"> </w:t>
      </w:r>
      <w:r w:rsidR="009B523A" w:rsidRPr="009B523A">
        <w:rPr>
          <w:rFonts w:ascii="Times New Roman" w:hAnsi="Times New Roman"/>
          <w:color w:val="auto"/>
          <w:szCs w:val="24"/>
          <w:lang w:val="sk-SK"/>
        </w:rPr>
        <w:t>sa rozpočtovali</w:t>
      </w:r>
      <w:r w:rsidRPr="009B523A">
        <w:rPr>
          <w:rFonts w:ascii="Times New Roman" w:hAnsi="Times New Roman"/>
          <w:color w:val="auto"/>
          <w:szCs w:val="24"/>
          <w:lang w:val="sk-SK"/>
        </w:rPr>
        <w:t xml:space="preserve"> v sume 700,0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51E80">
        <w:rPr>
          <w:rFonts w:ascii="Times New Roman" w:hAnsi="Times New Roman"/>
          <w:color w:val="auto"/>
          <w:szCs w:val="24"/>
          <w:lang w:val="sk-SK"/>
        </w:rPr>
        <w:t>. P</w:t>
      </w:r>
      <w:r w:rsidRPr="009B523A">
        <w:rPr>
          <w:rFonts w:ascii="Times New Roman" w:hAnsi="Times New Roman"/>
          <w:color w:val="auto"/>
          <w:szCs w:val="24"/>
          <w:lang w:val="sk-SK"/>
        </w:rPr>
        <w:t>oukáza</w:t>
      </w:r>
      <w:r w:rsidR="00C51E80">
        <w:rPr>
          <w:rFonts w:ascii="Times New Roman" w:hAnsi="Times New Roman"/>
          <w:color w:val="auto"/>
          <w:szCs w:val="24"/>
          <w:lang w:val="sk-SK"/>
        </w:rPr>
        <w:t>né boli</w:t>
      </w:r>
      <w:r w:rsidR="009B523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1E80" w:rsidRPr="009B523A">
        <w:rPr>
          <w:rFonts w:ascii="Times New Roman" w:hAnsi="Times New Roman"/>
          <w:szCs w:val="24"/>
          <w:lang w:val="sk-SK"/>
        </w:rPr>
        <w:t xml:space="preserve">v sume 640,8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C51E80" w:rsidRPr="009B523A">
        <w:rPr>
          <w:rFonts w:ascii="Arial Narrow" w:hAnsi="Arial Narrow"/>
          <w:szCs w:val="22"/>
          <w:lang w:val="sk-SK"/>
        </w:rPr>
        <w:t xml:space="preserve"> </w:t>
      </w:r>
      <w:r w:rsidR="00C51E80" w:rsidRPr="009B523A">
        <w:rPr>
          <w:rFonts w:ascii="Times New Roman" w:hAnsi="Times New Roman"/>
          <w:szCs w:val="24"/>
          <w:lang w:val="sk-SK"/>
        </w:rPr>
        <w:t>(700 000,00 USD)</w:t>
      </w:r>
      <w:r w:rsidR="00C51E80" w:rsidRPr="00B60B56">
        <w:rPr>
          <w:lang w:val="sk-SK"/>
        </w:rPr>
        <w:t xml:space="preserve"> </w:t>
      </w:r>
      <w:r w:rsidRPr="009B523A">
        <w:rPr>
          <w:rFonts w:ascii="Times New Roman" w:hAnsi="Times New Roman"/>
          <w:szCs w:val="24"/>
          <w:lang w:val="sk-SK"/>
        </w:rPr>
        <w:t xml:space="preserve">pre Rozvojový program OSN, Regionálny úrad pre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9B523A">
        <w:rPr>
          <w:rFonts w:ascii="Times New Roman" w:hAnsi="Times New Roman"/>
          <w:szCs w:val="24"/>
          <w:lang w:val="sk-SK"/>
        </w:rPr>
        <w:t>ópu a</w:t>
      </w:r>
      <w:r w:rsidR="00B74C37">
        <w:rPr>
          <w:rFonts w:ascii="Times New Roman" w:hAnsi="Times New Roman"/>
          <w:szCs w:val="24"/>
          <w:lang w:val="sk-SK"/>
        </w:rPr>
        <w:t xml:space="preserve"> Spoločenstvo nezávislých štátov </w:t>
      </w:r>
      <w:r w:rsidRPr="009B523A">
        <w:rPr>
          <w:rFonts w:ascii="Times New Roman" w:hAnsi="Times New Roman"/>
          <w:szCs w:val="24"/>
          <w:lang w:val="sk-SK"/>
        </w:rPr>
        <w:t>v</w:t>
      </w:r>
      <w:r w:rsidR="00C51E80" w:rsidRPr="00B60B56">
        <w:rPr>
          <w:lang w:val="sk-SK"/>
        </w:rPr>
        <w:t> </w:t>
      </w:r>
      <w:r w:rsidRPr="009B523A">
        <w:rPr>
          <w:rFonts w:ascii="Times New Roman" w:hAnsi="Times New Roman"/>
          <w:szCs w:val="24"/>
          <w:lang w:val="sk-SK"/>
        </w:rPr>
        <w:t>Istanbule</w:t>
      </w:r>
      <w:r w:rsidR="00C51E80" w:rsidRPr="00B60B56">
        <w:rPr>
          <w:lang w:val="sk-SK"/>
        </w:rPr>
        <w:t xml:space="preserve"> a v </w:t>
      </w:r>
      <w:r w:rsidR="00C51E80" w:rsidRPr="00AA3317">
        <w:rPr>
          <w:lang w:val="sk-SK"/>
        </w:rPr>
        <w:t>sume 5</w:t>
      </w:r>
      <w:r w:rsidR="00AE1456">
        <w:rPr>
          <w:lang w:val="sk-SK"/>
        </w:rPr>
        <w:t xml:space="preserve">9,2 tis. </w:t>
      </w:r>
      <w:r w:rsidR="00E2007E">
        <w:rPr>
          <w:lang w:val="sk-SK"/>
        </w:rPr>
        <w:t>eur</w:t>
      </w:r>
      <w:r w:rsidR="00AE1456">
        <w:rPr>
          <w:lang w:val="sk-SK"/>
        </w:rPr>
        <w:t xml:space="preserve"> viazané v zmysle </w:t>
      </w:r>
      <w:r w:rsidR="00C51E80" w:rsidRPr="00AA3317">
        <w:rPr>
          <w:lang w:val="sk-SK"/>
        </w:rPr>
        <w:t>zákona</w:t>
      </w:r>
      <w:r w:rsidR="00C51E80">
        <w:rPr>
          <w:lang w:val="sk-SK"/>
        </w:rPr>
        <w:t>.</w:t>
      </w:r>
      <w:r w:rsidR="00C51E80" w:rsidRPr="00C51E80">
        <w:rPr>
          <w:lang w:val="sk-SK"/>
        </w:rPr>
        <w:t xml:space="preserve"> </w:t>
      </w:r>
    </w:p>
    <w:p w:rsidR="00994DF0" w:rsidRPr="00911E56" w:rsidRDefault="00994DF0" w:rsidP="00911E5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911E56">
        <w:rPr>
          <w:rFonts w:ascii="Times New Roman" w:hAnsi="Times New Roman"/>
          <w:color w:val="auto"/>
          <w:szCs w:val="24"/>
          <w:lang w:val="sk-SK"/>
        </w:rPr>
        <w:t>EBOR, Svetová banka</w:t>
      </w:r>
      <w:r w:rsidR="00864088" w:rsidRPr="00911E56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11E56">
        <w:rPr>
          <w:rFonts w:ascii="Times New Roman" w:hAnsi="Times New Roman"/>
          <w:color w:val="auto"/>
          <w:szCs w:val="24"/>
          <w:lang w:val="sk-SK"/>
        </w:rPr>
        <w:t xml:space="preserve">rozpočtované v sume 3 700,0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51E80" w:rsidRPr="00911E56">
        <w:rPr>
          <w:rFonts w:ascii="Times New Roman" w:hAnsi="Times New Roman"/>
          <w:color w:val="auto"/>
          <w:szCs w:val="24"/>
          <w:lang w:val="sk-SK"/>
        </w:rPr>
        <w:t>. P</w:t>
      </w:r>
      <w:r w:rsidRPr="00911E56">
        <w:rPr>
          <w:rFonts w:ascii="Times New Roman" w:hAnsi="Times New Roman"/>
          <w:szCs w:val="24"/>
          <w:lang w:val="sk-SK"/>
        </w:rPr>
        <w:t xml:space="preserve">oužité </w:t>
      </w:r>
      <w:r w:rsidR="00911E56" w:rsidRPr="00911E56">
        <w:rPr>
          <w:rFonts w:ascii="Times New Roman" w:hAnsi="Times New Roman"/>
          <w:szCs w:val="24"/>
          <w:lang w:val="sk-SK"/>
        </w:rPr>
        <w:t xml:space="preserve">boli v sume 400,0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911E56" w:rsidRPr="00911E56">
        <w:rPr>
          <w:rFonts w:ascii="Times New Roman" w:hAnsi="Times New Roman"/>
          <w:szCs w:val="24"/>
          <w:lang w:val="sk-SK"/>
        </w:rPr>
        <w:t xml:space="preserve"> </w:t>
      </w:r>
      <w:r w:rsidRPr="00911E56">
        <w:rPr>
          <w:rFonts w:ascii="Times New Roman" w:hAnsi="Times New Roman"/>
          <w:szCs w:val="24"/>
          <w:lang w:val="sk-SK"/>
        </w:rPr>
        <w:t>na úhradu príspevku MF SR do Multilaterálneho fondu na budovanie kapacít v</w:t>
      </w:r>
      <w:r w:rsidR="004A3FAA">
        <w:rPr>
          <w:rFonts w:ascii="Times New Roman" w:hAnsi="Times New Roman"/>
          <w:szCs w:val="24"/>
          <w:lang w:val="sk-SK"/>
        </w:rPr>
        <w:t> </w:t>
      </w:r>
      <w:r w:rsidRPr="00911E56">
        <w:rPr>
          <w:rFonts w:ascii="Times New Roman" w:hAnsi="Times New Roman"/>
          <w:szCs w:val="24"/>
          <w:lang w:val="sk-SK"/>
        </w:rPr>
        <w:t>rozvojových krajinách</w:t>
      </w:r>
      <w:r w:rsidR="00911E56" w:rsidRPr="00911E56">
        <w:rPr>
          <w:rFonts w:ascii="Times New Roman" w:hAnsi="Times New Roman"/>
          <w:szCs w:val="24"/>
          <w:lang w:val="sk-SK"/>
        </w:rPr>
        <w:t xml:space="preserve"> a </w:t>
      </w:r>
      <w:r w:rsidR="00911E56" w:rsidRPr="00911E56">
        <w:rPr>
          <w:lang w:val="sk-SK"/>
        </w:rPr>
        <w:t xml:space="preserve">v sume 3 300,0 tis. </w:t>
      </w:r>
      <w:r w:rsidR="00E2007E">
        <w:rPr>
          <w:lang w:val="sk-SK"/>
        </w:rPr>
        <w:t>eur</w:t>
      </w:r>
      <w:r w:rsidR="00911E56" w:rsidRPr="00911E56">
        <w:rPr>
          <w:lang w:val="sk-SK"/>
        </w:rPr>
        <w:t xml:space="preserve"> viazané v zmysle zákona. </w:t>
      </w:r>
    </w:p>
    <w:p w:rsidR="00994DF0" w:rsidRPr="00DB711B" w:rsidRDefault="00994DF0" w:rsidP="00994DF0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ED60B8">
        <w:rPr>
          <w:rFonts w:ascii="Times New Roman" w:hAnsi="Times New Roman"/>
          <w:color w:val="auto"/>
          <w:szCs w:val="24"/>
          <w:lang w:val="sk-SK"/>
        </w:rPr>
        <w:t xml:space="preserve">OECD </w:t>
      </w:r>
      <w:r w:rsidRPr="00994DF0">
        <w:rPr>
          <w:rFonts w:ascii="Times New Roman" w:hAnsi="Times New Roman"/>
          <w:color w:val="auto"/>
          <w:szCs w:val="24"/>
          <w:lang w:val="sk-SK"/>
        </w:rPr>
        <w:t>rozpočtované v sume 4,5 tis.</w:t>
      </w:r>
      <w:r w:rsidRPr="00B60B56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911E56">
        <w:rPr>
          <w:rFonts w:ascii="Times New Roman" w:hAnsi="Times New Roman"/>
          <w:color w:val="auto"/>
          <w:szCs w:val="24"/>
          <w:lang w:val="sk-SK"/>
        </w:rPr>
        <w:t xml:space="preserve"> a použité pre MV SR na náhradu škody spôsobenú chránenými živočíchmi.</w:t>
      </w:r>
    </w:p>
    <w:p w:rsidR="00DB711B" w:rsidRPr="00994DF0" w:rsidRDefault="00DB711B" w:rsidP="00DB711B">
      <w:pPr>
        <w:spacing w:after="120" w:line="360" w:lineRule="atLeast"/>
        <w:ind w:firstLine="709"/>
        <w:jc w:val="both"/>
      </w:pPr>
      <w:r w:rsidRPr="00E45FB7">
        <w:t xml:space="preserve">V sume 4 </w:t>
      </w:r>
      <w:r w:rsidR="00C86245">
        <w:t xml:space="preserve">000,0 tis. </w:t>
      </w:r>
      <w:r w:rsidR="00E2007E">
        <w:t>eur</w:t>
      </w:r>
      <w:r w:rsidR="00C86245">
        <w:t xml:space="preserve"> kód zdroja 131E </w:t>
      </w:r>
      <w:r w:rsidRPr="00E45FB7">
        <w:t xml:space="preserve">sa v zmysle § 8 </w:t>
      </w:r>
      <w:r w:rsidR="00AE1456">
        <w:t xml:space="preserve">zákona </w:t>
      </w:r>
      <w:r w:rsidRPr="00E45FB7">
        <w:t xml:space="preserve">rozviazali výdavky </w:t>
      </w:r>
      <w:r w:rsidR="00A81F4F">
        <w:br/>
      </w:r>
      <w:r w:rsidRPr="00E45FB7">
        <w:t xml:space="preserve">na titule </w:t>
      </w:r>
      <w:r w:rsidRPr="00DB711B">
        <w:rPr>
          <w:u w:val="single"/>
        </w:rPr>
        <w:t>Príspevky SR do medzinárodných organizácií,</w:t>
      </w:r>
      <w:r w:rsidRPr="00E45FB7">
        <w:t xml:space="preserve"> ktoré boli poukázané v sume </w:t>
      </w:r>
      <w:r w:rsidR="00E4234E">
        <w:br/>
      </w:r>
      <w:r w:rsidRPr="00E45FB7">
        <w:t xml:space="preserve">1 000,0 tis. </w:t>
      </w:r>
      <w:r w:rsidR="00E2007E">
        <w:t>eur</w:t>
      </w:r>
      <w:r w:rsidRPr="00E45FB7">
        <w:t xml:space="preserve"> pre Trastový fond, v sume 691,5 tis. </w:t>
      </w:r>
      <w:r w:rsidR="00E2007E">
        <w:t>eur</w:t>
      </w:r>
      <w:r w:rsidRPr="00E45FB7">
        <w:t xml:space="preserve"> pre Rozvojový program OSN </w:t>
      </w:r>
      <w:r w:rsidR="00E4234E">
        <w:br/>
      </w:r>
      <w:r w:rsidRPr="00E45FB7">
        <w:t xml:space="preserve">a v sume 300,0 tis. </w:t>
      </w:r>
      <w:r w:rsidR="00E2007E">
        <w:t>eur</w:t>
      </w:r>
      <w:r w:rsidRPr="00E45FB7">
        <w:t xml:space="preserve"> na podporu migrantov a utečencov. Finančné prostriedky v sume </w:t>
      </w:r>
      <w:r w:rsidR="00E4234E">
        <w:br/>
      </w:r>
      <w:r w:rsidRPr="00E45FB7">
        <w:t xml:space="preserve">300,0 tis. </w:t>
      </w:r>
      <w:r w:rsidR="00E2007E">
        <w:t>eur</w:t>
      </w:r>
      <w:r w:rsidRPr="00E45FB7">
        <w:t xml:space="preserve"> sa použili v prospech MZVaEZ SR na účel Svetového potravinového programu. Zvyšné finančné prostriedky v</w:t>
      </w:r>
      <w:r>
        <w:t> </w:t>
      </w:r>
      <w:r w:rsidRPr="00E45FB7">
        <w:t>sume</w:t>
      </w:r>
      <w:r>
        <w:t xml:space="preserve"> </w:t>
      </w:r>
      <w:r w:rsidRPr="00E45FB7">
        <w:t xml:space="preserve">1 650,0 tis. </w:t>
      </w:r>
      <w:r w:rsidR="00E2007E">
        <w:t>eur</w:t>
      </w:r>
      <w:r w:rsidRPr="00E45FB7">
        <w:t xml:space="preserve"> sa v zmysle zá</w:t>
      </w:r>
      <w:r w:rsidR="004A3FAA">
        <w:t xml:space="preserve">kona </w:t>
      </w:r>
      <w:r w:rsidRPr="00E45FB7">
        <w:t>viazali.</w:t>
      </w:r>
    </w:p>
    <w:p w:rsidR="00283A33" w:rsidRDefault="00283A33" w:rsidP="00283A33">
      <w:pPr>
        <w:spacing w:after="120" w:line="360" w:lineRule="atLeast"/>
        <w:ind w:firstLine="709"/>
        <w:jc w:val="both"/>
      </w:pPr>
      <w:r w:rsidRPr="005B08B8">
        <w:rPr>
          <w:u w:val="single"/>
        </w:rPr>
        <w:lastRenderedPageBreak/>
        <w:t>Výdavky na administratívny poplatok EIB za vymáhanie v zmysle Zmluvy o správe nedoplatkov medzi členskými štátmi EIB a EIB</w:t>
      </w:r>
      <w:r w:rsidRPr="005B08B8">
        <w:t xml:space="preserve"> sa rozpočtovali v sume 9,6 tis. </w:t>
      </w:r>
      <w:r w:rsidR="00E2007E">
        <w:t>eur</w:t>
      </w:r>
      <w:r w:rsidR="00911E56">
        <w:t xml:space="preserve"> a</w:t>
      </w:r>
      <w:r w:rsidRPr="00911E56">
        <w:t xml:space="preserve"> použili </w:t>
      </w:r>
      <w:r w:rsidR="00C55826">
        <w:t xml:space="preserve">sa </w:t>
      </w:r>
      <w:r w:rsidRPr="00911E56">
        <w:t xml:space="preserve">pre MŠVVaŠ SR na </w:t>
      </w:r>
      <w:r w:rsidR="00911E56">
        <w:t>úpravu informačného systému.</w:t>
      </w:r>
    </w:p>
    <w:p w:rsidR="00886044" w:rsidRPr="00663CB0" w:rsidRDefault="00886044" w:rsidP="00886044">
      <w:pPr>
        <w:spacing w:after="120" w:line="360" w:lineRule="atLeast"/>
        <w:ind w:firstLine="709"/>
        <w:jc w:val="both"/>
      </w:pPr>
      <w:r w:rsidRPr="00663CB0">
        <w:rPr>
          <w:u w:val="single"/>
        </w:rPr>
        <w:t>Výdavky spojené so správou Štátneho dlhu</w:t>
      </w:r>
      <w:r w:rsidRPr="00663CB0">
        <w:t xml:space="preserve"> predstavujú viac ako tretinu objemu prostriedkov kapitoly VPS.</w:t>
      </w:r>
    </w:p>
    <w:p w:rsidR="00FA706B" w:rsidRDefault="00886044" w:rsidP="00C55826">
      <w:pPr>
        <w:spacing w:after="200" w:line="360" w:lineRule="atLeast"/>
        <w:jc w:val="both"/>
      </w:pPr>
      <w:r>
        <w:t xml:space="preserve">Ich </w:t>
      </w:r>
      <w:r w:rsidRPr="00663CB0">
        <w:t xml:space="preserve">členenie je uvedené v nasledujúcej tabuľke:   </w:t>
      </w:r>
    </w:p>
    <w:p w:rsidR="00E4234E" w:rsidRDefault="00E4234E" w:rsidP="00886044">
      <w:pPr>
        <w:spacing w:line="20" w:lineRule="atLeast"/>
        <w:jc w:val="both"/>
        <w:rPr>
          <w:sz w:val="14"/>
          <w:szCs w:val="14"/>
        </w:rPr>
      </w:pPr>
    </w:p>
    <w:p w:rsidR="00886044" w:rsidRPr="00663CB0" w:rsidRDefault="00886044" w:rsidP="00886044">
      <w:pPr>
        <w:spacing w:line="20" w:lineRule="atLeast"/>
        <w:jc w:val="both"/>
        <w:rPr>
          <w:rFonts w:ascii="Arial" w:hAnsi="Arial" w:cs="Arial"/>
          <w:sz w:val="14"/>
          <w:szCs w:val="14"/>
        </w:rPr>
      </w:pPr>
      <w:r w:rsidRPr="00663CB0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</w:t>
      </w:r>
      <w:r w:rsidRPr="00663CB0">
        <w:rPr>
          <w:sz w:val="14"/>
          <w:szCs w:val="14"/>
        </w:rPr>
        <w:tab/>
      </w:r>
      <w:r w:rsidRPr="00663CB0">
        <w:rPr>
          <w:sz w:val="14"/>
          <w:szCs w:val="14"/>
        </w:rPr>
        <w:tab/>
      </w:r>
      <w:r w:rsidR="001C7181">
        <w:rPr>
          <w:sz w:val="14"/>
          <w:szCs w:val="14"/>
        </w:rPr>
        <w:t xml:space="preserve">    </w:t>
      </w:r>
      <w:r w:rsidRPr="00663CB0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Pr="00663CB0">
        <w:rPr>
          <w:rFonts w:ascii="Arial" w:hAnsi="Arial" w:cs="Arial"/>
          <w:sz w:val="14"/>
          <w:szCs w:val="14"/>
        </w:rPr>
        <w:t xml:space="preserve"> na 2 desatinné miesta)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842"/>
        <w:gridCol w:w="1701"/>
        <w:gridCol w:w="1843"/>
      </w:tblGrid>
      <w:tr w:rsidR="00886044" w:rsidRPr="00663CB0" w:rsidTr="00B36009">
        <w:trPr>
          <w:trHeight w:val="283"/>
          <w:jc w:val="center"/>
        </w:trPr>
        <w:tc>
          <w:tcPr>
            <w:tcW w:w="3685" w:type="dxa"/>
            <w:vMerge w:val="restart"/>
            <w:shd w:val="clear" w:color="000000" w:fill="FFFFFF"/>
            <w:noWrap/>
            <w:vAlign w:val="center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Položka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Schválený</w:t>
            </w:r>
          </w:p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rozpočet</w:t>
            </w:r>
          </w:p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Upravený</w:t>
            </w:r>
          </w:p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rozpočet</w:t>
            </w:r>
          </w:p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Čerpanie</w:t>
            </w:r>
          </w:p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k 31.12.2015</w:t>
            </w:r>
          </w:p>
        </w:tc>
      </w:tr>
      <w:tr w:rsidR="00886044" w:rsidRPr="00663CB0" w:rsidTr="00B36009">
        <w:trPr>
          <w:trHeight w:val="283"/>
          <w:jc w:val="center"/>
        </w:trPr>
        <w:tc>
          <w:tcPr>
            <w:tcW w:w="3685" w:type="dxa"/>
            <w:vMerge/>
            <w:vAlign w:val="center"/>
            <w:hideMark/>
          </w:tcPr>
          <w:p w:rsidR="00886044" w:rsidRPr="00663CB0" w:rsidRDefault="00886044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886044" w:rsidRPr="00663CB0" w:rsidRDefault="00886044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86044" w:rsidRPr="00663CB0" w:rsidRDefault="00886044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86044" w:rsidRPr="00663CB0" w:rsidRDefault="00886044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86044" w:rsidRPr="00663CB0" w:rsidTr="00B36009">
        <w:trPr>
          <w:trHeight w:val="283"/>
          <w:jc w:val="center"/>
        </w:trPr>
        <w:tc>
          <w:tcPr>
            <w:tcW w:w="3685" w:type="dxa"/>
            <w:shd w:val="clear" w:color="000000" w:fill="FFFFFF"/>
            <w:noWrap/>
            <w:vAlign w:val="center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Program: 08H Dlhová služba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886044" w:rsidRPr="00663CB0" w:rsidTr="00B36009">
        <w:trPr>
          <w:trHeight w:val="2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86044" w:rsidRPr="00663CB0" w:rsidRDefault="00886044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Dlhová služba - transfer ŠR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1 292 583 283,00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1 292 583 283,00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1 159 663 990,47</w:t>
            </w:r>
          </w:p>
        </w:tc>
      </w:tr>
      <w:tr w:rsidR="00886044" w:rsidRPr="00663CB0" w:rsidTr="00B36009">
        <w:trPr>
          <w:trHeight w:val="2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86044" w:rsidRPr="00663CB0" w:rsidRDefault="00886044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Manipulačné poplatky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270 001,00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270 001,00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3CB0">
              <w:rPr>
                <w:rFonts w:ascii="Arial" w:hAnsi="Arial" w:cs="Arial"/>
                <w:sz w:val="14"/>
                <w:szCs w:val="14"/>
              </w:rPr>
              <w:t>270 000,04</w:t>
            </w:r>
          </w:p>
        </w:tc>
      </w:tr>
      <w:tr w:rsidR="00886044" w:rsidRPr="00663CB0" w:rsidTr="00B36009">
        <w:trPr>
          <w:trHeight w:val="2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86044" w:rsidRPr="00663CB0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CELKOM Štátny dlh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1 292 853 284,00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1 292 853 284,00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6044" w:rsidRPr="00663CB0" w:rsidRDefault="00886044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3CB0">
              <w:rPr>
                <w:rFonts w:ascii="Arial" w:hAnsi="Arial" w:cs="Arial"/>
                <w:b/>
                <w:bCs/>
                <w:sz w:val="14"/>
                <w:szCs w:val="14"/>
              </w:rPr>
              <w:t>1 159 933 990,51</w:t>
            </w:r>
          </w:p>
        </w:tc>
      </w:tr>
    </w:tbl>
    <w:p w:rsidR="00886044" w:rsidRPr="00663CB0" w:rsidRDefault="00886044" w:rsidP="0021077E">
      <w:pPr>
        <w:spacing w:line="0" w:lineRule="atLeast"/>
        <w:ind w:firstLine="709"/>
        <w:jc w:val="both"/>
        <w:rPr>
          <w:color w:val="FF0000"/>
        </w:rPr>
      </w:pPr>
    </w:p>
    <w:p w:rsidR="00886044" w:rsidRPr="00EE0E48" w:rsidRDefault="00886044" w:rsidP="00886044">
      <w:pPr>
        <w:spacing w:after="120" w:line="360" w:lineRule="atLeast"/>
        <w:ind w:firstLine="709"/>
        <w:jc w:val="both"/>
      </w:pPr>
      <w:r w:rsidRPr="00EE0E48">
        <w:t xml:space="preserve">Pre efektívnejšie fungovanie obsluhy Štátneho dlhu je od roku 2012 zavedený samostatný mimorozpočtový účet  (tzv. saldo účet Štátneho dlhu), ktorý slúži pre príjmové aj výdavkové transakcie vykonávané ARDALom v mene MF SR. Stav mimorozpočtového účtu sa vyrovnáva transferom z výdavkového rozpočtového účtu Štátneho dlhu mesačne a ku koncu roka na nulový zostatok.  </w:t>
      </w:r>
    </w:p>
    <w:p w:rsidR="00886044" w:rsidRPr="002D189E" w:rsidRDefault="00886044" w:rsidP="00886044">
      <w:pPr>
        <w:spacing w:after="200" w:line="360" w:lineRule="atLeast"/>
        <w:jc w:val="both"/>
      </w:pPr>
      <w:r w:rsidRPr="002D189E">
        <w:t>Prehľad príjmov a výdavkov na saldo účte Štátneho dlhu:</w:t>
      </w:r>
    </w:p>
    <w:p w:rsidR="00886044" w:rsidRPr="00B944BC" w:rsidRDefault="00886044" w:rsidP="00886044">
      <w:pPr>
        <w:ind w:firstLine="709"/>
        <w:jc w:val="both"/>
        <w:rPr>
          <w:rFonts w:ascii="Arial" w:hAnsi="Arial" w:cs="Arial"/>
          <w:sz w:val="14"/>
          <w:szCs w:val="14"/>
        </w:rPr>
      </w:pPr>
      <w:r w:rsidRPr="00663CB0">
        <w:rPr>
          <w:color w:val="FF0000"/>
        </w:rPr>
        <w:t xml:space="preserve">                                                                                                                </w:t>
      </w:r>
      <w:r w:rsidRPr="00663CB0">
        <w:rPr>
          <w:color w:val="FF0000"/>
        </w:rPr>
        <w:tab/>
        <w:t xml:space="preserve"> </w:t>
      </w:r>
      <w:r w:rsidRPr="00663CB0">
        <w:rPr>
          <w:color w:val="FF0000"/>
          <w:sz w:val="14"/>
          <w:szCs w:val="14"/>
        </w:rPr>
        <w:t xml:space="preserve"> </w:t>
      </w:r>
      <w:r w:rsidRPr="00663CB0">
        <w:rPr>
          <w:color w:val="FF0000"/>
          <w:sz w:val="14"/>
          <w:szCs w:val="14"/>
        </w:rPr>
        <w:tab/>
      </w:r>
      <w:r w:rsidR="001C7181">
        <w:rPr>
          <w:sz w:val="14"/>
          <w:szCs w:val="14"/>
        </w:rPr>
        <w:t xml:space="preserve"> </w:t>
      </w:r>
      <w:r w:rsidR="001C7181" w:rsidRPr="00B944BC">
        <w:rPr>
          <w:rFonts w:ascii="Arial" w:hAnsi="Arial" w:cs="Arial"/>
          <w:sz w:val="14"/>
          <w:szCs w:val="14"/>
        </w:rPr>
        <w:t xml:space="preserve">(v </w:t>
      </w:r>
      <w:r w:rsidR="001C7181">
        <w:rPr>
          <w:rFonts w:ascii="Arial" w:hAnsi="Arial" w:cs="Arial"/>
          <w:sz w:val="14"/>
          <w:szCs w:val="14"/>
        </w:rPr>
        <w:t>eur</w:t>
      </w:r>
      <w:r w:rsidR="001C7181" w:rsidRPr="00B944BC">
        <w:rPr>
          <w:rFonts w:ascii="Arial" w:hAnsi="Arial" w:cs="Arial"/>
          <w:sz w:val="14"/>
          <w:szCs w:val="14"/>
        </w:rPr>
        <w:t xml:space="preserve"> )</w:t>
      </w:r>
      <w:r w:rsidRPr="00B944BC">
        <w:rPr>
          <w:sz w:val="14"/>
          <w:szCs w:val="14"/>
        </w:rPr>
        <w:t xml:space="preserve">                                     </w:t>
      </w:r>
      <w:r w:rsidR="001C7181">
        <w:rPr>
          <w:sz w:val="14"/>
          <w:szCs w:val="14"/>
        </w:rPr>
        <w:t xml:space="preserve">                                                                   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2687"/>
      </w:tblGrid>
      <w:tr w:rsidR="00886044" w:rsidRPr="00663CB0" w:rsidTr="009B05A2">
        <w:trPr>
          <w:trHeight w:val="283"/>
          <w:jc w:val="center"/>
        </w:trPr>
        <w:tc>
          <w:tcPr>
            <w:tcW w:w="6220" w:type="dxa"/>
            <w:vMerge w:val="restart"/>
            <w:shd w:val="clear" w:color="000000" w:fill="FFFFFF"/>
            <w:noWrap/>
            <w:vAlign w:val="center"/>
            <w:hideMark/>
          </w:tcPr>
          <w:p w:rsidR="00886044" w:rsidRPr="00B944BC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Položka</w:t>
            </w:r>
          </w:p>
        </w:tc>
        <w:tc>
          <w:tcPr>
            <w:tcW w:w="2687" w:type="dxa"/>
            <w:vMerge w:val="restart"/>
            <w:shd w:val="clear" w:color="000000" w:fill="FFFFFF"/>
            <w:vAlign w:val="center"/>
            <w:hideMark/>
          </w:tcPr>
          <w:p w:rsidR="00886044" w:rsidRPr="00B944BC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Čerpanie k 31.12.2015</w:t>
            </w:r>
          </w:p>
        </w:tc>
      </w:tr>
      <w:tr w:rsidR="00886044" w:rsidRPr="00663CB0" w:rsidTr="00C902D6">
        <w:trPr>
          <w:trHeight w:val="161"/>
          <w:jc w:val="center"/>
        </w:trPr>
        <w:tc>
          <w:tcPr>
            <w:tcW w:w="6220" w:type="dxa"/>
            <w:vMerge/>
            <w:vAlign w:val="center"/>
            <w:hideMark/>
          </w:tcPr>
          <w:p w:rsidR="00886044" w:rsidRPr="00B944BC" w:rsidRDefault="00886044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687" w:type="dxa"/>
            <w:vMerge/>
            <w:vAlign w:val="center"/>
            <w:hideMark/>
          </w:tcPr>
          <w:p w:rsidR="00886044" w:rsidRPr="00B944BC" w:rsidRDefault="00886044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86044" w:rsidRPr="00663CB0" w:rsidTr="009B05A2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Výdavky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81 149 705</w:t>
            </w:r>
          </w:p>
        </w:tc>
      </w:tr>
      <w:tr w:rsidR="00886044" w:rsidRPr="00663CB0" w:rsidTr="004F5E6B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B944BC">
              <w:rPr>
                <w:rFonts w:ascii="Arial" w:hAnsi="Arial" w:cs="Arial"/>
                <w:sz w:val="14"/>
                <w:szCs w:val="14"/>
              </w:rPr>
              <w:t>Úroky zo štátnych dlhopisov + obchody +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944BC">
              <w:rPr>
                <w:rFonts w:ascii="Arial" w:hAnsi="Arial" w:cs="Arial"/>
                <w:sz w:val="14"/>
                <w:szCs w:val="14"/>
              </w:rPr>
              <w:t>úvery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44B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944B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42 416 813</w:t>
            </w:r>
          </w:p>
        </w:tc>
      </w:tr>
      <w:tr w:rsidR="00886044" w:rsidRPr="00663CB0" w:rsidTr="004F5E6B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B944BC">
              <w:rPr>
                <w:rFonts w:ascii="Arial" w:hAnsi="Arial" w:cs="Arial"/>
                <w:sz w:val="14"/>
                <w:szCs w:val="14"/>
              </w:rPr>
              <w:t xml:space="preserve">Úroky z </w:t>
            </w:r>
            <w:r>
              <w:rPr>
                <w:rFonts w:ascii="Arial" w:hAnsi="Arial" w:cs="Arial"/>
                <w:sz w:val="14"/>
                <w:szCs w:val="14"/>
              </w:rPr>
              <w:t>refinančného systému (ŠP)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44B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6 915 987</w:t>
            </w:r>
          </w:p>
        </w:tc>
      </w:tr>
      <w:tr w:rsidR="00886044" w:rsidRPr="00663CB0" w:rsidTr="004F5E6B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B944BC">
              <w:rPr>
                <w:rFonts w:ascii="Arial" w:hAnsi="Arial" w:cs="Arial"/>
                <w:sz w:val="14"/>
                <w:szCs w:val="14"/>
              </w:rPr>
              <w:t>Disážio (diskont CP)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87 348 751</w:t>
            </w:r>
          </w:p>
        </w:tc>
      </w:tr>
      <w:tr w:rsidR="00886044" w:rsidRPr="00663CB0" w:rsidTr="004F5E6B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B944BC">
              <w:rPr>
                <w:rFonts w:ascii="Arial" w:hAnsi="Arial" w:cs="Arial"/>
                <w:sz w:val="14"/>
                <w:szCs w:val="14"/>
              </w:rPr>
              <w:t xml:space="preserve">Poplatky 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4 468 154</w:t>
            </w:r>
          </w:p>
        </w:tc>
      </w:tr>
      <w:tr w:rsidR="00886044" w:rsidRPr="00663CB0" w:rsidTr="004F5E6B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Príjmy</w:t>
            </w:r>
          </w:p>
        </w:tc>
        <w:tc>
          <w:tcPr>
            <w:tcW w:w="2687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421 485 714</w:t>
            </w:r>
          </w:p>
        </w:tc>
      </w:tr>
      <w:tr w:rsidR="00886044" w:rsidRPr="00663CB0" w:rsidTr="004F5E6B">
        <w:trPr>
          <w:trHeight w:val="283"/>
          <w:jc w:val="center"/>
        </w:trPr>
        <w:tc>
          <w:tcPr>
            <w:tcW w:w="6220" w:type="dxa"/>
            <w:shd w:val="clear" w:color="auto" w:fill="auto"/>
            <w:noWrap/>
            <w:vAlign w:val="center"/>
            <w:hideMark/>
          </w:tcPr>
          <w:p w:rsidR="00886044" w:rsidRPr="00B944BC" w:rsidRDefault="00886044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SPOLU saldo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:rsidR="00886044" w:rsidRPr="00B944BC" w:rsidRDefault="00886044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44B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159 663 991</w:t>
            </w:r>
          </w:p>
        </w:tc>
      </w:tr>
    </w:tbl>
    <w:p w:rsidR="001C7181" w:rsidRDefault="001C7181" w:rsidP="0021077E">
      <w:pPr>
        <w:spacing w:line="0" w:lineRule="atLeast"/>
        <w:ind w:firstLine="709"/>
        <w:jc w:val="both"/>
      </w:pPr>
    </w:p>
    <w:p w:rsidR="00886044" w:rsidRPr="00D53CA8" w:rsidRDefault="00886044" w:rsidP="001C7181">
      <w:pPr>
        <w:spacing w:after="120" w:line="360" w:lineRule="atLeast"/>
        <w:ind w:firstLine="709"/>
        <w:jc w:val="both"/>
        <w:rPr>
          <w:color w:val="000000" w:themeColor="text1"/>
        </w:rPr>
      </w:pPr>
      <w:r w:rsidRPr="00886044">
        <w:t>Na hotovostnom princípe došlo v roku 2015 oproti schválenému rozpočtu k</w:t>
      </w:r>
      <w:r w:rsidR="00874B97">
        <w:t> </w:t>
      </w:r>
      <w:r w:rsidRPr="00886044">
        <w:t>úspore</w:t>
      </w:r>
      <w:r w:rsidR="00874B97">
        <w:t xml:space="preserve"> finančných prostriedkov </w:t>
      </w:r>
      <w:r w:rsidRPr="00886044">
        <w:t>v</w:t>
      </w:r>
      <w:r w:rsidRPr="00D53CA8">
        <w:rPr>
          <w:color w:val="000000" w:themeColor="text1"/>
        </w:rPr>
        <w:t xml:space="preserve"> sume 132</w:t>
      </w:r>
      <w:r w:rsidR="00E2007E">
        <w:rPr>
          <w:color w:val="000000" w:themeColor="text1"/>
        </w:rPr>
        <w:t> </w:t>
      </w:r>
      <w:r w:rsidRPr="00D53CA8">
        <w:rPr>
          <w:color w:val="000000" w:themeColor="text1"/>
        </w:rPr>
        <w:t>919</w:t>
      </w:r>
      <w:r w:rsidR="00E2007E">
        <w:rPr>
          <w:color w:val="000000" w:themeColor="text1"/>
        </w:rPr>
        <w:t>,3 tis. eur</w:t>
      </w:r>
      <w:r w:rsidRPr="00D53CA8">
        <w:rPr>
          <w:color w:val="000000" w:themeColor="text1"/>
        </w:rPr>
        <w:t>. Pozitívnym vplyvom bol pokles úrokových sadzieb, ku ktorému významnou mierou prispeli nákupy slovenských štátnych dlhopisov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zo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strany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ECB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(NBS)</w:t>
      </w:r>
      <w:r w:rsidR="0090485E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 xml:space="preserve">v rámci kvantitatívneho uvoľňovania (program PSPP – the public sector purchase programme). Pokles úrokových sadzieb v situácii, kedy </w:t>
      </w:r>
      <w:r w:rsidR="0090485E">
        <w:rPr>
          <w:color w:val="000000" w:themeColor="text1"/>
        </w:rPr>
        <w:br/>
      </w:r>
      <w:r w:rsidRPr="00D53CA8">
        <w:rPr>
          <w:color w:val="000000" w:themeColor="text1"/>
        </w:rPr>
        <w:t xml:space="preserve">sa predávajú dlhopisy s veľkými úrokovými sadzbami kupónov v porovnaní s výnosom </w:t>
      </w:r>
      <w:r w:rsidR="0090485E">
        <w:rPr>
          <w:color w:val="000000" w:themeColor="text1"/>
        </w:rPr>
        <w:br/>
      </w:r>
      <w:r w:rsidRPr="00D53CA8">
        <w:rPr>
          <w:color w:val="000000" w:themeColor="text1"/>
        </w:rPr>
        <w:t>do splatnosti, spôsobil vysoké prijaté prémie</w:t>
      </w:r>
      <w:r>
        <w:rPr>
          <w:color w:val="000000" w:themeColor="text1"/>
        </w:rPr>
        <w:t xml:space="preserve"> pri aukciách štátnych dlhopisov</w:t>
      </w:r>
      <w:r w:rsidRPr="00D53CA8">
        <w:rPr>
          <w:color w:val="000000" w:themeColor="text1"/>
        </w:rPr>
        <w:t xml:space="preserve"> a teda zodpovedajúce úspory na nákladoch dlhu. Vývoj úrokových sadzieb na finančných trhoch a</w:t>
      </w:r>
      <w:r w:rsidR="00874B97">
        <w:rPr>
          <w:color w:val="000000" w:themeColor="text1"/>
        </w:rPr>
        <w:t> </w:t>
      </w:r>
      <w:r w:rsidRPr="00D53CA8">
        <w:rPr>
          <w:color w:val="000000" w:themeColor="text1"/>
        </w:rPr>
        <w:t>aktívna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správa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portfólia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sa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>prejavili</w:t>
      </w:r>
      <w:r w:rsidR="00874B97">
        <w:rPr>
          <w:color w:val="000000" w:themeColor="text1"/>
        </w:rPr>
        <w:t xml:space="preserve"> </w:t>
      </w:r>
      <w:r w:rsidRPr="00D53CA8">
        <w:rPr>
          <w:color w:val="000000" w:themeColor="text1"/>
        </w:rPr>
        <w:t xml:space="preserve">v poklese priemernej váženej úrokovej sadzby záväzkov </w:t>
      </w:r>
      <w:r w:rsidRPr="00D53CA8">
        <w:rPr>
          <w:color w:val="000000" w:themeColor="text1"/>
        </w:rPr>
        <w:lastRenderedPageBreak/>
        <w:t>štátu z úrovne 3,35 % p. a. v roku 2014 na úroveň 2,84 % p. a. na konci roka 2015. Na správu Štátneho dlhu výrazne vplýval aj priaznivý vývoj štátneho rozpočtu v priebehu roka. Priaznivý vplyv na vývoj výdavkov mal aj fungujúci systém Štátnej pokladnice, ktorý zabezpečil okrem centralizácie finančných zdrojov verejného sektora aj zlepšenú pozíciu štátu voči medzibankovému trhu.</w:t>
      </w:r>
    </w:p>
    <w:p w:rsidR="006D2F6F" w:rsidRDefault="006D2F6F" w:rsidP="006D2F6F">
      <w:pPr>
        <w:spacing w:after="120" w:line="360" w:lineRule="atLeast"/>
        <w:ind w:firstLine="709"/>
        <w:jc w:val="both"/>
      </w:pPr>
      <w:r w:rsidRPr="006D2F6F">
        <w:t xml:space="preserve">Ďalej sa v sume 6 900,0 tis. </w:t>
      </w:r>
      <w:r w:rsidR="00E2007E">
        <w:t>eur</w:t>
      </w:r>
      <w:r w:rsidRPr="006D2F6F">
        <w:t xml:space="preserve"> </w:t>
      </w:r>
      <w:r w:rsidR="00D85229">
        <w:t>(</w:t>
      </w:r>
      <w:r w:rsidRPr="006D2F6F">
        <w:t>zdroj 131D</w:t>
      </w:r>
      <w:r w:rsidR="00D85229">
        <w:t>)</w:t>
      </w:r>
      <w:r w:rsidRPr="006D2F6F">
        <w:t xml:space="preserve">  a 3 200,0 tis. </w:t>
      </w:r>
      <w:r w:rsidR="00E2007E">
        <w:t>eur</w:t>
      </w:r>
      <w:r w:rsidRPr="006D2F6F">
        <w:t xml:space="preserve"> </w:t>
      </w:r>
      <w:r w:rsidR="00D85229">
        <w:t>(zdroj</w:t>
      </w:r>
      <w:r w:rsidRPr="006D2F6F">
        <w:t xml:space="preserve"> 131E</w:t>
      </w:r>
      <w:r w:rsidR="00D85229">
        <w:t>)</w:t>
      </w:r>
      <w:r w:rsidRPr="006D2F6F">
        <w:t xml:space="preserve"> v zmysle </w:t>
      </w:r>
      <w:r>
        <w:t xml:space="preserve">zákona </w:t>
      </w:r>
      <w:r w:rsidRPr="006D2F6F">
        <w:t xml:space="preserve">rozviazali kapitálové výdavky na titule </w:t>
      </w:r>
      <w:r w:rsidRPr="006D2F6F">
        <w:rPr>
          <w:u w:val="single"/>
        </w:rPr>
        <w:t>Výdavky na vybrané investičné akcie,</w:t>
      </w:r>
      <w:r w:rsidRPr="006D2F6F">
        <w:t xml:space="preserve"> ktoré </w:t>
      </w:r>
      <w:r w:rsidR="0090485E">
        <w:br/>
      </w:r>
      <w:r w:rsidRPr="006D2F6F">
        <w:t>sa v plnej výške použili na rekonštrukciu Bratislavského hradu.</w:t>
      </w:r>
    </w:p>
    <w:p w:rsidR="006A4E42" w:rsidRPr="00E45FB7" w:rsidRDefault="006A4E42" w:rsidP="006A4E42">
      <w:pPr>
        <w:spacing w:after="120" w:line="360" w:lineRule="atLeast"/>
        <w:ind w:firstLine="709"/>
        <w:jc w:val="both"/>
      </w:pPr>
      <w:r w:rsidRPr="00E45FB7">
        <w:t>V priebehu roka 2015 boli v oddiel</w:t>
      </w:r>
      <w:r w:rsidR="0079381B">
        <w:t>e</w:t>
      </w:r>
      <w:r w:rsidRPr="00E45FB7">
        <w:t xml:space="preserve"> 01</w:t>
      </w:r>
      <w:r w:rsidR="00125409">
        <w:t xml:space="preserve"> </w:t>
      </w:r>
      <w:r w:rsidRPr="00E45FB7">
        <w:t>v kapitole VPS vytvorené výdavkové tituly:</w:t>
      </w:r>
    </w:p>
    <w:p w:rsidR="00585BAE" w:rsidRPr="00E45FB7" w:rsidRDefault="00585BAE" w:rsidP="006D2F6F">
      <w:pPr>
        <w:spacing w:after="120" w:line="360" w:lineRule="atLeast"/>
        <w:ind w:firstLine="709"/>
        <w:jc w:val="both"/>
      </w:pPr>
      <w:r w:rsidRPr="00E45FB7">
        <w:rPr>
          <w:u w:val="single"/>
        </w:rPr>
        <w:t xml:space="preserve">Výdavky na vybrané investičné akcie (Výdavky na vybrané investície) kód zdroja 111 </w:t>
      </w:r>
      <w:r w:rsidRPr="00E45FB7">
        <w:t xml:space="preserve"> </w:t>
      </w:r>
      <w:r w:rsidR="006A4E42" w:rsidRPr="00E45FB7">
        <w:t xml:space="preserve">v zmysle </w:t>
      </w:r>
      <w:r w:rsidR="00E2007E">
        <w:t xml:space="preserve">zákona sa </w:t>
      </w:r>
      <w:r w:rsidR="006A4E42" w:rsidRPr="00E45FB7">
        <w:t xml:space="preserve">viazali kapitálové výdavky v celkovej sume 300 000,0 tis. </w:t>
      </w:r>
      <w:r w:rsidR="00E2007E">
        <w:t>eur</w:t>
      </w:r>
      <w:r w:rsidR="006A4E42" w:rsidRPr="00E45FB7">
        <w:t xml:space="preserve"> na použitie v nasledujúcich rokoch.</w:t>
      </w:r>
    </w:p>
    <w:p w:rsidR="006D2F6F" w:rsidRPr="00E45FB7" w:rsidRDefault="006D2F6F" w:rsidP="006D2F6F">
      <w:pPr>
        <w:spacing w:after="120" w:line="360" w:lineRule="atLeast"/>
        <w:ind w:firstLine="709"/>
        <w:jc w:val="both"/>
        <w:rPr>
          <w:color w:val="FF0000"/>
        </w:rPr>
      </w:pPr>
      <w:r w:rsidRPr="00E45FB7">
        <w:rPr>
          <w:u w:val="single"/>
        </w:rPr>
        <w:t>Vratky z licencií</w:t>
      </w:r>
      <w:r w:rsidRPr="00E45FB7">
        <w:t xml:space="preserve"> - vytvorenie zdroja v sume 0,3 tis. </w:t>
      </w:r>
      <w:r w:rsidR="00E2007E">
        <w:t>eur</w:t>
      </w:r>
      <w:r w:rsidRPr="00E45FB7">
        <w:t xml:space="preserve"> na vrátenie časti uhradeného správneho poplatku pre Apex Gaming Slovakia s. r .o. v zmysle rozhodnutia MF SR</w:t>
      </w:r>
      <w:r w:rsidR="00D85229">
        <w:t>.</w:t>
      </w:r>
      <w:r w:rsidRPr="00E45FB7">
        <w:t xml:space="preserve"> </w:t>
      </w:r>
    </w:p>
    <w:p w:rsidR="009F26B3" w:rsidRPr="00E45FB7" w:rsidRDefault="009F26B3" w:rsidP="009F26B3">
      <w:pPr>
        <w:spacing w:after="120" w:line="360" w:lineRule="atLeast"/>
        <w:ind w:firstLine="709"/>
        <w:jc w:val="both"/>
      </w:pPr>
      <w:r w:rsidRPr="00E45FB7">
        <w:rPr>
          <w:u w:val="single"/>
        </w:rPr>
        <w:t>Výdavky na finančné opravy a zrušenia záväzkov EK</w:t>
      </w:r>
      <w:r w:rsidRPr="00E45FB7">
        <w:t xml:space="preserve"> – vytvorený</w:t>
      </w:r>
      <w:r w:rsidR="00C53841">
        <w:t xml:space="preserve"> výdavkový titul v sume 44 501,4 tis. </w:t>
      </w:r>
      <w:r w:rsidR="00E2007E">
        <w:t>eur</w:t>
      </w:r>
      <w:r w:rsidR="00C53841">
        <w:t xml:space="preserve"> </w:t>
      </w:r>
      <w:r w:rsidRPr="00E45FB7">
        <w:t>na vysporiadanie nezrovnalostí</w:t>
      </w:r>
      <w:r w:rsidR="00D85229">
        <w:t>.</w:t>
      </w:r>
    </w:p>
    <w:p w:rsidR="002A0105" w:rsidRDefault="002A0105" w:rsidP="002A0105">
      <w:pPr>
        <w:spacing w:after="120" w:line="360" w:lineRule="atLeast"/>
        <w:ind w:firstLine="709"/>
        <w:jc w:val="both"/>
      </w:pPr>
      <w:r w:rsidRPr="00E45FB7">
        <w:rPr>
          <w:u w:val="single"/>
        </w:rPr>
        <w:t>Finančné zúčtovanie</w:t>
      </w:r>
      <w:r w:rsidRPr="00E45FB7">
        <w:t xml:space="preserve"> –</w:t>
      </w:r>
      <w:r w:rsidR="00D85229">
        <w:t xml:space="preserve"> </w:t>
      </w:r>
      <w:r w:rsidR="00D01661" w:rsidRPr="00E45FB7">
        <w:t xml:space="preserve">v prospech MPSVR SR </w:t>
      </w:r>
      <w:r w:rsidRPr="00E45FB7">
        <w:t xml:space="preserve">na finančné zúčtovanie vzťahov </w:t>
      </w:r>
      <w:r w:rsidR="00C86245">
        <w:br/>
      </w:r>
      <w:r w:rsidRPr="00E45FB7">
        <w:t>so Sociálnou poisťovňou na zúčtovanie poistného plateného štátom</w:t>
      </w:r>
      <w:r>
        <w:t xml:space="preserve"> </w:t>
      </w:r>
      <w:r w:rsidR="00D85229" w:rsidRPr="00E45FB7">
        <w:t xml:space="preserve">v sume 222,1 tis. </w:t>
      </w:r>
      <w:r w:rsidR="00E2007E">
        <w:t>eur</w:t>
      </w:r>
      <w:r w:rsidR="00D85229">
        <w:t>.</w:t>
      </w:r>
    </w:p>
    <w:p w:rsidR="00A22F36" w:rsidRPr="007D33B1" w:rsidRDefault="001A6319" w:rsidP="008F7BE5">
      <w:pPr>
        <w:spacing w:line="360" w:lineRule="atLeast"/>
        <w:ind w:left="7080"/>
        <w:rPr>
          <w:rFonts w:ascii="Arial" w:hAnsi="Arial" w:cs="Arial"/>
          <w:sz w:val="14"/>
          <w:szCs w:val="14"/>
        </w:rPr>
      </w:pPr>
      <w:r w:rsidRPr="007D33B1">
        <w:rPr>
          <w:rFonts w:ascii="Arial" w:hAnsi="Arial" w:cs="Arial"/>
          <w:sz w:val="14"/>
          <w:szCs w:val="14"/>
        </w:rPr>
        <w:t xml:space="preserve">  </w:t>
      </w:r>
      <w:r w:rsidR="006C1679">
        <w:rPr>
          <w:rFonts w:ascii="Arial" w:hAnsi="Arial" w:cs="Arial"/>
          <w:sz w:val="14"/>
          <w:szCs w:val="14"/>
        </w:rPr>
        <w:t xml:space="preserve"> </w:t>
      </w:r>
      <w:r w:rsidR="00B754E4" w:rsidRPr="007D33B1">
        <w:rPr>
          <w:rFonts w:ascii="Arial" w:hAnsi="Arial" w:cs="Arial"/>
          <w:sz w:val="14"/>
          <w:szCs w:val="14"/>
        </w:rPr>
        <w:t xml:space="preserve"> </w:t>
      </w:r>
      <w:r w:rsidR="00351C9A" w:rsidRPr="007D33B1">
        <w:rPr>
          <w:rFonts w:ascii="Arial" w:hAnsi="Arial" w:cs="Arial"/>
          <w:sz w:val="14"/>
          <w:szCs w:val="14"/>
        </w:rPr>
        <w:t>(</w:t>
      </w:r>
      <w:r w:rsidR="002077E0" w:rsidRPr="007D33B1">
        <w:rPr>
          <w:rFonts w:ascii="Arial" w:hAnsi="Arial" w:cs="Arial"/>
          <w:sz w:val="14"/>
          <w:szCs w:val="14"/>
        </w:rPr>
        <w:t xml:space="preserve">v </w:t>
      </w:r>
      <w:r w:rsidR="00E2007E">
        <w:rPr>
          <w:rFonts w:ascii="Arial" w:hAnsi="Arial" w:cs="Arial"/>
          <w:sz w:val="14"/>
          <w:szCs w:val="14"/>
        </w:rPr>
        <w:t>eur</w:t>
      </w:r>
      <w:r w:rsidR="008F7BE5" w:rsidRPr="007D33B1">
        <w:rPr>
          <w:rFonts w:ascii="Arial" w:hAnsi="Arial" w:cs="Arial"/>
          <w:sz w:val="14"/>
          <w:szCs w:val="14"/>
        </w:rPr>
        <w:t xml:space="preserve"> na 2 desatinné miesta)</w:t>
      </w:r>
    </w:p>
    <w:tbl>
      <w:tblPr>
        <w:tblW w:w="91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</w:tblGrid>
      <w:tr w:rsidR="0019677B" w:rsidRPr="0019677B" w:rsidTr="00DF1F38">
        <w:trPr>
          <w:trHeight w:val="828"/>
        </w:trPr>
        <w:tc>
          <w:tcPr>
            <w:tcW w:w="9127" w:type="dxa"/>
            <w:gridSpan w:val="9"/>
            <w:shd w:val="clear" w:color="auto" w:fill="A6A6A6" w:themeFill="background1" w:themeFillShade="A6"/>
            <w:noWrap/>
            <w:vAlign w:val="center"/>
            <w:hideMark/>
          </w:tcPr>
          <w:p w:rsidR="00920F09" w:rsidRPr="0019677B" w:rsidRDefault="00920F09" w:rsidP="00717BA2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7D33B1">
              <w:rPr>
                <w:rFonts w:ascii="Arial" w:hAnsi="Arial" w:cs="Arial"/>
                <w:b/>
                <w:sz w:val="14"/>
                <w:szCs w:val="14"/>
              </w:rPr>
              <w:t>Oddiel 03 – Verejný poriadok a bezpečnosť</w:t>
            </w:r>
          </w:p>
        </w:tc>
      </w:tr>
      <w:tr w:rsidR="00A0044B" w:rsidTr="00C902D6">
        <w:trPr>
          <w:gridBefore w:val="1"/>
          <w:wBefore w:w="20" w:type="dxa"/>
          <w:trHeight w:val="772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Skutočnosť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Index 2015/14</w:t>
            </w:r>
          </w:p>
        </w:tc>
      </w:tr>
      <w:tr w:rsidR="00A0044B" w:rsidTr="00DF1F38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6=4/3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A0044B" w:rsidRDefault="00A0044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A0044B" w:rsidTr="00DF1F38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 p o l 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2 609 812,58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12 572 399,00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4 935 567,59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4 924 429,48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2 314 616,90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</w:tr>
      <w:tr w:rsidR="00A0044B" w:rsidTr="00DF1F38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A0044B" w:rsidTr="00DF1F38">
        <w:trPr>
          <w:gridBefore w:val="1"/>
          <w:wBefore w:w="20" w:type="dxa"/>
          <w:trHeight w:val="1560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realizáciu súdnych a exekučných rozhodnutí a na výdavky súvisiace s vrátenými príjmami z minulých rokov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10 000 000,00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2 258 444,60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2 258 444,60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2 258 444,60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A0044B" w:rsidTr="00DF1F38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Kancelária verejného ochrancu práv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1 136 971,24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1 179 558,00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1 154 399,99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1 153 420,56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16 449,32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0044B" w:rsidTr="00DF1F38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Kancelária verejného ochrancu práv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0044B" w:rsidTr="00DF1F38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131C)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4 788,73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-4 788,73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0044B" w:rsidTr="00DF1F38">
        <w:trPr>
          <w:gridBefore w:val="1"/>
          <w:wBefore w:w="20" w:type="dxa"/>
          <w:trHeight w:val="975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Transfer Slovenskému národnému stredisku pre ľudské práva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518 242,00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518 242,00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518 242,00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518 242,00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0044B" w:rsidTr="00DF1F38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94753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Úrad na ochranu osobných údajov SR</w:t>
            </w:r>
            <w:r w:rsidR="00A0044B">
              <w:rPr>
                <w:rFonts w:ascii="Arial" w:hAnsi="Arial" w:cs="Arial"/>
                <w:sz w:val="14"/>
                <w:szCs w:val="14"/>
              </w:rPr>
              <w:t xml:space="preserve"> (0A0)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911 880,61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874 599,00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928 766,00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923 393,09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11 512,48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0044B" w:rsidTr="00DF1F38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94753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Úrad na ochranu osobných údajov SR</w:t>
            </w:r>
            <w:r w:rsidR="00A0044B">
              <w:rPr>
                <w:rFonts w:ascii="Arial" w:hAnsi="Arial" w:cs="Arial"/>
                <w:sz w:val="14"/>
                <w:szCs w:val="14"/>
              </w:rPr>
              <w:t xml:space="preserve"> (0D40L)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29 215,00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25 339,23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25 339,23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A0044B" w:rsidTr="00DF1F38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94753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Úrad na ochranu osobných údajov SR</w:t>
            </w:r>
            <w:r w:rsidR="00A0044B">
              <w:rPr>
                <w:rFonts w:ascii="Arial" w:hAnsi="Arial" w:cs="Arial"/>
                <w:sz w:val="14"/>
                <w:szCs w:val="14"/>
              </w:rPr>
              <w:t xml:space="preserve"> (0A0)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</w:tr>
      <w:tr w:rsidR="00A0044B" w:rsidTr="00DF1F38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131C)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20 940,00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-20 940,00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0044B" w:rsidTr="00DF1F38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131D)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16 990,00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33 000,00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32 100,00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15 110,00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A0044B" w:rsidTr="00DF1F38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131E)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13 500,00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13 490,00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13 490,00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0044B" w:rsidRDefault="00A004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</w:tbl>
    <w:p w:rsidR="00A0044B" w:rsidRDefault="00A0044B" w:rsidP="0021077E">
      <w:pPr>
        <w:spacing w:line="0" w:lineRule="atLeast"/>
        <w:ind w:firstLine="709"/>
        <w:jc w:val="both"/>
        <w:rPr>
          <w:u w:val="single"/>
        </w:rPr>
      </w:pPr>
    </w:p>
    <w:p w:rsidR="00924E2B" w:rsidRPr="00280A07" w:rsidRDefault="00E95B87" w:rsidP="00575987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280A07">
        <w:rPr>
          <w:rFonts w:ascii="Times New Roman" w:hAnsi="Times New Roman"/>
          <w:color w:val="auto"/>
          <w:szCs w:val="24"/>
          <w:u w:val="single"/>
          <w:lang w:val="sk-SK"/>
        </w:rPr>
        <w:t>Rezerva na realizáciu súdnych a exekučných rozhodnutí a na výdavky súvisiace s vrátenými príjmami z minulých rokov</w:t>
      </w:r>
      <w:r w:rsidRPr="00280A07">
        <w:rPr>
          <w:rFonts w:ascii="Times New Roman" w:hAnsi="Times New Roman"/>
          <w:color w:val="auto"/>
          <w:szCs w:val="24"/>
          <w:lang w:val="sk-SK"/>
        </w:rPr>
        <w:t xml:space="preserve"> je určená najmä na realizáciu súdnych a exekučných rozhodnutí pri porušení daňových a colných predpisov a na vrátenie nesprávne odvedených prostriedkov do štátneho rozpočtu.</w:t>
      </w:r>
      <w:r w:rsidR="00F525C8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E95B87" w:rsidRDefault="00E95B87" w:rsidP="00D04C60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280A07">
        <w:rPr>
          <w:rFonts w:ascii="Times New Roman" w:hAnsi="Times New Roman"/>
          <w:color w:val="auto"/>
          <w:szCs w:val="24"/>
          <w:lang w:val="sk-SK"/>
        </w:rPr>
        <w:t xml:space="preserve">Rozpočet na </w:t>
      </w:r>
      <w:r w:rsidR="00F525C8" w:rsidRPr="00280A07">
        <w:rPr>
          <w:rFonts w:ascii="Times New Roman" w:hAnsi="Times New Roman"/>
          <w:color w:val="auto"/>
          <w:szCs w:val="24"/>
          <w:u w:val="single"/>
          <w:lang w:val="sk-SK"/>
        </w:rPr>
        <w:t>výdavky súvisiace s vrátenými príjmami z minulých rokov</w:t>
      </w:r>
      <w:r w:rsidRPr="00280A07">
        <w:rPr>
          <w:rFonts w:ascii="Times New Roman" w:hAnsi="Times New Roman"/>
          <w:color w:val="auto"/>
          <w:szCs w:val="24"/>
          <w:lang w:val="sk-SK"/>
        </w:rPr>
        <w:t xml:space="preserve"> bol schválený v sume 1 500,0 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86F42" w:rsidRPr="00280A07">
        <w:rPr>
          <w:rFonts w:ascii="Times New Roman" w:hAnsi="Times New Roman"/>
          <w:color w:val="auto"/>
          <w:szCs w:val="24"/>
          <w:lang w:val="sk-SK"/>
        </w:rPr>
        <w:t xml:space="preserve"> a</w:t>
      </w:r>
      <w:r w:rsidR="009B0A31" w:rsidRPr="00280A07">
        <w:rPr>
          <w:rFonts w:ascii="Times New Roman" w:hAnsi="Times New Roman"/>
          <w:color w:val="auto"/>
          <w:szCs w:val="24"/>
          <w:lang w:val="sk-SK"/>
        </w:rPr>
        <w:t> bol</w:t>
      </w:r>
      <w:r w:rsidR="00E03C3D" w:rsidRPr="00280A07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86F42" w:rsidRPr="00280A07">
        <w:rPr>
          <w:rFonts w:ascii="Times New Roman" w:hAnsi="Times New Roman"/>
          <w:color w:val="auto"/>
          <w:szCs w:val="24"/>
          <w:lang w:val="sk-SK"/>
        </w:rPr>
        <w:t xml:space="preserve">v plnej výške </w:t>
      </w:r>
      <w:r w:rsidR="009B0A31" w:rsidRPr="00280A07">
        <w:rPr>
          <w:rFonts w:ascii="Times New Roman" w:hAnsi="Times New Roman"/>
          <w:color w:val="auto"/>
          <w:szCs w:val="24"/>
          <w:lang w:val="sk-SK"/>
        </w:rPr>
        <w:t>realizovaný</w:t>
      </w:r>
      <w:r w:rsidR="00C86F42" w:rsidRPr="00280A07">
        <w:rPr>
          <w:rFonts w:ascii="Times New Roman" w:hAnsi="Times New Roman"/>
          <w:color w:val="auto"/>
          <w:szCs w:val="24"/>
          <w:lang w:val="sk-SK"/>
        </w:rPr>
        <w:t xml:space="preserve">. </w:t>
      </w:r>
      <w:r w:rsidR="009B0A31" w:rsidRPr="00280A07">
        <w:rPr>
          <w:rFonts w:ascii="Times New Roman" w:hAnsi="Times New Roman"/>
          <w:color w:val="auto"/>
          <w:szCs w:val="24"/>
          <w:lang w:val="sk-SK"/>
        </w:rPr>
        <w:t xml:space="preserve">Tieto finančné prostriedky sa použili </w:t>
      </w:r>
      <w:r w:rsidR="00C86245">
        <w:rPr>
          <w:rFonts w:ascii="Times New Roman" w:hAnsi="Times New Roman"/>
          <w:color w:val="auto"/>
          <w:szCs w:val="24"/>
          <w:lang w:val="sk-SK"/>
        </w:rPr>
        <w:br/>
      </w:r>
      <w:r w:rsidR="00575987">
        <w:rPr>
          <w:rFonts w:ascii="Times New Roman" w:hAnsi="Times New Roman"/>
          <w:color w:val="auto"/>
          <w:szCs w:val="24"/>
          <w:lang w:val="sk-SK"/>
        </w:rPr>
        <w:t>v prospech</w:t>
      </w:r>
      <w:r w:rsidR="00C55826">
        <w:rPr>
          <w:rFonts w:ascii="Times New Roman" w:hAnsi="Times New Roman"/>
          <w:color w:val="auto"/>
          <w:szCs w:val="24"/>
          <w:lang w:val="sk-SK"/>
        </w:rPr>
        <w:t xml:space="preserve"> kapitol</w:t>
      </w:r>
      <w:r w:rsidR="009B0A31" w:rsidRPr="00280A07">
        <w:rPr>
          <w:rFonts w:ascii="Times New Roman" w:hAnsi="Times New Roman"/>
          <w:color w:val="auto"/>
          <w:szCs w:val="24"/>
          <w:lang w:val="sk-SK"/>
        </w:rPr>
        <w:t>:</w:t>
      </w:r>
    </w:p>
    <w:p w:rsidR="0073430F" w:rsidRPr="00280A07" w:rsidRDefault="0073430F" w:rsidP="0073430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1E06A5">
        <w:rPr>
          <w:rFonts w:ascii="Times New Roman" w:hAnsi="Times New Roman"/>
          <w:color w:val="auto"/>
          <w:szCs w:val="24"/>
          <w:lang w:val="sk-SK"/>
        </w:rPr>
        <w:t xml:space="preserve">PMÚ SR v sume 1 425,0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1E06A5">
        <w:rPr>
          <w:rFonts w:ascii="Times New Roman" w:hAnsi="Times New Roman"/>
          <w:color w:val="auto"/>
          <w:szCs w:val="24"/>
          <w:lang w:val="sk-SK"/>
        </w:rPr>
        <w:t xml:space="preserve"> na vrátenie rozdielu zaplatenej pokuty Železničnej spoločnosti Cargo, a.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1E06A5">
        <w:rPr>
          <w:rFonts w:ascii="Times New Roman" w:hAnsi="Times New Roman"/>
          <w:color w:val="auto"/>
          <w:szCs w:val="24"/>
          <w:lang w:val="sk-SK"/>
        </w:rPr>
        <w:t>s.</w:t>
      </w:r>
      <w:r>
        <w:rPr>
          <w:rFonts w:ascii="Times New Roman" w:hAnsi="Times New Roman"/>
          <w:color w:val="auto"/>
          <w:szCs w:val="24"/>
          <w:lang w:val="sk-SK"/>
        </w:rPr>
        <w:t>,</w:t>
      </w:r>
    </w:p>
    <w:p w:rsidR="00E03C3D" w:rsidRPr="00E441F7" w:rsidRDefault="00280A07" w:rsidP="00D64BF2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E441F7">
        <w:rPr>
          <w:rFonts w:ascii="Times New Roman" w:hAnsi="Times New Roman"/>
          <w:color w:val="auto"/>
          <w:szCs w:val="24"/>
          <w:lang w:val="sk-SK"/>
        </w:rPr>
        <w:t>KP</w:t>
      </w:r>
      <w:r w:rsidR="00E95B87" w:rsidRPr="00E441F7">
        <w:rPr>
          <w:rFonts w:ascii="Times New Roman" w:hAnsi="Times New Roman"/>
          <w:color w:val="auto"/>
          <w:szCs w:val="24"/>
          <w:lang w:val="sk-SK"/>
        </w:rPr>
        <w:t xml:space="preserve"> SR </w:t>
      </w:r>
      <w:r w:rsidR="00C86F42" w:rsidRPr="00E441F7">
        <w:rPr>
          <w:rFonts w:ascii="Times New Roman" w:hAnsi="Times New Roman"/>
          <w:color w:val="auto"/>
          <w:szCs w:val="24"/>
          <w:lang w:val="sk-SK"/>
        </w:rPr>
        <w:t>v </w:t>
      </w:r>
      <w:r w:rsidR="00BB1F45" w:rsidRPr="00E441F7">
        <w:rPr>
          <w:rFonts w:ascii="Times New Roman" w:hAnsi="Times New Roman"/>
          <w:color w:val="auto"/>
          <w:szCs w:val="24"/>
          <w:lang w:val="sk-SK"/>
        </w:rPr>
        <w:t xml:space="preserve">sume </w:t>
      </w:r>
      <w:r w:rsidRPr="00E441F7">
        <w:rPr>
          <w:rFonts w:ascii="Times New Roman" w:hAnsi="Times New Roman"/>
          <w:color w:val="auto"/>
          <w:szCs w:val="24"/>
          <w:lang w:val="sk-SK"/>
        </w:rPr>
        <w:t>60</w:t>
      </w:r>
      <w:r w:rsidR="00BB1F45" w:rsidRPr="00E441F7">
        <w:rPr>
          <w:rFonts w:ascii="Times New Roman" w:hAnsi="Times New Roman"/>
          <w:color w:val="auto"/>
          <w:szCs w:val="24"/>
          <w:lang w:val="sk-SK"/>
        </w:rPr>
        <w:t>,</w:t>
      </w:r>
      <w:r w:rsidRPr="00E441F7">
        <w:rPr>
          <w:rFonts w:ascii="Times New Roman" w:hAnsi="Times New Roman"/>
          <w:color w:val="auto"/>
          <w:szCs w:val="24"/>
          <w:lang w:val="sk-SK"/>
        </w:rPr>
        <w:t>0</w:t>
      </w:r>
      <w:r w:rsidR="00BB1F45" w:rsidRPr="00E441F7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E441F7">
        <w:rPr>
          <w:rFonts w:ascii="Times New Roman" w:hAnsi="Times New Roman"/>
          <w:color w:val="auto"/>
          <w:szCs w:val="24"/>
          <w:lang w:val="sk-SK"/>
        </w:rPr>
        <w:t xml:space="preserve"> na úhradu výdavkov v súvislosti s nálezom Ústavného súdu</w:t>
      </w:r>
      <w:r w:rsidR="00E03C3D" w:rsidRPr="00E441F7">
        <w:rPr>
          <w:rFonts w:ascii="Times New Roman" w:hAnsi="Times New Roman"/>
          <w:color w:val="auto"/>
          <w:szCs w:val="24"/>
          <w:lang w:val="sk-SK"/>
        </w:rPr>
        <w:t>,</w:t>
      </w:r>
    </w:p>
    <w:p w:rsidR="001E06A5" w:rsidRPr="0073430F" w:rsidRDefault="00E03C3D" w:rsidP="0073430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E441F7">
        <w:rPr>
          <w:rFonts w:ascii="Times New Roman" w:hAnsi="Times New Roman"/>
          <w:color w:val="auto"/>
          <w:szCs w:val="24"/>
          <w:lang w:val="sk-SK"/>
        </w:rPr>
        <w:t>M</w:t>
      </w:r>
      <w:r w:rsidR="00E441F7" w:rsidRPr="00E441F7">
        <w:rPr>
          <w:rFonts w:ascii="Times New Roman" w:hAnsi="Times New Roman"/>
          <w:color w:val="auto"/>
          <w:szCs w:val="24"/>
          <w:lang w:val="sk-SK"/>
        </w:rPr>
        <w:t>PRV S</w:t>
      </w:r>
      <w:r w:rsidRPr="00E441F7">
        <w:rPr>
          <w:rFonts w:ascii="Times New Roman" w:hAnsi="Times New Roman"/>
          <w:color w:val="auto"/>
          <w:szCs w:val="24"/>
          <w:lang w:val="sk-SK"/>
        </w:rPr>
        <w:t xml:space="preserve">R v sume </w:t>
      </w:r>
      <w:r w:rsidR="00E441F7" w:rsidRPr="00E441F7">
        <w:rPr>
          <w:rFonts w:ascii="Times New Roman" w:hAnsi="Times New Roman"/>
          <w:color w:val="auto"/>
          <w:szCs w:val="24"/>
          <w:lang w:val="sk-SK"/>
        </w:rPr>
        <w:t>15,0</w:t>
      </w:r>
      <w:r w:rsidRPr="00E441F7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E441F7"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="00E441F7" w:rsidRPr="00E441F7">
        <w:rPr>
          <w:rFonts w:ascii="Times New Roman" w:hAnsi="Times New Roman"/>
          <w:color w:val="auto"/>
          <w:szCs w:val="24"/>
          <w:lang w:val="sk-SK"/>
        </w:rPr>
        <w:t>vrátenie pokuty, ktorá bola uložená spoločnosti TESCO STORES a. s.</w:t>
      </w:r>
      <w:r w:rsidR="0073430F">
        <w:rPr>
          <w:rFonts w:ascii="Times New Roman" w:hAnsi="Times New Roman"/>
          <w:color w:val="auto"/>
          <w:szCs w:val="24"/>
          <w:lang w:val="sk-SK"/>
        </w:rPr>
        <w:t>.</w:t>
      </w:r>
    </w:p>
    <w:p w:rsidR="00E12721" w:rsidRDefault="00E12721" w:rsidP="00D04C60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1E06A5">
        <w:rPr>
          <w:rFonts w:ascii="Times New Roman" w:hAnsi="Times New Roman"/>
          <w:color w:val="auto"/>
          <w:szCs w:val="24"/>
          <w:lang w:val="sk-SK"/>
        </w:rPr>
        <w:t xml:space="preserve">Z </w:t>
      </w:r>
      <w:r w:rsidRPr="001E06A5">
        <w:rPr>
          <w:rFonts w:ascii="Times New Roman" w:hAnsi="Times New Roman"/>
          <w:color w:val="auto"/>
          <w:szCs w:val="24"/>
          <w:u w:val="single"/>
          <w:lang w:val="sk-SK"/>
        </w:rPr>
        <w:t xml:space="preserve">rezervy </w:t>
      </w:r>
      <w:r w:rsidR="00E95B87" w:rsidRPr="001E06A5">
        <w:rPr>
          <w:rFonts w:ascii="Times New Roman" w:hAnsi="Times New Roman"/>
          <w:color w:val="auto"/>
          <w:szCs w:val="24"/>
          <w:u w:val="single"/>
          <w:lang w:val="sk-SK"/>
        </w:rPr>
        <w:t xml:space="preserve">na realizáciu súdnych a exekučných </w:t>
      </w:r>
      <w:r w:rsidR="00E95B87" w:rsidRPr="00575987">
        <w:rPr>
          <w:rFonts w:ascii="Times New Roman" w:hAnsi="Times New Roman"/>
          <w:color w:val="auto"/>
          <w:szCs w:val="24"/>
          <w:u w:val="single"/>
          <w:lang w:val="sk-SK"/>
        </w:rPr>
        <w:t>rozhodnutí</w:t>
      </w:r>
      <w:r w:rsidRPr="001E06A5">
        <w:rPr>
          <w:rFonts w:ascii="Times New Roman" w:hAnsi="Times New Roman"/>
          <w:color w:val="auto"/>
          <w:szCs w:val="24"/>
          <w:lang w:val="sk-SK"/>
        </w:rPr>
        <w:t xml:space="preserve"> rozpočtovanej v sume 8 500,0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1E06A5">
        <w:rPr>
          <w:rFonts w:ascii="Times New Roman" w:hAnsi="Times New Roman"/>
          <w:color w:val="auto"/>
          <w:szCs w:val="24"/>
          <w:lang w:val="sk-SK"/>
        </w:rPr>
        <w:t xml:space="preserve"> sa </w:t>
      </w:r>
      <w:r w:rsidR="003731A6" w:rsidRPr="001E06A5">
        <w:rPr>
          <w:rFonts w:ascii="Times New Roman" w:hAnsi="Times New Roman"/>
          <w:color w:val="auto"/>
          <w:szCs w:val="24"/>
          <w:lang w:val="sk-SK"/>
        </w:rPr>
        <w:t>rozpočtové prostriedky</w:t>
      </w:r>
      <w:r w:rsidR="00AB0427" w:rsidRPr="001E06A5">
        <w:rPr>
          <w:rFonts w:ascii="Times New Roman" w:hAnsi="Times New Roman"/>
          <w:color w:val="auto"/>
          <w:szCs w:val="24"/>
          <w:lang w:val="sk-SK"/>
        </w:rPr>
        <w:t xml:space="preserve"> použili nasledovne:</w:t>
      </w:r>
    </w:p>
    <w:p w:rsidR="00E83794" w:rsidRPr="00010ECB" w:rsidRDefault="00E83794" w:rsidP="008A1F55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v sume 2</w:t>
      </w:r>
      <w:r w:rsidR="00402B33">
        <w:rPr>
          <w:rFonts w:ascii="Times New Roman" w:hAnsi="Times New Roman"/>
          <w:color w:val="auto"/>
          <w:szCs w:val="24"/>
          <w:lang w:val="sk-SK"/>
        </w:rPr>
        <w:t xml:space="preserve"> </w:t>
      </w:r>
      <w:r>
        <w:rPr>
          <w:rFonts w:ascii="Times New Roman" w:hAnsi="Times New Roman"/>
          <w:color w:val="auto"/>
          <w:szCs w:val="24"/>
          <w:lang w:val="sk-SK"/>
        </w:rPr>
        <w:t>258,</w:t>
      </w:r>
      <w:r w:rsidR="00402B33">
        <w:rPr>
          <w:rFonts w:ascii="Times New Roman" w:hAnsi="Times New Roman"/>
          <w:color w:val="auto"/>
          <w:szCs w:val="24"/>
          <w:lang w:val="sk-SK"/>
        </w:rPr>
        <w:t>4</w:t>
      </w:r>
      <w:r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A445E" w:rsidRPr="00010ECB">
        <w:rPr>
          <w:rFonts w:ascii="Times New Roman" w:hAnsi="Times New Roman"/>
          <w:color w:val="auto"/>
          <w:szCs w:val="24"/>
          <w:lang w:val="sk-SK"/>
        </w:rPr>
        <w:t xml:space="preserve">v zmysle uznesenia vlády </w:t>
      </w:r>
      <w:r w:rsidR="00F14E58" w:rsidRPr="00010ECB">
        <w:rPr>
          <w:rFonts w:ascii="Times New Roman" w:hAnsi="Times New Roman"/>
          <w:color w:val="auto"/>
          <w:szCs w:val="24"/>
          <w:lang w:val="sk-SK"/>
        </w:rPr>
        <w:t xml:space="preserve">SR </w:t>
      </w:r>
      <w:r w:rsidR="002A445E" w:rsidRPr="00010ECB">
        <w:rPr>
          <w:rFonts w:ascii="Times New Roman" w:hAnsi="Times New Roman"/>
          <w:color w:val="auto"/>
          <w:szCs w:val="24"/>
          <w:lang w:val="sk-SK"/>
        </w:rPr>
        <w:t xml:space="preserve">č. 546/2015 vo veci vyplatenia spravodlivého zadosťučinenia priznaného rozsudkom Európskeho súdu pre ľudské práva,   </w:t>
      </w:r>
    </w:p>
    <w:p w:rsidR="00010ECB" w:rsidRDefault="00702A48" w:rsidP="00702A4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pre MZ SR</w:t>
      </w:r>
      <w:r w:rsidR="00453764">
        <w:rPr>
          <w:rFonts w:ascii="Times New Roman" w:hAnsi="Times New Roman"/>
          <w:color w:val="auto"/>
          <w:szCs w:val="24"/>
          <w:lang w:val="sk-SK"/>
        </w:rPr>
        <w:t xml:space="preserve"> v celkovej sume  1 748,8 tis. </w:t>
      </w:r>
      <w:r w:rsidR="00E2007E">
        <w:rPr>
          <w:rFonts w:ascii="Times New Roman" w:hAnsi="Times New Roman"/>
          <w:color w:val="auto"/>
          <w:szCs w:val="24"/>
          <w:lang w:val="sk-SK"/>
        </w:rPr>
        <w:t xml:space="preserve">Eur </w:t>
      </w:r>
      <w:r w:rsidR="00453764">
        <w:rPr>
          <w:rFonts w:ascii="Times New Roman" w:hAnsi="Times New Roman"/>
          <w:color w:val="auto"/>
          <w:szCs w:val="24"/>
          <w:lang w:val="sk-SK"/>
        </w:rPr>
        <w:t>na úhradu úrokov a exekučných trov,</w:t>
      </w:r>
    </w:p>
    <w:p w:rsidR="00F14E58" w:rsidRDefault="00E95B87" w:rsidP="00010EC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010ECB">
        <w:rPr>
          <w:rFonts w:ascii="Times New Roman" w:hAnsi="Times New Roman"/>
          <w:color w:val="auto"/>
          <w:szCs w:val="24"/>
          <w:lang w:val="sk-SK"/>
        </w:rPr>
        <w:t>pre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MF </w:t>
      </w:r>
      <w:r w:rsidRPr="00010ECB">
        <w:rPr>
          <w:rFonts w:ascii="Times New Roman" w:hAnsi="Times New Roman"/>
          <w:color w:val="auto"/>
          <w:szCs w:val="24"/>
          <w:lang w:val="sk-SK"/>
        </w:rPr>
        <w:t>SR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1E06A5" w:rsidRPr="00010ECB">
        <w:rPr>
          <w:rFonts w:ascii="Times New Roman" w:hAnsi="Times New Roman"/>
          <w:color w:val="auto"/>
          <w:szCs w:val="24"/>
          <w:lang w:val="sk-SK"/>
        </w:rPr>
        <w:t>v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14E58" w:rsidRPr="00010ECB">
        <w:rPr>
          <w:rFonts w:ascii="Times New Roman" w:hAnsi="Times New Roman"/>
          <w:color w:val="auto"/>
          <w:szCs w:val="24"/>
          <w:lang w:val="sk-SK"/>
        </w:rPr>
        <w:t>s</w:t>
      </w:r>
      <w:r w:rsidR="001E06A5" w:rsidRPr="00010ECB">
        <w:rPr>
          <w:rFonts w:ascii="Times New Roman" w:hAnsi="Times New Roman"/>
          <w:color w:val="auto"/>
          <w:szCs w:val="24"/>
          <w:lang w:val="sk-SK"/>
        </w:rPr>
        <w:t>ume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453764" w:rsidRPr="00010ECB">
        <w:rPr>
          <w:rFonts w:ascii="Times New Roman" w:hAnsi="Times New Roman"/>
          <w:color w:val="auto"/>
          <w:szCs w:val="24"/>
          <w:lang w:val="sk-SK"/>
        </w:rPr>
        <w:t>1 070,3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1E06A5" w:rsidRPr="00010ECB">
        <w:rPr>
          <w:rFonts w:ascii="Times New Roman" w:hAnsi="Times New Roman"/>
          <w:color w:val="auto"/>
          <w:szCs w:val="24"/>
          <w:lang w:val="sk-SK"/>
        </w:rPr>
        <w:t>tis.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 w:rsidRPr="00010ECB">
        <w:rPr>
          <w:rFonts w:ascii="Times New Roman" w:hAnsi="Times New Roman"/>
          <w:color w:val="auto"/>
          <w:szCs w:val="24"/>
          <w:lang w:val="sk-SK"/>
        </w:rPr>
        <w:t>eur</w:t>
      </w:r>
      <w:r w:rsid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E30CB" w:rsidRPr="00010ECB">
        <w:rPr>
          <w:rFonts w:ascii="Times New Roman" w:hAnsi="Times New Roman"/>
          <w:color w:val="auto"/>
          <w:szCs w:val="24"/>
          <w:lang w:val="sk-SK"/>
        </w:rPr>
        <w:t>na náhradu škody</w:t>
      </w:r>
      <w:r w:rsidR="00F14E58" w:rsidRP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454475">
        <w:rPr>
          <w:rFonts w:ascii="Times New Roman" w:hAnsi="Times New Roman"/>
          <w:color w:val="auto"/>
          <w:szCs w:val="24"/>
          <w:lang w:val="sk-SK"/>
        </w:rPr>
        <w:t xml:space="preserve">v nadväznosti na rozsudok Krajského súdu Banská Bystrica </w:t>
      </w:r>
      <w:r w:rsidR="00F14E58" w:rsidRPr="00010ECB">
        <w:rPr>
          <w:rFonts w:ascii="Times New Roman" w:hAnsi="Times New Roman"/>
          <w:color w:val="auto"/>
          <w:szCs w:val="24"/>
          <w:lang w:val="sk-SK"/>
        </w:rPr>
        <w:t xml:space="preserve">a </w:t>
      </w:r>
      <w:r w:rsidR="00F02BC8" w:rsidRPr="00010ECB">
        <w:rPr>
          <w:rFonts w:ascii="Times New Roman" w:hAnsi="Times New Roman"/>
          <w:color w:val="auto"/>
          <w:szCs w:val="24"/>
          <w:lang w:val="sk-SK"/>
        </w:rPr>
        <w:t>na vrátenie časti uhradeného správneho poplatku</w:t>
      </w:r>
      <w:r w:rsidR="00311E06">
        <w:rPr>
          <w:rFonts w:ascii="Times New Roman" w:hAnsi="Times New Roman"/>
          <w:color w:val="auto"/>
          <w:szCs w:val="24"/>
          <w:lang w:val="sk-SK"/>
        </w:rPr>
        <w:t xml:space="preserve"> v nadväznosti na Rozhodnutie MF SR</w:t>
      </w:r>
      <w:r w:rsidR="00C55826">
        <w:rPr>
          <w:rFonts w:ascii="Times New Roman" w:hAnsi="Times New Roman"/>
          <w:color w:val="auto"/>
          <w:szCs w:val="24"/>
          <w:lang w:val="sk-SK"/>
        </w:rPr>
        <w:t>.</w:t>
      </w:r>
    </w:p>
    <w:p w:rsidR="001F56BC" w:rsidRPr="001F56BC" w:rsidRDefault="00016351" w:rsidP="001F56BC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lang w:val="sk-SK"/>
        </w:rPr>
      </w:pPr>
      <w:r w:rsidRPr="00016351">
        <w:rPr>
          <w:lang w:val="sk-SK"/>
        </w:rPr>
        <w:t>V</w:t>
      </w:r>
      <w:r w:rsidR="001F56BC" w:rsidRPr="00016351">
        <w:rPr>
          <w:lang w:val="sk-SK"/>
        </w:rPr>
        <w:t>oľné finančné prostriedky v sume 3</w:t>
      </w:r>
      <w:r w:rsidR="00A81F4F" w:rsidRPr="00016351">
        <w:rPr>
          <w:lang w:val="sk-SK"/>
        </w:rPr>
        <w:t xml:space="preserve"> </w:t>
      </w:r>
      <w:r w:rsidR="001F56BC" w:rsidRPr="00016351">
        <w:rPr>
          <w:lang w:val="sk-SK"/>
        </w:rPr>
        <w:t xml:space="preserve">422,4 tis. eur sa </w:t>
      </w:r>
      <w:r w:rsidRPr="00016351">
        <w:rPr>
          <w:lang w:val="sk-SK"/>
        </w:rPr>
        <w:t>použili na aktuálne potreby kapitol (</w:t>
      </w:r>
      <w:r>
        <w:rPr>
          <w:lang w:val="sk-SK"/>
        </w:rPr>
        <w:t xml:space="preserve">najmä </w:t>
      </w:r>
      <w:r w:rsidR="009E1D50">
        <w:rPr>
          <w:lang w:val="sk-SK"/>
        </w:rPr>
        <w:t xml:space="preserve">na </w:t>
      </w:r>
      <w:r w:rsidRPr="00016351">
        <w:rPr>
          <w:lang w:val="sk-SK"/>
        </w:rPr>
        <w:t>výkup pozemkov, rekonštrukci</w:t>
      </w:r>
      <w:r w:rsidR="009E1D50">
        <w:rPr>
          <w:lang w:val="sk-SK"/>
        </w:rPr>
        <w:t>u</w:t>
      </w:r>
      <w:r w:rsidRPr="00016351">
        <w:rPr>
          <w:lang w:val="sk-SK"/>
        </w:rPr>
        <w:t xml:space="preserve"> objektov, </w:t>
      </w:r>
      <w:r w:rsidRPr="00016351">
        <w:rPr>
          <w:rFonts w:ascii="Times New Roman" w:hAnsi="Times New Roman"/>
          <w:color w:val="auto"/>
          <w:szCs w:val="24"/>
          <w:lang w:val="sk-SK"/>
        </w:rPr>
        <w:t>zber štatistických údajov)</w:t>
      </w:r>
      <w:r>
        <w:rPr>
          <w:rFonts w:ascii="Times New Roman" w:hAnsi="Times New Roman"/>
          <w:color w:val="auto"/>
          <w:szCs w:val="24"/>
          <w:lang w:val="sk-SK"/>
        </w:rPr>
        <w:t>.</w:t>
      </w:r>
    </w:p>
    <w:p w:rsidR="00274613" w:rsidRPr="00F14E58" w:rsidRDefault="00BC0576" w:rsidP="00AE7E53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F14E58">
        <w:rPr>
          <w:rFonts w:ascii="Times New Roman" w:hAnsi="Times New Roman"/>
          <w:color w:val="auto"/>
          <w:szCs w:val="24"/>
          <w:lang w:val="sk-SK"/>
        </w:rPr>
        <w:lastRenderedPageBreak/>
        <w:t xml:space="preserve">Rozpočet </w:t>
      </w:r>
      <w:r w:rsidR="00794F84" w:rsidRPr="00F14E58">
        <w:rPr>
          <w:rFonts w:ascii="Times New Roman" w:hAnsi="Times New Roman"/>
          <w:color w:val="auto"/>
          <w:szCs w:val="24"/>
          <w:u w:val="single"/>
          <w:lang w:val="sk-SK"/>
        </w:rPr>
        <w:t>Kancelári</w:t>
      </w:r>
      <w:r w:rsidRPr="00F14E58">
        <w:rPr>
          <w:rFonts w:ascii="Times New Roman" w:hAnsi="Times New Roman"/>
          <w:color w:val="auto"/>
          <w:szCs w:val="24"/>
          <w:u w:val="single"/>
          <w:lang w:val="sk-SK"/>
        </w:rPr>
        <w:t>e</w:t>
      </w:r>
      <w:r w:rsidR="00794F84" w:rsidRPr="00F14E58">
        <w:rPr>
          <w:rFonts w:ascii="Times New Roman" w:hAnsi="Times New Roman"/>
          <w:color w:val="auto"/>
          <w:szCs w:val="24"/>
          <w:u w:val="single"/>
          <w:lang w:val="sk-SK"/>
        </w:rPr>
        <w:t xml:space="preserve"> verejného ochrancu práv</w:t>
      </w:r>
      <w:r w:rsidR="00794F84" w:rsidRPr="00F14E58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  <w:r w:rsidRPr="00F14E58">
        <w:rPr>
          <w:rFonts w:ascii="Times New Roman" w:hAnsi="Times New Roman"/>
          <w:color w:val="auto"/>
          <w:szCs w:val="24"/>
          <w:lang w:val="sk-SK"/>
        </w:rPr>
        <w:t>bol</w:t>
      </w:r>
      <w:r w:rsidR="00794F84" w:rsidRPr="00F14E5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74613" w:rsidRPr="00F14E58">
        <w:rPr>
          <w:rFonts w:ascii="Times New Roman" w:hAnsi="Times New Roman"/>
          <w:color w:val="auto"/>
          <w:szCs w:val="24"/>
          <w:lang w:val="sk-SK"/>
        </w:rPr>
        <w:t xml:space="preserve">schválený </w:t>
      </w:r>
      <w:r w:rsidR="00794F84" w:rsidRPr="00F14E58">
        <w:rPr>
          <w:rFonts w:ascii="Times New Roman" w:hAnsi="Times New Roman"/>
          <w:color w:val="auto"/>
          <w:szCs w:val="24"/>
          <w:lang w:val="sk-SK"/>
        </w:rPr>
        <w:t>v</w:t>
      </w:r>
      <w:r w:rsidR="00274613" w:rsidRPr="00F14E58">
        <w:rPr>
          <w:rFonts w:ascii="Times New Roman" w:hAnsi="Times New Roman"/>
          <w:color w:val="auto"/>
          <w:szCs w:val="24"/>
          <w:lang w:val="sk-SK"/>
        </w:rPr>
        <w:t> </w:t>
      </w:r>
      <w:r w:rsidR="00794F84" w:rsidRPr="00F14E58">
        <w:rPr>
          <w:rFonts w:ascii="Times New Roman" w:hAnsi="Times New Roman"/>
          <w:color w:val="auto"/>
          <w:szCs w:val="24"/>
          <w:lang w:val="sk-SK"/>
        </w:rPr>
        <w:t>sume</w:t>
      </w:r>
      <w:r w:rsidR="00274613" w:rsidRPr="00F14E5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94F84" w:rsidRPr="00F14E58">
        <w:rPr>
          <w:rFonts w:ascii="Times New Roman" w:hAnsi="Times New Roman"/>
          <w:color w:val="auto"/>
          <w:szCs w:val="24"/>
          <w:lang w:val="sk-SK"/>
        </w:rPr>
        <w:t xml:space="preserve">1 179,6 tis. </w:t>
      </w:r>
      <w:r w:rsidR="00E2007E" w:rsidRPr="00F14E58">
        <w:rPr>
          <w:rFonts w:ascii="Times New Roman" w:hAnsi="Times New Roman"/>
          <w:color w:val="auto"/>
          <w:szCs w:val="24"/>
          <w:lang w:val="sk-SK"/>
        </w:rPr>
        <w:t>eur</w:t>
      </w:r>
      <w:r w:rsidR="00794F84" w:rsidRPr="00F14E5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86245" w:rsidRPr="00F14E58">
        <w:rPr>
          <w:rFonts w:ascii="Times New Roman" w:hAnsi="Times New Roman"/>
          <w:color w:val="auto"/>
          <w:szCs w:val="24"/>
          <w:lang w:val="sk-SK"/>
        </w:rPr>
        <w:br/>
      </w:r>
      <w:r w:rsidR="00274613" w:rsidRPr="00F14E58">
        <w:rPr>
          <w:rFonts w:ascii="Times New Roman" w:hAnsi="Times New Roman"/>
          <w:color w:val="auto"/>
          <w:szCs w:val="24"/>
          <w:lang w:val="sk-SK"/>
        </w:rPr>
        <w:t xml:space="preserve">a v priebehu roka </w:t>
      </w:r>
      <w:r w:rsidRPr="00F14E58">
        <w:rPr>
          <w:rFonts w:ascii="Times New Roman" w:hAnsi="Times New Roman"/>
          <w:color w:val="auto"/>
          <w:szCs w:val="24"/>
          <w:lang w:val="sk-SK"/>
        </w:rPr>
        <w:t xml:space="preserve">sa </w:t>
      </w:r>
      <w:r w:rsidR="00274613" w:rsidRPr="00F14E58">
        <w:rPr>
          <w:rFonts w:ascii="Times New Roman" w:hAnsi="Times New Roman"/>
          <w:color w:val="auto"/>
          <w:szCs w:val="24"/>
          <w:lang w:val="sk-SK"/>
        </w:rPr>
        <w:t xml:space="preserve">upravil </w:t>
      </w:r>
      <w:r w:rsidR="00B810D5" w:rsidRPr="00F14E58">
        <w:rPr>
          <w:rFonts w:ascii="Times New Roman" w:hAnsi="Times New Roman"/>
          <w:color w:val="auto"/>
          <w:szCs w:val="24"/>
          <w:lang w:val="sk-SK"/>
        </w:rPr>
        <w:t xml:space="preserve">na sumu 1 154,4 tis. </w:t>
      </w:r>
      <w:r w:rsidR="00E2007E" w:rsidRPr="00F14E58">
        <w:rPr>
          <w:rFonts w:ascii="Times New Roman" w:hAnsi="Times New Roman"/>
          <w:color w:val="auto"/>
          <w:szCs w:val="24"/>
          <w:lang w:val="sk-SK"/>
        </w:rPr>
        <w:t>eur</w:t>
      </w:r>
      <w:r w:rsidR="00B810D5" w:rsidRPr="00F14E5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74613" w:rsidRPr="00F14E58">
        <w:rPr>
          <w:rFonts w:ascii="Times New Roman" w:hAnsi="Times New Roman"/>
          <w:color w:val="auto"/>
          <w:szCs w:val="24"/>
          <w:lang w:val="sk-SK"/>
        </w:rPr>
        <w:t>nasledovne:</w:t>
      </w:r>
    </w:p>
    <w:p w:rsidR="00794F84" w:rsidRPr="00794F84" w:rsidRDefault="00794F84" w:rsidP="0027461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794F84">
        <w:rPr>
          <w:rFonts w:ascii="Times New Roman" w:hAnsi="Times New Roman"/>
          <w:color w:val="auto"/>
          <w:szCs w:val="24"/>
          <w:lang w:val="sk-SK"/>
        </w:rPr>
        <w:t xml:space="preserve">navýšenie v sume 9,0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794F84">
        <w:rPr>
          <w:rFonts w:ascii="Times New Roman" w:hAnsi="Times New Roman"/>
          <w:color w:val="auto"/>
          <w:szCs w:val="24"/>
          <w:lang w:val="sk-SK"/>
        </w:rPr>
        <w:t xml:space="preserve"> na zabezpečenie zvýšenia platov zamestnancov v súvislosti s uplatnením § 5 zákona č. 385/2014 Z. z. o štátnom rozpočte na rok 2015 a nariadeniami vlády SR, </w:t>
      </w:r>
    </w:p>
    <w:p w:rsidR="00794F84" w:rsidRDefault="00794F84" w:rsidP="00274613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794F84">
        <w:rPr>
          <w:rFonts w:ascii="Times New Roman" w:hAnsi="Times New Roman"/>
          <w:color w:val="auto"/>
          <w:szCs w:val="24"/>
          <w:lang w:val="sk-SK"/>
        </w:rPr>
        <w:t xml:space="preserve">viazanie </w:t>
      </w:r>
      <w:r w:rsidR="0015749A">
        <w:rPr>
          <w:rFonts w:ascii="Times New Roman" w:hAnsi="Times New Roman"/>
          <w:color w:val="auto"/>
          <w:szCs w:val="24"/>
          <w:lang w:val="sk-SK"/>
        </w:rPr>
        <w:t xml:space="preserve">kapitálových výdavkov </w:t>
      </w:r>
      <w:r w:rsidRPr="00794F84">
        <w:rPr>
          <w:rFonts w:ascii="Times New Roman" w:hAnsi="Times New Roman"/>
          <w:color w:val="auto"/>
          <w:szCs w:val="24"/>
          <w:lang w:val="sk-SK"/>
        </w:rPr>
        <w:t>v sume 34,</w:t>
      </w:r>
      <w:r w:rsidR="00B810D5">
        <w:rPr>
          <w:rFonts w:ascii="Times New Roman" w:hAnsi="Times New Roman"/>
          <w:color w:val="auto"/>
          <w:szCs w:val="24"/>
          <w:lang w:val="sk-SK"/>
        </w:rPr>
        <w:t>2</w:t>
      </w:r>
      <w:r w:rsidRPr="00794F84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794F84">
        <w:rPr>
          <w:rFonts w:ascii="Times New Roman" w:hAnsi="Times New Roman"/>
          <w:color w:val="auto"/>
          <w:szCs w:val="24"/>
          <w:lang w:val="sk-SK"/>
        </w:rPr>
        <w:t xml:space="preserve"> v zmysle zákona </w:t>
      </w:r>
      <w:r w:rsidR="0015749A">
        <w:rPr>
          <w:rFonts w:ascii="Times New Roman" w:hAnsi="Times New Roman"/>
          <w:color w:val="auto"/>
          <w:szCs w:val="24"/>
          <w:lang w:val="sk-SK"/>
        </w:rPr>
        <w:t>na použitie</w:t>
      </w:r>
      <w:r w:rsidR="00E566A7">
        <w:rPr>
          <w:rFonts w:ascii="Times New Roman" w:hAnsi="Times New Roman"/>
          <w:color w:val="auto"/>
          <w:szCs w:val="24"/>
          <w:lang w:val="sk-SK"/>
        </w:rPr>
        <w:t xml:space="preserve"> v nasledujúcich rokoch</w:t>
      </w:r>
      <w:r w:rsidRPr="00794F84">
        <w:rPr>
          <w:rFonts w:ascii="Times New Roman" w:hAnsi="Times New Roman"/>
          <w:color w:val="auto"/>
          <w:szCs w:val="24"/>
          <w:lang w:val="sk-SK"/>
        </w:rPr>
        <w:t>.</w:t>
      </w:r>
    </w:p>
    <w:p w:rsidR="00794F84" w:rsidRPr="00794F84" w:rsidRDefault="00794F84" w:rsidP="00274613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794F84">
        <w:rPr>
          <w:rFonts w:ascii="Times New Roman" w:hAnsi="Times New Roman"/>
          <w:color w:val="auto"/>
          <w:szCs w:val="24"/>
          <w:lang w:val="sk-SK"/>
        </w:rPr>
        <w:t xml:space="preserve">Na činnosť KVOP  sa vyčerpalo 1 153,4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794F84">
        <w:rPr>
          <w:rFonts w:ascii="Times New Roman" w:hAnsi="Times New Roman"/>
          <w:color w:val="auto"/>
          <w:szCs w:val="24"/>
          <w:lang w:val="sk-SK"/>
        </w:rPr>
        <w:t>.</w:t>
      </w:r>
    </w:p>
    <w:p w:rsidR="00C17D61" w:rsidRDefault="00E95B87" w:rsidP="00274613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73430F">
        <w:rPr>
          <w:rFonts w:ascii="Times New Roman" w:hAnsi="Times New Roman"/>
          <w:color w:val="auto"/>
          <w:szCs w:val="24"/>
          <w:u w:val="single"/>
          <w:lang w:val="sk-SK"/>
        </w:rPr>
        <w:t>Transfer Slovenské</w:t>
      </w:r>
      <w:r w:rsidR="00BE0CEC" w:rsidRPr="0073430F">
        <w:rPr>
          <w:rFonts w:ascii="Times New Roman" w:hAnsi="Times New Roman"/>
          <w:color w:val="auto"/>
          <w:szCs w:val="24"/>
          <w:u w:val="single"/>
          <w:lang w:val="sk-SK"/>
        </w:rPr>
        <w:t>mu</w:t>
      </w:r>
      <w:r w:rsidRPr="0073430F">
        <w:rPr>
          <w:rFonts w:ascii="Times New Roman" w:hAnsi="Times New Roman"/>
          <w:color w:val="auto"/>
          <w:szCs w:val="24"/>
          <w:u w:val="single"/>
          <w:lang w:val="sk-SK"/>
        </w:rPr>
        <w:t xml:space="preserve"> národ</w:t>
      </w:r>
      <w:r w:rsidR="00AB0427" w:rsidRPr="0073430F">
        <w:rPr>
          <w:rFonts w:ascii="Times New Roman" w:hAnsi="Times New Roman"/>
          <w:color w:val="auto"/>
          <w:szCs w:val="24"/>
          <w:u w:val="single"/>
          <w:lang w:val="sk-SK"/>
        </w:rPr>
        <w:t>né</w:t>
      </w:r>
      <w:r w:rsidR="00BE0CEC" w:rsidRPr="0073430F">
        <w:rPr>
          <w:rFonts w:ascii="Times New Roman" w:hAnsi="Times New Roman"/>
          <w:color w:val="auto"/>
          <w:szCs w:val="24"/>
          <w:u w:val="single"/>
          <w:lang w:val="sk-SK"/>
        </w:rPr>
        <w:t>mu</w:t>
      </w:r>
      <w:r w:rsidR="00AB0427" w:rsidRPr="0073430F">
        <w:rPr>
          <w:rFonts w:ascii="Times New Roman" w:hAnsi="Times New Roman"/>
          <w:color w:val="auto"/>
          <w:szCs w:val="24"/>
          <w:u w:val="single"/>
          <w:lang w:val="sk-SK"/>
        </w:rPr>
        <w:t xml:space="preserve"> </w:t>
      </w:r>
      <w:r w:rsidR="00BE0CEC" w:rsidRPr="0073430F">
        <w:rPr>
          <w:rFonts w:ascii="Times New Roman" w:hAnsi="Times New Roman"/>
          <w:color w:val="auto"/>
          <w:szCs w:val="24"/>
          <w:u w:val="single"/>
          <w:lang w:val="sk-SK"/>
        </w:rPr>
        <w:t>stredisku</w:t>
      </w:r>
      <w:r w:rsidR="00AB0427" w:rsidRPr="0073430F">
        <w:rPr>
          <w:rFonts w:ascii="Times New Roman" w:hAnsi="Times New Roman"/>
          <w:color w:val="auto"/>
          <w:szCs w:val="24"/>
          <w:u w:val="single"/>
          <w:lang w:val="sk-SK"/>
        </w:rPr>
        <w:t xml:space="preserve"> pre ľudské práva</w:t>
      </w:r>
      <w:r w:rsidRPr="0073430F">
        <w:rPr>
          <w:rFonts w:ascii="Times New Roman" w:hAnsi="Times New Roman"/>
          <w:color w:val="auto"/>
          <w:szCs w:val="24"/>
          <w:lang w:val="sk-SK"/>
        </w:rPr>
        <w:t xml:space="preserve"> bol schválený v sume 5</w:t>
      </w:r>
      <w:r w:rsidR="0047426A" w:rsidRPr="0073430F">
        <w:rPr>
          <w:rFonts w:ascii="Times New Roman" w:hAnsi="Times New Roman"/>
          <w:color w:val="auto"/>
          <w:szCs w:val="24"/>
          <w:lang w:val="sk-SK"/>
        </w:rPr>
        <w:t>1</w:t>
      </w:r>
      <w:r w:rsidRPr="0073430F">
        <w:rPr>
          <w:rFonts w:ascii="Times New Roman" w:hAnsi="Times New Roman"/>
          <w:color w:val="auto"/>
          <w:szCs w:val="24"/>
          <w:lang w:val="sk-SK"/>
        </w:rPr>
        <w:t>8,</w:t>
      </w:r>
      <w:r w:rsidR="0047426A" w:rsidRPr="0073430F">
        <w:rPr>
          <w:rFonts w:ascii="Times New Roman" w:hAnsi="Times New Roman"/>
          <w:color w:val="auto"/>
          <w:szCs w:val="24"/>
          <w:lang w:val="sk-SK"/>
        </w:rPr>
        <w:t>2</w:t>
      </w:r>
      <w:r w:rsidRPr="0073430F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AE5B7D" w:rsidRPr="0073430F">
        <w:rPr>
          <w:rFonts w:ascii="Times New Roman" w:hAnsi="Times New Roman"/>
          <w:color w:val="auto"/>
          <w:szCs w:val="24"/>
          <w:lang w:val="sk-SK"/>
        </w:rPr>
        <w:t xml:space="preserve">, ktorý sa realizoval v plnej </w:t>
      </w:r>
      <w:r w:rsidR="00853F1E" w:rsidRPr="0073430F">
        <w:rPr>
          <w:rFonts w:ascii="Times New Roman" w:hAnsi="Times New Roman"/>
          <w:color w:val="auto"/>
          <w:szCs w:val="24"/>
          <w:lang w:val="sk-SK"/>
        </w:rPr>
        <w:t>výške</w:t>
      </w:r>
      <w:r w:rsidR="00AE5B7D" w:rsidRPr="0073430F">
        <w:rPr>
          <w:rFonts w:ascii="Times New Roman" w:hAnsi="Times New Roman"/>
          <w:color w:val="auto"/>
          <w:szCs w:val="24"/>
          <w:lang w:val="sk-SK"/>
        </w:rPr>
        <w:t>.</w:t>
      </w:r>
      <w:r w:rsidR="00703D56" w:rsidRPr="0073430F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047E37" w:rsidRPr="00B810D5" w:rsidRDefault="00947532" w:rsidP="00047E37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u w:val="single"/>
          <w:lang w:val="sk-SK"/>
        </w:rPr>
        <w:t>Úrad na ochranu osobných údajov SR</w:t>
      </w:r>
      <w:r w:rsidR="00B810D5" w:rsidRPr="00B810D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47E37" w:rsidRPr="00047E37">
        <w:rPr>
          <w:rFonts w:ascii="Times New Roman" w:hAnsi="Times New Roman"/>
          <w:color w:val="auto"/>
          <w:szCs w:val="24"/>
          <w:lang w:val="sk-SK"/>
        </w:rPr>
        <w:t xml:space="preserve">mal schválený rozpočet v celkovej sume </w:t>
      </w:r>
      <w:r w:rsidR="00C86245">
        <w:rPr>
          <w:rFonts w:ascii="Times New Roman" w:hAnsi="Times New Roman"/>
          <w:color w:val="auto"/>
          <w:szCs w:val="24"/>
          <w:lang w:val="sk-SK"/>
        </w:rPr>
        <w:br/>
      </w:r>
      <w:r w:rsidR="00047E37" w:rsidRPr="00047E37">
        <w:rPr>
          <w:rFonts w:ascii="Times New Roman" w:hAnsi="Times New Roman"/>
          <w:color w:val="auto"/>
          <w:szCs w:val="24"/>
          <w:lang w:val="sk-SK"/>
        </w:rPr>
        <w:t xml:space="preserve">874,6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47E37">
        <w:rPr>
          <w:rFonts w:ascii="Times New Roman" w:hAnsi="Times New Roman"/>
          <w:color w:val="auto"/>
          <w:szCs w:val="24"/>
          <w:lang w:val="sk-SK"/>
        </w:rPr>
        <w:t>, u</w:t>
      </w:r>
      <w:r w:rsidR="00047E37" w:rsidRPr="00B810D5">
        <w:rPr>
          <w:rFonts w:ascii="Times New Roman" w:hAnsi="Times New Roman"/>
          <w:color w:val="auto"/>
          <w:szCs w:val="24"/>
          <w:lang w:val="sk-SK"/>
        </w:rPr>
        <w:t>pravený rozpočet</w:t>
      </w:r>
      <w:r w:rsidR="00047E37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47E37" w:rsidRPr="00B810D5">
        <w:rPr>
          <w:rFonts w:ascii="Times New Roman" w:hAnsi="Times New Roman"/>
          <w:color w:val="auto"/>
          <w:szCs w:val="24"/>
          <w:lang w:val="sk-SK"/>
        </w:rPr>
        <w:t xml:space="preserve">bol v sume 1004,5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47E37" w:rsidRPr="00B810D5">
        <w:rPr>
          <w:rFonts w:ascii="Times New Roman" w:hAnsi="Times New Roman"/>
          <w:color w:val="auto"/>
          <w:szCs w:val="24"/>
          <w:lang w:val="sk-SK"/>
        </w:rPr>
        <w:t xml:space="preserve"> a na činnosť sa vyčerpalo </w:t>
      </w:r>
      <w:r w:rsidR="00C86245">
        <w:rPr>
          <w:rFonts w:ascii="Times New Roman" w:hAnsi="Times New Roman"/>
          <w:color w:val="auto"/>
          <w:szCs w:val="24"/>
          <w:lang w:val="sk-SK"/>
        </w:rPr>
        <w:br/>
      </w:r>
      <w:r w:rsidR="00047E37" w:rsidRPr="00B810D5">
        <w:rPr>
          <w:rFonts w:ascii="Times New Roman" w:hAnsi="Times New Roman"/>
          <w:color w:val="auto"/>
          <w:szCs w:val="24"/>
          <w:lang w:val="sk-SK"/>
        </w:rPr>
        <w:t xml:space="preserve">994,3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47E37" w:rsidRPr="00B810D5">
        <w:rPr>
          <w:rFonts w:ascii="Times New Roman" w:hAnsi="Times New Roman"/>
          <w:color w:val="auto"/>
          <w:szCs w:val="24"/>
          <w:lang w:val="sk-SK"/>
        </w:rPr>
        <w:t>.</w:t>
      </w:r>
    </w:p>
    <w:p w:rsidR="00B810D5" w:rsidRPr="00B810D5" w:rsidRDefault="00047E37" w:rsidP="00B810D5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V</w:t>
      </w:r>
      <w:r w:rsidR="00BC0576" w:rsidRPr="00B810D5">
        <w:rPr>
          <w:rFonts w:ascii="Times New Roman" w:hAnsi="Times New Roman"/>
          <w:color w:val="auto"/>
          <w:szCs w:val="24"/>
          <w:lang w:val="sk-SK"/>
        </w:rPr>
        <w:t xml:space="preserve"> rámci programu </w:t>
      </w:r>
      <w:r w:rsidR="00EF30F3">
        <w:rPr>
          <w:rFonts w:ascii="Times New Roman" w:hAnsi="Times New Roman"/>
          <w:color w:val="auto"/>
          <w:szCs w:val="24"/>
          <w:lang w:val="sk-SK"/>
        </w:rPr>
        <w:t>0</w:t>
      </w:r>
      <w:r w:rsidR="00BC0576" w:rsidRPr="00B810D5">
        <w:rPr>
          <w:rFonts w:ascii="Times New Roman" w:hAnsi="Times New Roman"/>
          <w:color w:val="auto"/>
          <w:szCs w:val="24"/>
          <w:lang w:val="sk-SK"/>
        </w:rPr>
        <w:t>A</w:t>
      </w:r>
      <w:r w:rsidR="00EF30F3">
        <w:rPr>
          <w:rFonts w:ascii="Times New Roman" w:hAnsi="Times New Roman"/>
          <w:color w:val="auto"/>
          <w:szCs w:val="24"/>
          <w:lang w:val="sk-SK"/>
        </w:rPr>
        <w:t>0</w:t>
      </w:r>
      <w:r w:rsidR="00BC0576">
        <w:rPr>
          <w:rFonts w:ascii="Times New Roman" w:hAnsi="Times New Roman"/>
          <w:color w:val="auto"/>
          <w:szCs w:val="24"/>
          <w:lang w:val="sk-SK"/>
        </w:rPr>
        <w:t xml:space="preserve"> - </w:t>
      </w:r>
      <w:r w:rsidR="00BC0576" w:rsidRPr="00BC0576">
        <w:rPr>
          <w:lang w:val="sk-SK"/>
        </w:rPr>
        <w:t>Ochrana osobných údajov</w:t>
      </w:r>
      <w:r w:rsidR="00BC0576" w:rsidRPr="00B810D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BC0576">
        <w:rPr>
          <w:rFonts w:ascii="Times New Roman" w:hAnsi="Times New Roman"/>
          <w:color w:val="auto"/>
          <w:szCs w:val="24"/>
          <w:lang w:val="sk-SK"/>
        </w:rPr>
        <w:t xml:space="preserve">boli </w:t>
      </w:r>
      <w:r w:rsidR="00B810D5" w:rsidRPr="00B810D5">
        <w:rPr>
          <w:rFonts w:ascii="Times New Roman" w:hAnsi="Times New Roman"/>
          <w:color w:val="auto"/>
          <w:szCs w:val="24"/>
          <w:lang w:val="sk-SK"/>
        </w:rPr>
        <w:t>rozpočt</w:t>
      </w:r>
      <w:r w:rsidR="00BC0576">
        <w:rPr>
          <w:rFonts w:ascii="Times New Roman" w:hAnsi="Times New Roman"/>
          <w:color w:val="auto"/>
          <w:szCs w:val="24"/>
          <w:lang w:val="sk-SK"/>
        </w:rPr>
        <w:t>ované prostriedky</w:t>
      </w:r>
      <w:r w:rsidR="00B810D5" w:rsidRPr="00B810D5">
        <w:rPr>
          <w:rFonts w:ascii="Times New Roman" w:hAnsi="Times New Roman"/>
          <w:color w:val="auto"/>
          <w:szCs w:val="24"/>
          <w:lang w:val="sk-SK"/>
        </w:rPr>
        <w:t xml:space="preserve"> v sume 874,6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BC0576">
        <w:rPr>
          <w:rFonts w:ascii="Times New Roman" w:hAnsi="Times New Roman"/>
          <w:color w:val="auto"/>
          <w:szCs w:val="24"/>
          <w:lang w:val="sk-SK"/>
        </w:rPr>
        <w:t xml:space="preserve"> a v </w:t>
      </w:r>
      <w:r w:rsidR="00B810D5" w:rsidRPr="00B810D5">
        <w:rPr>
          <w:rFonts w:ascii="Times New Roman" w:hAnsi="Times New Roman"/>
          <w:color w:val="auto"/>
          <w:szCs w:val="24"/>
          <w:lang w:val="sk-SK"/>
        </w:rPr>
        <w:t xml:space="preserve">priebehu roka </w:t>
      </w:r>
      <w:r w:rsidR="00BC0576">
        <w:rPr>
          <w:rFonts w:ascii="Times New Roman" w:hAnsi="Times New Roman"/>
          <w:color w:val="auto"/>
          <w:szCs w:val="24"/>
          <w:lang w:val="sk-SK"/>
        </w:rPr>
        <w:t xml:space="preserve">sa </w:t>
      </w:r>
      <w:r w:rsidR="00B810D5" w:rsidRPr="00B810D5">
        <w:rPr>
          <w:rFonts w:ascii="Times New Roman" w:hAnsi="Times New Roman"/>
          <w:color w:val="auto"/>
          <w:szCs w:val="24"/>
          <w:lang w:val="sk-SK"/>
        </w:rPr>
        <w:t>upravil</w:t>
      </w:r>
      <w:r w:rsidR="00BC0576">
        <w:rPr>
          <w:rFonts w:ascii="Times New Roman" w:hAnsi="Times New Roman"/>
          <w:color w:val="auto"/>
          <w:szCs w:val="24"/>
          <w:lang w:val="sk-SK"/>
        </w:rPr>
        <w:t xml:space="preserve">i </w:t>
      </w:r>
      <w:r w:rsidR="00B810D5" w:rsidRPr="00B810D5">
        <w:rPr>
          <w:rFonts w:ascii="Times New Roman" w:hAnsi="Times New Roman"/>
          <w:color w:val="auto"/>
          <w:szCs w:val="24"/>
          <w:lang w:val="sk-SK"/>
        </w:rPr>
        <w:t>nasledovne:</w:t>
      </w:r>
    </w:p>
    <w:p w:rsidR="00B810D5" w:rsidRPr="00B810D5" w:rsidRDefault="00B810D5" w:rsidP="00BC057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 xml:space="preserve">navýšenie finančných prostriedkov v celkovej sume 46,5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02E3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02E3B" w:rsidRPr="00B810D5">
        <w:rPr>
          <w:rFonts w:ascii="Times New Roman" w:hAnsi="Times New Roman"/>
          <w:color w:val="auto"/>
          <w:szCs w:val="24"/>
          <w:lang w:val="sk-SK"/>
        </w:rPr>
        <w:t>rozviazaním kapitálových výdavkov z predchádzajúcich rokov</w:t>
      </w:r>
      <w:r w:rsidRPr="00B810D5">
        <w:rPr>
          <w:rFonts w:ascii="Times New Roman" w:hAnsi="Times New Roman"/>
          <w:color w:val="auto"/>
          <w:szCs w:val="24"/>
          <w:lang w:val="sk-SK"/>
        </w:rPr>
        <w:t>,</w:t>
      </w:r>
      <w:r w:rsidR="00BC0576">
        <w:rPr>
          <w:rFonts w:ascii="Times New Roman" w:hAnsi="Times New Roman"/>
          <w:color w:val="auto"/>
          <w:szCs w:val="24"/>
          <w:lang w:val="sk-SK"/>
        </w:rPr>
        <w:t xml:space="preserve"> z toho </w:t>
      </w:r>
      <w:r w:rsidR="00BC0576" w:rsidRPr="00B810D5">
        <w:rPr>
          <w:rFonts w:ascii="Times New Roman" w:hAnsi="Times New Roman"/>
          <w:color w:val="auto"/>
          <w:szCs w:val="24"/>
          <w:lang w:val="sk-SK"/>
        </w:rPr>
        <w:t xml:space="preserve">v sume 33,0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02E3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na nákup softvéru a v sume 13,5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na nákup osobného automobilu,</w:t>
      </w:r>
    </w:p>
    <w:p w:rsidR="00B810D5" w:rsidRPr="00B810D5" w:rsidRDefault="00B810D5" w:rsidP="00BC057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 xml:space="preserve"> navýšenie v sume 12,7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na zabezpečenie zvýšenia platov zamestnancov v súvislosti s uplatnením § 5 zákona č. 385/2014 Z. z. o štátnom rozpočte na rok 2015 a nariadeniami vlády SR, </w:t>
      </w:r>
    </w:p>
    <w:p w:rsidR="00B810D5" w:rsidRPr="00B810D5" w:rsidRDefault="00B810D5" w:rsidP="00BC057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 xml:space="preserve">navýšenie v sume 51,8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810D5">
        <w:rPr>
          <w:rFonts w:ascii="Times New Roman" w:hAnsi="Times New Roman"/>
          <w:szCs w:val="24"/>
          <w:lang w:val="sk-SK"/>
        </w:rPr>
        <w:t xml:space="preserve"> na posilnenie výkonu dozoru úradu v odborných činnostiach,</w:t>
      </w:r>
    </w:p>
    <w:p w:rsidR="00B810D5" w:rsidRPr="00B810D5" w:rsidRDefault="00B810D5" w:rsidP="00A81F4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>viazanie</w:t>
      </w:r>
      <w:r w:rsidR="0066633B">
        <w:rPr>
          <w:rFonts w:ascii="Times New Roman" w:hAnsi="Times New Roman"/>
          <w:color w:val="auto"/>
          <w:szCs w:val="24"/>
          <w:lang w:val="sk-SK"/>
        </w:rPr>
        <w:t xml:space="preserve"> kapitálových výdavkov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v sume 10,0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v zmysle zákona </w:t>
      </w:r>
      <w:r w:rsidR="0066633B">
        <w:rPr>
          <w:rFonts w:ascii="Times New Roman" w:hAnsi="Times New Roman"/>
          <w:color w:val="auto"/>
          <w:szCs w:val="24"/>
          <w:lang w:val="sk-SK"/>
        </w:rPr>
        <w:t>na použitie</w:t>
      </w:r>
      <w:r w:rsidR="00697379" w:rsidRPr="00697379">
        <w:t xml:space="preserve"> </w:t>
      </w:r>
      <w:r w:rsidR="00A81F4F">
        <w:br/>
      </w:r>
      <w:r w:rsidR="00697379">
        <w:rPr>
          <w:rFonts w:ascii="Times New Roman" w:hAnsi="Times New Roman"/>
          <w:color w:val="auto"/>
          <w:szCs w:val="24"/>
          <w:lang w:val="sk-SK"/>
        </w:rPr>
        <w:t xml:space="preserve">v </w:t>
      </w:r>
      <w:r w:rsidR="00697379" w:rsidRPr="00697379">
        <w:rPr>
          <w:rFonts w:ascii="Times New Roman" w:hAnsi="Times New Roman"/>
          <w:color w:val="auto"/>
          <w:szCs w:val="24"/>
          <w:lang w:val="sk-SK"/>
        </w:rPr>
        <w:t>nasledujúcich rokoch</w:t>
      </w:r>
      <w:r w:rsidRPr="00B810D5">
        <w:rPr>
          <w:rFonts w:ascii="Times New Roman" w:hAnsi="Times New Roman"/>
          <w:color w:val="auto"/>
          <w:szCs w:val="24"/>
          <w:lang w:val="sk-SK"/>
        </w:rPr>
        <w:t>.</w:t>
      </w:r>
    </w:p>
    <w:p w:rsidR="00B810D5" w:rsidRPr="00B810D5" w:rsidRDefault="00B810D5" w:rsidP="00B810D5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 xml:space="preserve">Na </w:t>
      </w:r>
      <w:r w:rsidR="00002E3B">
        <w:rPr>
          <w:rFonts w:ascii="Times New Roman" w:hAnsi="Times New Roman"/>
          <w:color w:val="auto"/>
          <w:szCs w:val="24"/>
          <w:lang w:val="sk-SK"/>
        </w:rPr>
        <w:t>pod</w:t>
      </w:r>
      <w:r w:rsidRPr="00B810D5">
        <w:rPr>
          <w:rFonts w:ascii="Times New Roman" w:hAnsi="Times New Roman"/>
          <w:color w:val="auto"/>
          <w:szCs w:val="24"/>
          <w:lang w:val="sk-SK"/>
        </w:rPr>
        <w:t>programe 0D40L</w:t>
      </w:r>
      <w:r w:rsidR="00002E3B">
        <w:rPr>
          <w:rFonts w:ascii="Times New Roman" w:hAnsi="Times New Roman"/>
          <w:color w:val="auto"/>
          <w:szCs w:val="24"/>
          <w:lang w:val="sk-SK"/>
        </w:rPr>
        <w:t xml:space="preserve"> – SK PRES 2016 – ÚOOÚ SR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neboli rozpočtované finančné prostriedky, rozpočet sa upravil v priebehu roka nasledovne:</w:t>
      </w:r>
    </w:p>
    <w:p w:rsidR="00B810D5" w:rsidRPr="00B810D5" w:rsidRDefault="00B810D5" w:rsidP="00BC057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 xml:space="preserve">navýšenie finančných prostriedkov v sume 32,7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na zabezpečenie plnenia úloh vyplývajúcich z prípravy a výkonu predsedníctva SR v Rade EÚ, </w:t>
      </w:r>
    </w:p>
    <w:p w:rsidR="00B810D5" w:rsidRDefault="00B810D5" w:rsidP="00BC0576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810D5">
        <w:rPr>
          <w:rFonts w:ascii="Times New Roman" w:hAnsi="Times New Roman"/>
          <w:color w:val="auto"/>
          <w:szCs w:val="24"/>
          <w:lang w:val="sk-SK"/>
        </w:rPr>
        <w:t xml:space="preserve">viazanie finančných prostriedkov v sume 3,8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 na základe požiadavky </w:t>
      </w:r>
      <w:r w:rsidR="00C86245">
        <w:rPr>
          <w:rFonts w:ascii="Times New Roman" w:hAnsi="Times New Roman"/>
          <w:color w:val="auto"/>
          <w:szCs w:val="24"/>
          <w:lang w:val="sk-SK"/>
        </w:rPr>
        <w:br/>
      </w:r>
      <w:r w:rsidRPr="00B810D5">
        <w:rPr>
          <w:rFonts w:ascii="Times New Roman" w:hAnsi="Times New Roman"/>
          <w:color w:val="auto"/>
          <w:szCs w:val="24"/>
          <w:lang w:val="sk-SK"/>
        </w:rPr>
        <w:t xml:space="preserve">MZVaEZ SR </w:t>
      </w:r>
      <w:r w:rsidRPr="002244F5">
        <w:rPr>
          <w:rFonts w:ascii="Times New Roman" w:hAnsi="Times New Roman"/>
          <w:color w:val="auto"/>
          <w:szCs w:val="24"/>
          <w:lang w:val="sk-SK"/>
        </w:rPr>
        <w:t>v zmysle zákona.</w:t>
      </w:r>
    </w:p>
    <w:p w:rsidR="00103836" w:rsidRDefault="00103836" w:rsidP="00103836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103836" w:rsidRDefault="00103836" w:rsidP="00103836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90485E" w:rsidRDefault="0090485E" w:rsidP="008F7BE5">
      <w:pPr>
        <w:ind w:left="6372" w:firstLine="708"/>
        <w:rPr>
          <w:rFonts w:ascii="Arial" w:hAnsi="Arial" w:cs="Arial"/>
          <w:sz w:val="14"/>
          <w:szCs w:val="14"/>
        </w:rPr>
      </w:pPr>
    </w:p>
    <w:p w:rsidR="00F66F8D" w:rsidRPr="008E571A" w:rsidRDefault="001A6319" w:rsidP="008F7BE5">
      <w:pPr>
        <w:ind w:left="6372" w:firstLine="708"/>
      </w:pPr>
      <w:r w:rsidRPr="008E571A">
        <w:rPr>
          <w:rFonts w:ascii="Arial" w:hAnsi="Arial" w:cs="Arial"/>
          <w:sz w:val="14"/>
          <w:szCs w:val="14"/>
        </w:rPr>
        <w:lastRenderedPageBreak/>
        <w:t xml:space="preserve">    </w:t>
      </w:r>
      <w:r w:rsidR="006D6476" w:rsidRPr="008E571A">
        <w:rPr>
          <w:rFonts w:ascii="Arial" w:hAnsi="Arial" w:cs="Arial"/>
          <w:sz w:val="14"/>
          <w:szCs w:val="14"/>
        </w:rPr>
        <w:t>(v </w:t>
      </w:r>
      <w:r w:rsidR="00E2007E">
        <w:rPr>
          <w:rFonts w:ascii="Arial" w:hAnsi="Arial" w:cs="Arial"/>
          <w:sz w:val="14"/>
          <w:szCs w:val="14"/>
        </w:rPr>
        <w:t>eur</w:t>
      </w:r>
      <w:r w:rsidR="008F7BE5" w:rsidRPr="008E571A">
        <w:rPr>
          <w:rFonts w:ascii="Arial" w:hAnsi="Arial" w:cs="Arial"/>
          <w:sz w:val="14"/>
          <w:szCs w:val="14"/>
        </w:rPr>
        <w:t xml:space="preserve"> na 2 desatinné miesta)</w:t>
      </w:r>
    </w:p>
    <w:tbl>
      <w:tblPr>
        <w:tblW w:w="91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</w:tblGrid>
      <w:tr w:rsidR="0019677B" w:rsidRPr="0019677B" w:rsidTr="008E571A">
        <w:trPr>
          <w:trHeight w:val="900"/>
        </w:trPr>
        <w:tc>
          <w:tcPr>
            <w:tcW w:w="9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7587F" w:rsidRPr="0019677B" w:rsidRDefault="0057587F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8E571A">
              <w:rPr>
                <w:rFonts w:ascii="Arial" w:hAnsi="Arial" w:cs="Arial"/>
                <w:b/>
                <w:sz w:val="14"/>
                <w:szCs w:val="14"/>
              </w:rPr>
              <w:t>Oddiel 04 – Ekonomická oblasť</w:t>
            </w:r>
          </w:p>
        </w:tc>
      </w:tr>
      <w:tr w:rsidR="008E571A" w:rsidTr="009E1D50">
        <w:trPr>
          <w:gridBefore w:val="1"/>
          <w:wBefore w:w="20" w:type="dxa"/>
          <w:trHeight w:val="75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 rok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Skutočnosť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Index 2015/14</w:t>
            </w:r>
          </w:p>
        </w:tc>
      </w:tr>
      <w:tr w:rsidR="008E571A" w:rsidTr="009E1D50">
        <w:trPr>
          <w:gridBefore w:val="1"/>
          <w:wBefore w:w="20" w:type="dxa"/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6=4/3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8E571A" w:rsidTr="009E1D50">
        <w:trPr>
          <w:gridBefore w:val="1"/>
          <w:wBefore w:w="20" w:type="dxa"/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 p o l 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124 400,00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126 755 510,00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7 350 983,39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5 843 589,91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5 719 189,91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47,0</w:t>
            </w:r>
          </w:p>
        </w:tc>
      </w:tr>
      <w:tr w:rsidR="008E571A" w:rsidTr="009E1D50">
        <w:trPr>
          <w:gridBefore w:val="1"/>
          <w:wBefore w:w="20" w:type="dxa"/>
          <w:trHeight w:val="2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8E571A" w:rsidTr="009E1D50">
        <w:trPr>
          <w:gridBefore w:val="1"/>
          <w:wBefore w:w="20" w:type="dxa"/>
          <w:trHeight w:val="49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mzdy a poistné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105 555 510,00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8E571A" w:rsidTr="002961B8">
        <w:trPr>
          <w:gridBefore w:val="1"/>
          <w:wBefore w:w="20" w:type="dxa"/>
          <w:trHeight w:val="97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riešenie vplyvov nových zákonných úprav a iných vplyvov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10 200 000,00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8E571A" w:rsidTr="009E1D50">
        <w:trPr>
          <w:gridBefore w:val="1"/>
          <w:wBefore w:w="20" w:type="dxa"/>
          <w:trHeight w:val="6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riešenie krízových situácií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11 000 000,00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1 500 000,00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8E571A" w:rsidTr="009E1D50">
        <w:trPr>
          <w:gridBefore w:val="1"/>
          <w:wBefore w:w="20" w:type="dxa"/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Realizácia úloh vyplývajúcich z uznesení vlády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124 400,00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5 850 983,39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5 843 589,91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5 719 189,91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</w:tbl>
    <w:p w:rsidR="0021077E" w:rsidRPr="0032269D" w:rsidRDefault="0021077E" w:rsidP="0021077E">
      <w:pPr>
        <w:spacing w:line="0" w:lineRule="atLeast"/>
        <w:ind w:firstLine="709"/>
        <w:jc w:val="both"/>
        <w:rPr>
          <w:u w:val="single"/>
        </w:rPr>
      </w:pPr>
    </w:p>
    <w:p w:rsidR="00630D2C" w:rsidRDefault="00B23B96" w:rsidP="00697379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D64BF2">
        <w:rPr>
          <w:rFonts w:ascii="Times New Roman" w:hAnsi="Times New Roman"/>
          <w:color w:val="auto"/>
          <w:szCs w:val="24"/>
          <w:lang w:val="sk-SK"/>
        </w:rPr>
        <w:t xml:space="preserve">Z </w:t>
      </w:r>
      <w:r w:rsidRPr="00D64BF2">
        <w:rPr>
          <w:rFonts w:ascii="Times New Roman" w:hAnsi="Times New Roman"/>
          <w:color w:val="auto"/>
          <w:szCs w:val="24"/>
          <w:u w:val="single"/>
          <w:lang w:val="sk-SK"/>
        </w:rPr>
        <w:t>rezervy</w:t>
      </w:r>
      <w:r w:rsidR="00E95B87" w:rsidRPr="00D64BF2">
        <w:rPr>
          <w:rFonts w:ascii="Times New Roman" w:hAnsi="Times New Roman"/>
          <w:color w:val="auto"/>
          <w:szCs w:val="24"/>
          <w:u w:val="single"/>
          <w:lang w:val="sk-SK"/>
        </w:rPr>
        <w:t xml:space="preserve"> na mzdy a poistné, v tom: mzdy, platy, služobné príjmy a ostatné osobné vyrovnania</w:t>
      </w:r>
      <w:r w:rsidR="00E720A2" w:rsidRP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44E9A" w:rsidRPr="00D64BF2">
        <w:rPr>
          <w:rFonts w:ascii="Times New Roman" w:hAnsi="Times New Roman"/>
          <w:color w:val="auto"/>
          <w:szCs w:val="24"/>
          <w:lang w:val="sk-SK"/>
        </w:rPr>
        <w:t>(rozpočet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D64BF2" w:rsidRPr="00D64BF2">
        <w:rPr>
          <w:rFonts w:ascii="Times New Roman" w:hAnsi="Times New Roman"/>
          <w:color w:val="auto"/>
          <w:szCs w:val="24"/>
          <w:lang w:val="sk-SK"/>
        </w:rPr>
        <w:t>9 763,9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44E9A" w:rsidRPr="00D64BF2">
        <w:rPr>
          <w:rFonts w:ascii="Times New Roman" w:hAnsi="Times New Roman"/>
          <w:color w:val="auto"/>
          <w:szCs w:val="24"/>
          <w:lang w:val="sk-SK"/>
        </w:rPr>
        <w:t>tis.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844E9A" w:rsidRPr="00D64BF2">
        <w:rPr>
          <w:rFonts w:ascii="Times New Roman" w:hAnsi="Times New Roman"/>
          <w:color w:val="auto"/>
          <w:szCs w:val="24"/>
          <w:lang w:val="sk-SK"/>
        </w:rPr>
        <w:t>)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524DEA" w:rsidRPr="00D64BF2">
        <w:rPr>
          <w:rFonts w:ascii="Times New Roman" w:hAnsi="Times New Roman"/>
          <w:color w:val="auto"/>
          <w:szCs w:val="24"/>
          <w:lang w:val="sk-SK"/>
        </w:rPr>
        <w:t>sa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v súlade</w:t>
      </w:r>
      <w:r w:rsidR="00524DEA" w:rsidRPr="001443D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s</w:t>
      </w:r>
      <w:r w:rsidR="00E720A2">
        <w:rPr>
          <w:rFonts w:ascii="Times New Roman" w:hAnsi="Times New Roman"/>
          <w:color w:val="auto"/>
          <w:szCs w:val="24"/>
          <w:lang w:val="sk-SK"/>
        </w:rPr>
        <w:t> 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ustanovením</w:t>
      </w:r>
      <w:r w:rsidR="00C8624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 xml:space="preserve">§ 5 zákona č. </w:t>
      </w:r>
      <w:r w:rsidR="00814080" w:rsidRPr="001443D2">
        <w:rPr>
          <w:rFonts w:ascii="Times New Roman" w:hAnsi="Times New Roman"/>
          <w:color w:val="auto"/>
          <w:szCs w:val="24"/>
          <w:lang w:val="sk-SK"/>
        </w:rPr>
        <w:t>385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/201</w:t>
      </w:r>
      <w:r w:rsidR="00814080" w:rsidRPr="001443D2">
        <w:rPr>
          <w:rFonts w:ascii="Times New Roman" w:hAnsi="Times New Roman"/>
          <w:color w:val="auto"/>
          <w:szCs w:val="24"/>
          <w:lang w:val="sk-SK"/>
        </w:rPr>
        <w:t>4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 xml:space="preserve"> Z. z. o štátnom rozpočte na rok 201</w:t>
      </w:r>
      <w:r w:rsidR="00814080" w:rsidRPr="001443D2">
        <w:rPr>
          <w:rFonts w:ascii="Times New Roman" w:hAnsi="Times New Roman"/>
          <w:color w:val="auto"/>
          <w:szCs w:val="24"/>
          <w:lang w:val="sk-SK"/>
        </w:rPr>
        <w:t>5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, uzatvorenými kolektívnymi zmluvami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vyššieho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stupňa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A81F4F">
        <w:rPr>
          <w:rFonts w:ascii="Times New Roman" w:hAnsi="Times New Roman"/>
          <w:color w:val="auto"/>
          <w:szCs w:val="24"/>
          <w:lang w:val="sk-SK"/>
        </w:rPr>
        <w:br/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na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rok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201</w:t>
      </w:r>
      <w:r w:rsidR="00814080" w:rsidRPr="001443D2">
        <w:rPr>
          <w:rFonts w:ascii="Times New Roman" w:hAnsi="Times New Roman"/>
          <w:color w:val="auto"/>
          <w:szCs w:val="24"/>
          <w:lang w:val="sk-SK"/>
        </w:rPr>
        <w:t>5</w:t>
      </w:r>
      <w:r w:rsidR="00C540CA">
        <w:rPr>
          <w:rFonts w:ascii="Times New Roman" w:hAnsi="Times New Roman"/>
          <w:color w:val="auto"/>
          <w:szCs w:val="24"/>
          <w:lang w:val="sk-SK"/>
        </w:rPr>
        <w:t xml:space="preserve"> a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nariadením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vlády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 xml:space="preserve">SR č. </w:t>
      </w:r>
      <w:r w:rsidR="00814080" w:rsidRPr="001443D2">
        <w:rPr>
          <w:rFonts w:ascii="Times New Roman" w:hAnsi="Times New Roman"/>
          <w:color w:val="auto"/>
          <w:szCs w:val="24"/>
          <w:lang w:val="sk-SK"/>
        </w:rPr>
        <w:t>393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/201</w:t>
      </w:r>
      <w:r w:rsidR="00814080" w:rsidRPr="001443D2">
        <w:rPr>
          <w:rFonts w:ascii="Times New Roman" w:hAnsi="Times New Roman"/>
          <w:color w:val="auto"/>
          <w:szCs w:val="24"/>
          <w:lang w:val="sk-SK"/>
        </w:rPr>
        <w:t>4</w:t>
      </w:r>
      <w:r w:rsidR="00697379">
        <w:rPr>
          <w:rFonts w:ascii="Times New Roman" w:hAnsi="Times New Roman"/>
          <w:color w:val="auto"/>
          <w:szCs w:val="24"/>
          <w:lang w:val="sk-SK"/>
        </w:rPr>
        <w:t xml:space="preserve"> Z. z.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 xml:space="preserve"> uvoľnili finančné prostriedky </w:t>
      </w:r>
      <w:r w:rsidR="00524DEA" w:rsidRPr="001443D2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1443D2" w:rsidRPr="001443D2">
        <w:rPr>
          <w:rFonts w:ascii="Times New Roman" w:hAnsi="Times New Roman"/>
          <w:color w:val="auto"/>
          <w:szCs w:val="24"/>
          <w:lang w:val="sk-SK"/>
        </w:rPr>
        <w:t>1 581,</w:t>
      </w:r>
      <w:r w:rsidR="000A6684">
        <w:rPr>
          <w:rFonts w:ascii="Times New Roman" w:hAnsi="Times New Roman"/>
          <w:color w:val="auto"/>
          <w:szCs w:val="24"/>
          <w:lang w:val="sk-SK"/>
        </w:rPr>
        <w:t>1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3D5BF8" w:rsidRPr="001443D2">
        <w:rPr>
          <w:rFonts w:ascii="Times New Roman" w:hAnsi="Times New Roman"/>
          <w:color w:val="auto"/>
          <w:szCs w:val="24"/>
          <w:lang w:val="sk-SK"/>
        </w:rPr>
        <w:t>.</w:t>
      </w:r>
    </w:p>
    <w:p w:rsidR="00CF6423" w:rsidRDefault="001443D2" w:rsidP="00D04C60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Ostatné z</w:t>
      </w:r>
      <w:r w:rsidR="004A3250" w:rsidRPr="00CA78C1">
        <w:rPr>
          <w:rFonts w:ascii="Times New Roman" w:hAnsi="Times New Roman"/>
          <w:color w:val="auto"/>
          <w:szCs w:val="24"/>
          <w:lang w:val="sk-SK"/>
        </w:rPr>
        <w:t xml:space="preserve">droje rezervy sa použili </w:t>
      </w:r>
      <w:r w:rsidR="00016351">
        <w:rPr>
          <w:rFonts w:ascii="Times New Roman" w:hAnsi="Times New Roman"/>
          <w:color w:val="auto"/>
          <w:szCs w:val="24"/>
          <w:lang w:val="sk-SK"/>
        </w:rPr>
        <w:t xml:space="preserve">najmä </w:t>
      </w:r>
      <w:r w:rsidR="004A3250" w:rsidRPr="00CA78C1">
        <w:rPr>
          <w:rFonts w:ascii="Times New Roman" w:hAnsi="Times New Roman"/>
          <w:color w:val="auto"/>
          <w:szCs w:val="24"/>
          <w:lang w:val="sk-SK"/>
        </w:rPr>
        <w:t>v prospech</w:t>
      </w:r>
      <w:r w:rsidR="00CF6423" w:rsidRPr="00CA78C1">
        <w:rPr>
          <w:rFonts w:ascii="Times New Roman" w:hAnsi="Times New Roman"/>
          <w:color w:val="auto"/>
          <w:szCs w:val="24"/>
          <w:lang w:val="sk-SK"/>
        </w:rPr>
        <w:t>:</w:t>
      </w:r>
    </w:p>
    <w:p w:rsidR="00DD3F18" w:rsidRPr="00016351" w:rsidRDefault="00DD3F18" w:rsidP="00DD3F1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016351">
        <w:rPr>
          <w:rFonts w:ascii="Times New Roman" w:hAnsi="Times New Roman"/>
          <w:color w:val="auto"/>
          <w:szCs w:val="24"/>
          <w:lang w:val="sk-SK"/>
        </w:rPr>
        <w:t xml:space="preserve">MŠVVaŠ SR v sume 5 171,4 tis. </w:t>
      </w:r>
      <w:r w:rsidR="00E2007E" w:rsidRPr="00016351">
        <w:rPr>
          <w:rFonts w:ascii="Times New Roman" w:hAnsi="Times New Roman"/>
          <w:color w:val="auto"/>
          <w:szCs w:val="24"/>
          <w:lang w:val="sk-SK"/>
        </w:rPr>
        <w:t>eur</w:t>
      </w:r>
      <w:r w:rsidRPr="00016351">
        <w:rPr>
          <w:rFonts w:ascii="Times New Roman" w:hAnsi="Times New Roman"/>
          <w:color w:val="auto"/>
          <w:szCs w:val="24"/>
          <w:lang w:val="sk-SK"/>
        </w:rPr>
        <w:t xml:space="preserve"> na financovanie</w:t>
      </w:r>
      <w:r w:rsidR="004D7E69" w:rsidRPr="00016351">
        <w:rPr>
          <w:rFonts w:ascii="Times New Roman" w:hAnsi="Times New Roman"/>
          <w:color w:val="auto"/>
          <w:szCs w:val="24"/>
          <w:lang w:val="sk-SK"/>
        </w:rPr>
        <w:t xml:space="preserve"> služieb súvisiacich s rozšírením licenčných práv</w:t>
      </w:r>
      <w:r w:rsidRPr="00016351">
        <w:rPr>
          <w:rFonts w:ascii="Times New Roman" w:hAnsi="Times New Roman"/>
          <w:color w:val="auto"/>
          <w:szCs w:val="24"/>
          <w:lang w:val="sk-SK"/>
        </w:rPr>
        <w:t xml:space="preserve"> „Centrálne úložisko digitálneho edukačného obsahu“,  </w:t>
      </w:r>
    </w:p>
    <w:p w:rsidR="006C4BBF" w:rsidRDefault="006C4BBF" w:rsidP="006C4BB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6C4BBF">
        <w:rPr>
          <w:rFonts w:ascii="Times New Roman" w:hAnsi="Times New Roman"/>
          <w:color w:val="auto"/>
          <w:szCs w:val="24"/>
          <w:lang w:val="sk-SK"/>
        </w:rPr>
        <w:t>ŠÚ SR v sum</w:t>
      </w:r>
      <w:r w:rsidR="00C86245">
        <w:rPr>
          <w:rFonts w:ascii="Times New Roman" w:hAnsi="Times New Roman"/>
          <w:color w:val="auto"/>
          <w:szCs w:val="24"/>
          <w:lang w:val="sk-SK"/>
        </w:rPr>
        <w:t xml:space="preserve">e 1 267,3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86245">
        <w:rPr>
          <w:rFonts w:ascii="Times New Roman" w:hAnsi="Times New Roman"/>
          <w:color w:val="auto"/>
          <w:szCs w:val="24"/>
          <w:lang w:val="sk-SK"/>
        </w:rPr>
        <w:t xml:space="preserve"> na pokrytie </w:t>
      </w:r>
      <w:r w:rsidRPr="006C4BBF">
        <w:rPr>
          <w:rFonts w:ascii="Times New Roman" w:hAnsi="Times New Roman"/>
          <w:color w:val="auto"/>
          <w:szCs w:val="24"/>
          <w:lang w:val="sk-SK"/>
        </w:rPr>
        <w:t>nákladov v oblasti ľudských zdrojov,</w:t>
      </w:r>
    </w:p>
    <w:p w:rsidR="0017266C" w:rsidRDefault="00B22DF8" w:rsidP="006C4BB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GP SR v sume 867,4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pr</w:t>
      </w:r>
      <w:r w:rsidR="00016351">
        <w:rPr>
          <w:rFonts w:ascii="Times New Roman" w:hAnsi="Times New Roman"/>
          <w:color w:val="auto"/>
          <w:szCs w:val="24"/>
          <w:lang w:val="sk-SK"/>
        </w:rPr>
        <w:t>e 30 novoprijatých prokurátorov.</w:t>
      </w:r>
    </w:p>
    <w:p w:rsidR="00E720A2" w:rsidRDefault="004A3250" w:rsidP="009F7FE0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E720A2">
        <w:rPr>
          <w:rFonts w:ascii="Times New Roman" w:hAnsi="Times New Roman"/>
          <w:color w:val="auto"/>
          <w:szCs w:val="24"/>
          <w:u w:val="single"/>
          <w:lang w:val="sk-SK"/>
        </w:rPr>
        <w:t>Z</w:t>
      </w:r>
      <w:r w:rsidR="00630D2C" w:rsidRPr="00E720A2">
        <w:rPr>
          <w:rFonts w:ascii="Times New Roman" w:hAnsi="Times New Roman"/>
          <w:color w:val="auto"/>
          <w:szCs w:val="24"/>
          <w:u w:val="single"/>
          <w:lang w:val="sk-SK"/>
        </w:rPr>
        <w:t xml:space="preserve"> rezervy na mzdy a poistné, v tom: </w:t>
      </w:r>
      <w:r w:rsidR="006618DA" w:rsidRPr="00E720A2">
        <w:rPr>
          <w:rFonts w:ascii="Times New Roman" w:hAnsi="Times New Roman"/>
          <w:color w:val="auto"/>
          <w:szCs w:val="24"/>
          <w:u w:val="single"/>
          <w:lang w:val="sk-SK"/>
        </w:rPr>
        <w:t>poistné a príspevok do poisťovní</w:t>
      </w:r>
      <w:r w:rsidRPr="00E720A2">
        <w:rPr>
          <w:rFonts w:ascii="Times New Roman" w:hAnsi="Times New Roman"/>
          <w:color w:val="auto"/>
          <w:szCs w:val="24"/>
          <w:lang w:val="sk-SK"/>
        </w:rPr>
        <w:t xml:space="preserve"> (rozpočet</w:t>
      </w:r>
      <w:r w:rsidR="00E720A2" w:rsidRPr="00E720A2">
        <w:rPr>
          <w:rFonts w:ascii="Times New Roman" w:hAnsi="Times New Roman"/>
          <w:color w:val="auto"/>
          <w:szCs w:val="24"/>
          <w:lang w:val="sk-SK"/>
        </w:rPr>
        <w:t xml:space="preserve"> 2 929,6 </w:t>
      </w:r>
      <w:r w:rsidRPr="00E720A2">
        <w:rPr>
          <w:rFonts w:ascii="Times New Roman" w:hAnsi="Times New Roman"/>
          <w:color w:val="auto"/>
          <w:szCs w:val="24"/>
          <w:lang w:val="sk-SK"/>
        </w:rPr>
        <w:t>tis.</w:t>
      </w:r>
      <w:r w:rsidR="00E720A2" w:rsidRP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E720A2">
        <w:rPr>
          <w:rFonts w:ascii="Times New Roman" w:hAnsi="Times New Roman"/>
          <w:color w:val="auto"/>
          <w:szCs w:val="24"/>
          <w:lang w:val="sk-SK"/>
        </w:rPr>
        <w:t>)</w:t>
      </w:r>
      <w:r w:rsidR="00E720A2" w:rsidRP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720A2" w:rsidRPr="00D64BF2">
        <w:rPr>
          <w:rFonts w:ascii="Times New Roman" w:hAnsi="Times New Roman"/>
          <w:color w:val="auto"/>
          <w:szCs w:val="24"/>
          <w:lang w:val="sk-SK"/>
        </w:rPr>
        <w:t>sa</w:t>
      </w:r>
      <w:r w:rsidR="00E720A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40CA" w:rsidRPr="001443D2">
        <w:rPr>
          <w:rFonts w:ascii="Times New Roman" w:hAnsi="Times New Roman"/>
          <w:color w:val="auto"/>
          <w:szCs w:val="24"/>
          <w:lang w:val="sk-SK"/>
        </w:rPr>
        <w:t xml:space="preserve">uvoľnili finančné prostriedky </w:t>
      </w:r>
      <w:r w:rsidR="00E720A2">
        <w:rPr>
          <w:rFonts w:ascii="Times New Roman" w:hAnsi="Times New Roman"/>
          <w:color w:val="auto"/>
          <w:szCs w:val="24"/>
          <w:lang w:val="sk-SK"/>
        </w:rPr>
        <w:t>v</w:t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 xml:space="preserve"> súlade s ustanovením § 5 zákona </w:t>
      </w:r>
      <w:r w:rsidR="00A81F4F">
        <w:rPr>
          <w:rFonts w:ascii="Times New Roman" w:hAnsi="Times New Roman"/>
          <w:color w:val="auto"/>
          <w:szCs w:val="24"/>
          <w:lang w:val="sk-SK"/>
        </w:rPr>
        <w:br/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>č. 385/2014 Z. z. o štátnom rozpočte na rok 2015</w:t>
      </w:r>
      <w:r w:rsidR="00C75B94">
        <w:rPr>
          <w:rFonts w:ascii="Times New Roman" w:hAnsi="Times New Roman"/>
          <w:color w:val="auto"/>
          <w:szCs w:val="24"/>
          <w:lang w:val="sk-SK"/>
        </w:rPr>
        <w:t>,</w:t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 xml:space="preserve"> uzatvorenými kolektívnymi zmluvami vyššieho stupňa na rok 2015</w:t>
      </w:r>
      <w:r w:rsidR="00C540CA">
        <w:rPr>
          <w:rFonts w:ascii="Times New Roman" w:hAnsi="Times New Roman"/>
          <w:color w:val="auto"/>
          <w:szCs w:val="24"/>
          <w:lang w:val="sk-SK"/>
        </w:rPr>
        <w:t xml:space="preserve"> a </w:t>
      </w:r>
      <w:r w:rsidR="00C75B94">
        <w:rPr>
          <w:rFonts w:ascii="Times New Roman" w:hAnsi="Times New Roman"/>
          <w:color w:val="auto"/>
          <w:szCs w:val="24"/>
          <w:lang w:val="sk-SK"/>
        </w:rPr>
        <w:t>nariadením vlády SR č. 394/201</w:t>
      </w:r>
      <w:r w:rsidR="00E14A4D">
        <w:rPr>
          <w:rFonts w:ascii="Times New Roman" w:hAnsi="Times New Roman"/>
          <w:color w:val="auto"/>
          <w:szCs w:val="24"/>
          <w:lang w:val="sk-SK"/>
        </w:rPr>
        <w:t>4</w:t>
      </w:r>
      <w:r w:rsidR="00C75B94">
        <w:rPr>
          <w:rFonts w:ascii="Times New Roman" w:hAnsi="Times New Roman"/>
          <w:color w:val="auto"/>
          <w:szCs w:val="24"/>
          <w:lang w:val="sk-SK"/>
        </w:rPr>
        <w:t xml:space="preserve"> Z. z </w:t>
      </w:r>
      <w:r w:rsidR="00C75B94" w:rsidRPr="001443D2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9E1D50">
        <w:rPr>
          <w:rFonts w:ascii="Times New Roman" w:hAnsi="Times New Roman"/>
          <w:color w:val="auto"/>
          <w:szCs w:val="24"/>
          <w:lang w:val="sk-SK"/>
        </w:rPr>
        <w:br/>
      </w:r>
      <w:r w:rsidR="00C75B94">
        <w:rPr>
          <w:rFonts w:ascii="Times New Roman" w:hAnsi="Times New Roman"/>
          <w:color w:val="auto"/>
          <w:szCs w:val="24"/>
          <w:lang w:val="sk-SK"/>
        </w:rPr>
        <w:t>840,1</w:t>
      </w:r>
      <w:r w:rsidR="00C75B94" w:rsidRPr="001443D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75B94">
        <w:rPr>
          <w:rFonts w:ascii="Times New Roman" w:hAnsi="Times New Roman"/>
          <w:color w:val="auto"/>
          <w:szCs w:val="24"/>
          <w:lang w:val="sk-SK"/>
        </w:rPr>
        <w:t xml:space="preserve"> a</w:t>
      </w:r>
      <w:r w:rsidR="00C540CA">
        <w:rPr>
          <w:rFonts w:ascii="Times New Roman" w:hAnsi="Times New Roman"/>
          <w:color w:val="auto"/>
          <w:szCs w:val="24"/>
          <w:lang w:val="sk-SK"/>
        </w:rPr>
        <w:t xml:space="preserve"> v súlade </w:t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>nariade</w:t>
      </w:r>
      <w:r w:rsidR="00C540CA">
        <w:rPr>
          <w:rFonts w:ascii="Times New Roman" w:hAnsi="Times New Roman"/>
          <w:color w:val="auto"/>
          <w:szCs w:val="24"/>
          <w:lang w:val="sk-SK"/>
        </w:rPr>
        <w:t xml:space="preserve">ním vlády SR č. 393/2014 Z. z. </w:t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 xml:space="preserve">v celkovej sume </w:t>
      </w:r>
      <w:r w:rsidR="00E720A2">
        <w:rPr>
          <w:rFonts w:ascii="Times New Roman" w:hAnsi="Times New Roman"/>
          <w:color w:val="auto"/>
          <w:szCs w:val="24"/>
          <w:lang w:val="sk-SK"/>
        </w:rPr>
        <w:t>546,4</w:t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E720A2" w:rsidRPr="001443D2">
        <w:rPr>
          <w:rFonts w:ascii="Times New Roman" w:hAnsi="Times New Roman"/>
          <w:color w:val="auto"/>
          <w:szCs w:val="24"/>
          <w:lang w:val="sk-SK"/>
        </w:rPr>
        <w:t>.</w:t>
      </w:r>
    </w:p>
    <w:p w:rsidR="006618DA" w:rsidRDefault="004A3250" w:rsidP="006C4BBF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C75B94">
        <w:rPr>
          <w:rFonts w:ascii="Times New Roman" w:hAnsi="Times New Roman"/>
          <w:color w:val="auto"/>
          <w:szCs w:val="24"/>
          <w:lang w:val="sk-SK"/>
        </w:rPr>
        <w:t>Ostatné zdroje rezervy sa použili v prospech:</w:t>
      </w:r>
      <w:r w:rsidR="006618DA" w:rsidRPr="00C75B94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CA1D6C" w:rsidRPr="00C75B94" w:rsidRDefault="00CA1D6C" w:rsidP="00CA1D6C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MS SR v sume 1 118,8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C03C1">
        <w:rPr>
          <w:rFonts w:ascii="Times New Roman" w:hAnsi="Times New Roman"/>
          <w:color w:val="auto"/>
          <w:szCs w:val="24"/>
          <w:lang w:val="sk-SK"/>
        </w:rPr>
        <w:t>pre</w:t>
      </w:r>
      <w:r>
        <w:rPr>
          <w:rFonts w:ascii="Times New Roman" w:hAnsi="Times New Roman"/>
          <w:color w:val="auto"/>
          <w:szCs w:val="24"/>
          <w:lang w:val="sk-SK"/>
        </w:rPr>
        <w:t xml:space="preserve"> 121 novoprijatých príslušníkov</w:t>
      </w:r>
      <w:r w:rsidR="00A12D1C">
        <w:rPr>
          <w:rFonts w:ascii="Times New Roman" w:hAnsi="Times New Roman"/>
          <w:color w:val="auto"/>
          <w:szCs w:val="24"/>
          <w:lang w:val="sk-SK"/>
        </w:rPr>
        <w:t xml:space="preserve"> Zboru väzenskej a justičnej stráže</w:t>
      </w:r>
      <w:r>
        <w:rPr>
          <w:rFonts w:ascii="Times New Roman" w:hAnsi="Times New Roman"/>
          <w:color w:val="auto"/>
          <w:szCs w:val="24"/>
          <w:lang w:val="sk-SK"/>
        </w:rPr>
        <w:t>,</w:t>
      </w:r>
    </w:p>
    <w:p w:rsidR="00355336" w:rsidRDefault="00CA1D6C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CA1D6C">
        <w:rPr>
          <w:rFonts w:ascii="Times New Roman" w:hAnsi="Times New Roman"/>
          <w:color w:val="auto"/>
          <w:szCs w:val="24"/>
          <w:lang w:val="sk-SK"/>
        </w:rPr>
        <w:t xml:space="preserve">ŠÚ </w:t>
      </w:r>
      <w:r w:rsidR="00355336" w:rsidRPr="00CA1D6C">
        <w:rPr>
          <w:rFonts w:ascii="Times New Roman" w:hAnsi="Times New Roman"/>
          <w:color w:val="auto"/>
          <w:szCs w:val="24"/>
          <w:lang w:val="sk-SK"/>
        </w:rPr>
        <w:t xml:space="preserve">SR v sume </w:t>
      </w:r>
      <w:r w:rsidRPr="00CA1D6C">
        <w:rPr>
          <w:rFonts w:ascii="Times New Roman" w:hAnsi="Times New Roman"/>
          <w:color w:val="auto"/>
          <w:szCs w:val="24"/>
          <w:lang w:val="sk-SK"/>
        </w:rPr>
        <w:t>276,</w:t>
      </w:r>
      <w:r w:rsidR="003C4604">
        <w:rPr>
          <w:rFonts w:ascii="Times New Roman" w:hAnsi="Times New Roman"/>
          <w:color w:val="auto"/>
          <w:szCs w:val="24"/>
          <w:lang w:val="sk-SK"/>
        </w:rPr>
        <w:t>0</w:t>
      </w:r>
      <w:r w:rsidR="00355336" w:rsidRPr="00CA1D6C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355336" w:rsidRPr="00CA1D6C"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Pr="00CA1D6C">
        <w:rPr>
          <w:rFonts w:ascii="Times New Roman" w:hAnsi="Times New Roman"/>
          <w:color w:val="auto"/>
          <w:szCs w:val="24"/>
          <w:lang w:val="sk-SK"/>
        </w:rPr>
        <w:t>pokrytie nákladov v oblasti ľudských zdrojov</w:t>
      </w:r>
      <w:r w:rsidR="00355336" w:rsidRPr="00CA1D6C">
        <w:rPr>
          <w:rFonts w:ascii="Times New Roman" w:hAnsi="Times New Roman"/>
          <w:color w:val="auto"/>
          <w:szCs w:val="24"/>
          <w:lang w:val="sk-SK"/>
        </w:rPr>
        <w:t>,</w:t>
      </w:r>
    </w:p>
    <w:p w:rsidR="000E5DC1" w:rsidRDefault="00CA1D6C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GP SR v sume 102,3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pre 30 novoprijatých prokurátorov</w:t>
      </w:r>
      <w:r w:rsidR="00F0028D">
        <w:rPr>
          <w:rFonts w:ascii="Times New Roman" w:hAnsi="Times New Roman"/>
          <w:color w:val="auto"/>
          <w:szCs w:val="24"/>
          <w:lang w:val="sk-SK"/>
        </w:rPr>
        <w:t>,</w:t>
      </w:r>
    </w:p>
    <w:p w:rsidR="00CA1D6C" w:rsidRPr="00CA1D6C" w:rsidRDefault="000E5DC1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lastRenderedPageBreak/>
        <w:t>MF SR v sume 46,0</w:t>
      </w:r>
      <w:r w:rsidRPr="000E5DC1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0E5DC1">
        <w:rPr>
          <w:rFonts w:ascii="Times New Roman" w:hAnsi="Times New Roman"/>
          <w:color w:val="auto"/>
          <w:szCs w:val="24"/>
          <w:lang w:val="sk-SK"/>
        </w:rPr>
        <w:t xml:space="preserve"> </w:t>
      </w:r>
      <w:r>
        <w:rPr>
          <w:rFonts w:ascii="Times New Roman" w:hAnsi="Times New Roman"/>
          <w:color w:val="auto"/>
          <w:szCs w:val="24"/>
          <w:lang w:val="sk-SK"/>
        </w:rPr>
        <w:t>pre DataCentrum na zvýšenie limitu počtu zamestnancov organizácie</w:t>
      </w:r>
      <w:r w:rsidR="00CA1D6C">
        <w:rPr>
          <w:rFonts w:ascii="Times New Roman" w:hAnsi="Times New Roman"/>
          <w:color w:val="auto"/>
          <w:szCs w:val="24"/>
          <w:lang w:val="sk-SK"/>
        </w:rPr>
        <w:t xml:space="preserve">.  </w:t>
      </w:r>
    </w:p>
    <w:p w:rsidR="00FE158D" w:rsidRDefault="00DA47C9" w:rsidP="002E5B4A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jc w:val="both"/>
        <w:rPr>
          <w:rFonts w:ascii="Times New Roman" w:hAnsi="Times New Roman"/>
          <w:color w:val="auto"/>
          <w:szCs w:val="24"/>
          <w:lang w:val="sk-SK"/>
        </w:rPr>
      </w:pPr>
      <w:r w:rsidRPr="0019677B">
        <w:rPr>
          <w:rFonts w:ascii="Times New Roman" w:hAnsi="Times New Roman"/>
          <w:color w:val="FF0000"/>
          <w:szCs w:val="24"/>
          <w:lang w:val="sk-SK"/>
        </w:rPr>
        <w:tab/>
      </w:r>
      <w:r w:rsidR="006E6D52" w:rsidRPr="00EF568F">
        <w:rPr>
          <w:rFonts w:ascii="Times New Roman" w:hAnsi="Times New Roman"/>
          <w:color w:val="auto"/>
          <w:szCs w:val="24"/>
          <w:lang w:val="sk-SK"/>
        </w:rPr>
        <w:t>Z </w:t>
      </w:r>
      <w:r w:rsidR="006E6D52" w:rsidRPr="00EF568F">
        <w:rPr>
          <w:rFonts w:ascii="Times New Roman" w:hAnsi="Times New Roman"/>
          <w:color w:val="auto"/>
          <w:szCs w:val="24"/>
          <w:u w:val="single"/>
          <w:lang w:val="sk-SK"/>
        </w:rPr>
        <w:t>rezervy na mzdy a poistné, v tom: ostatné</w:t>
      </w:r>
      <w:r w:rsidR="006E6D52" w:rsidRPr="00EF568F">
        <w:rPr>
          <w:rFonts w:ascii="Times New Roman" w:hAnsi="Times New Roman"/>
          <w:color w:val="auto"/>
          <w:szCs w:val="24"/>
          <w:lang w:val="sk-SK"/>
        </w:rPr>
        <w:t xml:space="preserve"> (rozpočet </w:t>
      </w:r>
      <w:r w:rsidR="00EF568F" w:rsidRPr="00EF568F">
        <w:rPr>
          <w:rFonts w:ascii="Times New Roman" w:hAnsi="Times New Roman"/>
          <w:color w:val="auto"/>
          <w:szCs w:val="24"/>
          <w:lang w:val="sk-SK"/>
        </w:rPr>
        <w:t>92 853,6</w:t>
      </w:r>
      <w:r w:rsidR="006E6D52" w:rsidRPr="00EF568F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6E6D52" w:rsidRPr="00EF568F">
        <w:rPr>
          <w:rFonts w:ascii="Times New Roman" w:hAnsi="Times New Roman"/>
          <w:color w:val="auto"/>
          <w:szCs w:val="24"/>
          <w:lang w:val="sk-SK"/>
        </w:rPr>
        <w:t>)</w:t>
      </w:r>
      <w:r w:rsidR="00EF568F" w:rsidRPr="00EF568F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F568F" w:rsidRPr="00D64BF2">
        <w:rPr>
          <w:rFonts w:ascii="Times New Roman" w:hAnsi="Times New Roman"/>
          <w:color w:val="auto"/>
          <w:szCs w:val="24"/>
          <w:lang w:val="sk-SK"/>
        </w:rPr>
        <w:t>sa</w:t>
      </w:r>
      <w:r w:rsidR="001E2B9D">
        <w:rPr>
          <w:rFonts w:ascii="Times New Roman" w:hAnsi="Times New Roman"/>
          <w:color w:val="auto"/>
          <w:szCs w:val="24"/>
          <w:lang w:val="sk-SK"/>
        </w:rPr>
        <w:t> </w:t>
      </w:r>
      <w:r w:rsidR="00EF568F">
        <w:rPr>
          <w:rFonts w:ascii="Times New Roman" w:hAnsi="Times New Roman"/>
          <w:color w:val="auto"/>
          <w:szCs w:val="24"/>
          <w:lang w:val="sk-SK"/>
        </w:rPr>
        <w:t>v</w:t>
      </w:r>
      <w:r w:rsidR="00EF568F" w:rsidRPr="001443D2">
        <w:rPr>
          <w:rFonts w:ascii="Times New Roman" w:hAnsi="Times New Roman"/>
          <w:color w:val="auto"/>
          <w:szCs w:val="24"/>
          <w:lang w:val="sk-SK"/>
        </w:rPr>
        <w:t xml:space="preserve"> súlade s ustanovením § 5 zákona č. 385/2014 Z. z. o štátnom rozpočte na rok 2015</w:t>
      </w:r>
      <w:r w:rsidR="00EF568F">
        <w:rPr>
          <w:rFonts w:ascii="Times New Roman" w:hAnsi="Times New Roman"/>
          <w:color w:val="auto"/>
          <w:szCs w:val="24"/>
          <w:lang w:val="sk-SK"/>
        </w:rPr>
        <w:t>,</w:t>
      </w:r>
      <w:r w:rsidR="00EF568F" w:rsidRPr="001443D2">
        <w:rPr>
          <w:rFonts w:ascii="Times New Roman" w:hAnsi="Times New Roman"/>
          <w:color w:val="auto"/>
          <w:szCs w:val="24"/>
          <w:lang w:val="sk-SK"/>
        </w:rPr>
        <w:t xml:space="preserve"> uzatvorenými kolektívnymi zmluvami vyššieho stupňa na rok 2015</w:t>
      </w:r>
      <w:r w:rsidR="00EF568F">
        <w:rPr>
          <w:rFonts w:ascii="Times New Roman" w:hAnsi="Times New Roman"/>
          <w:color w:val="auto"/>
          <w:szCs w:val="24"/>
          <w:lang w:val="sk-SK"/>
        </w:rPr>
        <w:t>, nariadením vlády SR č. 394/201</w:t>
      </w:r>
      <w:r w:rsidR="00E14A4D">
        <w:rPr>
          <w:rFonts w:ascii="Times New Roman" w:hAnsi="Times New Roman"/>
          <w:color w:val="auto"/>
          <w:szCs w:val="24"/>
          <w:lang w:val="sk-SK"/>
        </w:rPr>
        <w:t>4</w:t>
      </w:r>
      <w:r w:rsidR="00EF568F">
        <w:rPr>
          <w:rFonts w:ascii="Times New Roman" w:hAnsi="Times New Roman"/>
          <w:color w:val="auto"/>
          <w:szCs w:val="24"/>
          <w:lang w:val="sk-SK"/>
        </w:rPr>
        <w:t xml:space="preserve"> Z. z </w:t>
      </w:r>
      <w:r w:rsidR="00EF568F" w:rsidRPr="001443D2">
        <w:rPr>
          <w:rFonts w:ascii="Times New Roman" w:hAnsi="Times New Roman"/>
          <w:color w:val="auto"/>
          <w:szCs w:val="24"/>
          <w:lang w:val="sk-SK"/>
        </w:rPr>
        <w:t>uvoľnili finančné prostriedky v celkovej sume</w:t>
      </w:r>
      <w:r w:rsidR="00FE158D">
        <w:rPr>
          <w:rFonts w:ascii="Times New Roman" w:hAnsi="Times New Roman"/>
          <w:color w:val="auto"/>
          <w:szCs w:val="24"/>
          <w:lang w:val="sk-SK"/>
        </w:rPr>
        <w:t xml:space="preserve"> 34 374,</w:t>
      </w:r>
      <w:r w:rsidR="002E2B9D">
        <w:rPr>
          <w:rFonts w:ascii="Times New Roman" w:hAnsi="Times New Roman"/>
          <w:color w:val="auto"/>
          <w:szCs w:val="24"/>
          <w:lang w:val="sk-SK"/>
        </w:rPr>
        <w:t>1</w:t>
      </w:r>
      <w:r w:rsidR="00FE158D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FE158D">
        <w:rPr>
          <w:rFonts w:ascii="Times New Roman" w:hAnsi="Times New Roman"/>
          <w:color w:val="auto"/>
          <w:szCs w:val="24"/>
          <w:lang w:val="sk-SK"/>
        </w:rPr>
        <w:t>.</w:t>
      </w:r>
    </w:p>
    <w:p w:rsidR="00FE158D" w:rsidRDefault="00FE158D" w:rsidP="006C4BBF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C75B94">
        <w:rPr>
          <w:rFonts w:ascii="Times New Roman" w:hAnsi="Times New Roman"/>
          <w:color w:val="auto"/>
          <w:szCs w:val="24"/>
          <w:lang w:val="sk-SK"/>
        </w:rPr>
        <w:t xml:space="preserve">Ostatné zdroje rezervy sa použili v prospech: </w:t>
      </w:r>
    </w:p>
    <w:p w:rsidR="00661D5A" w:rsidRPr="00661D5A" w:rsidRDefault="00661D5A" w:rsidP="00661D5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MV SR v sume 37 083,4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661D5A">
        <w:rPr>
          <w:rFonts w:ascii="Times New Roman" w:hAnsi="Times New Roman"/>
          <w:color w:val="auto"/>
          <w:szCs w:val="24"/>
          <w:lang w:val="sk-SK"/>
        </w:rPr>
        <w:t xml:space="preserve">v zmysle </w:t>
      </w:r>
      <w:r>
        <w:rPr>
          <w:rFonts w:ascii="Times New Roman" w:hAnsi="Times New Roman"/>
          <w:color w:val="auto"/>
          <w:szCs w:val="24"/>
          <w:lang w:val="sk-SK"/>
        </w:rPr>
        <w:t>n</w:t>
      </w:r>
      <w:r w:rsidRPr="00661D5A">
        <w:rPr>
          <w:rFonts w:ascii="Times New Roman" w:hAnsi="Times New Roman"/>
          <w:color w:val="auto"/>
          <w:szCs w:val="24"/>
          <w:lang w:val="sk-SK"/>
        </w:rPr>
        <w:t>ariadenia vlády SR č. 393/2014</w:t>
      </w:r>
      <w:r>
        <w:rPr>
          <w:rFonts w:ascii="Times New Roman" w:hAnsi="Times New Roman"/>
          <w:color w:val="auto"/>
          <w:szCs w:val="24"/>
          <w:lang w:val="sk-SK"/>
        </w:rPr>
        <w:t>,</w:t>
      </w:r>
      <w:r w:rsidRPr="00661D5A">
        <w:rPr>
          <w:rFonts w:ascii="Times New Roman" w:hAnsi="Times New Roman"/>
          <w:color w:val="auto"/>
          <w:szCs w:val="24"/>
          <w:lang w:val="sk-SK"/>
        </w:rPr>
        <w:t xml:space="preserve"> ktorým sa</w:t>
      </w:r>
      <w:r w:rsidR="001E2B9D">
        <w:rPr>
          <w:rFonts w:ascii="Times New Roman" w:hAnsi="Times New Roman"/>
          <w:color w:val="auto"/>
          <w:szCs w:val="24"/>
          <w:lang w:val="sk-SK"/>
        </w:rPr>
        <w:t> </w:t>
      </w:r>
      <w:r w:rsidRPr="00661D5A">
        <w:rPr>
          <w:rFonts w:ascii="Times New Roman" w:hAnsi="Times New Roman"/>
          <w:color w:val="auto"/>
          <w:szCs w:val="24"/>
          <w:lang w:val="sk-SK"/>
        </w:rPr>
        <w:t xml:space="preserve">ustanovujú zvýšené platové stupnice pre zamestnancov regionálneho školstva,  </w:t>
      </w:r>
    </w:p>
    <w:p w:rsidR="00355336" w:rsidRDefault="003F46CD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661D5A">
        <w:rPr>
          <w:rFonts w:ascii="Times New Roman" w:hAnsi="Times New Roman"/>
          <w:color w:val="auto"/>
          <w:szCs w:val="24"/>
          <w:lang w:val="sk-SK"/>
        </w:rPr>
        <w:t>M</w:t>
      </w:r>
      <w:r w:rsidR="00FE158D" w:rsidRPr="00661D5A">
        <w:rPr>
          <w:rFonts w:ascii="Times New Roman" w:hAnsi="Times New Roman"/>
          <w:color w:val="auto"/>
          <w:szCs w:val="24"/>
          <w:lang w:val="sk-SK"/>
        </w:rPr>
        <w:t>ŠVVaŠ</w:t>
      </w:r>
      <w:r w:rsidRPr="00661D5A">
        <w:rPr>
          <w:rFonts w:ascii="Times New Roman" w:hAnsi="Times New Roman"/>
          <w:color w:val="auto"/>
          <w:szCs w:val="24"/>
          <w:lang w:val="sk-SK"/>
        </w:rPr>
        <w:t xml:space="preserve"> SR</w:t>
      </w:r>
      <w:r w:rsidR="00355336" w:rsidRPr="00661D5A">
        <w:rPr>
          <w:rFonts w:ascii="Times New Roman" w:hAnsi="Times New Roman"/>
          <w:color w:val="auto"/>
          <w:szCs w:val="24"/>
          <w:lang w:val="sk-SK"/>
        </w:rPr>
        <w:t xml:space="preserve"> v sume </w:t>
      </w:r>
      <w:r w:rsidR="00FE158D" w:rsidRPr="00661D5A">
        <w:rPr>
          <w:rFonts w:ascii="Times New Roman" w:hAnsi="Times New Roman"/>
          <w:color w:val="auto"/>
          <w:szCs w:val="24"/>
          <w:lang w:val="sk-SK"/>
        </w:rPr>
        <w:t>20 843,2</w:t>
      </w:r>
      <w:r w:rsidR="00355336" w:rsidRPr="00661D5A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355336" w:rsidRPr="00661D5A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E158D" w:rsidRPr="00661D5A">
        <w:rPr>
          <w:rFonts w:ascii="Times New Roman" w:hAnsi="Times New Roman"/>
          <w:color w:val="auto"/>
          <w:szCs w:val="24"/>
          <w:lang w:val="sk-SK"/>
        </w:rPr>
        <w:t xml:space="preserve">v zmysle </w:t>
      </w:r>
      <w:r w:rsidR="00661D5A">
        <w:rPr>
          <w:rFonts w:ascii="Times New Roman" w:hAnsi="Times New Roman"/>
          <w:color w:val="auto"/>
          <w:szCs w:val="24"/>
          <w:lang w:val="sk-SK"/>
        </w:rPr>
        <w:t>n</w:t>
      </w:r>
      <w:r w:rsidR="00FE158D" w:rsidRPr="00661D5A">
        <w:rPr>
          <w:rFonts w:ascii="Times New Roman" w:hAnsi="Times New Roman"/>
          <w:color w:val="auto"/>
          <w:szCs w:val="24"/>
          <w:lang w:val="sk-SK"/>
        </w:rPr>
        <w:t xml:space="preserve">ariadenia vlády SR č. 393/2014, </w:t>
      </w:r>
      <w:r w:rsidR="00355336" w:rsidRPr="00661D5A">
        <w:rPr>
          <w:rFonts w:ascii="Times New Roman" w:hAnsi="Times New Roman"/>
          <w:color w:val="auto"/>
          <w:szCs w:val="24"/>
          <w:lang w:val="sk-SK"/>
        </w:rPr>
        <w:t xml:space="preserve">  </w:t>
      </w:r>
    </w:p>
    <w:p w:rsidR="00661D5A" w:rsidRDefault="00661D5A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MK SR v sume 520,7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v zmysle uznesenia vlády SR č. 671/2014 na valorizáciu platov duchovných, </w:t>
      </w:r>
    </w:p>
    <w:p w:rsidR="00661D5A" w:rsidRDefault="00661D5A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KÚS SR v sume 31,9 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>
        <w:rPr>
          <w:rFonts w:ascii="Times New Roman" w:hAnsi="Times New Roman"/>
          <w:color w:val="auto"/>
          <w:szCs w:val="24"/>
          <w:lang w:val="sk-SK"/>
        </w:rPr>
        <w:t xml:space="preserve"> na príplatok k dôchodku za výkon funkcie sudcu,</w:t>
      </w:r>
    </w:p>
    <w:p w:rsidR="00661D5A" w:rsidRDefault="00661D5A" w:rsidP="00227A2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MF SR v </w:t>
      </w:r>
      <w:r w:rsidRPr="000E5DC1">
        <w:rPr>
          <w:rFonts w:ascii="Times New Roman" w:hAnsi="Times New Roman"/>
          <w:color w:val="auto"/>
          <w:szCs w:val="24"/>
          <w:lang w:val="sk-SK"/>
        </w:rPr>
        <w:t xml:space="preserve">sume </w:t>
      </w:r>
      <w:r w:rsidR="002E2B9D" w:rsidRPr="000E5DC1">
        <w:rPr>
          <w:rFonts w:ascii="Times New Roman" w:hAnsi="Times New Roman"/>
          <w:color w:val="auto"/>
          <w:szCs w:val="24"/>
          <w:lang w:val="sk-SK"/>
        </w:rPr>
        <w:t>0,3</w:t>
      </w:r>
      <w:r w:rsidRPr="000E5DC1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0E5DC1">
        <w:rPr>
          <w:rFonts w:ascii="Times New Roman" w:hAnsi="Times New Roman"/>
          <w:color w:val="auto"/>
          <w:szCs w:val="24"/>
          <w:lang w:val="sk-SK"/>
        </w:rPr>
        <w:t xml:space="preserve"> </w:t>
      </w:r>
      <w:r>
        <w:rPr>
          <w:rFonts w:ascii="Times New Roman" w:hAnsi="Times New Roman"/>
          <w:color w:val="auto"/>
          <w:szCs w:val="24"/>
          <w:lang w:val="sk-SK"/>
        </w:rPr>
        <w:t>pre DataCentrum na zabezpečenie prostriedkov na zvýšenie limitu počtu zamestnancov organizácie</w:t>
      </w:r>
      <w:r w:rsidR="002E2B9D">
        <w:rPr>
          <w:rFonts w:ascii="Times New Roman" w:hAnsi="Times New Roman"/>
          <w:color w:val="auto"/>
          <w:szCs w:val="24"/>
          <w:lang w:val="sk-SK"/>
        </w:rPr>
        <w:t>.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6C4BBF" w:rsidRPr="00EF568F" w:rsidRDefault="006C4BBF" w:rsidP="006C4BBF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EF568F">
        <w:rPr>
          <w:rFonts w:ascii="Times New Roman" w:hAnsi="Times New Roman"/>
          <w:color w:val="auto"/>
          <w:szCs w:val="24"/>
          <w:u w:val="single"/>
          <w:lang w:val="sk-SK"/>
        </w:rPr>
        <w:t>Rezerva na mzdy a poistné, v tom: zvýšenie odmien členov RVR</w:t>
      </w:r>
      <w:r w:rsidRPr="00EF568F">
        <w:rPr>
          <w:rFonts w:ascii="Times New Roman" w:hAnsi="Times New Roman"/>
          <w:color w:val="auto"/>
          <w:szCs w:val="24"/>
          <w:lang w:val="sk-SK"/>
        </w:rPr>
        <w:t xml:space="preserve"> (rozpočet </w:t>
      </w:r>
      <w:r w:rsidR="00C86245">
        <w:rPr>
          <w:rFonts w:ascii="Times New Roman" w:hAnsi="Times New Roman"/>
          <w:color w:val="auto"/>
          <w:szCs w:val="24"/>
          <w:lang w:val="sk-SK"/>
        </w:rPr>
        <w:br/>
      </w:r>
      <w:r w:rsidRPr="00EF568F">
        <w:rPr>
          <w:rFonts w:ascii="Times New Roman" w:hAnsi="Times New Roman"/>
          <w:color w:val="auto"/>
          <w:szCs w:val="24"/>
          <w:lang w:val="sk-SK"/>
        </w:rPr>
        <w:t xml:space="preserve">8,4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016351">
        <w:rPr>
          <w:rFonts w:ascii="Times New Roman" w:hAnsi="Times New Roman"/>
          <w:color w:val="auto"/>
          <w:szCs w:val="24"/>
          <w:lang w:val="sk-SK"/>
        </w:rPr>
        <w:t>)</w:t>
      </w:r>
      <w:r w:rsidR="00A42721" w:rsidRPr="00016351">
        <w:rPr>
          <w:rFonts w:ascii="Times New Roman" w:hAnsi="Times New Roman"/>
          <w:color w:val="auto"/>
          <w:szCs w:val="24"/>
          <w:lang w:val="sk-SK"/>
        </w:rPr>
        <w:t xml:space="preserve">. </w:t>
      </w:r>
      <w:r w:rsidR="00A42721" w:rsidRPr="00016351">
        <w:rPr>
          <w:lang w:val="sk-SK"/>
        </w:rPr>
        <w:t xml:space="preserve">Nepoužité voľné finančné prostriedky sa </w:t>
      </w:r>
      <w:r w:rsidRPr="00016351">
        <w:rPr>
          <w:rFonts w:ascii="Times New Roman" w:hAnsi="Times New Roman"/>
          <w:color w:val="auto"/>
          <w:szCs w:val="24"/>
          <w:lang w:val="sk-SK"/>
        </w:rPr>
        <w:t>použil</w:t>
      </w:r>
      <w:r w:rsidR="00A42721" w:rsidRPr="00016351">
        <w:rPr>
          <w:rFonts w:ascii="Times New Roman" w:hAnsi="Times New Roman"/>
          <w:color w:val="auto"/>
          <w:szCs w:val="24"/>
          <w:lang w:val="sk-SK"/>
        </w:rPr>
        <w:t>i</w:t>
      </w:r>
      <w:r w:rsidR="000E5DC1" w:rsidRPr="00016351">
        <w:rPr>
          <w:rFonts w:ascii="Times New Roman" w:hAnsi="Times New Roman"/>
          <w:color w:val="auto"/>
          <w:szCs w:val="24"/>
          <w:lang w:val="sk-SK"/>
        </w:rPr>
        <w:t xml:space="preserve"> na </w:t>
      </w:r>
      <w:r w:rsidR="00A42721" w:rsidRPr="00016351">
        <w:rPr>
          <w:rFonts w:ascii="Times New Roman" w:hAnsi="Times New Roman"/>
          <w:color w:val="auto"/>
          <w:szCs w:val="24"/>
          <w:lang w:val="sk-SK"/>
        </w:rPr>
        <w:t xml:space="preserve">krytie </w:t>
      </w:r>
      <w:r w:rsidR="003B14BE" w:rsidRPr="00016351">
        <w:rPr>
          <w:rFonts w:ascii="Times New Roman" w:hAnsi="Times New Roman"/>
          <w:color w:val="auto"/>
          <w:szCs w:val="24"/>
          <w:lang w:val="sk-SK"/>
        </w:rPr>
        <w:t>z</w:t>
      </w:r>
      <w:r w:rsidR="000E5DC1" w:rsidRPr="00016351">
        <w:rPr>
          <w:rFonts w:ascii="Times New Roman" w:hAnsi="Times New Roman"/>
          <w:color w:val="auto"/>
          <w:szCs w:val="24"/>
          <w:lang w:val="sk-SK"/>
        </w:rPr>
        <w:t>výšen</w:t>
      </w:r>
      <w:r w:rsidR="00016351">
        <w:rPr>
          <w:rFonts w:ascii="Times New Roman" w:hAnsi="Times New Roman"/>
          <w:color w:val="auto"/>
          <w:szCs w:val="24"/>
          <w:lang w:val="sk-SK"/>
        </w:rPr>
        <w:t>ého</w:t>
      </w:r>
      <w:r w:rsidR="000E5DC1" w:rsidRPr="00016351">
        <w:rPr>
          <w:rFonts w:ascii="Times New Roman" w:hAnsi="Times New Roman"/>
          <w:color w:val="auto"/>
          <w:szCs w:val="24"/>
          <w:lang w:val="sk-SK"/>
        </w:rPr>
        <w:t xml:space="preserve"> limitu počtu zamestnancov organizácie</w:t>
      </w:r>
      <w:r w:rsidR="003B14BE" w:rsidRPr="00016351">
        <w:rPr>
          <w:rFonts w:ascii="Times New Roman" w:hAnsi="Times New Roman"/>
          <w:color w:val="auto"/>
          <w:szCs w:val="24"/>
          <w:lang w:val="sk-SK"/>
        </w:rPr>
        <w:t xml:space="preserve"> DataCentrum.</w:t>
      </w:r>
    </w:p>
    <w:p w:rsidR="006C4BBF" w:rsidRDefault="006C4BBF" w:rsidP="006C4BBF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6C4BBF">
        <w:rPr>
          <w:rFonts w:ascii="Times New Roman" w:hAnsi="Times New Roman"/>
          <w:color w:val="auto"/>
          <w:szCs w:val="24"/>
          <w:lang w:val="sk-SK"/>
        </w:rPr>
        <w:tab/>
      </w:r>
      <w:r w:rsidRPr="00C9125E">
        <w:rPr>
          <w:rFonts w:ascii="Times New Roman" w:hAnsi="Times New Roman"/>
          <w:color w:val="auto"/>
          <w:szCs w:val="24"/>
          <w:u w:val="single"/>
          <w:lang w:val="sk-SK"/>
        </w:rPr>
        <w:t>Rezerva na riešenie vplyvov nových zákonných úprav a iných vplyvov, v tom: na</w:t>
      </w:r>
      <w:r w:rsidR="001E2B9D">
        <w:rPr>
          <w:rFonts w:ascii="Times New Roman" w:hAnsi="Times New Roman"/>
          <w:color w:val="auto"/>
          <w:szCs w:val="24"/>
          <w:u w:val="single"/>
          <w:lang w:val="sk-SK"/>
        </w:rPr>
        <w:t> </w:t>
      </w:r>
      <w:r w:rsidRPr="00C9125E">
        <w:rPr>
          <w:rFonts w:ascii="Times New Roman" w:hAnsi="Times New Roman"/>
          <w:color w:val="auto"/>
          <w:szCs w:val="24"/>
          <w:u w:val="single"/>
          <w:lang w:val="sk-SK"/>
        </w:rPr>
        <w:t>ďalšie vplyvy</w:t>
      </w:r>
      <w:r w:rsidRPr="00C9125E">
        <w:rPr>
          <w:rFonts w:ascii="Times New Roman" w:hAnsi="Times New Roman"/>
          <w:color w:val="auto"/>
          <w:szCs w:val="24"/>
          <w:lang w:val="sk-SK"/>
        </w:rPr>
        <w:t xml:space="preserve"> bola rozpočtovaná v sume 10 200,0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3B14BE">
        <w:rPr>
          <w:rFonts w:ascii="Times New Roman" w:hAnsi="Times New Roman"/>
          <w:color w:val="auto"/>
          <w:szCs w:val="24"/>
          <w:lang w:val="sk-SK"/>
        </w:rPr>
        <w:t>.</w:t>
      </w:r>
      <w:r w:rsidRPr="00C9125E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DE03AE" w:rsidRPr="008F4C85" w:rsidRDefault="006C4BBF" w:rsidP="00DE03AE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BD2F40">
        <w:rPr>
          <w:rFonts w:ascii="Times New Roman" w:hAnsi="Times New Roman"/>
          <w:color w:val="auto"/>
          <w:szCs w:val="24"/>
          <w:lang w:val="sk-SK"/>
        </w:rPr>
        <w:t xml:space="preserve">Finančné prostriedky boli použité v celkovej sume </w:t>
      </w:r>
      <w:r w:rsidR="00DE03AE">
        <w:rPr>
          <w:rFonts w:ascii="Times New Roman" w:hAnsi="Times New Roman"/>
          <w:color w:val="auto"/>
          <w:szCs w:val="24"/>
          <w:lang w:val="sk-SK"/>
        </w:rPr>
        <w:t>10 112,0</w:t>
      </w:r>
      <w:r w:rsidRPr="00BD2F40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D2F40">
        <w:rPr>
          <w:rFonts w:ascii="Times New Roman" w:hAnsi="Times New Roman"/>
          <w:color w:val="auto"/>
          <w:szCs w:val="24"/>
          <w:lang w:val="sk-SK"/>
        </w:rPr>
        <w:t xml:space="preserve"> pre MF SR na</w:t>
      </w:r>
      <w:r w:rsidR="001E2B9D">
        <w:rPr>
          <w:rFonts w:ascii="Times New Roman" w:hAnsi="Times New Roman"/>
          <w:color w:val="auto"/>
          <w:szCs w:val="24"/>
          <w:lang w:val="sk-SK"/>
        </w:rPr>
        <w:t> </w:t>
      </w:r>
      <w:r w:rsidRPr="00BD2F40">
        <w:rPr>
          <w:rFonts w:ascii="Times New Roman" w:hAnsi="Times New Roman"/>
          <w:color w:val="auto"/>
          <w:szCs w:val="24"/>
          <w:lang w:val="sk-SK"/>
        </w:rPr>
        <w:t>financovanie výdavkov spojených s realizáciou projektu elektronických kolkov a </w:t>
      </w:r>
      <w:r w:rsidR="002E176C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DE03AE" w:rsidRPr="00382BB6">
        <w:rPr>
          <w:rFonts w:ascii="Times New Roman" w:hAnsi="Times New Roman"/>
          <w:szCs w:val="24"/>
          <w:lang w:val="sk-SK"/>
        </w:rPr>
        <w:t>zmenu funkcionalít v IS Kontrolné</w:t>
      </w:r>
      <w:r w:rsidR="00DE03AE" w:rsidRPr="008F4C85">
        <w:rPr>
          <w:rFonts w:ascii="Times New Roman" w:hAnsi="Times New Roman"/>
          <w:szCs w:val="24"/>
          <w:lang w:val="sk-SK"/>
        </w:rPr>
        <w:t xml:space="preserve"> známky</w:t>
      </w:r>
      <w:r w:rsidR="00DE03AE">
        <w:rPr>
          <w:rFonts w:ascii="Times New Roman" w:hAnsi="Times New Roman"/>
          <w:szCs w:val="24"/>
          <w:lang w:val="sk-SK"/>
        </w:rPr>
        <w:t>.</w:t>
      </w:r>
    </w:p>
    <w:p w:rsidR="008F4C85" w:rsidRPr="001D1E29" w:rsidRDefault="002E176C" w:rsidP="00DE03AE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szCs w:val="24"/>
          <w:lang w:val="sk-SK"/>
        </w:rPr>
      </w:pPr>
      <w:r w:rsidRPr="008F4C85">
        <w:rPr>
          <w:rFonts w:ascii="Times New Roman" w:hAnsi="Times New Roman"/>
          <w:color w:val="auto"/>
          <w:szCs w:val="24"/>
          <w:lang w:val="sk-SK"/>
        </w:rPr>
        <w:t>Ostatné zdroje rezervy sa použili v</w:t>
      </w:r>
      <w:r w:rsidR="00DE03AE">
        <w:rPr>
          <w:rFonts w:ascii="Times New Roman" w:hAnsi="Times New Roman"/>
          <w:color w:val="auto"/>
          <w:szCs w:val="24"/>
          <w:lang w:val="sk-SK"/>
        </w:rPr>
        <w:t> </w:t>
      </w:r>
      <w:r w:rsidRPr="008F4C85">
        <w:rPr>
          <w:rFonts w:ascii="Times New Roman" w:hAnsi="Times New Roman"/>
          <w:color w:val="auto"/>
          <w:szCs w:val="24"/>
          <w:lang w:val="sk-SK"/>
        </w:rPr>
        <w:t>prospech</w:t>
      </w:r>
      <w:r w:rsidR="00DE03A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8F4C85" w:rsidRPr="00B60B56">
        <w:rPr>
          <w:rFonts w:ascii="Times New Roman" w:hAnsi="Times New Roman"/>
          <w:szCs w:val="24"/>
          <w:lang w:val="sk-SK"/>
        </w:rPr>
        <w:t>NK</w:t>
      </w:r>
      <w:r w:rsidR="00F0028D" w:rsidRPr="00B60B56">
        <w:rPr>
          <w:rFonts w:ascii="Times New Roman" w:hAnsi="Times New Roman"/>
          <w:szCs w:val="24"/>
          <w:lang w:val="sk-SK"/>
        </w:rPr>
        <w:t>Ú</w:t>
      </w:r>
      <w:r w:rsidR="0066633B" w:rsidRPr="00B60B56">
        <w:rPr>
          <w:rFonts w:ascii="Times New Roman" w:hAnsi="Times New Roman"/>
          <w:szCs w:val="24"/>
          <w:lang w:val="sk-SK"/>
        </w:rPr>
        <w:t xml:space="preserve"> </w:t>
      </w:r>
      <w:r w:rsidR="008F4C85" w:rsidRPr="001D1E29">
        <w:rPr>
          <w:rFonts w:ascii="Times New Roman" w:hAnsi="Times New Roman"/>
          <w:szCs w:val="24"/>
          <w:lang w:val="sk-SK"/>
        </w:rPr>
        <w:t xml:space="preserve">v sume 88,0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8F4C85" w:rsidRPr="001D1E29">
        <w:rPr>
          <w:rFonts w:ascii="Times New Roman" w:hAnsi="Times New Roman"/>
          <w:szCs w:val="24"/>
          <w:lang w:val="sk-SK"/>
        </w:rPr>
        <w:t xml:space="preserve"> na</w:t>
      </w:r>
      <w:r w:rsidR="001E2B9D">
        <w:rPr>
          <w:rFonts w:ascii="Times New Roman" w:hAnsi="Times New Roman"/>
          <w:szCs w:val="24"/>
          <w:lang w:val="sk-SK"/>
        </w:rPr>
        <w:t> </w:t>
      </w:r>
      <w:r w:rsidR="008F4C85" w:rsidRPr="001D1E29">
        <w:rPr>
          <w:rFonts w:ascii="Times New Roman" w:hAnsi="Times New Roman"/>
          <w:szCs w:val="24"/>
          <w:lang w:val="sk-SK"/>
        </w:rPr>
        <w:t>zabezpečenie záväzkov projektu K</w:t>
      </w:r>
      <w:r w:rsidR="008B3ED7">
        <w:rPr>
          <w:rFonts w:ascii="Times New Roman" w:hAnsi="Times New Roman"/>
          <w:szCs w:val="24"/>
          <w:lang w:val="sk-SK"/>
        </w:rPr>
        <w:t xml:space="preserve">ontrolný informačný systém </w:t>
      </w:r>
      <w:r w:rsidR="008F4C85" w:rsidRPr="001D1E29">
        <w:rPr>
          <w:rFonts w:ascii="Times New Roman" w:hAnsi="Times New Roman"/>
          <w:szCs w:val="24"/>
          <w:lang w:val="sk-SK"/>
        </w:rPr>
        <w:t>NKÚ SR</w:t>
      </w:r>
      <w:r w:rsidR="00B745AD">
        <w:rPr>
          <w:rFonts w:ascii="Times New Roman" w:hAnsi="Times New Roman"/>
          <w:szCs w:val="24"/>
          <w:lang w:val="sk-SK"/>
        </w:rPr>
        <w:t>.</w:t>
      </w:r>
    </w:p>
    <w:p w:rsidR="0000627A" w:rsidRDefault="00E95B87" w:rsidP="000D436C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E55DC2">
        <w:rPr>
          <w:rFonts w:ascii="Times New Roman" w:hAnsi="Times New Roman"/>
          <w:color w:val="auto"/>
          <w:szCs w:val="24"/>
          <w:u w:val="single"/>
          <w:lang w:val="sk-SK"/>
        </w:rPr>
        <w:t>Rezerva na riešenie krízových situácií</w:t>
      </w:r>
      <w:r w:rsidRPr="00E55DC2">
        <w:rPr>
          <w:rFonts w:ascii="Times New Roman" w:hAnsi="Times New Roman"/>
          <w:color w:val="auto"/>
          <w:szCs w:val="24"/>
          <w:lang w:val="sk-SK"/>
        </w:rPr>
        <w:t xml:space="preserve"> bola rozpočtovaná v sume 11 000,0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3875C4" w:rsidRPr="00E55DC2">
        <w:rPr>
          <w:rFonts w:ascii="Times New Roman" w:hAnsi="Times New Roman"/>
          <w:color w:val="auto"/>
          <w:szCs w:val="24"/>
          <w:lang w:val="sk-SK"/>
        </w:rPr>
        <w:t xml:space="preserve"> a rozpočtovými opatreniami upravená na 1 500,</w:t>
      </w:r>
      <w:r w:rsidR="00E55DC2" w:rsidRPr="00E55DC2">
        <w:rPr>
          <w:rFonts w:ascii="Times New Roman" w:hAnsi="Times New Roman"/>
          <w:color w:val="auto"/>
          <w:szCs w:val="24"/>
          <w:lang w:val="sk-SK"/>
        </w:rPr>
        <w:t>0</w:t>
      </w:r>
      <w:r w:rsidR="003875C4" w:rsidRPr="00E55DC2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3875C4" w:rsidRPr="00E55DC2">
        <w:rPr>
          <w:rFonts w:ascii="Times New Roman" w:hAnsi="Times New Roman"/>
          <w:color w:val="auto"/>
          <w:szCs w:val="24"/>
          <w:lang w:val="sk-SK"/>
        </w:rPr>
        <w:t>.</w:t>
      </w:r>
      <w:r w:rsidRPr="00E55DC2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0627A">
        <w:rPr>
          <w:rFonts w:ascii="Times New Roman" w:hAnsi="Times New Roman"/>
          <w:color w:val="auto"/>
          <w:szCs w:val="24"/>
          <w:lang w:val="sk-SK"/>
        </w:rPr>
        <w:t xml:space="preserve">Suma 9 500,0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00627A">
        <w:rPr>
          <w:rFonts w:ascii="Times New Roman" w:hAnsi="Times New Roman"/>
          <w:color w:val="auto"/>
          <w:szCs w:val="24"/>
          <w:lang w:val="sk-SK"/>
        </w:rPr>
        <w:t xml:space="preserve"> bola použitá </w:t>
      </w:r>
      <w:r w:rsidR="00FB7BA4">
        <w:rPr>
          <w:rFonts w:ascii="Times New Roman" w:hAnsi="Times New Roman"/>
          <w:color w:val="auto"/>
          <w:szCs w:val="24"/>
          <w:lang w:val="sk-SK"/>
        </w:rPr>
        <w:t xml:space="preserve">nadväzne na </w:t>
      </w:r>
      <w:r w:rsidR="00FB7BA4" w:rsidRPr="00E55DC2">
        <w:rPr>
          <w:rFonts w:ascii="Times New Roman" w:hAnsi="Times New Roman"/>
          <w:color w:val="auto"/>
          <w:szCs w:val="24"/>
          <w:lang w:val="sk-SK"/>
        </w:rPr>
        <w:t>uzneseni</w:t>
      </w:r>
      <w:r w:rsidR="00FB7BA4">
        <w:rPr>
          <w:rFonts w:ascii="Times New Roman" w:hAnsi="Times New Roman"/>
          <w:color w:val="auto"/>
          <w:szCs w:val="24"/>
          <w:lang w:val="sk-SK"/>
        </w:rPr>
        <w:t>e</w:t>
      </w:r>
      <w:r w:rsidR="00FB7BA4" w:rsidRPr="00E55DC2">
        <w:rPr>
          <w:rFonts w:ascii="Times New Roman" w:hAnsi="Times New Roman"/>
          <w:color w:val="auto"/>
          <w:szCs w:val="24"/>
          <w:lang w:val="sk-SK"/>
        </w:rPr>
        <w:t xml:space="preserve"> vlády SR č. 111/2015 </w:t>
      </w:r>
      <w:r w:rsidR="00FB7BA4">
        <w:rPr>
          <w:rFonts w:ascii="Times New Roman" w:hAnsi="Times New Roman"/>
          <w:color w:val="auto"/>
          <w:szCs w:val="24"/>
          <w:lang w:val="sk-SK"/>
        </w:rPr>
        <w:t xml:space="preserve">týkajúca sa </w:t>
      </w:r>
      <w:r w:rsidR="00FB7BA4" w:rsidRPr="00E55DC2">
        <w:rPr>
          <w:rFonts w:ascii="Times New Roman" w:hAnsi="Times New Roman"/>
          <w:color w:val="auto"/>
          <w:szCs w:val="24"/>
          <w:lang w:val="sk-SK"/>
        </w:rPr>
        <w:t>následko</w:t>
      </w:r>
      <w:r w:rsidR="00FB7BA4">
        <w:rPr>
          <w:rFonts w:ascii="Times New Roman" w:hAnsi="Times New Roman"/>
          <w:color w:val="auto"/>
          <w:szCs w:val="24"/>
          <w:lang w:val="sk-SK"/>
        </w:rPr>
        <w:t>v</w:t>
      </w:r>
      <w:r w:rsidR="00FB7BA4" w:rsidRPr="00E55DC2">
        <w:rPr>
          <w:rFonts w:ascii="Times New Roman" w:hAnsi="Times New Roman"/>
          <w:color w:val="auto"/>
          <w:szCs w:val="24"/>
          <w:lang w:val="sk-SK"/>
        </w:rPr>
        <w:t xml:space="preserve"> povodní na území SR</w:t>
      </w:r>
      <w:r w:rsidR="00C86245">
        <w:rPr>
          <w:rFonts w:ascii="Times New Roman" w:hAnsi="Times New Roman"/>
          <w:color w:val="auto"/>
          <w:szCs w:val="24"/>
          <w:lang w:val="sk-SK"/>
        </w:rPr>
        <w:t>.</w:t>
      </w:r>
    </w:p>
    <w:p w:rsidR="006403F5" w:rsidRPr="006403F5" w:rsidRDefault="006403F5" w:rsidP="00CB1E3D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Ďalej sa v oddiele 04 vytvoril nový výdavkový titul </w:t>
      </w:r>
      <w:r w:rsidRPr="006403F5">
        <w:rPr>
          <w:rFonts w:ascii="Times New Roman" w:hAnsi="Times New Roman"/>
          <w:color w:val="auto"/>
          <w:szCs w:val="24"/>
          <w:u w:val="single"/>
          <w:lang w:val="sk-SK"/>
        </w:rPr>
        <w:t>Realizácia úloh vyplývajúcich z uznesení vlády</w:t>
      </w:r>
      <w:r w:rsidR="00CB1E3D" w:rsidRPr="00CB1E3D">
        <w:rPr>
          <w:rFonts w:ascii="Times New Roman" w:hAnsi="Times New Roman"/>
          <w:color w:val="auto"/>
          <w:szCs w:val="24"/>
          <w:lang w:val="sk-SK"/>
        </w:rPr>
        <w:t>, ktor</w:t>
      </w:r>
      <w:r w:rsidR="00E10654">
        <w:rPr>
          <w:rFonts w:ascii="Times New Roman" w:hAnsi="Times New Roman"/>
          <w:color w:val="auto"/>
          <w:szCs w:val="24"/>
          <w:lang w:val="sk-SK"/>
        </w:rPr>
        <w:t>ý</w:t>
      </w:r>
      <w:r w:rsidR="00CB1E3D" w:rsidRPr="00CB1E3D">
        <w:rPr>
          <w:rFonts w:ascii="Times New Roman" w:hAnsi="Times New Roman"/>
          <w:color w:val="auto"/>
          <w:szCs w:val="24"/>
          <w:lang w:val="sk-SK"/>
        </w:rPr>
        <w:t xml:space="preserve"> sa</w:t>
      </w:r>
      <w:r w:rsidRPr="006403F5">
        <w:rPr>
          <w:rFonts w:ascii="Times New Roman" w:hAnsi="Times New Roman"/>
          <w:color w:val="auto"/>
          <w:szCs w:val="24"/>
          <w:lang w:val="sk-SK"/>
        </w:rPr>
        <w:t xml:space="preserve"> čerpa</w:t>
      </w:r>
      <w:r w:rsidR="00CB1E3D">
        <w:rPr>
          <w:rFonts w:ascii="Times New Roman" w:hAnsi="Times New Roman"/>
          <w:color w:val="auto"/>
          <w:szCs w:val="24"/>
          <w:lang w:val="sk-SK"/>
        </w:rPr>
        <w:t>l nasledovne</w:t>
      </w:r>
      <w:r w:rsidRPr="006403F5">
        <w:rPr>
          <w:rFonts w:ascii="Times New Roman" w:hAnsi="Times New Roman"/>
          <w:color w:val="auto"/>
          <w:szCs w:val="24"/>
          <w:lang w:val="sk-SK"/>
        </w:rPr>
        <w:t>:</w:t>
      </w:r>
    </w:p>
    <w:p w:rsidR="00B319D5" w:rsidRPr="00010ECB" w:rsidRDefault="00ED7939" w:rsidP="00B319D5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auto"/>
          <w:szCs w:val="24"/>
          <w:lang w:val="sk-SK"/>
        </w:rPr>
      </w:pPr>
      <w:r w:rsidRPr="00010ECB">
        <w:rPr>
          <w:rFonts w:ascii="Times New Roman" w:hAnsi="Times New Roman"/>
          <w:color w:val="auto"/>
          <w:szCs w:val="24"/>
          <w:lang w:val="sk-SK"/>
        </w:rPr>
        <w:t>v celkovej sume 5 </w:t>
      </w:r>
      <w:r w:rsidR="00FA5BFF" w:rsidRPr="00010ECB">
        <w:rPr>
          <w:rFonts w:ascii="Times New Roman" w:hAnsi="Times New Roman"/>
          <w:color w:val="auto"/>
          <w:szCs w:val="24"/>
          <w:lang w:val="sk-SK"/>
        </w:rPr>
        <w:t>851</w:t>
      </w:r>
      <w:r w:rsidRPr="00010ECB">
        <w:rPr>
          <w:rFonts w:ascii="Times New Roman" w:hAnsi="Times New Roman"/>
          <w:color w:val="auto"/>
          <w:szCs w:val="24"/>
          <w:lang w:val="sk-SK"/>
        </w:rPr>
        <w:t>,</w:t>
      </w:r>
      <w:r w:rsidR="00FA5BFF" w:rsidRPr="00010ECB">
        <w:rPr>
          <w:rFonts w:ascii="Times New Roman" w:hAnsi="Times New Roman"/>
          <w:color w:val="auto"/>
          <w:szCs w:val="24"/>
          <w:lang w:val="sk-SK"/>
        </w:rPr>
        <w:t>0</w:t>
      </w:r>
      <w:r w:rsidRPr="00010ECB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 w:rsidRPr="00010ECB">
        <w:rPr>
          <w:rFonts w:ascii="Times New Roman" w:hAnsi="Times New Roman"/>
          <w:color w:val="auto"/>
          <w:szCs w:val="24"/>
          <w:lang w:val="sk-SK"/>
        </w:rPr>
        <w:t>eur</w:t>
      </w:r>
      <w:r w:rsidRPr="00010ECB">
        <w:rPr>
          <w:rFonts w:ascii="Times New Roman" w:hAnsi="Times New Roman"/>
          <w:color w:val="auto"/>
          <w:szCs w:val="24"/>
          <w:lang w:val="sk-SK"/>
        </w:rPr>
        <w:t xml:space="preserve"> na základe uznesení vlády</w:t>
      </w:r>
      <w:r w:rsidR="00E10654" w:rsidRPr="00010ECB">
        <w:rPr>
          <w:rFonts w:ascii="Times New Roman" w:hAnsi="Times New Roman"/>
          <w:color w:val="auto"/>
          <w:szCs w:val="24"/>
          <w:lang w:val="sk-SK"/>
        </w:rPr>
        <w:t xml:space="preserve"> SR č. 95/2015, 111/2015, 140/2015, 247/2015 a 695/2015</w:t>
      </w:r>
      <w:r w:rsidR="008B3ED7" w:rsidRPr="00010EC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C65BB" w:rsidRPr="00010ECB">
        <w:rPr>
          <w:rFonts w:ascii="Times New Roman" w:hAnsi="Times New Roman"/>
          <w:color w:val="auto"/>
          <w:szCs w:val="24"/>
          <w:lang w:val="sk-SK"/>
        </w:rPr>
        <w:t xml:space="preserve">k Správe o priebehu a následkoch povodní </w:t>
      </w:r>
      <w:r w:rsidR="008B3ED7" w:rsidRPr="00010ECB">
        <w:rPr>
          <w:rFonts w:ascii="Times New Roman" w:hAnsi="Times New Roman"/>
          <w:color w:val="auto"/>
          <w:szCs w:val="24"/>
          <w:lang w:val="sk-SK"/>
        </w:rPr>
        <w:t>(prijaté v nadväznosti na povodne a mimoriadne situácie)</w:t>
      </w:r>
      <w:r w:rsidRPr="00010ECB">
        <w:rPr>
          <w:rFonts w:ascii="Times New Roman" w:hAnsi="Times New Roman"/>
          <w:color w:val="auto"/>
          <w:szCs w:val="24"/>
          <w:lang w:val="sk-SK"/>
        </w:rPr>
        <w:t>.</w:t>
      </w:r>
      <w:r w:rsidR="00041743" w:rsidRPr="00010ECB">
        <w:rPr>
          <w:rFonts w:ascii="Times New Roman" w:hAnsi="Times New Roman"/>
          <w:color w:val="auto"/>
          <w:szCs w:val="24"/>
          <w:lang w:val="sk-SK"/>
        </w:rPr>
        <w:t xml:space="preserve"> Z týchto finančných prostriedkov evidujeme vratky v</w:t>
      </w:r>
      <w:r w:rsidRPr="00010ECB">
        <w:rPr>
          <w:rFonts w:ascii="Times New Roman" w:hAnsi="Times New Roman"/>
          <w:color w:val="auto"/>
          <w:szCs w:val="24"/>
          <w:lang w:val="sk-SK"/>
        </w:rPr>
        <w:t xml:space="preserve"> celkovej </w:t>
      </w:r>
      <w:r w:rsidR="00041743" w:rsidRPr="00010ECB">
        <w:rPr>
          <w:rFonts w:ascii="Times New Roman" w:hAnsi="Times New Roman"/>
          <w:color w:val="auto"/>
          <w:szCs w:val="24"/>
          <w:lang w:val="sk-SK"/>
        </w:rPr>
        <w:t xml:space="preserve">sume </w:t>
      </w:r>
      <w:r w:rsidR="00FA5BFF" w:rsidRPr="00010ECB">
        <w:rPr>
          <w:rFonts w:ascii="Times New Roman" w:hAnsi="Times New Roman"/>
          <w:color w:val="auto"/>
          <w:szCs w:val="24"/>
          <w:lang w:val="sk-SK"/>
        </w:rPr>
        <w:t>7,4</w:t>
      </w:r>
      <w:r w:rsidR="00041743" w:rsidRPr="00010ECB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 w:rsidRPr="00010ECB">
        <w:rPr>
          <w:rFonts w:ascii="Times New Roman" w:hAnsi="Times New Roman"/>
          <w:color w:val="auto"/>
          <w:szCs w:val="24"/>
          <w:lang w:val="sk-SK"/>
        </w:rPr>
        <w:t>eur</w:t>
      </w:r>
      <w:r w:rsidR="00130F41" w:rsidRPr="00010ECB">
        <w:rPr>
          <w:rFonts w:ascii="Times New Roman" w:hAnsi="Times New Roman"/>
          <w:color w:val="auto"/>
          <w:szCs w:val="24"/>
          <w:lang w:val="sk-SK"/>
        </w:rPr>
        <w:t>.</w:t>
      </w:r>
    </w:p>
    <w:p w:rsidR="00E91069" w:rsidRPr="008E571A" w:rsidRDefault="002B326D" w:rsidP="002B326D">
      <w:pPr>
        <w:spacing w:line="360" w:lineRule="atLeast"/>
        <w:ind w:left="6372" w:firstLine="708"/>
        <w:rPr>
          <w:rFonts w:ascii="Arial" w:hAnsi="Arial" w:cs="Arial"/>
          <w:sz w:val="14"/>
          <w:szCs w:val="14"/>
        </w:rPr>
      </w:pPr>
      <w:r w:rsidRPr="008E571A">
        <w:rPr>
          <w:rFonts w:ascii="Arial" w:hAnsi="Arial" w:cs="Arial"/>
          <w:sz w:val="14"/>
          <w:szCs w:val="14"/>
        </w:rPr>
        <w:lastRenderedPageBreak/>
        <w:t xml:space="preserve">    </w:t>
      </w:r>
      <w:r w:rsidR="00856EC2" w:rsidRPr="008E571A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Pr="008E571A">
        <w:rPr>
          <w:rFonts w:ascii="Arial" w:hAnsi="Arial" w:cs="Arial"/>
          <w:sz w:val="14"/>
          <w:szCs w:val="14"/>
        </w:rPr>
        <w:t xml:space="preserve"> na 2 desatinné miesta</w:t>
      </w:r>
      <w:r w:rsidR="00856EC2" w:rsidRPr="008E571A">
        <w:rPr>
          <w:rFonts w:ascii="Arial" w:hAnsi="Arial" w:cs="Arial"/>
          <w:sz w:val="14"/>
          <w:szCs w:val="14"/>
        </w:rPr>
        <w:t>)</w:t>
      </w:r>
    </w:p>
    <w:tbl>
      <w:tblPr>
        <w:tblW w:w="91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</w:tblGrid>
      <w:tr w:rsidR="0019677B" w:rsidRPr="0019677B" w:rsidTr="008E571A">
        <w:trPr>
          <w:trHeight w:val="900"/>
        </w:trPr>
        <w:tc>
          <w:tcPr>
            <w:tcW w:w="9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F6AFF" w:rsidRPr="0019677B" w:rsidRDefault="00CF6AFF" w:rsidP="00717BA2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8E571A">
              <w:rPr>
                <w:rFonts w:ascii="Arial" w:hAnsi="Arial" w:cs="Arial"/>
                <w:b/>
                <w:bCs/>
                <w:sz w:val="14"/>
                <w:szCs w:val="14"/>
              </w:rPr>
              <w:t>Oddiel 05 – Ochrana životného prostredia</w:t>
            </w:r>
          </w:p>
        </w:tc>
      </w:tr>
      <w:tr w:rsidR="008E571A" w:rsidTr="00C902D6">
        <w:trPr>
          <w:gridBefore w:val="1"/>
          <w:wBefore w:w="20" w:type="dxa"/>
          <w:trHeight w:val="66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CF6A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677B">
              <w:rPr>
                <w:rFonts w:ascii="Arial" w:hAnsi="Arial" w:cs="Arial"/>
                <w:color w:val="FF0000"/>
                <w:sz w:val="14"/>
                <w:szCs w:val="14"/>
              </w:rPr>
              <w:tab/>
            </w:r>
            <w:r w:rsidR="008E571A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 w:rsidP="002C6B3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2C6B3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 w:rsidP="002C6B3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2C6B3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8E571A" w:rsidTr="008E571A">
        <w:trPr>
          <w:gridBefore w:val="1"/>
          <w:wBefore w:w="20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71A" w:rsidRDefault="008E5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8E571A" w:rsidTr="008E571A">
        <w:trPr>
          <w:gridBefore w:val="1"/>
          <w:wBefore w:w="20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4 605 472,86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-4 475 472,86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</w:t>
            </w:r>
          </w:p>
        </w:tc>
      </w:tr>
      <w:tr w:rsidR="008E571A" w:rsidTr="0066633B">
        <w:trPr>
          <w:gridBefore w:val="1"/>
          <w:wBefore w:w="20" w:type="dxa"/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8E571A" w:rsidTr="0066633B">
        <w:trPr>
          <w:gridBefore w:val="1"/>
          <w:wBefore w:w="20" w:type="dxa"/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Realizácie úloh vyplývajúcich z uznesení vlády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130 000,00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130 000,00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1A" w:rsidRDefault="008E5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971CE4" w:rsidTr="0066633B">
        <w:trPr>
          <w:gridBefore w:val="1"/>
          <w:wBefore w:w="20" w:type="dxa"/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Rezerva na riešenie krízových situácií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4 605 472,86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-4 605 472,86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CE4" w:rsidRDefault="00971CE4" w:rsidP="00C9647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21077E" w:rsidRDefault="00CF6AFF" w:rsidP="0021077E">
      <w:pPr>
        <w:spacing w:line="0" w:lineRule="atLeast"/>
        <w:ind w:firstLine="709"/>
        <w:jc w:val="both"/>
        <w:rPr>
          <w:color w:val="FF0000"/>
        </w:rPr>
      </w:pPr>
      <w:r w:rsidRPr="0019677B">
        <w:rPr>
          <w:color w:val="FF0000"/>
        </w:rPr>
        <w:tab/>
      </w:r>
    </w:p>
    <w:p w:rsidR="002244F5" w:rsidRPr="0019677B" w:rsidRDefault="0021077E" w:rsidP="0021077E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jc w:val="both"/>
        <w:rPr>
          <w:rFonts w:ascii="Times New Roman" w:hAnsi="Times New Roman"/>
          <w:color w:val="FF0000"/>
          <w:szCs w:val="24"/>
          <w:lang w:val="sk-SK"/>
        </w:rPr>
      </w:pPr>
      <w:r>
        <w:rPr>
          <w:rFonts w:ascii="Times New Roman" w:hAnsi="Times New Roman"/>
          <w:color w:val="FF0000"/>
          <w:szCs w:val="24"/>
          <w:lang w:val="sk-SK"/>
        </w:rPr>
        <w:tab/>
      </w:r>
      <w:r w:rsidR="00E70404" w:rsidRPr="005F4118">
        <w:rPr>
          <w:rFonts w:ascii="Times New Roman" w:hAnsi="Times New Roman"/>
          <w:color w:val="auto"/>
          <w:szCs w:val="24"/>
          <w:lang w:val="sk-SK"/>
        </w:rPr>
        <w:t xml:space="preserve">V oddiele 05 sa vytvoril nový výdavkový titul </w:t>
      </w:r>
      <w:r w:rsidR="00CD419B" w:rsidRPr="005F4118">
        <w:rPr>
          <w:rFonts w:ascii="Times New Roman" w:hAnsi="Times New Roman"/>
          <w:color w:val="auto"/>
          <w:szCs w:val="24"/>
          <w:u w:val="single"/>
          <w:lang w:val="sk-SK"/>
        </w:rPr>
        <w:t>Re</w:t>
      </w:r>
      <w:r w:rsidR="002F4491" w:rsidRPr="005F4118">
        <w:rPr>
          <w:rFonts w:ascii="Times New Roman" w:hAnsi="Times New Roman"/>
          <w:color w:val="auto"/>
          <w:szCs w:val="24"/>
          <w:u w:val="single"/>
          <w:lang w:val="sk-SK"/>
        </w:rPr>
        <w:t>alizácia úloh vyplývajúcich z uznesení vlády</w:t>
      </w:r>
      <w:r w:rsidR="00C87CCF" w:rsidRPr="005F4118">
        <w:rPr>
          <w:rFonts w:ascii="Times New Roman" w:hAnsi="Times New Roman"/>
          <w:color w:val="auto"/>
          <w:szCs w:val="24"/>
          <w:lang w:val="sk-SK"/>
        </w:rPr>
        <w:t>.</w:t>
      </w:r>
      <w:r w:rsidR="005F4118" w:rsidRPr="005F411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0B258B" w:rsidRPr="005F4118">
        <w:rPr>
          <w:rFonts w:ascii="Times New Roman" w:hAnsi="Times New Roman"/>
          <w:color w:val="auto"/>
          <w:szCs w:val="24"/>
          <w:lang w:val="sk-SK"/>
        </w:rPr>
        <w:t>Fi</w:t>
      </w:r>
      <w:r w:rsidR="005F4118" w:rsidRPr="005F4118">
        <w:rPr>
          <w:rFonts w:ascii="Times New Roman" w:hAnsi="Times New Roman"/>
          <w:color w:val="auto"/>
          <w:szCs w:val="24"/>
          <w:lang w:val="sk-SK"/>
        </w:rPr>
        <w:t>nančné prostriedky boli čerpané</w:t>
      </w:r>
      <w:r w:rsidR="00351C55" w:rsidRPr="005F411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44FFA" w:rsidRPr="005F4118">
        <w:rPr>
          <w:rFonts w:ascii="Times New Roman" w:hAnsi="Times New Roman"/>
          <w:color w:val="auto"/>
          <w:szCs w:val="24"/>
          <w:lang w:val="sk-SK"/>
        </w:rPr>
        <w:t>v</w:t>
      </w:r>
      <w:r w:rsidR="00945A65" w:rsidRPr="005F4118">
        <w:rPr>
          <w:rFonts w:ascii="Times New Roman" w:hAnsi="Times New Roman"/>
          <w:color w:val="auto"/>
          <w:szCs w:val="24"/>
          <w:lang w:val="sk-SK"/>
        </w:rPr>
        <w:t xml:space="preserve"> celkovej </w:t>
      </w:r>
      <w:r w:rsidR="00744FFA" w:rsidRPr="005F4118">
        <w:rPr>
          <w:rFonts w:ascii="Times New Roman" w:hAnsi="Times New Roman"/>
          <w:color w:val="auto"/>
          <w:szCs w:val="24"/>
          <w:lang w:val="sk-SK"/>
        </w:rPr>
        <w:t>sume 1</w:t>
      </w:r>
      <w:r w:rsidR="00945A65" w:rsidRPr="005F4118">
        <w:rPr>
          <w:rFonts w:ascii="Times New Roman" w:hAnsi="Times New Roman"/>
          <w:color w:val="auto"/>
          <w:szCs w:val="24"/>
          <w:lang w:val="sk-SK"/>
        </w:rPr>
        <w:t>30</w:t>
      </w:r>
      <w:r w:rsidR="00744FFA" w:rsidRPr="005F4118">
        <w:rPr>
          <w:rFonts w:ascii="Times New Roman" w:hAnsi="Times New Roman"/>
          <w:color w:val="auto"/>
          <w:szCs w:val="24"/>
          <w:lang w:val="sk-SK"/>
        </w:rPr>
        <w:t xml:space="preserve">,0 tis. </w:t>
      </w:r>
      <w:r w:rsidR="00E2007E" w:rsidRPr="005F4118">
        <w:rPr>
          <w:rFonts w:ascii="Times New Roman" w:hAnsi="Times New Roman"/>
          <w:color w:val="auto"/>
          <w:szCs w:val="24"/>
          <w:lang w:val="sk-SK"/>
        </w:rPr>
        <w:t>eur</w:t>
      </w:r>
      <w:r w:rsidR="00B37DD2" w:rsidRPr="005F411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44FFA" w:rsidRPr="005F4118">
        <w:rPr>
          <w:rFonts w:ascii="Times New Roman" w:hAnsi="Times New Roman"/>
          <w:color w:val="auto"/>
          <w:szCs w:val="24"/>
          <w:lang w:val="sk-SK"/>
        </w:rPr>
        <w:t>na základe uznesení vlády</w:t>
      </w:r>
      <w:r w:rsidR="00E10654" w:rsidRPr="005F4118">
        <w:rPr>
          <w:rFonts w:ascii="Times New Roman" w:hAnsi="Times New Roman"/>
          <w:color w:val="auto"/>
          <w:szCs w:val="24"/>
          <w:lang w:val="sk-SK"/>
        </w:rPr>
        <w:t xml:space="preserve"> SR č. 335/2015 a 601/2015</w:t>
      </w:r>
      <w:r w:rsidR="00B37DD2" w:rsidRPr="005F4118">
        <w:rPr>
          <w:rFonts w:ascii="Times New Roman" w:hAnsi="Times New Roman"/>
          <w:color w:val="auto"/>
          <w:szCs w:val="24"/>
          <w:lang w:val="sk-SK"/>
        </w:rPr>
        <w:t>.</w:t>
      </w:r>
    </w:p>
    <w:p w:rsidR="00F66F8D" w:rsidRPr="00A746FF" w:rsidRDefault="00035F37" w:rsidP="002B3F6B">
      <w:pPr>
        <w:spacing w:line="0" w:lineRule="atLeast"/>
        <w:jc w:val="right"/>
        <w:rPr>
          <w:rFonts w:ascii="Arial" w:hAnsi="Arial" w:cs="Arial"/>
          <w:sz w:val="14"/>
          <w:szCs w:val="14"/>
        </w:rPr>
      </w:pPr>
      <w:r w:rsidRPr="00A746FF">
        <w:rPr>
          <w:rFonts w:ascii="Arial" w:hAnsi="Arial" w:cs="Arial"/>
          <w:sz w:val="14"/>
          <w:szCs w:val="14"/>
        </w:rPr>
        <w:t>(</w:t>
      </w:r>
      <w:r w:rsidR="00440C71" w:rsidRPr="00A746FF">
        <w:rPr>
          <w:rFonts w:ascii="Arial" w:hAnsi="Arial" w:cs="Arial"/>
          <w:sz w:val="14"/>
          <w:szCs w:val="14"/>
        </w:rPr>
        <w:t xml:space="preserve">v </w:t>
      </w:r>
      <w:r w:rsidR="00E2007E">
        <w:rPr>
          <w:rFonts w:ascii="Arial" w:hAnsi="Arial" w:cs="Arial"/>
          <w:sz w:val="14"/>
          <w:szCs w:val="14"/>
        </w:rPr>
        <w:t>eur</w:t>
      </w:r>
      <w:r w:rsidR="002B326D" w:rsidRPr="00A746FF">
        <w:rPr>
          <w:rFonts w:ascii="Arial" w:hAnsi="Arial" w:cs="Arial"/>
          <w:sz w:val="14"/>
          <w:szCs w:val="14"/>
        </w:rPr>
        <w:t xml:space="preserve"> na 2 desatinné miesta</w:t>
      </w:r>
      <w:r w:rsidRPr="00A746FF">
        <w:rPr>
          <w:rFonts w:ascii="Arial" w:hAnsi="Arial" w:cs="Arial"/>
          <w:sz w:val="14"/>
          <w:szCs w:val="14"/>
        </w:rPr>
        <w:t>)</w:t>
      </w:r>
    </w:p>
    <w:tbl>
      <w:tblPr>
        <w:tblW w:w="91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</w:tblGrid>
      <w:tr w:rsidR="0019677B" w:rsidRPr="0019677B" w:rsidTr="00A746FF">
        <w:trPr>
          <w:trHeight w:val="900"/>
        </w:trPr>
        <w:tc>
          <w:tcPr>
            <w:tcW w:w="9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F6AFF" w:rsidRPr="0019677B" w:rsidRDefault="00CF6AFF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A746FF">
              <w:rPr>
                <w:rFonts w:ascii="Arial" w:hAnsi="Arial" w:cs="Arial"/>
                <w:b/>
                <w:sz w:val="14"/>
                <w:szCs w:val="14"/>
              </w:rPr>
              <w:t>Oddiel 06 – Bývanie a občianska vybavenosť</w:t>
            </w:r>
          </w:p>
        </w:tc>
      </w:tr>
      <w:tr w:rsidR="00A746FF" w:rsidTr="00C902D6">
        <w:trPr>
          <w:gridBefore w:val="1"/>
          <w:wBefore w:w="20" w:type="dxa"/>
          <w:trHeight w:val="67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 w:rsidP="00525B5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525B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 w:rsidP="00525B5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525B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A746FF" w:rsidTr="00A746FF">
        <w:trPr>
          <w:gridBefore w:val="1"/>
          <w:wBefore w:w="20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A746FF" w:rsidTr="00A746FF">
        <w:trPr>
          <w:gridBefore w:val="1"/>
          <w:wBefore w:w="20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11 075 803,04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2 700 000,00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13 145 500,00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13 140 127,71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2 064 324,67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A746FF" w:rsidTr="002961B8">
        <w:trPr>
          <w:gridBefore w:val="1"/>
          <w:wBefore w:w="20" w:type="dxa"/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746FF" w:rsidTr="002961B8">
        <w:trPr>
          <w:gridBefore w:val="1"/>
          <w:wBefore w:w="20" w:type="dxa"/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Dotácie na individuálne potreby obcí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4 435 753,04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2 700 000,00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4 828 000,00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4 822 786,85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387 033,81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A746FF" w:rsidTr="002961B8">
        <w:trPr>
          <w:gridBefore w:val="1"/>
          <w:wBefore w:w="20" w:type="dxa"/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Realizácia úloh vyplývajúcich z uznesení vlády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6 640 050,00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7 874 500,00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7 874 340,86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1 234 290,86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746FF" w:rsidTr="00A746FF">
        <w:trPr>
          <w:gridBefore w:val="1"/>
          <w:wBefore w:w="20" w:type="dxa"/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(kód zdroja 131E)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443 000,00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</w:tbl>
    <w:p w:rsidR="0021077E" w:rsidRDefault="0021077E" w:rsidP="0021077E">
      <w:pPr>
        <w:spacing w:line="0" w:lineRule="atLeast"/>
        <w:ind w:firstLine="709"/>
        <w:jc w:val="both"/>
      </w:pPr>
    </w:p>
    <w:p w:rsidR="009E1D50" w:rsidRDefault="00397E64" w:rsidP="00761476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903A0B">
        <w:rPr>
          <w:rFonts w:ascii="Times New Roman" w:hAnsi="Times New Roman"/>
          <w:color w:val="auto"/>
          <w:szCs w:val="24"/>
          <w:lang w:val="sk-SK"/>
        </w:rPr>
        <w:t xml:space="preserve">V oddiele 06 </w:t>
      </w:r>
      <w:r w:rsidR="00206015" w:rsidRPr="00903A0B">
        <w:rPr>
          <w:rFonts w:ascii="Times New Roman" w:hAnsi="Times New Roman"/>
          <w:color w:val="auto"/>
          <w:szCs w:val="24"/>
          <w:lang w:val="sk-SK"/>
        </w:rPr>
        <w:t>boli</w:t>
      </w:r>
      <w:r w:rsidR="008B3ED7">
        <w:rPr>
          <w:rFonts w:ascii="Times New Roman" w:hAnsi="Times New Roman"/>
          <w:color w:val="auto"/>
          <w:szCs w:val="24"/>
          <w:lang w:val="sk-SK"/>
        </w:rPr>
        <w:t xml:space="preserve"> rozpočtované výdavky na </w:t>
      </w:r>
      <w:r w:rsidR="00FD3472" w:rsidRPr="00903A0B">
        <w:rPr>
          <w:rFonts w:ascii="Times New Roman" w:hAnsi="Times New Roman"/>
          <w:color w:val="auto"/>
          <w:szCs w:val="24"/>
          <w:u w:val="single"/>
          <w:lang w:val="sk-SK"/>
        </w:rPr>
        <w:t>Dotáci</w:t>
      </w:r>
      <w:r w:rsidR="00CF6AFF" w:rsidRPr="00903A0B">
        <w:rPr>
          <w:rFonts w:ascii="Times New Roman" w:hAnsi="Times New Roman"/>
          <w:color w:val="auto"/>
          <w:szCs w:val="24"/>
          <w:u w:val="single"/>
          <w:lang w:val="sk-SK"/>
        </w:rPr>
        <w:t>e</w:t>
      </w:r>
      <w:r w:rsidR="00FD3472" w:rsidRPr="00903A0B">
        <w:rPr>
          <w:rFonts w:ascii="Times New Roman" w:hAnsi="Times New Roman"/>
          <w:color w:val="auto"/>
          <w:szCs w:val="24"/>
          <w:u w:val="single"/>
          <w:lang w:val="sk-SK"/>
        </w:rPr>
        <w:t xml:space="preserve"> na individuálne potreby obcí</w:t>
      </w:r>
      <w:r w:rsidR="008B3ED7">
        <w:rPr>
          <w:rFonts w:ascii="Times New Roman" w:hAnsi="Times New Roman"/>
          <w:color w:val="auto"/>
          <w:szCs w:val="24"/>
          <w:u w:val="single"/>
          <w:lang w:val="sk-SK"/>
        </w:rPr>
        <w:t xml:space="preserve">, </w:t>
      </w:r>
      <w:r w:rsidR="008B3ED7" w:rsidRPr="008B3ED7">
        <w:rPr>
          <w:rFonts w:ascii="Times New Roman" w:hAnsi="Times New Roman"/>
          <w:color w:val="auto"/>
          <w:szCs w:val="24"/>
          <w:lang w:val="sk-SK"/>
        </w:rPr>
        <w:t xml:space="preserve">ktoré boli </w:t>
      </w:r>
      <w:r w:rsidR="007C076D" w:rsidRPr="008B3ED7">
        <w:rPr>
          <w:rFonts w:ascii="Times New Roman" w:hAnsi="Times New Roman"/>
          <w:color w:val="auto"/>
          <w:szCs w:val="24"/>
          <w:lang w:val="sk-SK"/>
        </w:rPr>
        <w:t>p</w:t>
      </w:r>
      <w:r w:rsidR="00447F26" w:rsidRPr="008B3ED7">
        <w:rPr>
          <w:rFonts w:ascii="Times New Roman" w:hAnsi="Times New Roman"/>
          <w:color w:val="auto"/>
          <w:szCs w:val="24"/>
          <w:lang w:val="sk-SK"/>
        </w:rPr>
        <w:t xml:space="preserve">oukázané </w:t>
      </w:r>
      <w:r w:rsidR="00447F26" w:rsidRPr="00AE387C">
        <w:rPr>
          <w:rFonts w:ascii="Times New Roman" w:hAnsi="Times New Roman"/>
          <w:color w:val="auto"/>
          <w:szCs w:val="24"/>
          <w:lang w:val="sk-SK"/>
        </w:rPr>
        <w:t>v súlade s V</w:t>
      </w:r>
      <w:r w:rsidR="007C076D" w:rsidRPr="00AE387C">
        <w:rPr>
          <w:rFonts w:ascii="Times New Roman" w:hAnsi="Times New Roman"/>
          <w:color w:val="auto"/>
          <w:szCs w:val="24"/>
          <w:lang w:val="sk-SK"/>
        </w:rPr>
        <w:t>ýnosom MF SR</w:t>
      </w:r>
      <w:r w:rsidR="008F235B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6A5086">
        <w:rPr>
          <w:rFonts w:ascii="Times New Roman" w:hAnsi="Times New Roman"/>
          <w:color w:val="auto"/>
          <w:szCs w:val="24"/>
          <w:lang w:val="sk-SK"/>
        </w:rPr>
        <w:t xml:space="preserve">č. </w:t>
      </w:r>
      <w:r w:rsidR="00C86245">
        <w:rPr>
          <w:rFonts w:ascii="Times New Roman" w:hAnsi="Times New Roman"/>
          <w:color w:val="auto"/>
          <w:szCs w:val="24"/>
          <w:lang w:val="sk-SK"/>
        </w:rPr>
        <w:t>26825/2005</w:t>
      </w:r>
      <w:r w:rsidR="006B506D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86245">
        <w:rPr>
          <w:rFonts w:ascii="Times New Roman" w:hAnsi="Times New Roman"/>
          <w:color w:val="auto"/>
          <w:szCs w:val="24"/>
          <w:lang w:val="sk-SK"/>
        </w:rPr>
        <w:t>–</w:t>
      </w:r>
      <w:r w:rsidR="006B506D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C076D" w:rsidRPr="00AE387C">
        <w:rPr>
          <w:rFonts w:ascii="Times New Roman" w:hAnsi="Times New Roman"/>
          <w:color w:val="auto"/>
          <w:szCs w:val="24"/>
          <w:lang w:val="sk-SK"/>
        </w:rPr>
        <w:t>441 o poskyto</w:t>
      </w:r>
      <w:r w:rsidR="00CF6AFF" w:rsidRPr="00AE387C">
        <w:rPr>
          <w:rFonts w:ascii="Times New Roman" w:hAnsi="Times New Roman"/>
          <w:color w:val="auto"/>
          <w:szCs w:val="24"/>
          <w:lang w:val="sk-SK"/>
        </w:rPr>
        <w:t>vaní dotácií v pôsobnosti MF SR</w:t>
      </w:r>
      <w:r w:rsidR="00F3694A" w:rsidRPr="00AE387C">
        <w:rPr>
          <w:rFonts w:ascii="Times New Roman" w:hAnsi="Times New Roman"/>
          <w:color w:val="auto"/>
          <w:szCs w:val="24"/>
          <w:lang w:val="sk-SK"/>
        </w:rPr>
        <w:t>.</w:t>
      </w:r>
      <w:r w:rsidR="001C1149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8F235B" w:rsidRDefault="00397E64" w:rsidP="00761476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900FA3">
        <w:rPr>
          <w:rFonts w:ascii="Times New Roman" w:hAnsi="Times New Roman"/>
          <w:color w:val="auto"/>
          <w:szCs w:val="24"/>
          <w:lang w:val="sk-SK"/>
        </w:rPr>
        <w:t>Ďalej sa v </w:t>
      </w:r>
      <w:r w:rsidR="00385D38" w:rsidRPr="00900FA3">
        <w:rPr>
          <w:rFonts w:ascii="Times New Roman" w:hAnsi="Times New Roman"/>
          <w:color w:val="auto"/>
          <w:szCs w:val="24"/>
          <w:lang w:val="sk-SK"/>
        </w:rPr>
        <w:t>oddiel</w:t>
      </w:r>
      <w:r w:rsidR="000778E9" w:rsidRPr="00900FA3">
        <w:rPr>
          <w:rFonts w:ascii="Times New Roman" w:hAnsi="Times New Roman"/>
          <w:color w:val="auto"/>
          <w:szCs w:val="24"/>
          <w:lang w:val="sk-SK"/>
        </w:rPr>
        <w:t>e</w:t>
      </w:r>
      <w:r w:rsidR="004C4968" w:rsidRPr="00900FA3">
        <w:rPr>
          <w:rFonts w:ascii="Times New Roman" w:hAnsi="Times New Roman"/>
          <w:color w:val="auto"/>
          <w:szCs w:val="24"/>
          <w:lang w:val="sk-SK"/>
        </w:rPr>
        <w:t xml:space="preserve"> 06 vytvoril nový výdavkový titul </w:t>
      </w:r>
      <w:r w:rsidR="00385D38" w:rsidRPr="00900FA3">
        <w:rPr>
          <w:rFonts w:ascii="Times New Roman" w:hAnsi="Times New Roman"/>
          <w:color w:val="auto"/>
          <w:szCs w:val="24"/>
          <w:u w:val="single"/>
          <w:lang w:val="sk-SK"/>
        </w:rPr>
        <w:t>Realizácia úloh vyplývajúcich z uznesení vlády</w:t>
      </w:r>
      <w:r w:rsidR="00F3694A" w:rsidRPr="00900FA3">
        <w:rPr>
          <w:rFonts w:ascii="Times New Roman" w:hAnsi="Times New Roman"/>
          <w:color w:val="auto"/>
          <w:szCs w:val="24"/>
          <w:lang w:val="sk-SK"/>
        </w:rPr>
        <w:t xml:space="preserve"> v</w:t>
      </w:r>
      <w:r w:rsidR="00AB1F15">
        <w:rPr>
          <w:rFonts w:ascii="Times New Roman" w:hAnsi="Times New Roman"/>
          <w:color w:val="auto"/>
          <w:szCs w:val="24"/>
          <w:lang w:val="sk-SK"/>
        </w:rPr>
        <w:t> </w:t>
      </w:r>
      <w:r w:rsidR="00F3694A" w:rsidRPr="00900FA3">
        <w:rPr>
          <w:rFonts w:ascii="Times New Roman" w:hAnsi="Times New Roman"/>
          <w:color w:val="auto"/>
          <w:szCs w:val="24"/>
          <w:lang w:val="sk-SK"/>
        </w:rPr>
        <w:t>sume</w:t>
      </w:r>
      <w:r w:rsidR="00AB1F1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0DA5">
        <w:rPr>
          <w:rFonts w:ascii="Times New Roman" w:hAnsi="Times New Roman"/>
          <w:color w:val="auto"/>
          <w:szCs w:val="24"/>
          <w:lang w:val="sk-SK"/>
        </w:rPr>
        <w:t>8 317,5</w:t>
      </w:r>
      <w:r w:rsidR="00E52CE7" w:rsidRPr="008F235B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="00F3694A" w:rsidRPr="00C50DA5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F3694A" w:rsidRPr="00C50DA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50DA5">
        <w:rPr>
          <w:rFonts w:ascii="Times New Roman" w:hAnsi="Times New Roman"/>
          <w:color w:val="auto"/>
          <w:szCs w:val="24"/>
          <w:lang w:val="sk-SK"/>
        </w:rPr>
        <w:t xml:space="preserve">(refundácia v sume 0,2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C50DA5">
        <w:rPr>
          <w:rFonts w:ascii="Times New Roman" w:hAnsi="Times New Roman"/>
          <w:color w:val="auto"/>
          <w:szCs w:val="24"/>
          <w:lang w:val="sk-SK"/>
        </w:rPr>
        <w:t>)</w:t>
      </w:r>
      <w:r w:rsidR="00385D38" w:rsidRPr="00900FA3">
        <w:rPr>
          <w:rFonts w:ascii="Times New Roman" w:hAnsi="Times New Roman"/>
          <w:color w:val="auto"/>
          <w:szCs w:val="24"/>
          <w:lang w:val="sk-SK"/>
        </w:rPr>
        <w:t xml:space="preserve">. </w:t>
      </w:r>
      <w:r w:rsidR="00C50DA5">
        <w:rPr>
          <w:rFonts w:ascii="Times New Roman" w:hAnsi="Times New Roman"/>
          <w:color w:val="auto"/>
          <w:szCs w:val="24"/>
          <w:lang w:val="sk-SK"/>
        </w:rPr>
        <w:t>F</w:t>
      </w:r>
      <w:r w:rsidR="00C50DA5" w:rsidRPr="00D46514">
        <w:rPr>
          <w:rFonts w:ascii="Times New Roman" w:hAnsi="Times New Roman"/>
          <w:color w:val="auto"/>
          <w:szCs w:val="24"/>
          <w:lang w:val="sk-SK"/>
        </w:rPr>
        <w:t>inančné prostriedky</w:t>
      </w:r>
      <w:r w:rsidR="00C50DA5">
        <w:rPr>
          <w:rFonts w:ascii="Times New Roman" w:hAnsi="Times New Roman"/>
          <w:color w:val="auto"/>
          <w:szCs w:val="24"/>
          <w:lang w:val="sk-SK"/>
        </w:rPr>
        <w:t xml:space="preserve"> boli</w:t>
      </w:r>
      <w:r w:rsidR="00C50DA5" w:rsidRPr="0019677B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="00C50DA5" w:rsidRPr="00AE387C">
        <w:rPr>
          <w:rFonts w:ascii="Times New Roman" w:hAnsi="Times New Roman"/>
          <w:color w:val="auto"/>
          <w:szCs w:val="24"/>
          <w:lang w:val="sk-SK"/>
        </w:rPr>
        <w:t xml:space="preserve">poukázané </w:t>
      </w:r>
      <w:r w:rsidR="00C50DA5">
        <w:rPr>
          <w:rFonts w:ascii="Times New Roman" w:hAnsi="Times New Roman"/>
          <w:color w:val="auto"/>
          <w:szCs w:val="24"/>
          <w:lang w:val="sk-SK"/>
        </w:rPr>
        <w:t>na základe uznesení vlády</w:t>
      </w:r>
      <w:r w:rsidR="00E10654">
        <w:rPr>
          <w:rFonts w:ascii="Times New Roman" w:hAnsi="Times New Roman"/>
          <w:color w:val="auto"/>
          <w:szCs w:val="24"/>
          <w:lang w:val="sk-SK"/>
        </w:rPr>
        <w:t xml:space="preserve"> SR č. 95/2015,140/2015, 247/2015, 335/2015, 531/2015, 601/2015</w:t>
      </w:r>
      <w:r w:rsidR="00CA4775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CA4775" w:rsidRPr="00010ECB">
        <w:rPr>
          <w:rFonts w:ascii="Times New Roman" w:hAnsi="Times New Roman"/>
          <w:color w:val="auto"/>
          <w:szCs w:val="24"/>
          <w:lang w:val="sk-SK"/>
        </w:rPr>
        <w:t xml:space="preserve">(výjazdové rokovania vlády SR). </w:t>
      </w:r>
    </w:p>
    <w:p w:rsidR="002B3F6B" w:rsidRDefault="00900FA3" w:rsidP="00761476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color w:val="FF0000"/>
        </w:rPr>
      </w:pPr>
      <w:r w:rsidRPr="00900FA3">
        <w:rPr>
          <w:rFonts w:ascii="Times New Roman" w:hAnsi="Times New Roman"/>
          <w:color w:val="auto"/>
          <w:szCs w:val="24"/>
          <w:lang w:val="sk-SK"/>
        </w:rPr>
        <w:t>V súlade s</w:t>
      </w:r>
      <w:r w:rsidR="008B3ED7">
        <w:rPr>
          <w:rFonts w:ascii="Times New Roman" w:hAnsi="Times New Roman"/>
          <w:color w:val="auto"/>
          <w:szCs w:val="24"/>
          <w:lang w:val="sk-SK"/>
        </w:rPr>
        <w:t xml:space="preserve">o </w:t>
      </w:r>
      <w:r w:rsidRPr="00900FA3">
        <w:rPr>
          <w:rFonts w:ascii="Times New Roman" w:hAnsi="Times New Roman"/>
          <w:color w:val="auto"/>
          <w:szCs w:val="24"/>
          <w:lang w:val="sk-SK"/>
        </w:rPr>
        <w:t>zákon</w:t>
      </w:r>
      <w:r w:rsidR="008B3ED7">
        <w:rPr>
          <w:rFonts w:ascii="Times New Roman" w:hAnsi="Times New Roman"/>
          <w:color w:val="auto"/>
          <w:szCs w:val="24"/>
          <w:lang w:val="sk-SK"/>
        </w:rPr>
        <w:t xml:space="preserve">om </w:t>
      </w:r>
      <w:r w:rsidRPr="00900FA3">
        <w:rPr>
          <w:rFonts w:ascii="Times New Roman" w:hAnsi="Times New Roman"/>
          <w:color w:val="auto"/>
          <w:szCs w:val="24"/>
          <w:lang w:val="sk-SK"/>
        </w:rPr>
        <w:t>sa povolilo prekročenie limitu výdavkov na zdroji 131E</w:t>
      </w:r>
      <w:r w:rsidR="00025C21">
        <w:rPr>
          <w:rFonts w:ascii="Times New Roman" w:hAnsi="Times New Roman"/>
          <w:color w:val="auto"/>
          <w:szCs w:val="24"/>
          <w:lang w:val="sk-SK"/>
        </w:rPr>
        <w:t xml:space="preserve"> titul </w:t>
      </w:r>
      <w:r w:rsidR="00025C21" w:rsidRPr="00900FA3">
        <w:rPr>
          <w:rFonts w:ascii="Times New Roman" w:hAnsi="Times New Roman"/>
          <w:color w:val="auto"/>
          <w:szCs w:val="24"/>
          <w:u w:val="single"/>
          <w:lang w:val="sk-SK"/>
        </w:rPr>
        <w:t>Realizácia úloh vyplývajúcich z uznesení vlády</w:t>
      </w:r>
      <w:r w:rsidRPr="00900FA3">
        <w:rPr>
          <w:rFonts w:ascii="Times New Roman" w:hAnsi="Times New Roman"/>
          <w:color w:val="auto"/>
          <w:szCs w:val="24"/>
          <w:lang w:val="sk-SK"/>
        </w:rPr>
        <w:t xml:space="preserve"> v</w:t>
      </w:r>
      <w:r w:rsidR="008B3ED7">
        <w:rPr>
          <w:rFonts w:ascii="Times New Roman" w:hAnsi="Times New Roman"/>
          <w:color w:val="auto"/>
          <w:szCs w:val="24"/>
          <w:lang w:val="sk-SK"/>
        </w:rPr>
        <w:t> </w:t>
      </w:r>
      <w:r w:rsidRPr="00900FA3">
        <w:rPr>
          <w:rFonts w:ascii="Times New Roman" w:hAnsi="Times New Roman"/>
          <w:color w:val="auto"/>
          <w:szCs w:val="24"/>
          <w:lang w:val="sk-SK"/>
        </w:rPr>
        <w:t>sume</w:t>
      </w:r>
      <w:r w:rsidR="008B3ED7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900FA3">
        <w:rPr>
          <w:rFonts w:ascii="Times New Roman" w:hAnsi="Times New Roman"/>
          <w:color w:val="auto"/>
          <w:szCs w:val="24"/>
          <w:lang w:val="sk-SK"/>
        </w:rPr>
        <w:t xml:space="preserve">443,0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900FA3">
        <w:rPr>
          <w:rFonts w:ascii="Times New Roman" w:hAnsi="Times New Roman"/>
          <w:color w:val="auto"/>
          <w:szCs w:val="24"/>
          <w:lang w:val="sk-SK"/>
        </w:rPr>
        <w:t>. Finančné prostriedky sa uvo</w:t>
      </w:r>
      <w:r>
        <w:rPr>
          <w:rFonts w:ascii="Times New Roman" w:hAnsi="Times New Roman"/>
          <w:color w:val="auto"/>
          <w:szCs w:val="24"/>
          <w:lang w:val="sk-SK"/>
        </w:rPr>
        <w:t>ľ</w:t>
      </w:r>
      <w:r w:rsidRPr="00900FA3">
        <w:rPr>
          <w:rFonts w:ascii="Times New Roman" w:hAnsi="Times New Roman"/>
          <w:color w:val="auto"/>
          <w:szCs w:val="24"/>
          <w:lang w:val="sk-SK"/>
        </w:rPr>
        <w:t>nili mestu Snina na základe uznesenia vlády SR</w:t>
      </w:r>
      <w:r w:rsidR="005558A7">
        <w:rPr>
          <w:rFonts w:ascii="Times New Roman" w:hAnsi="Times New Roman"/>
          <w:color w:val="auto"/>
          <w:szCs w:val="24"/>
          <w:lang w:val="sk-SK"/>
        </w:rPr>
        <w:t xml:space="preserve"> č.</w:t>
      </w:r>
      <w:r w:rsidR="001E2B9D">
        <w:rPr>
          <w:rFonts w:ascii="Times New Roman" w:hAnsi="Times New Roman"/>
          <w:color w:val="auto"/>
          <w:szCs w:val="24"/>
          <w:lang w:val="sk-SK"/>
        </w:rPr>
        <w:t> </w:t>
      </w:r>
      <w:r w:rsidR="005558A7">
        <w:rPr>
          <w:rFonts w:ascii="Times New Roman" w:hAnsi="Times New Roman"/>
          <w:color w:val="auto"/>
          <w:szCs w:val="24"/>
          <w:lang w:val="sk-SK"/>
        </w:rPr>
        <w:t>568/2014</w:t>
      </w:r>
      <w:r w:rsidR="00C50DA5">
        <w:rPr>
          <w:rFonts w:ascii="Times New Roman" w:hAnsi="Times New Roman"/>
          <w:color w:val="auto"/>
          <w:szCs w:val="24"/>
          <w:lang w:val="sk-SK"/>
        </w:rPr>
        <w:t>.</w:t>
      </w:r>
      <w:r w:rsidR="002B3F6B" w:rsidRPr="0019677B">
        <w:rPr>
          <w:color w:val="FF0000"/>
        </w:rPr>
        <w:t xml:space="preserve">     </w:t>
      </w:r>
    </w:p>
    <w:p w:rsidR="00103836" w:rsidRPr="0019677B" w:rsidRDefault="00103836" w:rsidP="00761476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color w:val="FF0000"/>
        </w:rPr>
      </w:pPr>
    </w:p>
    <w:p w:rsidR="00926579" w:rsidRPr="00A746FF" w:rsidRDefault="006D0462" w:rsidP="00B63E5D">
      <w:pPr>
        <w:spacing w:line="0" w:lineRule="atLeast"/>
        <w:jc w:val="right"/>
      </w:pPr>
      <w:r w:rsidRPr="00A746FF">
        <w:t xml:space="preserve"> </w:t>
      </w:r>
      <w:r w:rsidR="00926579" w:rsidRPr="00A746FF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2B326D" w:rsidRPr="00A746FF">
        <w:rPr>
          <w:rFonts w:ascii="Arial" w:hAnsi="Arial" w:cs="Arial"/>
          <w:sz w:val="14"/>
          <w:szCs w:val="14"/>
        </w:rPr>
        <w:t xml:space="preserve"> na 2 desatinné miesta</w:t>
      </w:r>
      <w:r w:rsidR="00926579" w:rsidRPr="00A746FF">
        <w:rPr>
          <w:rFonts w:ascii="Arial" w:hAnsi="Arial" w:cs="Arial"/>
          <w:sz w:val="14"/>
          <w:szCs w:val="14"/>
        </w:rPr>
        <w:t>)</w:t>
      </w: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  <w:gridCol w:w="28"/>
      </w:tblGrid>
      <w:tr w:rsidR="00A746FF" w:rsidRPr="00A746FF" w:rsidTr="00A746FF">
        <w:trPr>
          <w:trHeight w:val="827"/>
        </w:trPr>
        <w:tc>
          <w:tcPr>
            <w:tcW w:w="9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4756D" w:rsidRPr="00A746FF" w:rsidRDefault="003475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746FF">
              <w:rPr>
                <w:rFonts w:ascii="Arial" w:hAnsi="Arial" w:cs="Arial"/>
                <w:b/>
                <w:sz w:val="14"/>
                <w:szCs w:val="14"/>
              </w:rPr>
              <w:t>Oddiel 07 - Zdravotníctvo</w:t>
            </w:r>
          </w:p>
        </w:tc>
      </w:tr>
      <w:tr w:rsidR="00A746FF" w:rsidTr="00C902D6">
        <w:trPr>
          <w:gridBefore w:val="1"/>
          <w:gridAfter w:val="1"/>
          <w:wBefore w:w="20" w:type="dxa"/>
          <w:wAfter w:w="28" w:type="dxa"/>
          <w:trHeight w:val="69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Skutočnosť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za 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za 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A746FF" w:rsidTr="00A746FF">
        <w:trPr>
          <w:gridBefore w:val="1"/>
          <w:gridAfter w:val="1"/>
          <w:wBefore w:w="20" w:type="dxa"/>
          <w:wAfter w:w="28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A746FF" w:rsidTr="00A746FF">
        <w:trPr>
          <w:gridBefore w:val="1"/>
          <w:gridAfter w:val="1"/>
          <w:wBefore w:w="20" w:type="dxa"/>
          <w:wAfter w:w="28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1 099 758,00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159 758,00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A746FF" w:rsidTr="00E4234E">
        <w:trPr>
          <w:gridBefore w:val="1"/>
          <w:gridAfter w:val="1"/>
          <w:wBefore w:w="20" w:type="dxa"/>
          <w:wAfter w:w="28" w:type="dxa"/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Pr="001E2B9D" w:rsidRDefault="00A746F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E2B9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746FF" w:rsidTr="00E4234E">
        <w:trPr>
          <w:gridBefore w:val="1"/>
          <w:gridAfter w:val="1"/>
          <w:wBefore w:w="20" w:type="dxa"/>
          <w:wAfter w:w="28" w:type="dxa"/>
          <w:trHeight w:val="5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Realizácia úloh vyplývajúcich z uznesení vlády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1 100 000,00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1 099 758,00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159 758,00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</w:tbl>
    <w:p w:rsidR="00A746FF" w:rsidRPr="0019677B" w:rsidRDefault="00A746FF" w:rsidP="0021077E">
      <w:pPr>
        <w:pStyle w:val="Zkladntext1"/>
        <w:tabs>
          <w:tab w:val="left" w:pos="-5103"/>
          <w:tab w:val="left" w:pos="-4962"/>
          <w:tab w:val="left" w:pos="-4820"/>
        </w:tabs>
        <w:spacing w:line="0" w:lineRule="atLeast"/>
        <w:jc w:val="both"/>
        <w:rPr>
          <w:rFonts w:ascii="Times New Roman" w:hAnsi="Times New Roman"/>
          <w:color w:val="FF0000"/>
          <w:szCs w:val="24"/>
          <w:lang w:val="sk-SK"/>
        </w:rPr>
      </w:pPr>
    </w:p>
    <w:p w:rsidR="004A4991" w:rsidRPr="0019677B" w:rsidRDefault="00206015" w:rsidP="000C4D1B">
      <w:pPr>
        <w:spacing w:line="360" w:lineRule="atLeast"/>
        <w:ind w:firstLine="709"/>
        <w:jc w:val="both"/>
        <w:rPr>
          <w:color w:val="FF0000"/>
        </w:rPr>
      </w:pPr>
      <w:r w:rsidRPr="00841219">
        <w:t>V</w:t>
      </w:r>
      <w:r w:rsidR="00AE5533" w:rsidRPr="00841219">
        <w:t> </w:t>
      </w:r>
      <w:r w:rsidR="000778E9" w:rsidRPr="00841219">
        <w:t>oddiele</w:t>
      </w:r>
      <w:r w:rsidR="00AE5533" w:rsidRPr="00841219">
        <w:t xml:space="preserve"> 0</w:t>
      </w:r>
      <w:r w:rsidR="00926579" w:rsidRPr="00841219">
        <w:t>7</w:t>
      </w:r>
      <w:r w:rsidR="00AE5533" w:rsidRPr="00841219">
        <w:t xml:space="preserve"> </w:t>
      </w:r>
      <w:r w:rsidRPr="00841219">
        <w:t xml:space="preserve">sa </w:t>
      </w:r>
      <w:r w:rsidR="00AE5533" w:rsidRPr="00841219">
        <w:t xml:space="preserve">vytvoril nový výdavkový titul </w:t>
      </w:r>
      <w:r w:rsidR="00AE5533" w:rsidRPr="00841219">
        <w:rPr>
          <w:u w:val="single"/>
        </w:rPr>
        <w:t>Realizácia úloh vyplývajúcich z uznesení vlády</w:t>
      </w:r>
      <w:r w:rsidR="008F7C07" w:rsidRPr="00841219">
        <w:t xml:space="preserve"> v sume </w:t>
      </w:r>
      <w:r w:rsidR="00841219" w:rsidRPr="00841219">
        <w:t>1 100</w:t>
      </w:r>
      <w:r w:rsidR="008F7C07" w:rsidRPr="00841219">
        <w:t xml:space="preserve">,0 tis. </w:t>
      </w:r>
      <w:r w:rsidR="00E2007E">
        <w:t>eur</w:t>
      </w:r>
      <w:r w:rsidR="00D349C0">
        <w:t xml:space="preserve"> (refundácia v sume 0,2 tis. </w:t>
      </w:r>
      <w:r w:rsidR="00E2007E">
        <w:t>eur</w:t>
      </w:r>
      <w:r w:rsidR="00D349C0">
        <w:t>)</w:t>
      </w:r>
      <w:r w:rsidR="00D349C0" w:rsidRPr="00900FA3">
        <w:t xml:space="preserve">. </w:t>
      </w:r>
      <w:r w:rsidR="00D349C0">
        <w:t>F</w:t>
      </w:r>
      <w:r w:rsidR="00D349C0" w:rsidRPr="00D46514">
        <w:t>inančné prostriedky</w:t>
      </w:r>
      <w:r w:rsidR="00D349C0">
        <w:t xml:space="preserve"> boli</w:t>
      </w:r>
      <w:r w:rsidR="00D349C0" w:rsidRPr="0019677B">
        <w:rPr>
          <w:color w:val="FF0000"/>
        </w:rPr>
        <w:t xml:space="preserve"> </w:t>
      </w:r>
      <w:r w:rsidR="00D349C0" w:rsidRPr="00AE387C">
        <w:t xml:space="preserve">poukázané </w:t>
      </w:r>
      <w:r w:rsidR="00D349C0">
        <w:t>na základe uznesení vlády</w:t>
      </w:r>
      <w:r w:rsidR="005558A7">
        <w:t xml:space="preserve"> SR č. 95/2015, 140/2015, 335/2015</w:t>
      </w:r>
      <w:r w:rsidR="00D349C0">
        <w:t>.</w:t>
      </w:r>
    </w:p>
    <w:p w:rsidR="00517590" w:rsidRPr="00A746FF" w:rsidRDefault="00841219" w:rsidP="00926579">
      <w:pPr>
        <w:spacing w:line="360" w:lineRule="atLeast"/>
        <w:jc w:val="right"/>
        <w:rPr>
          <w:rFonts w:ascii="Arial" w:hAnsi="Arial" w:cs="Arial"/>
          <w:sz w:val="14"/>
          <w:szCs w:val="14"/>
        </w:rPr>
      </w:pPr>
      <w:r w:rsidRPr="0019677B">
        <w:rPr>
          <w:rFonts w:ascii="Arial" w:hAnsi="Arial" w:cs="Arial"/>
          <w:color w:val="FF0000"/>
          <w:sz w:val="14"/>
          <w:szCs w:val="14"/>
        </w:rPr>
        <w:t xml:space="preserve"> </w:t>
      </w:r>
      <w:r w:rsidR="00517590" w:rsidRPr="00A746FF">
        <w:rPr>
          <w:rFonts w:ascii="Arial" w:hAnsi="Arial" w:cs="Arial"/>
          <w:sz w:val="14"/>
          <w:szCs w:val="14"/>
        </w:rPr>
        <w:t>(</w:t>
      </w:r>
      <w:r w:rsidR="00AF06EC" w:rsidRPr="00A746FF">
        <w:rPr>
          <w:rFonts w:ascii="Arial" w:hAnsi="Arial" w:cs="Arial"/>
          <w:sz w:val="14"/>
          <w:szCs w:val="14"/>
        </w:rPr>
        <w:t>v</w:t>
      </w:r>
      <w:r w:rsidR="00517590" w:rsidRPr="00A746FF">
        <w:rPr>
          <w:rFonts w:ascii="Arial" w:hAnsi="Arial" w:cs="Arial"/>
          <w:sz w:val="14"/>
          <w:szCs w:val="14"/>
        </w:rPr>
        <w:t> </w:t>
      </w:r>
      <w:r w:rsidR="00E2007E">
        <w:rPr>
          <w:rFonts w:ascii="Arial" w:hAnsi="Arial" w:cs="Arial"/>
          <w:sz w:val="14"/>
          <w:szCs w:val="14"/>
        </w:rPr>
        <w:t>eur</w:t>
      </w:r>
      <w:r w:rsidR="002B326D" w:rsidRPr="00A746FF">
        <w:rPr>
          <w:rFonts w:ascii="Arial" w:hAnsi="Arial" w:cs="Arial"/>
          <w:sz w:val="14"/>
          <w:szCs w:val="14"/>
        </w:rPr>
        <w:t xml:space="preserve"> na 2 desatinné miesta</w:t>
      </w:r>
      <w:r w:rsidR="00517590" w:rsidRPr="00A746FF">
        <w:rPr>
          <w:rFonts w:ascii="Arial" w:hAnsi="Arial" w:cs="Arial"/>
          <w:sz w:val="14"/>
          <w:szCs w:val="14"/>
        </w:rPr>
        <w:t>)</w:t>
      </w:r>
    </w:p>
    <w:tbl>
      <w:tblPr>
        <w:tblW w:w="91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</w:tblGrid>
      <w:tr w:rsidR="0019677B" w:rsidRPr="0019677B" w:rsidTr="00914A3D">
        <w:trPr>
          <w:trHeight w:val="900"/>
        </w:trPr>
        <w:tc>
          <w:tcPr>
            <w:tcW w:w="9127" w:type="dxa"/>
            <w:gridSpan w:val="9"/>
            <w:shd w:val="clear" w:color="auto" w:fill="A6A6A6" w:themeFill="background1" w:themeFillShade="A6"/>
            <w:noWrap/>
            <w:vAlign w:val="center"/>
            <w:hideMark/>
          </w:tcPr>
          <w:p w:rsidR="0034756D" w:rsidRPr="0019677B" w:rsidRDefault="0034756D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A746FF">
              <w:rPr>
                <w:rFonts w:ascii="Arial" w:hAnsi="Arial" w:cs="Arial"/>
                <w:b/>
                <w:sz w:val="14"/>
                <w:szCs w:val="14"/>
              </w:rPr>
              <w:t>Oddiel 08 – Rekreácia, kultúra a náboženstvo</w:t>
            </w:r>
          </w:p>
        </w:tc>
      </w:tr>
      <w:tr w:rsidR="00A746FF" w:rsidTr="00C902D6">
        <w:trPr>
          <w:gridBefore w:val="1"/>
          <w:wBefore w:w="20" w:type="dxa"/>
          <w:trHeight w:val="588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 w:rsidP="005510D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5510D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</w:t>
            </w:r>
            <w:r w:rsidR="005510D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2015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 w:rsidP="005510D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5510D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A746FF" w:rsidTr="00914A3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A746FF" w:rsidTr="00914A3D">
        <w:trPr>
          <w:gridBefore w:val="1"/>
          <w:wBefore w:w="20" w:type="dxa"/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13 490 021,81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12 831 954,00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15 489 629,64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15 474 065,18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1 984 043,37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99,9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1,1</w:t>
            </w:r>
          </w:p>
        </w:tc>
      </w:tr>
      <w:tr w:rsidR="00A746FF" w:rsidTr="00914A3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A746FF" w:rsidTr="00914A3D">
        <w:trPr>
          <w:gridBefore w:val="1"/>
          <w:wBefore w:w="20" w:type="dxa"/>
          <w:trHeight w:val="1755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Výdavky na všeobecné prospešné služby podľa § 37 ods. 8 zákona č. 171/2005 Z. z. o hazardných hrách a o zmene a doplnení niektorých zákonov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982 006,00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1 438 930,00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1 425 930,00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443 924,00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</w:t>
            </w:r>
          </w:p>
        </w:tc>
      </w:tr>
      <w:tr w:rsidR="00A746FF" w:rsidTr="00914A3D">
        <w:trPr>
          <w:gridBefore w:val="1"/>
          <w:wBefore w:w="20" w:type="dxa"/>
          <w:trHeight w:val="780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Dotácie na záchranu a obnovu kultúrnych pamiatok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2 024 800,00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2 000 000,00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2 000 000,00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-24 800,00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</w:t>
            </w:r>
          </w:p>
        </w:tc>
      </w:tr>
      <w:tr w:rsidR="00A746FF" w:rsidTr="00914A3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Rada pre vysielanie a retransmisiu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1 082 542,06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1 151 224,00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1 090 913,24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1 090 852,42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8 310,36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</w:t>
            </w:r>
          </w:p>
        </w:tc>
      </w:tr>
      <w:tr w:rsidR="00A746FF" w:rsidTr="00914A3D">
        <w:trPr>
          <w:gridBefore w:val="1"/>
          <w:wBefore w:w="20" w:type="dxa"/>
          <w:trHeight w:val="270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(kód zdroja 131D)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30 000,00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-30 000,00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</w:t>
            </w:r>
          </w:p>
        </w:tc>
      </w:tr>
      <w:tr w:rsidR="00A746FF" w:rsidTr="00914A3D">
        <w:trPr>
          <w:gridBefore w:val="1"/>
          <w:wBefore w:w="20" w:type="dxa"/>
          <w:trHeight w:val="780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Príspevky politickým stranám a politickým hnutiam 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7 534 161,75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7 600 000,00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7 534 161,75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7 534 161,75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</w:t>
            </w:r>
          </w:p>
        </w:tc>
      </w:tr>
      <w:tr w:rsidR="00A746FF" w:rsidTr="00914A3D">
        <w:trPr>
          <w:gridBefore w:val="1"/>
          <w:wBefore w:w="20" w:type="dxa"/>
          <w:trHeight w:val="390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Transfer Ústavu pamäti národa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1 454 962,00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1 480 730,00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1 660 562,24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1 660 562,24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205 600,24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</w:t>
            </w:r>
          </w:p>
        </w:tc>
      </w:tr>
      <w:tr w:rsidR="00A746FF" w:rsidTr="00914A3D">
        <w:trPr>
          <w:gridBefore w:val="1"/>
          <w:wBefore w:w="20" w:type="dxa"/>
          <w:trHeight w:val="585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Realizácia úloh vyplývajúcich z uznesenia vlády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381 550,00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1 765 062,41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1 762 558,77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1 381 008,77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4,6</w:t>
            </w:r>
          </w:p>
        </w:tc>
      </w:tr>
    </w:tbl>
    <w:p w:rsidR="00010ECB" w:rsidRDefault="00010ECB" w:rsidP="00914A3D">
      <w:pPr>
        <w:spacing w:line="0" w:lineRule="atLeast"/>
        <w:jc w:val="both"/>
      </w:pPr>
    </w:p>
    <w:p w:rsidR="004658A7" w:rsidRPr="00407964" w:rsidRDefault="004658A7" w:rsidP="00914A3D">
      <w:pPr>
        <w:spacing w:line="360" w:lineRule="atLeast"/>
        <w:ind w:firstLine="709"/>
        <w:jc w:val="both"/>
      </w:pPr>
      <w:r w:rsidRPr="00407964">
        <w:t>V oddiel</w:t>
      </w:r>
      <w:r w:rsidR="000778E9" w:rsidRPr="00407964">
        <w:t>e</w:t>
      </w:r>
      <w:r w:rsidRPr="00407964">
        <w:t xml:space="preserve"> 08 </w:t>
      </w:r>
      <w:r w:rsidR="00206015" w:rsidRPr="00407964">
        <w:t xml:space="preserve">boli rozpočtované </w:t>
      </w:r>
      <w:r w:rsidR="00961B04" w:rsidRPr="00407964">
        <w:rPr>
          <w:u w:val="single"/>
        </w:rPr>
        <w:t>Výdavky na všeobecne</w:t>
      </w:r>
      <w:r w:rsidRPr="00407964">
        <w:rPr>
          <w:u w:val="single"/>
        </w:rPr>
        <w:t xml:space="preserve"> prospešné služby podľa § 37 ods. 8 zákona č. 171/2005 Z. z. o hazardných hrách a o zmene a doplnení niektorých zákonov</w:t>
      </w:r>
      <w:r w:rsidR="004C0924" w:rsidRPr="00933B26">
        <w:t xml:space="preserve">. </w:t>
      </w:r>
      <w:r w:rsidR="004C0924" w:rsidRPr="00407964">
        <w:lastRenderedPageBreak/>
        <w:t>Finančné prostriedky boli poukázané v celkovej sume</w:t>
      </w:r>
      <w:r w:rsidR="004C0924" w:rsidRPr="0019677B">
        <w:rPr>
          <w:color w:val="FF0000"/>
        </w:rPr>
        <w:t xml:space="preserve"> </w:t>
      </w:r>
      <w:r w:rsidR="00933B26" w:rsidRPr="00933B26">
        <w:t>1 438,9</w:t>
      </w:r>
      <w:r w:rsidR="004C0924" w:rsidRPr="00933B26">
        <w:t xml:space="preserve"> tis. </w:t>
      </w:r>
      <w:r w:rsidR="00E2007E">
        <w:t>eur</w:t>
      </w:r>
      <w:r w:rsidR="004C0924" w:rsidRPr="00933B26">
        <w:t xml:space="preserve"> </w:t>
      </w:r>
      <w:r w:rsidR="00933B26">
        <w:t xml:space="preserve">(13,0 tis. </w:t>
      </w:r>
      <w:r w:rsidR="00E2007E">
        <w:t>eur</w:t>
      </w:r>
      <w:r w:rsidR="00933B26">
        <w:t xml:space="preserve"> vrátenie nepoužitej dotácie) </w:t>
      </w:r>
      <w:r w:rsidR="004C0924" w:rsidRPr="00407964">
        <w:t>na</w:t>
      </w:r>
      <w:r w:rsidR="00AB6508">
        <w:t> </w:t>
      </w:r>
      <w:r w:rsidR="004C0924" w:rsidRPr="00407964">
        <w:t xml:space="preserve">zabezpečenie zdrojového krytia dotácií v zmysle </w:t>
      </w:r>
      <w:r w:rsidR="000778E9" w:rsidRPr="00407964">
        <w:t>V</w:t>
      </w:r>
      <w:r w:rsidR="004C0924" w:rsidRPr="00407964">
        <w:t xml:space="preserve">ýnosu </w:t>
      </w:r>
      <w:r w:rsidR="00447F26" w:rsidRPr="00407964">
        <w:t>MF SR</w:t>
      </w:r>
      <w:r w:rsidR="00940B82">
        <w:br/>
      </w:r>
      <w:r w:rsidR="004C0924" w:rsidRPr="00407964">
        <w:t>č. 26825/2005 – 441.</w:t>
      </w:r>
    </w:p>
    <w:p w:rsidR="00F763B8" w:rsidRPr="001E2B9D" w:rsidRDefault="00F763B8" w:rsidP="001E2B9D">
      <w:pPr>
        <w:spacing w:after="120" w:line="360" w:lineRule="atLeast"/>
        <w:ind w:firstLine="709"/>
        <w:jc w:val="both"/>
      </w:pPr>
      <w:r w:rsidRPr="001E2B9D">
        <w:t xml:space="preserve">Dotácie na záchranu a obnovu kultúrnych pamiatok </w:t>
      </w:r>
      <w:r w:rsidRPr="00407964">
        <w:t>(rozpočet v sume 2</w:t>
      </w:r>
      <w:r w:rsidR="00407964" w:rsidRPr="00407964">
        <w:t> </w:t>
      </w:r>
      <w:r w:rsidRPr="00407964">
        <w:t>0</w:t>
      </w:r>
      <w:r w:rsidR="00407964" w:rsidRPr="00407964">
        <w:t>00,0</w:t>
      </w:r>
      <w:r w:rsidRPr="00407964">
        <w:t xml:space="preserve"> tis. </w:t>
      </w:r>
      <w:r w:rsidR="00E2007E">
        <w:t>eur</w:t>
      </w:r>
      <w:r w:rsidRPr="00407964">
        <w:t>) bol</w:t>
      </w:r>
      <w:r w:rsidR="000778E9" w:rsidRPr="00407964">
        <w:t>i</w:t>
      </w:r>
      <w:r w:rsidRPr="00407964">
        <w:t xml:space="preserve"> vyčerpan</w:t>
      </w:r>
      <w:r w:rsidR="000778E9" w:rsidRPr="00407964">
        <w:t>é</w:t>
      </w:r>
      <w:r w:rsidRPr="00407964">
        <w:t xml:space="preserve"> v plnej čiastke.</w:t>
      </w:r>
    </w:p>
    <w:p w:rsidR="00E24342" w:rsidRDefault="00FB4B78" w:rsidP="00CA1584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color w:val="auto"/>
          <w:lang w:val="sk-SK"/>
        </w:rPr>
      </w:pPr>
      <w:r w:rsidRPr="004A66CD">
        <w:rPr>
          <w:color w:val="auto"/>
          <w:lang w:val="sk-SK"/>
        </w:rPr>
        <w:t xml:space="preserve">Do oddielu 08 je začlenená </w:t>
      </w:r>
      <w:r w:rsidRPr="004A66CD">
        <w:rPr>
          <w:color w:val="auto"/>
          <w:u w:val="single"/>
          <w:lang w:val="sk-SK"/>
        </w:rPr>
        <w:t>Rada p</w:t>
      </w:r>
      <w:r w:rsidR="00AD4841" w:rsidRPr="004A66CD">
        <w:rPr>
          <w:color w:val="auto"/>
          <w:u w:val="single"/>
          <w:lang w:val="sk-SK"/>
        </w:rPr>
        <w:t>re vysielanie a</w:t>
      </w:r>
      <w:r w:rsidR="00961B04" w:rsidRPr="004A66CD">
        <w:rPr>
          <w:color w:val="auto"/>
          <w:u w:val="single"/>
          <w:lang w:val="sk-SK"/>
        </w:rPr>
        <w:t> </w:t>
      </w:r>
      <w:r w:rsidR="00AD4841" w:rsidRPr="004A66CD">
        <w:rPr>
          <w:color w:val="auto"/>
          <w:u w:val="single"/>
          <w:lang w:val="sk-SK"/>
        </w:rPr>
        <w:t>retransmisiu</w:t>
      </w:r>
      <w:r w:rsidR="00961B04" w:rsidRPr="004A66CD">
        <w:rPr>
          <w:color w:val="auto"/>
          <w:lang w:val="sk-SK"/>
        </w:rPr>
        <w:t xml:space="preserve">, </w:t>
      </w:r>
      <w:r w:rsidR="00F763B8" w:rsidRPr="004A66CD">
        <w:rPr>
          <w:color w:val="auto"/>
          <w:lang w:val="sk-SK"/>
        </w:rPr>
        <w:t>ktorej rozpočet bol schválený</w:t>
      </w:r>
      <w:r w:rsidR="00B337B7">
        <w:rPr>
          <w:color w:val="auto"/>
          <w:lang w:val="sk-SK"/>
        </w:rPr>
        <w:t xml:space="preserve"> </w:t>
      </w:r>
      <w:r w:rsidR="00AB1D68" w:rsidRPr="004A66CD">
        <w:rPr>
          <w:color w:val="auto"/>
          <w:lang w:val="sk-SK"/>
        </w:rPr>
        <w:t>v</w:t>
      </w:r>
      <w:r w:rsidR="00B337B7">
        <w:rPr>
          <w:color w:val="auto"/>
          <w:lang w:val="sk-SK"/>
        </w:rPr>
        <w:t> </w:t>
      </w:r>
      <w:r w:rsidR="00AB1D68" w:rsidRPr="004A66CD">
        <w:rPr>
          <w:color w:val="auto"/>
          <w:lang w:val="sk-SK"/>
        </w:rPr>
        <w:t>sume</w:t>
      </w:r>
      <w:r w:rsidR="00B337B7">
        <w:rPr>
          <w:color w:val="auto"/>
          <w:lang w:val="sk-SK"/>
        </w:rPr>
        <w:t xml:space="preserve"> </w:t>
      </w:r>
      <w:r w:rsidR="004A66CD">
        <w:rPr>
          <w:color w:val="auto"/>
          <w:lang w:val="sk-SK"/>
        </w:rPr>
        <w:t>1 151,2</w:t>
      </w:r>
      <w:r w:rsidR="00B337B7">
        <w:rPr>
          <w:color w:val="auto"/>
          <w:lang w:val="sk-SK"/>
        </w:rPr>
        <w:t xml:space="preserve"> </w:t>
      </w:r>
      <w:r w:rsidR="00AD4841" w:rsidRPr="004A66CD">
        <w:rPr>
          <w:color w:val="auto"/>
          <w:lang w:val="sk-SK"/>
        </w:rPr>
        <w:t>tis.</w:t>
      </w:r>
      <w:r w:rsidR="00B337B7">
        <w:rPr>
          <w:color w:val="auto"/>
          <w:lang w:val="sk-SK"/>
        </w:rPr>
        <w:t xml:space="preserve"> </w:t>
      </w:r>
      <w:r w:rsidR="00E2007E">
        <w:rPr>
          <w:color w:val="auto"/>
          <w:lang w:val="sk-SK"/>
        </w:rPr>
        <w:t>eur</w:t>
      </w:r>
      <w:r w:rsidR="00B337B7">
        <w:rPr>
          <w:color w:val="auto"/>
          <w:lang w:val="sk-SK"/>
        </w:rPr>
        <w:t xml:space="preserve"> </w:t>
      </w:r>
      <w:r w:rsidR="00623E25" w:rsidRPr="004A66CD">
        <w:rPr>
          <w:color w:val="auto"/>
          <w:lang w:val="sk-SK"/>
        </w:rPr>
        <w:t>a</w:t>
      </w:r>
      <w:r w:rsidR="00B337B7">
        <w:rPr>
          <w:color w:val="auto"/>
          <w:lang w:val="sk-SK"/>
        </w:rPr>
        <w:t xml:space="preserve"> u</w:t>
      </w:r>
      <w:r w:rsidR="00AD4841" w:rsidRPr="00933B26">
        <w:rPr>
          <w:color w:val="auto"/>
          <w:lang w:val="sk-SK"/>
        </w:rPr>
        <w:t>pr</w:t>
      </w:r>
      <w:r w:rsidR="00DF7185" w:rsidRPr="00933B26">
        <w:rPr>
          <w:color w:val="auto"/>
          <w:lang w:val="sk-SK"/>
        </w:rPr>
        <w:t xml:space="preserve">avený </w:t>
      </w:r>
      <w:r w:rsidR="00E24342" w:rsidRPr="00933B26">
        <w:rPr>
          <w:color w:val="auto"/>
          <w:lang w:val="sk-SK"/>
        </w:rPr>
        <w:t>na 1 </w:t>
      </w:r>
      <w:r w:rsidR="00933B26" w:rsidRPr="00933B26">
        <w:rPr>
          <w:color w:val="auto"/>
          <w:lang w:val="sk-SK"/>
        </w:rPr>
        <w:t>090</w:t>
      </w:r>
      <w:r w:rsidR="00E24342" w:rsidRPr="00933B26">
        <w:rPr>
          <w:color w:val="auto"/>
          <w:lang w:val="sk-SK"/>
        </w:rPr>
        <w:t>,</w:t>
      </w:r>
      <w:r w:rsidR="00933B26" w:rsidRPr="00933B26">
        <w:rPr>
          <w:color w:val="auto"/>
          <w:lang w:val="sk-SK"/>
        </w:rPr>
        <w:t>9</w:t>
      </w:r>
      <w:r w:rsidR="00DF7185" w:rsidRPr="00933B26">
        <w:rPr>
          <w:color w:val="auto"/>
          <w:lang w:val="sk-SK"/>
        </w:rPr>
        <w:t xml:space="preserve"> tis. </w:t>
      </w:r>
      <w:r w:rsidR="00E2007E">
        <w:rPr>
          <w:color w:val="auto"/>
          <w:lang w:val="sk-SK"/>
        </w:rPr>
        <w:t>eur</w:t>
      </w:r>
      <w:r w:rsidR="00961B04" w:rsidRPr="00933B26">
        <w:rPr>
          <w:color w:val="auto"/>
          <w:lang w:val="sk-SK"/>
        </w:rPr>
        <w:t xml:space="preserve"> nasledovn</w:t>
      </w:r>
      <w:r w:rsidR="00B337B7">
        <w:rPr>
          <w:color w:val="auto"/>
          <w:lang w:val="sk-SK"/>
        </w:rPr>
        <w:t>e</w:t>
      </w:r>
      <w:r w:rsidR="00961B04" w:rsidRPr="00933B26">
        <w:rPr>
          <w:color w:val="auto"/>
          <w:lang w:val="sk-SK"/>
        </w:rPr>
        <w:t>:</w:t>
      </w:r>
    </w:p>
    <w:p w:rsidR="00EC5755" w:rsidRPr="00B337B7" w:rsidRDefault="00EC5755" w:rsidP="00B337B7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B337B7">
        <w:rPr>
          <w:rFonts w:ascii="Times New Roman" w:hAnsi="Times New Roman"/>
          <w:color w:val="auto"/>
          <w:szCs w:val="24"/>
          <w:lang w:val="sk-SK"/>
        </w:rPr>
        <w:t xml:space="preserve">navýšenie v sume 10,2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337B7">
        <w:rPr>
          <w:rFonts w:ascii="Times New Roman" w:hAnsi="Times New Roman"/>
          <w:color w:val="auto"/>
          <w:szCs w:val="24"/>
          <w:lang w:val="sk-SK"/>
        </w:rPr>
        <w:t xml:space="preserve"> v súlade s ustanovením § 5 zákona č. 385/2014 Z. z. o štátnom rozpočte na rok 2015 a nariadeniami vlády SR na zabezpečenie zvýšenia platov zamestnancov,</w:t>
      </w:r>
    </w:p>
    <w:p w:rsidR="00B337B7" w:rsidRPr="00B337B7" w:rsidRDefault="00B337B7" w:rsidP="00B337B7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B337B7">
        <w:rPr>
          <w:rFonts w:ascii="Times New Roman" w:hAnsi="Times New Roman"/>
          <w:color w:val="auto"/>
          <w:szCs w:val="24"/>
          <w:lang w:val="sk-SK"/>
        </w:rPr>
        <w:t xml:space="preserve">viazanie finančných prostriedkov v sume </w:t>
      </w:r>
      <w:r w:rsidR="002B2839">
        <w:rPr>
          <w:rFonts w:ascii="Times New Roman" w:hAnsi="Times New Roman"/>
          <w:color w:val="auto"/>
          <w:szCs w:val="24"/>
          <w:lang w:val="sk-SK"/>
        </w:rPr>
        <w:t>5</w:t>
      </w:r>
      <w:r w:rsidRPr="00B337B7">
        <w:rPr>
          <w:rFonts w:ascii="Times New Roman" w:hAnsi="Times New Roman"/>
          <w:color w:val="auto"/>
          <w:szCs w:val="24"/>
          <w:lang w:val="sk-SK"/>
        </w:rPr>
        <w:t xml:space="preserve">0,5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B337B7">
        <w:rPr>
          <w:rFonts w:ascii="Times New Roman" w:hAnsi="Times New Roman"/>
          <w:color w:val="auto"/>
          <w:szCs w:val="24"/>
          <w:lang w:val="sk-SK"/>
        </w:rPr>
        <w:t xml:space="preserve"> zmysle § 18 zákona,</w:t>
      </w:r>
    </w:p>
    <w:p w:rsidR="00EC5755" w:rsidRPr="00B337B7" w:rsidRDefault="00EC5755" w:rsidP="00B337B7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B337B7">
        <w:rPr>
          <w:rFonts w:ascii="Times New Roman" w:hAnsi="Times New Roman"/>
          <w:color w:val="auto"/>
          <w:szCs w:val="24"/>
          <w:lang w:val="sk-SK"/>
        </w:rPr>
        <w:t xml:space="preserve">viazanie finančných prostriedkov v sume 20,0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D63005">
        <w:rPr>
          <w:rFonts w:ascii="Times New Roman" w:hAnsi="Times New Roman"/>
          <w:color w:val="auto"/>
          <w:szCs w:val="24"/>
          <w:lang w:val="sk-SK"/>
        </w:rPr>
        <w:t xml:space="preserve"> v zmysle zákona</w:t>
      </w:r>
      <w:r w:rsidR="00B337B7">
        <w:rPr>
          <w:rFonts w:ascii="Times New Roman" w:hAnsi="Times New Roman"/>
          <w:color w:val="auto"/>
          <w:szCs w:val="24"/>
          <w:lang w:val="sk-SK"/>
        </w:rPr>
        <w:t>.</w:t>
      </w:r>
    </w:p>
    <w:p w:rsidR="00EC5755" w:rsidRDefault="00B337B7" w:rsidP="00B337B7">
      <w:pPr>
        <w:spacing w:after="120" w:line="360" w:lineRule="atLeast"/>
        <w:ind w:firstLine="709"/>
      </w:pPr>
      <w:r>
        <w:t>S</w:t>
      </w:r>
      <w:r w:rsidR="00EC5755" w:rsidRPr="00B337B7">
        <w:t>kutočné čerpanie finančných prostriedkov bolo v sume 1</w:t>
      </w:r>
      <w:r w:rsidR="006B506D">
        <w:t xml:space="preserve"> </w:t>
      </w:r>
      <w:r w:rsidR="00EC5755" w:rsidRPr="00B337B7">
        <w:t>090,</w:t>
      </w:r>
      <w:r w:rsidR="00054997">
        <w:t>9</w:t>
      </w:r>
      <w:r w:rsidR="00EC5755" w:rsidRPr="00B337B7">
        <w:t xml:space="preserve"> tis. </w:t>
      </w:r>
      <w:r w:rsidR="00E2007E">
        <w:t>eur</w:t>
      </w:r>
      <w:r w:rsidR="00EC5755" w:rsidRPr="00B337B7">
        <w:t>.</w:t>
      </w:r>
    </w:p>
    <w:p w:rsidR="00846A69" w:rsidRDefault="00125508" w:rsidP="00E65911">
      <w:pPr>
        <w:spacing w:after="120" w:line="360" w:lineRule="atLeast"/>
        <w:ind w:firstLine="709"/>
        <w:jc w:val="both"/>
      </w:pPr>
      <w:r w:rsidRPr="00407964">
        <w:rPr>
          <w:u w:val="single"/>
        </w:rPr>
        <w:t>P</w:t>
      </w:r>
      <w:r w:rsidR="00FB4B78" w:rsidRPr="00407964">
        <w:rPr>
          <w:u w:val="single"/>
        </w:rPr>
        <w:t>olitickým stranám a politickým hnutiam</w:t>
      </w:r>
      <w:r w:rsidR="00FB4B78" w:rsidRPr="00407964">
        <w:t xml:space="preserve"> (rozpočet 7 600,0 tis. </w:t>
      </w:r>
      <w:r w:rsidR="00E2007E">
        <w:t>eur</w:t>
      </w:r>
      <w:r w:rsidR="00FB4B78" w:rsidRPr="00407964">
        <w:t>) bol v</w:t>
      </w:r>
      <w:r w:rsidR="003F46CD" w:rsidRPr="00407964">
        <w:t> </w:t>
      </w:r>
      <w:r w:rsidR="00FB4B78" w:rsidRPr="00407964">
        <w:t>súlade</w:t>
      </w:r>
      <w:r w:rsidR="003F46CD" w:rsidRPr="00407964">
        <w:t xml:space="preserve"> </w:t>
      </w:r>
      <w:r w:rsidR="00FB4B78" w:rsidRPr="00407964">
        <w:t>s</w:t>
      </w:r>
      <w:r w:rsidR="00CB24B6" w:rsidRPr="00407964">
        <w:t>o</w:t>
      </w:r>
      <w:r w:rsidR="00990803">
        <w:t> </w:t>
      </w:r>
      <w:r w:rsidR="00CB24B6" w:rsidRPr="00407964">
        <w:t xml:space="preserve">zákonom </w:t>
      </w:r>
      <w:r w:rsidR="00FB4B78" w:rsidRPr="00407964">
        <w:t xml:space="preserve">o politických stranách a politických hnutiach poskytnutý príspevok v celkovej sume 7 534,2 tis. </w:t>
      </w:r>
      <w:r w:rsidR="00E2007E">
        <w:t>eur</w:t>
      </w:r>
      <w:r w:rsidR="00FB4B78" w:rsidRPr="00407964">
        <w:t xml:space="preserve">. </w:t>
      </w:r>
      <w:r w:rsidR="000778E9" w:rsidRPr="00407964">
        <w:t>Nevyčerpané prostriedky sa použili</w:t>
      </w:r>
      <w:r w:rsidR="00E65911">
        <w:t xml:space="preserve"> </w:t>
      </w:r>
      <w:r w:rsidR="009D6BCD" w:rsidRPr="00846A69">
        <w:t xml:space="preserve">pre MV SR v sume </w:t>
      </w:r>
      <w:r w:rsidR="00846A69" w:rsidRPr="00846A69">
        <w:t xml:space="preserve">65,8 </w:t>
      </w:r>
      <w:r w:rsidR="006906B0">
        <w:t xml:space="preserve">tis. </w:t>
      </w:r>
      <w:r w:rsidR="00E2007E">
        <w:t>eur</w:t>
      </w:r>
      <w:r w:rsidR="006906B0">
        <w:t xml:space="preserve"> </w:t>
      </w:r>
      <w:r w:rsidR="006B506D">
        <w:br/>
      </w:r>
      <w:r w:rsidR="00846A69">
        <w:t>na záchranné práce v zmysle uznesenia vlády SR</w:t>
      </w:r>
      <w:r w:rsidR="000E0B45">
        <w:t xml:space="preserve"> č.</w:t>
      </w:r>
      <w:r w:rsidR="00990803">
        <w:t> </w:t>
      </w:r>
      <w:r w:rsidR="000E0B45">
        <w:t>617/2015</w:t>
      </w:r>
      <w:r w:rsidR="00846A69">
        <w:t xml:space="preserve">. </w:t>
      </w:r>
    </w:p>
    <w:p w:rsidR="00FB4B78" w:rsidRPr="00990803" w:rsidRDefault="00FB4B78" w:rsidP="00990803">
      <w:pPr>
        <w:spacing w:after="120" w:line="360" w:lineRule="atLeast"/>
        <w:ind w:firstLine="709"/>
        <w:jc w:val="both"/>
        <w:rPr>
          <w:u w:val="single"/>
        </w:rPr>
      </w:pPr>
      <w:r w:rsidRPr="00E65911">
        <w:t xml:space="preserve">Do kapitoly VPS </w:t>
      </w:r>
      <w:r w:rsidR="003863BB" w:rsidRPr="00E65911">
        <w:t>patrí</w:t>
      </w:r>
      <w:r w:rsidRPr="00E65911">
        <w:t xml:space="preserve"> </w:t>
      </w:r>
      <w:r w:rsidR="002244F5" w:rsidRPr="002244F5">
        <w:rPr>
          <w:u w:val="single"/>
        </w:rPr>
        <w:t>T</w:t>
      </w:r>
      <w:r w:rsidRPr="002244F5">
        <w:rPr>
          <w:u w:val="single"/>
        </w:rPr>
        <w:t>ransfer</w:t>
      </w:r>
      <w:r w:rsidR="002244F5">
        <w:rPr>
          <w:u w:val="single"/>
        </w:rPr>
        <w:t xml:space="preserve"> </w:t>
      </w:r>
      <w:r w:rsidRPr="00D61EEA">
        <w:rPr>
          <w:u w:val="single"/>
        </w:rPr>
        <w:t>Ústavu pamäti</w:t>
      </w:r>
      <w:r w:rsidRPr="00144E45">
        <w:rPr>
          <w:u w:val="single"/>
        </w:rPr>
        <w:t xml:space="preserve"> národa</w:t>
      </w:r>
      <w:r w:rsidRPr="00E65911">
        <w:t xml:space="preserve"> </w:t>
      </w:r>
      <w:r w:rsidR="005F21C0" w:rsidRPr="00E65911">
        <w:t>(dotácia v roku 201</w:t>
      </w:r>
      <w:r w:rsidR="00E26555" w:rsidRPr="00E65911">
        <w:t>5</w:t>
      </w:r>
      <w:r w:rsidR="005F21C0" w:rsidRPr="00E65911">
        <w:t xml:space="preserve"> </w:t>
      </w:r>
      <w:r w:rsidR="00FC19A9" w:rsidRPr="00E65911">
        <w:t>1</w:t>
      </w:r>
      <w:r w:rsidR="00990803" w:rsidRPr="00E65911">
        <w:t> </w:t>
      </w:r>
      <w:r w:rsidR="00FC19A9" w:rsidRPr="00E65911">
        <w:t>4</w:t>
      </w:r>
      <w:r w:rsidR="00EF1BA9" w:rsidRPr="00E65911">
        <w:t>8</w:t>
      </w:r>
      <w:r w:rsidR="00FC19A9" w:rsidRPr="00E65911">
        <w:t>0,7</w:t>
      </w:r>
      <w:r w:rsidRPr="00E65911">
        <w:t> tis. </w:t>
      </w:r>
      <w:r w:rsidR="00E2007E">
        <w:t>eur</w:t>
      </w:r>
      <w:r w:rsidR="005F21C0" w:rsidRPr="00E65911">
        <w:t>)</w:t>
      </w:r>
      <w:r w:rsidRPr="00E65911">
        <w:t xml:space="preserve">. Na základe žiadosti Ústavu bol </w:t>
      </w:r>
      <w:r w:rsidR="0022043B" w:rsidRPr="00E65911">
        <w:t>navýšený bežn</w:t>
      </w:r>
      <w:r w:rsidRPr="00E65911">
        <w:t xml:space="preserve">ý transfer v sume </w:t>
      </w:r>
      <w:r w:rsidR="0022043B" w:rsidRPr="00E65911">
        <w:t>50,0</w:t>
      </w:r>
      <w:r w:rsidRPr="00E65911">
        <w:t xml:space="preserve"> tis. </w:t>
      </w:r>
      <w:r w:rsidR="00E2007E">
        <w:t>eur</w:t>
      </w:r>
      <w:r w:rsidR="00961B04" w:rsidRPr="00990803">
        <w:rPr>
          <w:u w:val="single"/>
        </w:rPr>
        <w:t xml:space="preserve"> </w:t>
      </w:r>
      <w:r w:rsidR="00961B04" w:rsidRPr="00E65911">
        <w:t xml:space="preserve">na </w:t>
      </w:r>
      <w:r w:rsidR="00E26555" w:rsidRPr="00E65911">
        <w:t>spolufinancovanie aktivít v </w:t>
      </w:r>
      <w:r w:rsidR="00E2007E">
        <w:t>Eur</w:t>
      </w:r>
      <w:r w:rsidR="00E26555" w:rsidRPr="00E65911">
        <w:t xml:space="preserve">ópskej sieti </w:t>
      </w:r>
      <w:r w:rsidR="00961B04" w:rsidRPr="00E65911">
        <w:t>Pamäť a</w:t>
      </w:r>
      <w:r w:rsidR="00E26555" w:rsidRPr="00E65911">
        <w:t> </w:t>
      </w:r>
      <w:r w:rsidR="00961B04" w:rsidRPr="00E65911">
        <w:t>solidarita</w:t>
      </w:r>
      <w:r w:rsidR="00E26555" w:rsidRPr="00E65911">
        <w:t xml:space="preserve"> a</w:t>
      </w:r>
      <w:r w:rsidR="0022043B" w:rsidRPr="00E65911">
        <w:t xml:space="preserve"> </w:t>
      </w:r>
      <w:r w:rsidR="00E26555" w:rsidRPr="00E65911">
        <w:t xml:space="preserve">z dôvodu </w:t>
      </w:r>
      <w:r w:rsidR="009E1D50">
        <w:t>sťahovania úradu</w:t>
      </w:r>
      <w:r w:rsidR="00E26555" w:rsidRPr="00E65911">
        <w:t xml:space="preserve"> </w:t>
      </w:r>
      <w:r w:rsidR="008B0AAF">
        <w:t xml:space="preserve">bol </w:t>
      </w:r>
      <w:r w:rsidR="00E26555" w:rsidRPr="00E65911">
        <w:t xml:space="preserve">navýšený záväzný limit dotácie </w:t>
      </w:r>
      <w:r w:rsidR="008B0AAF">
        <w:t xml:space="preserve">v </w:t>
      </w:r>
      <w:r w:rsidR="00E26555" w:rsidRPr="00E65911">
        <w:t xml:space="preserve">sume o 129,8 tis. </w:t>
      </w:r>
      <w:r w:rsidR="00E2007E">
        <w:t>eur</w:t>
      </w:r>
      <w:r w:rsidR="00E26555" w:rsidRPr="00E65911">
        <w:t>.</w:t>
      </w:r>
    </w:p>
    <w:p w:rsidR="00FC6796" w:rsidRDefault="00FB4B78" w:rsidP="00F6555F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0E0B45">
        <w:rPr>
          <w:lang w:val="sk-SK"/>
        </w:rPr>
        <w:t xml:space="preserve">V oddiele 08 bol vytvorený nový výdavkový titul </w:t>
      </w:r>
      <w:r w:rsidR="00803752" w:rsidRPr="000E0B45">
        <w:rPr>
          <w:u w:val="single"/>
          <w:lang w:val="sk-SK"/>
        </w:rPr>
        <w:t>Realizácia úloh vyplývajúcich z uznesení vlády</w:t>
      </w:r>
      <w:r w:rsidR="00020009" w:rsidRPr="000E0B45">
        <w:rPr>
          <w:lang w:val="sk-SK"/>
        </w:rPr>
        <w:t xml:space="preserve"> </w:t>
      </w:r>
      <w:r w:rsidR="00F6555F" w:rsidRPr="000E0B45">
        <w:rPr>
          <w:lang w:val="sk-SK"/>
        </w:rPr>
        <w:t>v sume</w:t>
      </w:r>
      <w:r w:rsidR="00020009" w:rsidRPr="000E0B45">
        <w:rPr>
          <w:lang w:val="sk-SK"/>
        </w:rPr>
        <w:t xml:space="preserve"> </w:t>
      </w:r>
      <w:r w:rsidR="00F6555F" w:rsidRPr="000E0B45">
        <w:rPr>
          <w:lang w:val="sk-SK"/>
        </w:rPr>
        <w:t>1 765</w:t>
      </w:r>
      <w:r w:rsidR="0008534D" w:rsidRPr="000E0B45">
        <w:rPr>
          <w:color w:val="auto"/>
          <w:lang w:val="sk-SK"/>
        </w:rPr>
        <w:t>,1</w:t>
      </w:r>
      <w:r w:rsidRPr="000E0B45">
        <w:rPr>
          <w:color w:val="auto"/>
          <w:lang w:val="sk-SK"/>
        </w:rPr>
        <w:t xml:space="preserve"> tis. </w:t>
      </w:r>
      <w:r w:rsidR="00E2007E">
        <w:rPr>
          <w:color w:val="auto"/>
          <w:lang w:val="sk-SK"/>
        </w:rPr>
        <w:t>eur</w:t>
      </w:r>
      <w:r w:rsidR="00F6555F" w:rsidRPr="000E0B45">
        <w:rPr>
          <w:lang w:val="sk-SK"/>
        </w:rPr>
        <w:t xml:space="preserve"> (refundácia 2,5 tis. </w:t>
      </w:r>
      <w:r w:rsidR="00E2007E">
        <w:rPr>
          <w:lang w:val="sk-SK"/>
        </w:rPr>
        <w:t>eur</w:t>
      </w:r>
      <w:r w:rsidR="00F6555F" w:rsidRPr="000E0B45">
        <w:rPr>
          <w:lang w:val="sk-SK"/>
        </w:rPr>
        <w:t>)</w:t>
      </w:r>
      <w:r w:rsidR="0008534D" w:rsidRPr="000E0B45">
        <w:rPr>
          <w:lang w:val="sk-SK"/>
        </w:rPr>
        <w:t>.</w:t>
      </w:r>
      <w:r w:rsidR="00020009" w:rsidRPr="000E0B45">
        <w:rPr>
          <w:lang w:val="sk-SK"/>
        </w:rPr>
        <w:t xml:space="preserve"> </w:t>
      </w:r>
      <w:r w:rsidR="00F6555F" w:rsidRPr="000E0B45">
        <w:rPr>
          <w:rFonts w:ascii="Times New Roman" w:hAnsi="Times New Roman"/>
          <w:color w:val="auto"/>
          <w:szCs w:val="24"/>
          <w:lang w:val="sk-SK"/>
        </w:rPr>
        <w:t>Finančné prostriedky boli</w:t>
      </w:r>
      <w:r w:rsidR="00F6555F" w:rsidRPr="000E0B45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="00F6555F" w:rsidRPr="000E0B45">
        <w:rPr>
          <w:rFonts w:ascii="Times New Roman" w:hAnsi="Times New Roman"/>
          <w:color w:val="auto"/>
          <w:szCs w:val="24"/>
          <w:lang w:val="sk-SK"/>
        </w:rPr>
        <w:t>poukázané na základe uznesení vlády</w:t>
      </w:r>
      <w:r w:rsidR="00A0217D" w:rsidRPr="000E0B45">
        <w:rPr>
          <w:rFonts w:ascii="Times New Roman" w:hAnsi="Times New Roman"/>
          <w:color w:val="auto"/>
          <w:szCs w:val="24"/>
          <w:lang w:val="sk-SK"/>
        </w:rPr>
        <w:t xml:space="preserve"> SR č. 140/2015, 196/2015, 247/2015, 335/2015, 531/2015, 601/2015</w:t>
      </w:r>
      <w:r w:rsidR="002855D9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2855D9" w:rsidRPr="00D26E81">
        <w:rPr>
          <w:rFonts w:ascii="Times New Roman" w:hAnsi="Times New Roman"/>
          <w:color w:val="auto"/>
          <w:szCs w:val="24"/>
          <w:lang w:val="sk-SK"/>
        </w:rPr>
        <w:t>(výjazdov</w:t>
      </w:r>
      <w:r w:rsidR="00D26E81" w:rsidRPr="00D26E81">
        <w:rPr>
          <w:rFonts w:ascii="Times New Roman" w:hAnsi="Times New Roman"/>
          <w:color w:val="auto"/>
          <w:szCs w:val="24"/>
          <w:lang w:val="sk-SK"/>
        </w:rPr>
        <w:t>é</w:t>
      </w:r>
      <w:r w:rsidR="002855D9" w:rsidRPr="00D26E81">
        <w:rPr>
          <w:rFonts w:ascii="Times New Roman" w:hAnsi="Times New Roman"/>
          <w:color w:val="auto"/>
          <w:szCs w:val="24"/>
          <w:lang w:val="sk-SK"/>
        </w:rPr>
        <w:t xml:space="preserve"> rokovania</w:t>
      </w:r>
      <w:r w:rsidR="00D26E81" w:rsidRPr="00D26E81">
        <w:rPr>
          <w:rFonts w:ascii="Times New Roman" w:hAnsi="Times New Roman"/>
          <w:color w:val="auto"/>
          <w:szCs w:val="24"/>
          <w:lang w:val="sk-SK"/>
        </w:rPr>
        <w:t xml:space="preserve"> vlády SR</w:t>
      </w:r>
      <w:r w:rsidR="002855D9" w:rsidRPr="00D26E81">
        <w:rPr>
          <w:rFonts w:ascii="Times New Roman" w:hAnsi="Times New Roman"/>
          <w:color w:val="auto"/>
          <w:szCs w:val="24"/>
          <w:lang w:val="sk-SK"/>
        </w:rPr>
        <w:t>)</w:t>
      </w:r>
      <w:r w:rsidR="00D26E81" w:rsidRPr="00D26E81">
        <w:rPr>
          <w:rFonts w:ascii="Times New Roman" w:hAnsi="Times New Roman"/>
          <w:color w:val="auto"/>
          <w:szCs w:val="24"/>
          <w:lang w:val="sk-SK"/>
        </w:rPr>
        <w:t>.</w:t>
      </w:r>
    </w:p>
    <w:p w:rsidR="00C902D6" w:rsidRDefault="00C902D6" w:rsidP="002C6B3A">
      <w:pPr>
        <w:pStyle w:val="Zkladntext1"/>
        <w:tabs>
          <w:tab w:val="left" w:pos="-5103"/>
          <w:tab w:val="left" w:pos="-4962"/>
          <w:tab w:val="left" w:pos="-4820"/>
        </w:tabs>
        <w:spacing w:line="0" w:lineRule="atLeast"/>
        <w:jc w:val="right"/>
        <w:rPr>
          <w:rFonts w:ascii="Arial" w:hAnsi="Arial" w:cs="Arial"/>
          <w:color w:val="auto"/>
          <w:sz w:val="14"/>
          <w:szCs w:val="14"/>
          <w:lang w:val="sk-SK"/>
        </w:rPr>
      </w:pPr>
    </w:p>
    <w:p w:rsidR="00A746FF" w:rsidRPr="00A746FF" w:rsidRDefault="00A746FF" w:rsidP="002C6B3A">
      <w:pPr>
        <w:pStyle w:val="Zkladntext1"/>
        <w:tabs>
          <w:tab w:val="left" w:pos="-5103"/>
          <w:tab w:val="left" w:pos="-4962"/>
          <w:tab w:val="left" w:pos="-4820"/>
        </w:tabs>
        <w:spacing w:line="0" w:lineRule="atLeast"/>
        <w:jc w:val="right"/>
        <w:rPr>
          <w:color w:val="auto"/>
          <w:lang w:val="sk-SK"/>
        </w:rPr>
      </w:pPr>
      <w:r w:rsidRPr="00A746FF">
        <w:rPr>
          <w:rFonts w:ascii="Arial" w:hAnsi="Arial" w:cs="Arial"/>
          <w:color w:val="auto"/>
          <w:sz w:val="14"/>
          <w:szCs w:val="14"/>
          <w:lang w:val="sk-SK"/>
        </w:rPr>
        <w:t xml:space="preserve">(v </w:t>
      </w:r>
      <w:r w:rsidR="00E2007E">
        <w:rPr>
          <w:rFonts w:ascii="Arial" w:hAnsi="Arial" w:cs="Arial"/>
          <w:color w:val="auto"/>
          <w:sz w:val="14"/>
          <w:szCs w:val="14"/>
          <w:lang w:val="sk-SK"/>
        </w:rPr>
        <w:t>eur</w:t>
      </w:r>
      <w:r w:rsidRPr="00A746FF">
        <w:rPr>
          <w:rFonts w:ascii="Arial" w:hAnsi="Arial" w:cs="Arial"/>
          <w:color w:val="auto"/>
          <w:sz w:val="14"/>
          <w:szCs w:val="14"/>
          <w:lang w:val="sk-SK"/>
        </w:rPr>
        <w:t xml:space="preserve"> na 2 desatinné miesta)</w:t>
      </w: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1320"/>
        <w:gridCol w:w="1300"/>
        <w:gridCol w:w="1320"/>
        <w:gridCol w:w="1300"/>
        <w:gridCol w:w="1240"/>
        <w:gridCol w:w="1280"/>
        <w:gridCol w:w="700"/>
        <w:gridCol w:w="647"/>
        <w:gridCol w:w="28"/>
      </w:tblGrid>
      <w:tr w:rsidR="00A746FF" w:rsidRPr="0019677B" w:rsidTr="00A746FF">
        <w:trPr>
          <w:trHeight w:val="900"/>
        </w:trPr>
        <w:tc>
          <w:tcPr>
            <w:tcW w:w="9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746FF" w:rsidRPr="0019677B" w:rsidRDefault="00A746FF" w:rsidP="00A746FF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A746FF">
              <w:rPr>
                <w:rFonts w:ascii="Arial" w:hAnsi="Arial" w:cs="Arial"/>
                <w:b/>
                <w:sz w:val="14"/>
                <w:szCs w:val="14"/>
              </w:rPr>
              <w:t>Oddiel 09 – Vzdelávanie</w:t>
            </w:r>
          </w:p>
        </w:tc>
      </w:tr>
      <w:tr w:rsidR="00A746FF" w:rsidTr="00C902D6">
        <w:trPr>
          <w:gridBefore w:val="1"/>
          <w:gridAfter w:val="1"/>
          <w:wBefore w:w="20" w:type="dxa"/>
          <w:wAfter w:w="28" w:type="dxa"/>
          <w:trHeight w:val="62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 w:rsidP="00AB650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AB650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Upravený rozpočet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AB650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% plnenia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A746FF" w:rsidTr="00A746FF">
        <w:trPr>
          <w:gridBefore w:val="1"/>
          <w:gridAfter w:val="1"/>
          <w:wBefore w:w="20" w:type="dxa"/>
          <w:wAfter w:w="28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A746FF" w:rsidTr="00A746FF">
        <w:trPr>
          <w:gridBefore w:val="1"/>
          <w:gridAfter w:val="1"/>
          <w:wBefore w:w="20" w:type="dxa"/>
          <w:wAfter w:w="28" w:type="dxa"/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1 576 500,00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1 573 621,42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1 573 621,42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x</w:t>
            </w:r>
          </w:p>
        </w:tc>
      </w:tr>
      <w:tr w:rsidR="00A746FF" w:rsidTr="00A746FF">
        <w:trPr>
          <w:gridBefore w:val="1"/>
          <w:gridAfter w:val="1"/>
          <w:wBefore w:w="20" w:type="dxa"/>
          <w:wAfter w:w="28" w:type="dxa"/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 tom: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746FF" w:rsidTr="00A746FF">
        <w:trPr>
          <w:gridBefore w:val="1"/>
          <w:gridAfter w:val="1"/>
          <w:wBefore w:w="20" w:type="dxa"/>
          <w:wAfter w:w="28" w:type="dxa"/>
          <w:trHeight w:val="58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Realizácia úloh vyplývajúcich z uznesení vlády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1 576 500,00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1 573 621,42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1 573 621,42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</w:tbl>
    <w:p w:rsidR="0021077E" w:rsidRPr="0021077E" w:rsidRDefault="0021077E" w:rsidP="0021077E">
      <w:pPr>
        <w:spacing w:line="0" w:lineRule="atLeast"/>
        <w:jc w:val="both"/>
        <w:rPr>
          <w:color w:val="FF0000"/>
        </w:rPr>
      </w:pPr>
    </w:p>
    <w:p w:rsidR="00D70E78" w:rsidRDefault="0008534D" w:rsidP="0021077E">
      <w:pPr>
        <w:pStyle w:val="Zkladntext1"/>
        <w:tabs>
          <w:tab w:val="left" w:pos="-5103"/>
          <w:tab w:val="left" w:pos="-4962"/>
          <w:tab w:val="left" w:pos="-4820"/>
        </w:tabs>
        <w:spacing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6946A7">
        <w:rPr>
          <w:lang w:val="sk-SK"/>
        </w:rPr>
        <w:lastRenderedPageBreak/>
        <w:t xml:space="preserve">V oddiele 09 bol vytvorený nový výdavkový titul </w:t>
      </w:r>
      <w:r w:rsidRPr="006946A7">
        <w:rPr>
          <w:u w:val="single"/>
          <w:lang w:val="sk-SK"/>
        </w:rPr>
        <w:t>Realizácia úloh vyplývajúcich z uznesení vlády</w:t>
      </w:r>
      <w:r w:rsidRPr="006946A7">
        <w:rPr>
          <w:lang w:val="sk-SK"/>
        </w:rPr>
        <w:t xml:space="preserve"> </w:t>
      </w:r>
      <w:r w:rsidR="00F6555F" w:rsidRPr="006946A7">
        <w:rPr>
          <w:lang w:val="sk-SK"/>
        </w:rPr>
        <w:t>v sume</w:t>
      </w:r>
      <w:r w:rsidRPr="006946A7">
        <w:rPr>
          <w:lang w:val="sk-SK"/>
        </w:rPr>
        <w:t xml:space="preserve"> </w:t>
      </w:r>
      <w:r w:rsidR="00F6555F" w:rsidRPr="006946A7">
        <w:rPr>
          <w:lang w:val="sk-SK"/>
        </w:rPr>
        <w:t>1 576</w:t>
      </w:r>
      <w:r w:rsidRPr="006946A7">
        <w:rPr>
          <w:color w:val="auto"/>
          <w:lang w:val="sk-SK"/>
        </w:rPr>
        <w:t>,5</w:t>
      </w:r>
      <w:r w:rsidRPr="006946A7">
        <w:rPr>
          <w:color w:val="FF0000"/>
          <w:lang w:val="sk-SK"/>
        </w:rPr>
        <w:t xml:space="preserve"> </w:t>
      </w:r>
      <w:r w:rsidRPr="006946A7">
        <w:rPr>
          <w:lang w:val="sk-SK"/>
        </w:rPr>
        <w:t xml:space="preserve">tis. </w:t>
      </w:r>
      <w:r w:rsidR="00E2007E">
        <w:rPr>
          <w:lang w:val="sk-SK"/>
        </w:rPr>
        <w:t>eur</w:t>
      </w:r>
      <w:r w:rsidR="00F6555F" w:rsidRPr="006946A7">
        <w:rPr>
          <w:lang w:val="sk-SK"/>
        </w:rPr>
        <w:t xml:space="preserve"> (refundácia v sume 2,9 tis. </w:t>
      </w:r>
      <w:r w:rsidR="00E2007E">
        <w:rPr>
          <w:lang w:val="sk-SK"/>
        </w:rPr>
        <w:t>eur</w:t>
      </w:r>
      <w:r w:rsidR="00F6555F" w:rsidRPr="006946A7">
        <w:rPr>
          <w:lang w:val="sk-SK"/>
        </w:rPr>
        <w:t>)</w:t>
      </w:r>
      <w:r w:rsidRPr="006946A7">
        <w:rPr>
          <w:lang w:val="sk-SK"/>
        </w:rPr>
        <w:t xml:space="preserve">. </w:t>
      </w:r>
      <w:r w:rsidR="00F6555F" w:rsidRPr="006946A7">
        <w:rPr>
          <w:rFonts w:ascii="Times New Roman" w:hAnsi="Times New Roman"/>
          <w:color w:val="auto"/>
          <w:szCs w:val="24"/>
          <w:lang w:val="sk-SK"/>
        </w:rPr>
        <w:t>Finančné prostriedky boli</w:t>
      </w:r>
      <w:r w:rsidR="00F6555F" w:rsidRPr="006946A7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="00F6555F" w:rsidRPr="006946A7">
        <w:rPr>
          <w:rFonts w:ascii="Times New Roman" w:hAnsi="Times New Roman"/>
          <w:color w:val="auto"/>
          <w:szCs w:val="24"/>
          <w:lang w:val="sk-SK"/>
        </w:rPr>
        <w:t>poukázané na základe uznesení vlády</w:t>
      </w:r>
      <w:r w:rsidR="00A0217D" w:rsidRPr="006946A7">
        <w:rPr>
          <w:rFonts w:ascii="Times New Roman" w:hAnsi="Times New Roman"/>
          <w:color w:val="auto"/>
          <w:szCs w:val="24"/>
          <w:lang w:val="sk-SK"/>
        </w:rPr>
        <w:t xml:space="preserve"> SR č. 140/2015, 247/2015, 335/2015, 531/2015,</w:t>
      </w:r>
      <w:r w:rsidR="00A0217D">
        <w:rPr>
          <w:rFonts w:ascii="Times New Roman" w:hAnsi="Times New Roman"/>
          <w:color w:val="auto"/>
          <w:szCs w:val="24"/>
          <w:lang w:val="sk-SK"/>
        </w:rPr>
        <w:t xml:space="preserve"> 601/2015</w:t>
      </w:r>
      <w:r w:rsidR="00F6555F">
        <w:rPr>
          <w:rFonts w:ascii="Times New Roman" w:hAnsi="Times New Roman"/>
          <w:color w:val="auto"/>
          <w:szCs w:val="24"/>
          <w:lang w:val="sk-SK"/>
        </w:rPr>
        <w:t>.</w:t>
      </w:r>
    </w:p>
    <w:p w:rsidR="00E4234E" w:rsidRDefault="00E4234E" w:rsidP="0021077E">
      <w:pPr>
        <w:pStyle w:val="Zkladntext1"/>
        <w:tabs>
          <w:tab w:val="left" w:pos="-5103"/>
          <w:tab w:val="left" w:pos="-4962"/>
          <w:tab w:val="left" w:pos="-4820"/>
        </w:tabs>
        <w:spacing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D70E78" w:rsidRPr="00A746FF" w:rsidRDefault="00D70E78" w:rsidP="00D70E78">
      <w:pPr>
        <w:pStyle w:val="Zkladntext1"/>
        <w:tabs>
          <w:tab w:val="left" w:pos="-5103"/>
          <w:tab w:val="left" w:pos="-4962"/>
          <w:tab w:val="left" w:pos="-4820"/>
        </w:tabs>
        <w:spacing w:line="0" w:lineRule="atLeast"/>
        <w:jc w:val="right"/>
        <w:rPr>
          <w:color w:val="auto"/>
          <w:lang w:val="sk-SK"/>
        </w:rPr>
      </w:pPr>
      <w:r w:rsidRPr="00A746FF">
        <w:rPr>
          <w:rFonts w:ascii="Arial" w:hAnsi="Arial" w:cs="Arial"/>
          <w:color w:val="auto"/>
          <w:sz w:val="14"/>
          <w:szCs w:val="14"/>
          <w:lang w:val="sk-SK"/>
        </w:rPr>
        <w:t xml:space="preserve">(v </w:t>
      </w:r>
      <w:r>
        <w:rPr>
          <w:rFonts w:ascii="Arial" w:hAnsi="Arial" w:cs="Arial"/>
          <w:color w:val="auto"/>
          <w:sz w:val="14"/>
          <w:szCs w:val="14"/>
          <w:lang w:val="sk-SK"/>
        </w:rPr>
        <w:t>eur</w:t>
      </w:r>
      <w:r w:rsidRPr="00A746FF">
        <w:rPr>
          <w:rFonts w:ascii="Arial" w:hAnsi="Arial" w:cs="Arial"/>
          <w:color w:val="auto"/>
          <w:sz w:val="14"/>
          <w:szCs w:val="14"/>
          <w:lang w:val="sk-SK"/>
        </w:rPr>
        <w:t xml:space="preserve"> na 2 desatinné miesta)</w:t>
      </w:r>
    </w:p>
    <w:tbl>
      <w:tblPr>
        <w:tblW w:w="91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300"/>
        <w:gridCol w:w="1320"/>
        <w:gridCol w:w="1300"/>
        <w:gridCol w:w="1240"/>
        <w:gridCol w:w="1280"/>
        <w:gridCol w:w="700"/>
        <w:gridCol w:w="695"/>
      </w:tblGrid>
      <w:tr w:rsidR="0019677B" w:rsidRPr="0019677B" w:rsidTr="00D70E78">
        <w:trPr>
          <w:trHeight w:val="900"/>
        </w:trPr>
        <w:tc>
          <w:tcPr>
            <w:tcW w:w="9155" w:type="dxa"/>
            <w:gridSpan w:val="8"/>
            <w:shd w:val="clear" w:color="auto" w:fill="A6A6A6" w:themeFill="background1" w:themeFillShade="A6"/>
            <w:noWrap/>
            <w:vAlign w:val="center"/>
            <w:hideMark/>
          </w:tcPr>
          <w:p w:rsidR="0034756D" w:rsidRPr="0019677B" w:rsidRDefault="0034756D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A746FF">
              <w:rPr>
                <w:rFonts w:ascii="Arial" w:hAnsi="Arial" w:cs="Arial"/>
                <w:b/>
                <w:sz w:val="14"/>
                <w:szCs w:val="14"/>
              </w:rPr>
              <w:t>Oddiel 10 – Sociálne zabezpečenie</w:t>
            </w:r>
          </w:p>
        </w:tc>
      </w:tr>
      <w:tr w:rsidR="00A746FF" w:rsidTr="00C902D6">
        <w:trPr>
          <w:trHeight w:val="748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 w:rsidP="007C537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7C5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Schválený rozpočet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na rok 2015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 rok 2015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 w:rsidP="007C537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Skutočnosť za</w:t>
            </w:r>
            <w:r w:rsidR="007C5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rok </w:t>
            </w:r>
            <w:r w:rsidR="00CB51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Rozdiel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C537E" w:rsidRDefault="00A746FF" w:rsidP="007C537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%</w:t>
            </w:r>
          </w:p>
          <w:p w:rsidR="00A746FF" w:rsidRDefault="00A746FF" w:rsidP="007C537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plnenia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Index 2015/14</w:t>
            </w:r>
          </w:p>
        </w:tc>
      </w:tr>
      <w:tr w:rsidR="00A746FF" w:rsidTr="00D70E78">
        <w:trPr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5=4-1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6=4/3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A746FF" w:rsidRDefault="00A746F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7=4/1</w:t>
            </w:r>
          </w:p>
        </w:tc>
      </w:tr>
      <w:tr w:rsidR="00A746FF" w:rsidTr="00D70E78">
        <w:trPr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 p o l u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900 895 480,00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905 965 675,00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479 541 425,60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453 435 834,00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-447 459 646,00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94,6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A746FF" w:rsidTr="00D70E78">
        <w:trPr>
          <w:trHeight w:val="255"/>
        </w:trPr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 tom: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A746FF" w:rsidTr="00D70E78">
        <w:trPr>
          <w:trHeight w:val="390"/>
        </w:trPr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Transfer Sociálnej poisťovni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900 895 480,00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905 965 675,00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479 088 425,60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452 982 834,00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-447 912 646,00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746FF" w:rsidTr="00D70E78">
        <w:trPr>
          <w:trHeight w:val="600"/>
        </w:trPr>
        <w:tc>
          <w:tcPr>
            <w:tcW w:w="1320" w:type="dxa"/>
            <w:shd w:val="clear" w:color="auto" w:fill="auto"/>
            <w:vAlign w:val="bottom"/>
            <w:hideMark/>
          </w:tcPr>
          <w:p w:rsidR="00A746FF" w:rsidRDefault="00A746FF" w:rsidP="00A746F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Realizácia úloh vyplývajúcich z uznesení vlády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453 000,00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453 000,00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A746FF" w:rsidRDefault="00A746F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</w:tbl>
    <w:p w:rsidR="0021077E" w:rsidRDefault="0021077E" w:rsidP="0032269D">
      <w:pPr>
        <w:spacing w:line="0" w:lineRule="atLeast"/>
        <w:jc w:val="both"/>
      </w:pPr>
    </w:p>
    <w:p w:rsidR="00C75F28" w:rsidRPr="0019677B" w:rsidRDefault="00C75F28" w:rsidP="009E1D50">
      <w:pPr>
        <w:pStyle w:val="Zkladntext1"/>
        <w:tabs>
          <w:tab w:val="left" w:pos="-5103"/>
          <w:tab w:val="left" w:pos="-4962"/>
          <w:tab w:val="left" w:pos="-4820"/>
        </w:tabs>
        <w:spacing w:line="360" w:lineRule="atLeast"/>
        <w:ind w:firstLine="709"/>
        <w:jc w:val="both"/>
        <w:rPr>
          <w:rFonts w:ascii="Times New Roman" w:hAnsi="Times New Roman"/>
          <w:color w:val="FF0000"/>
          <w:szCs w:val="24"/>
          <w:lang w:val="sk-SK"/>
        </w:rPr>
      </w:pPr>
      <w:r w:rsidRPr="00383F51">
        <w:rPr>
          <w:rFonts w:ascii="Times New Roman" w:hAnsi="Times New Roman"/>
          <w:color w:val="auto"/>
          <w:szCs w:val="24"/>
          <w:lang w:val="sk-SK"/>
        </w:rPr>
        <w:t xml:space="preserve">V tomto oddiele je zaradený výdavkový titul </w:t>
      </w:r>
      <w:r w:rsidRPr="00383F51">
        <w:rPr>
          <w:rFonts w:ascii="Times New Roman" w:hAnsi="Times New Roman"/>
          <w:color w:val="auto"/>
          <w:szCs w:val="24"/>
          <w:u w:val="single"/>
          <w:lang w:val="sk-SK"/>
        </w:rPr>
        <w:t>Transfer Sociálnej poisťovni</w:t>
      </w:r>
      <w:r w:rsidRPr="00383F51">
        <w:rPr>
          <w:rFonts w:ascii="Times New Roman" w:hAnsi="Times New Roman"/>
          <w:color w:val="auto"/>
          <w:szCs w:val="24"/>
          <w:lang w:val="sk-SK"/>
        </w:rPr>
        <w:t xml:space="preserve"> s ročným rozpočtom </w:t>
      </w:r>
      <w:r w:rsidR="00383F51" w:rsidRPr="00383F51">
        <w:rPr>
          <w:rFonts w:ascii="Times New Roman" w:hAnsi="Times New Roman"/>
          <w:color w:val="auto"/>
          <w:szCs w:val="24"/>
          <w:lang w:val="sk-SK"/>
        </w:rPr>
        <w:t>905</w:t>
      </w:r>
      <w:r w:rsidR="00383F51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383F51" w:rsidRPr="00383F51">
        <w:rPr>
          <w:rFonts w:ascii="Times New Roman" w:hAnsi="Times New Roman"/>
          <w:color w:val="auto"/>
          <w:szCs w:val="24"/>
          <w:lang w:val="sk-SK"/>
        </w:rPr>
        <w:t>965,7</w:t>
      </w:r>
      <w:r w:rsidRPr="00383F51">
        <w:rPr>
          <w:rFonts w:ascii="Times New Roman" w:hAnsi="Times New Roman"/>
          <w:color w:val="auto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383F51">
        <w:rPr>
          <w:rFonts w:ascii="Times New Roman" w:hAnsi="Times New Roman"/>
          <w:color w:val="auto"/>
          <w:szCs w:val="24"/>
          <w:lang w:val="sk-SK"/>
        </w:rPr>
        <w:t xml:space="preserve">. </w:t>
      </w:r>
      <w:r w:rsidR="005F10B8" w:rsidRPr="00383F51">
        <w:rPr>
          <w:rFonts w:ascii="Times New Roman" w:hAnsi="Times New Roman"/>
          <w:color w:val="auto"/>
          <w:szCs w:val="24"/>
          <w:lang w:val="sk-SK"/>
        </w:rPr>
        <w:t>Finančné</w:t>
      </w:r>
      <w:r w:rsidRPr="00383F51">
        <w:rPr>
          <w:rFonts w:ascii="Times New Roman" w:hAnsi="Times New Roman"/>
          <w:color w:val="auto"/>
          <w:szCs w:val="24"/>
          <w:lang w:val="sk-SK"/>
        </w:rPr>
        <w:t xml:space="preserve"> prostriedky sa použili v sume </w:t>
      </w:r>
      <w:r w:rsidR="00632FF8">
        <w:rPr>
          <w:rFonts w:ascii="Times New Roman" w:hAnsi="Times New Roman"/>
          <w:color w:val="auto"/>
          <w:szCs w:val="24"/>
          <w:lang w:val="sk-SK"/>
        </w:rPr>
        <w:t>452 982,8</w:t>
      </w:r>
      <w:r w:rsidRPr="0019677B">
        <w:rPr>
          <w:rFonts w:ascii="Times New Roman" w:hAnsi="Times New Roman"/>
          <w:color w:val="FF0000"/>
          <w:szCs w:val="24"/>
          <w:lang w:val="sk-SK"/>
        </w:rPr>
        <w:t xml:space="preserve"> </w:t>
      </w:r>
      <w:r w:rsidRPr="00632FF8">
        <w:rPr>
          <w:rFonts w:ascii="Times New Roman" w:hAnsi="Times New Roman"/>
          <w:color w:val="auto"/>
          <w:szCs w:val="24"/>
          <w:lang w:val="sk-SK"/>
        </w:rPr>
        <w:t xml:space="preserve">tis.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Pr="00632FF8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383F51">
        <w:rPr>
          <w:rFonts w:ascii="Times New Roman" w:hAnsi="Times New Roman"/>
          <w:color w:val="auto"/>
          <w:szCs w:val="24"/>
          <w:lang w:val="sk-SK"/>
        </w:rPr>
        <w:t>na zabezpečenie platobnej schopnosti Sociálnej poisťovne.</w:t>
      </w:r>
    </w:p>
    <w:p w:rsidR="009E1D50" w:rsidRDefault="009E1D50" w:rsidP="00F90892">
      <w:pPr>
        <w:spacing w:line="0" w:lineRule="atLeast"/>
        <w:jc w:val="both"/>
      </w:pPr>
    </w:p>
    <w:p w:rsidR="003A49F8" w:rsidRDefault="00C71651" w:rsidP="00FB18C1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rFonts w:ascii="Times New Roman" w:hAnsi="Times New Roman"/>
          <w:color w:val="auto"/>
          <w:szCs w:val="24"/>
          <w:lang w:val="sk-SK"/>
        </w:rPr>
      </w:pPr>
      <w:r w:rsidRPr="00383F51">
        <w:rPr>
          <w:rFonts w:ascii="Times New Roman" w:hAnsi="Times New Roman"/>
          <w:color w:val="auto"/>
          <w:szCs w:val="24"/>
          <w:lang w:val="sk-SK"/>
        </w:rPr>
        <w:t>Voľné zdroje</w:t>
      </w:r>
      <w:r w:rsidR="003863BB" w:rsidRPr="00383F51">
        <w:rPr>
          <w:rFonts w:ascii="Times New Roman" w:hAnsi="Times New Roman"/>
          <w:color w:val="auto"/>
          <w:szCs w:val="24"/>
          <w:lang w:val="sk-SK"/>
        </w:rPr>
        <w:t xml:space="preserve"> sa použili</w:t>
      </w:r>
      <w:r w:rsidR="003A49F8">
        <w:rPr>
          <w:rFonts w:ascii="Times New Roman" w:hAnsi="Times New Roman"/>
          <w:color w:val="auto"/>
          <w:szCs w:val="24"/>
          <w:lang w:val="sk-SK"/>
        </w:rPr>
        <w:t xml:space="preserve"> v prospech:</w:t>
      </w:r>
    </w:p>
    <w:p w:rsidR="00474CFD" w:rsidRDefault="00474CFD" w:rsidP="00474CF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285BBF">
        <w:rPr>
          <w:rFonts w:ascii="Times New Roman" w:hAnsi="Times New Roman"/>
          <w:szCs w:val="24"/>
          <w:lang w:val="sk-SK"/>
        </w:rPr>
        <w:t>MF SR v celkovej  sume</w:t>
      </w:r>
      <w:r>
        <w:rPr>
          <w:rFonts w:ascii="Times New Roman" w:hAnsi="Times New Roman"/>
          <w:szCs w:val="24"/>
          <w:lang w:val="sk-SK"/>
        </w:rPr>
        <w:t xml:space="preserve"> 120 200,5</w:t>
      </w:r>
      <w:r w:rsidRPr="00285BBF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285BBF">
        <w:rPr>
          <w:rFonts w:ascii="Times New Roman" w:hAnsi="Times New Roman"/>
          <w:szCs w:val="24"/>
          <w:lang w:val="sk-SK"/>
        </w:rPr>
        <w:t xml:space="preserve">, z toho: v sume 116 431,1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285BBF">
        <w:rPr>
          <w:rFonts w:ascii="Times New Roman" w:hAnsi="Times New Roman"/>
          <w:szCs w:val="24"/>
          <w:lang w:val="sk-SK"/>
        </w:rPr>
        <w:t xml:space="preserve"> </w:t>
      </w:r>
      <w:r>
        <w:rPr>
          <w:rFonts w:ascii="Times New Roman" w:hAnsi="Times New Roman"/>
          <w:szCs w:val="24"/>
          <w:lang w:val="sk-SK"/>
        </w:rPr>
        <w:t>na</w:t>
      </w:r>
      <w:r w:rsidR="003C3143">
        <w:rPr>
          <w:rFonts w:ascii="Times New Roman" w:hAnsi="Times New Roman"/>
          <w:szCs w:val="24"/>
          <w:lang w:val="sk-SK"/>
        </w:rPr>
        <w:t> </w:t>
      </w:r>
      <w:r w:rsidRPr="00285BBF">
        <w:rPr>
          <w:rFonts w:ascii="Times New Roman" w:hAnsi="Times New Roman"/>
          <w:szCs w:val="24"/>
          <w:lang w:val="sk-SK"/>
        </w:rPr>
        <w:t>dofinancovanie projektov OPIS</w:t>
      </w:r>
      <w:r w:rsidRPr="00285BBF">
        <w:rPr>
          <w:lang w:val="sk-SK"/>
        </w:rPr>
        <w:t xml:space="preserve">, </w:t>
      </w:r>
      <w:r w:rsidRPr="00285BBF">
        <w:rPr>
          <w:rFonts w:ascii="Times New Roman" w:hAnsi="Times New Roman"/>
          <w:szCs w:val="24"/>
          <w:lang w:val="sk-SK"/>
        </w:rPr>
        <w:t xml:space="preserve">v sume 1 718,4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285BBF">
        <w:rPr>
          <w:rFonts w:ascii="Times New Roman" w:hAnsi="Times New Roman"/>
          <w:szCs w:val="24"/>
          <w:lang w:val="sk-SK"/>
        </w:rPr>
        <w:t xml:space="preserve"> na zabezpečenie investičného procesu úradu, Finančného riaditeľstva SR a VDZ VS – Financie Tatranská Lomnica, v sume 980,0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285BBF">
        <w:rPr>
          <w:rFonts w:ascii="Times New Roman" w:hAnsi="Times New Roman"/>
          <w:szCs w:val="24"/>
          <w:lang w:val="sk-SK"/>
        </w:rPr>
        <w:t xml:space="preserve"> </w:t>
      </w:r>
      <w:r w:rsidR="009E1D50">
        <w:rPr>
          <w:rFonts w:ascii="Times New Roman" w:hAnsi="Times New Roman"/>
          <w:szCs w:val="24"/>
          <w:lang w:val="sk-SK"/>
        </w:rPr>
        <w:t xml:space="preserve">pre </w:t>
      </w:r>
      <w:r w:rsidRPr="00285BBF">
        <w:rPr>
          <w:rFonts w:ascii="Times New Roman" w:hAnsi="Times New Roman"/>
          <w:szCs w:val="24"/>
          <w:lang w:val="sk-SK"/>
        </w:rPr>
        <w:t xml:space="preserve">združenie </w:t>
      </w:r>
      <w:r w:rsidR="009E1D50">
        <w:rPr>
          <w:rFonts w:ascii="Times New Roman" w:hAnsi="Times New Roman"/>
          <w:szCs w:val="24"/>
          <w:lang w:val="sk-SK"/>
        </w:rPr>
        <w:t>DataCentrum elektronizácie územnej samosprávy</w:t>
      </w:r>
      <w:r w:rsidRPr="00285BBF">
        <w:rPr>
          <w:rFonts w:ascii="Times New Roman" w:hAnsi="Times New Roman"/>
          <w:szCs w:val="24"/>
          <w:lang w:val="sk-SK"/>
        </w:rPr>
        <w:t xml:space="preserve"> a projekt Dátové centrum, v sume 891,2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285BBF">
        <w:rPr>
          <w:rFonts w:ascii="Times New Roman" w:hAnsi="Times New Roman"/>
          <w:szCs w:val="24"/>
          <w:lang w:val="sk-SK"/>
        </w:rPr>
        <w:t xml:space="preserve"> na</w:t>
      </w:r>
      <w:r w:rsidR="003C3143">
        <w:rPr>
          <w:rFonts w:ascii="Times New Roman" w:hAnsi="Times New Roman"/>
          <w:szCs w:val="24"/>
          <w:lang w:val="sk-SK"/>
        </w:rPr>
        <w:t> </w:t>
      </w:r>
      <w:r w:rsidRPr="00285BBF">
        <w:rPr>
          <w:rFonts w:ascii="Times New Roman" w:hAnsi="Times New Roman"/>
          <w:szCs w:val="24"/>
          <w:lang w:val="sk-SK"/>
        </w:rPr>
        <w:t xml:space="preserve">modernizáciu a rekonštrukciu hraničných priechodov, v sume 179,8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285BBF">
        <w:rPr>
          <w:rFonts w:ascii="Times New Roman" w:hAnsi="Times New Roman"/>
          <w:szCs w:val="24"/>
          <w:lang w:val="sk-SK"/>
        </w:rPr>
        <w:t xml:space="preserve"> pre</w:t>
      </w:r>
      <w:r w:rsidR="00AB6508">
        <w:rPr>
          <w:rFonts w:ascii="Times New Roman" w:hAnsi="Times New Roman"/>
          <w:szCs w:val="24"/>
          <w:lang w:val="sk-SK"/>
        </w:rPr>
        <w:t> </w:t>
      </w:r>
      <w:r w:rsidRPr="00285BBF">
        <w:rPr>
          <w:rFonts w:ascii="Times New Roman" w:hAnsi="Times New Roman"/>
          <w:szCs w:val="24"/>
          <w:lang w:val="sk-SK"/>
        </w:rPr>
        <w:t xml:space="preserve">DataCentrum na realizáciu migračných prác diskových priestorov, </w:t>
      </w:r>
    </w:p>
    <w:p w:rsidR="000D15E4" w:rsidRPr="00A8406C" w:rsidRDefault="000D15E4" w:rsidP="00A8406C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A8406C">
        <w:rPr>
          <w:rFonts w:ascii="Times New Roman" w:hAnsi="Times New Roman"/>
          <w:szCs w:val="24"/>
          <w:lang w:val="sk-SK"/>
        </w:rPr>
        <w:t xml:space="preserve">MZ SR </w:t>
      </w:r>
      <w:r w:rsidR="00ED0970" w:rsidRPr="00A8406C">
        <w:rPr>
          <w:rFonts w:ascii="Times New Roman" w:hAnsi="Times New Roman"/>
          <w:szCs w:val="24"/>
          <w:lang w:val="sk-SK"/>
        </w:rPr>
        <w:t>v celkovej sume</w:t>
      </w:r>
      <w:r w:rsidR="005A7294">
        <w:rPr>
          <w:rFonts w:ascii="Times New Roman" w:hAnsi="Times New Roman"/>
          <w:szCs w:val="24"/>
          <w:lang w:val="sk-SK"/>
        </w:rPr>
        <w:t xml:space="preserve"> 88 210,4</w:t>
      </w:r>
      <w:r w:rsidR="00ED0970" w:rsidRPr="00A8406C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ED0970" w:rsidRPr="00A8406C">
        <w:rPr>
          <w:rFonts w:ascii="Times New Roman" w:hAnsi="Times New Roman"/>
          <w:szCs w:val="24"/>
          <w:lang w:val="sk-SK"/>
        </w:rPr>
        <w:t xml:space="preserve">, z toho: </w:t>
      </w:r>
      <w:r w:rsidR="005A7294" w:rsidRPr="00A8406C">
        <w:rPr>
          <w:rFonts w:ascii="Times New Roman" w:hAnsi="Times New Roman"/>
          <w:szCs w:val="24"/>
          <w:lang w:val="sk-SK"/>
        </w:rPr>
        <w:t xml:space="preserve">v sume 86 595,8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5A7294" w:rsidRPr="00A8406C">
        <w:rPr>
          <w:rFonts w:ascii="Times New Roman" w:hAnsi="Times New Roman"/>
          <w:szCs w:val="24"/>
          <w:lang w:val="sk-SK"/>
        </w:rPr>
        <w:t xml:space="preserve"> na základe novely zákona č. 580/2004 Z. z. o zdravotnom poistení,</w:t>
      </w:r>
      <w:r w:rsidR="005A7294">
        <w:rPr>
          <w:rFonts w:ascii="Times New Roman" w:hAnsi="Times New Roman"/>
          <w:szCs w:val="24"/>
          <w:lang w:val="sk-SK"/>
        </w:rPr>
        <w:t xml:space="preserve"> </w:t>
      </w:r>
      <w:r w:rsidR="00ED0970" w:rsidRPr="0096469E">
        <w:rPr>
          <w:lang w:val="sk-SK"/>
        </w:rPr>
        <w:t xml:space="preserve">v sume 1 600,0 tis. </w:t>
      </w:r>
      <w:r w:rsidR="00E2007E">
        <w:rPr>
          <w:lang w:val="sk-SK"/>
        </w:rPr>
        <w:t>eur</w:t>
      </w:r>
      <w:r w:rsidR="00ED0970" w:rsidRPr="0096469E">
        <w:rPr>
          <w:lang w:val="sk-SK"/>
        </w:rPr>
        <w:t xml:space="preserve"> pre</w:t>
      </w:r>
      <w:r w:rsidR="00ED0970" w:rsidRPr="0096469E">
        <w:rPr>
          <w:rFonts w:ascii="Times New Roman" w:hAnsi="Times New Roman"/>
          <w:szCs w:val="24"/>
          <w:lang w:val="sk-SK"/>
        </w:rPr>
        <w:t xml:space="preserve"> Fakultn</w:t>
      </w:r>
      <w:r w:rsidR="00ED0970" w:rsidRPr="0096469E">
        <w:rPr>
          <w:lang w:val="sk-SK"/>
        </w:rPr>
        <w:t>ú</w:t>
      </w:r>
      <w:r w:rsidR="00ED0970" w:rsidRPr="0096469E">
        <w:rPr>
          <w:rFonts w:ascii="Times New Roman" w:hAnsi="Times New Roman"/>
          <w:szCs w:val="24"/>
          <w:lang w:val="sk-SK"/>
        </w:rPr>
        <w:t xml:space="preserve"> nemocnic</w:t>
      </w:r>
      <w:r w:rsidR="00ED0970" w:rsidRPr="0096469E">
        <w:rPr>
          <w:lang w:val="sk-SK"/>
        </w:rPr>
        <w:t>u</w:t>
      </w:r>
      <w:r w:rsidR="00ED0970" w:rsidRPr="0096469E">
        <w:rPr>
          <w:rFonts w:ascii="Times New Roman" w:hAnsi="Times New Roman"/>
          <w:szCs w:val="24"/>
          <w:lang w:val="sk-SK"/>
        </w:rPr>
        <w:t xml:space="preserve"> s poliklinikou F.</w:t>
      </w:r>
      <w:r w:rsidR="0096469E">
        <w:rPr>
          <w:rFonts w:ascii="Times New Roman" w:hAnsi="Times New Roman"/>
          <w:szCs w:val="24"/>
          <w:lang w:val="sk-SK"/>
        </w:rPr>
        <w:t xml:space="preserve"> </w:t>
      </w:r>
      <w:r w:rsidR="00ED0970" w:rsidRPr="0096469E">
        <w:rPr>
          <w:rFonts w:ascii="Times New Roman" w:hAnsi="Times New Roman"/>
          <w:szCs w:val="24"/>
          <w:lang w:val="sk-SK"/>
        </w:rPr>
        <w:t>D.</w:t>
      </w:r>
      <w:r w:rsidR="0096469E">
        <w:rPr>
          <w:rFonts w:ascii="Times New Roman" w:hAnsi="Times New Roman"/>
          <w:szCs w:val="24"/>
          <w:lang w:val="sk-SK"/>
        </w:rPr>
        <w:t xml:space="preserve"> </w:t>
      </w:r>
      <w:r w:rsidR="00ED0970" w:rsidRPr="0096469E">
        <w:rPr>
          <w:rFonts w:ascii="Times New Roman" w:hAnsi="Times New Roman"/>
          <w:szCs w:val="24"/>
          <w:lang w:val="sk-SK"/>
        </w:rPr>
        <w:t>Roos</w:t>
      </w:r>
      <w:r w:rsidR="006906B0">
        <w:rPr>
          <w:rFonts w:ascii="Times New Roman" w:hAnsi="Times New Roman"/>
          <w:szCs w:val="24"/>
          <w:lang w:val="sk-SK"/>
        </w:rPr>
        <w:t>e</w:t>
      </w:r>
      <w:r w:rsidR="00ED0970" w:rsidRPr="0096469E">
        <w:rPr>
          <w:rFonts w:ascii="Times New Roman" w:hAnsi="Times New Roman"/>
          <w:szCs w:val="24"/>
          <w:lang w:val="sk-SK"/>
        </w:rPr>
        <w:t>velta B. Bystrica</w:t>
      </w:r>
      <w:r w:rsidR="00ED0970" w:rsidRPr="00A8406C">
        <w:rPr>
          <w:lang w:val="sk-SK"/>
        </w:rPr>
        <w:t>,</w:t>
      </w:r>
      <w:r w:rsidR="00A8406C" w:rsidRPr="00A8406C">
        <w:rPr>
          <w:lang w:val="sk-SK"/>
        </w:rPr>
        <w:t xml:space="preserve"> </w:t>
      </w:r>
      <w:r w:rsidR="0083125A">
        <w:rPr>
          <w:rFonts w:ascii="Times New Roman" w:hAnsi="Times New Roman"/>
          <w:szCs w:val="24"/>
          <w:lang w:val="sk-SK"/>
        </w:rPr>
        <w:t xml:space="preserve">v sume 14,6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9E1D50">
        <w:rPr>
          <w:rFonts w:ascii="Times New Roman" w:hAnsi="Times New Roman"/>
          <w:szCs w:val="24"/>
          <w:lang w:val="sk-SK"/>
        </w:rPr>
        <w:t xml:space="preserve"> v zmysle uznesenia</w:t>
      </w:r>
      <w:r w:rsidR="0083125A">
        <w:rPr>
          <w:rFonts w:ascii="Times New Roman" w:hAnsi="Times New Roman"/>
          <w:szCs w:val="24"/>
          <w:lang w:val="sk-SK"/>
        </w:rPr>
        <w:t xml:space="preserve"> vlády č. 695/2015 k Správe o priebehu a následkoch povodní,</w:t>
      </w:r>
    </w:p>
    <w:p w:rsidR="003A49F8" w:rsidRPr="00CD2A90" w:rsidRDefault="003A49F8" w:rsidP="003A49F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 MŠVVaŠ SR </w:t>
      </w:r>
      <w:r w:rsidR="00FB18C1" w:rsidRPr="00383F51">
        <w:rPr>
          <w:rFonts w:ascii="Times New Roman" w:hAnsi="Times New Roman"/>
          <w:color w:val="auto"/>
          <w:szCs w:val="24"/>
          <w:lang w:val="sk-SK"/>
        </w:rPr>
        <w:t>v</w:t>
      </w:r>
      <w:r>
        <w:rPr>
          <w:rFonts w:ascii="Times New Roman" w:hAnsi="Times New Roman"/>
          <w:color w:val="auto"/>
          <w:szCs w:val="24"/>
          <w:lang w:val="sk-SK"/>
        </w:rPr>
        <w:t> </w:t>
      </w:r>
      <w:r w:rsidR="00FB18C1" w:rsidRPr="00383F51">
        <w:rPr>
          <w:rFonts w:ascii="Times New Roman" w:hAnsi="Times New Roman"/>
          <w:color w:val="auto"/>
          <w:szCs w:val="24"/>
          <w:lang w:val="sk-SK"/>
        </w:rPr>
        <w:t>sume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B18C1" w:rsidRPr="00277CC1">
        <w:rPr>
          <w:rFonts w:ascii="Times New Roman" w:hAnsi="Times New Roman"/>
          <w:color w:val="auto"/>
          <w:szCs w:val="24"/>
          <w:lang w:val="sk-SK"/>
        </w:rPr>
        <w:t>63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B18C1" w:rsidRPr="00277CC1">
        <w:rPr>
          <w:rFonts w:ascii="Times New Roman" w:hAnsi="Times New Roman"/>
          <w:color w:val="auto"/>
          <w:szCs w:val="24"/>
          <w:lang w:val="sk-SK"/>
        </w:rPr>
        <w:t>092,8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B18C1" w:rsidRPr="00277CC1">
        <w:rPr>
          <w:rFonts w:ascii="Times New Roman" w:hAnsi="Times New Roman"/>
          <w:color w:val="auto"/>
          <w:szCs w:val="24"/>
          <w:lang w:val="sk-SK"/>
        </w:rPr>
        <w:t>tis.</w:t>
      </w:r>
      <w:r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E2007E">
        <w:rPr>
          <w:rFonts w:ascii="Times New Roman" w:hAnsi="Times New Roman"/>
          <w:color w:val="auto"/>
          <w:szCs w:val="24"/>
          <w:lang w:val="sk-SK"/>
        </w:rPr>
        <w:t>eur</w:t>
      </w:r>
      <w:r w:rsidR="00FB18C1" w:rsidRPr="00277CC1">
        <w:rPr>
          <w:rFonts w:ascii="Times New Roman" w:hAnsi="Times New Roman"/>
          <w:color w:val="auto"/>
          <w:szCs w:val="24"/>
          <w:lang w:val="sk-SK"/>
        </w:rPr>
        <w:t xml:space="preserve"> na dofinancovanie dopytovo orientovaných výziev Výskumnej agentúry</w:t>
      </w:r>
      <w:r w:rsidR="00FB18C1">
        <w:rPr>
          <w:rFonts w:ascii="Times New Roman" w:hAnsi="Times New Roman"/>
          <w:color w:val="auto"/>
          <w:szCs w:val="24"/>
          <w:lang w:val="sk-SK"/>
        </w:rPr>
        <w:t>,</w:t>
      </w:r>
      <w:r w:rsidR="00FB18C1" w:rsidRPr="00B60B56">
        <w:rPr>
          <w:lang w:val="sk-SK"/>
        </w:rPr>
        <w:t xml:space="preserve"> </w:t>
      </w:r>
    </w:p>
    <w:p w:rsidR="00CD2A90" w:rsidRPr="00CD2A90" w:rsidRDefault="00CD2A90" w:rsidP="00CD2A90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1C4EF7">
        <w:rPr>
          <w:rFonts w:ascii="Times New Roman" w:hAnsi="Times New Roman"/>
          <w:szCs w:val="24"/>
          <w:lang w:val="sk-SK"/>
        </w:rPr>
        <w:t xml:space="preserve">MV SR v celkovej sume </w:t>
      </w:r>
      <w:r>
        <w:rPr>
          <w:rFonts w:ascii="Times New Roman" w:hAnsi="Times New Roman"/>
          <w:szCs w:val="24"/>
          <w:lang w:val="sk-SK"/>
        </w:rPr>
        <w:t>47 092,</w:t>
      </w:r>
      <w:r w:rsidR="00456583">
        <w:rPr>
          <w:rFonts w:ascii="Times New Roman" w:hAnsi="Times New Roman"/>
          <w:szCs w:val="24"/>
          <w:lang w:val="sk-SK"/>
        </w:rPr>
        <w:t>4</w:t>
      </w:r>
      <w:r w:rsidRPr="001C4EF7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1C4EF7">
        <w:rPr>
          <w:rFonts w:ascii="Times New Roman" w:hAnsi="Times New Roman"/>
          <w:szCs w:val="24"/>
          <w:lang w:val="sk-SK"/>
        </w:rPr>
        <w:t>, z toho:</w:t>
      </w:r>
      <w:r>
        <w:rPr>
          <w:rFonts w:ascii="Times New Roman" w:hAnsi="Times New Roman"/>
          <w:szCs w:val="24"/>
          <w:lang w:val="sk-SK"/>
        </w:rPr>
        <w:t xml:space="preserve"> </w:t>
      </w:r>
      <w:r w:rsidRPr="001C4EF7">
        <w:rPr>
          <w:rFonts w:ascii="Times New Roman" w:hAnsi="Times New Roman"/>
          <w:szCs w:val="24"/>
          <w:lang w:val="sk-SK"/>
        </w:rPr>
        <w:t>v sume 39 55</w:t>
      </w:r>
      <w:r>
        <w:rPr>
          <w:rFonts w:ascii="Times New Roman" w:hAnsi="Times New Roman"/>
          <w:szCs w:val="24"/>
          <w:lang w:val="sk-SK"/>
        </w:rPr>
        <w:t>0</w:t>
      </w:r>
      <w:r w:rsidRPr="001C4EF7">
        <w:rPr>
          <w:rFonts w:ascii="Times New Roman" w:hAnsi="Times New Roman"/>
          <w:szCs w:val="24"/>
          <w:lang w:val="sk-SK"/>
        </w:rPr>
        <w:t xml:space="preserve">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1C4EF7">
        <w:rPr>
          <w:rFonts w:ascii="Times New Roman" w:hAnsi="Times New Roman"/>
          <w:szCs w:val="24"/>
          <w:lang w:val="sk-SK"/>
        </w:rPr>
        <w:t xml:space="preserve"> na</w:t>
      </w:r>
      <w:r w:rsidR="003C3143">
        <w:rPr>
          <w:rFonts w:ascii="Times New Roman" w:hAnsi="Times New Roman"/>
          <w:szCs w:val="24"/>
          <w:lang w:val="sk-SK"/>
        </w:rPr>
        <w:t> </w:t>
      </w:r>
      <w:r w:rsidRPr="001C4EF7">
        <w:rPr>
          <w:rFonts w:ascii="Times New Roman" w:hAnsi="Times New Roman"/>
          <w:szCs w:val="24"/>
          <w:lang w:val="sk-SK"/>
        </w:rPr>
        <w:t>zabezpečenie materiálno - technického vybavenia záchranných zložiek a Policajného zboru</w:t>
      </w:r>
      <w:r>
        <w:rPr>
          <w:rFonts w:ascii="Times New Roman" w:hAnsi="Times New Roman"/>
          <w:szCs w:val="24"/>
          <w:lang w:val="sk-SK"/>
        </w:rPr>
        <w:t xml:space="preserve">, </w:t>
      </w:r>
      <w:r w:rsidRPr="001C4EF7">
        <w:rPr>
          <w:rFonts w:ascii="Times New Roman" w:hAnsi="Times New Roman"/>
          <w:szCs w:val="24"/>
          <w:lang w:val="sk-SK"/>
        </w:rPr>
        <w:t xml:space="preserve">v sume 4 950,0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1C4EF7">
        <w:rPr>
          <w:rFonts w:ascii="Times New Roman" w:hAnsi="Times New Roman"/>
          <w:szCs w:val="24"/>
          <w:lang w:val="sk-SK"/>
        </w:rPr>
        <w:t xml:space="preserve"> na odmeny zamestnancom škôl</w:t>
      </w:r>
      <w:r>
        <w:rPr>
          <w:rFonts w:ascii="Times New Roman" w:hAnsi="Times New Roman"/>
          <w:szCs w:val="24"/>
          <w:lang w:val="sk-SK"/>
        </w:rPr>
        <w:t>, v sume 1 395,</w:t>
      </w:r>
      <w:r w:rsidR="00456583">
        <w:rPr>
          <w:rFonts w:ascii="Times New Roman" w:hAnsi="Times New Roman"/>
          <w:szCs w:val="24"/>
          <w:lang w:val="sk-SK"/>
        </w:rPr>
        <w:t>4</w:t>
      </w:r>
      <w:r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 xml:space="preserve"> </w:t>
      </w:r>
      <w:r>
        <w:rPr>
          <w:rFonts w:ascii="Times New Roman" w:hAnsi="Times New Roman"/>
          <w:szCs w:val="24"/>
          <w:lang w:val="sk-SK"/>
        </w:rPr>
        <w:lastRenderedPageBreak/>
        <w:t>na</w:t>
      </w:r>
      <w:r w:rsidR="003C3143">
        <w:rPr>
          <w:rFonts w:ascii="Times New Roman" w:hAnsi="Times New Roman"/>
          <w:szCs w:val="24"/>
          <w:lang w:val="sk-SK"/>
        </w:rPr>
        <w:t> </w:t>
      </w:r>
      <w:r>
        <w:rPr>
          <w:rFonts w:ascii="Times New Roman" w:hAnsi="Times New Roman"/>
          <w:szCs w:val="24"/>
          <w:lang w:val="sk-SK"/>
        </w:rPr>
        <w:t>náhradu škody spôsobenej chránenými živočíchmi, v sume 1 124,</w:t>
      </w:r>
      <w:r w:rsidR="00456583">
        <w:rPr>
          <w:rFonts w:ascii="Times New Roman" w:hAnsi="Times New Roman"/>
          <w:szCs w:val="24"/>
          <w:lang w:val="sk-SK"/>
        </w:rPr>
        <w:t>4</w:t>
      </w:r>
      <w:r w:rsidR="006B506D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6B506D">
        <w:rPr>
          <w:rFonts w:ascii="Times New Roman" w:hAnsi="Times New Roman"/>
          <w:szCs w:val="24"/>
          <w:lang w:val="sk-SK"/>
        </w:rPr>
        <w:t xml:space="preserve"> v zmysle uznesenia</w:t>
      </w:r>
      <w:r>
        <w:rPr>
          <w:rFonts w:ascii="Times New Roman" w:hAnsi="Times New Roman"/>
          <w:szCs w:val="24"/>
          <w:lang w:val="sk-SK"/>
        </w:rPr>
        <w:t xml:space="preserve"> vlády SR č. 695/2015 k Správe o priebehu a následkoch povodní,</w:t>
      </w:r>
      <w:r w:rsidRPr="001C4EF7">
        <w:rPr>
          <w:rFonts w:ascii="Times New Roman" w:hAnsi="Times New Roman"/>
          <w:szCs w:val="24"/>
          <w:lang w:val="sk-SK"/>
        </w:rPr>
        <w:t xml:space="preserve"> </w:t>
      </w:r>
      <w:r>
        <w:rPr>
          <w:rFonts w:ascii="Times New Roman" w:hAnsi="Times New Roman"/>
          <w:szCs w:val="24"/>
          <w:lang w:val="sk-SK"/>
        </w:rPr>
        <w:t xml:space="preserve">v sume </w:t>
      </w:r>
      <w:r w:rsidR="006B506D">
        <w:rPr>
          <w:rFonts w:ascii="Times New Roman" w:hAnsi="Times New Roman"/>
          <w:szCs w:val="24"/>
          <w:lang w:val="sk-SK"/>
        </w:rPr>
        <w:br/>
      </w:r>
      <w:r>
        <w:rPr>
          <w:rFonts w:ascii="Times New Roman" w:hAnsi="Times New Roman"/>
          <w:szCs w:val="24"/>
          <w:lang w:val="sk-SK"/>
        </w:rPr>
        <w:t>72,</w:t>
      </w:r>
      <w:r w:rsidR="00456583">
        <w:rPr>
          <w:rFonts w:ascii="Times New Roman" w:hAnsi="Times New Roman"/>
          <w:szCs w:val="24"/>
          <w:lang w:val="sk-SK"/>
        </w:rPr>
        <w:t>6</w:t>
      </w:r>
      <w:r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 xml:space="preserve"> na</w:t>
      </w:r>
      <w:r w:rsidR="003C3143">
        <w:rPr>
          <w:rFonts w:ascii="Times New Roman" w:hAnsi="Times New Roman"/>
          <w:szCs w:val="24"/>
          <w:lang w:val="sk-SK"/>
        </w:rPr>
        <w:t> </w:t>
      </w:r>
      <w:r w:rsidR="00A12D1C">
        <w:rPr>
          <w:rFonts w:ascii="Times New Roman" w:hAnsi="Times New Roman"/>
          <w:szCs w:val="24"/>
          <w:lang w:val="sk-SK"/>
        </w:rPr>
        <w:t xml:space="preserve"> p</w:t>
      </w:r>
      <w:r>
        <w:rPr>
          <w:rFonts w:ascii="Times New Roman" w:hAnsi="Times New Roman"/>
          <w:szCs w:val="24"/>
          <w:lang w:val="sk-SK"/>
        </w:rPr>
        <w:t>obyt</w:t>
      </w:r>
      <w:r w:rsidR="00A12D1C">
        <w:rPr>
          <w:rFonts w:ascii="Times New Roman" w:hAnsi="Times New Roman"/>
          <w:szCs w:val="24"/>
          <w:lang w:val="sk-SK"/>
        </w:rPr>
        <w:t>y v zariadeniach MV SR</w:t>
      </w:r>
      <w:r>
        <w:rPr>
          <w:rFonts w:ascii="Times New Roman" w:hAnsi="Times New Roman"/>
          <w:szCs w:val="24"/>
          <w:lang w:val="sk-SK"/>
        </w:rPr>
        <w:t xml:space="preserve"> pre soc</w:t>
      </w:r>
      <w:r w:rsidR="006906B0">
        <w:rPr>
          <w:rFonts w:ascii="Times New Roman" w:hAnsi="Times New Roman"/>
          <w:szCs w:val="24"/>
          <w:lang w:val="sk-SK"/>
        </w:rPr>
        <w:t>iálne</w:t>
      </w:r>
      <w:r>
        <w:rPr>
          <w:rFonts w:ascii="Times New Roman" w:hAnsi="Times New Roman"/>
          <w:szCs w:val="24"/>
          <w:lang w:val="sk-SK"/>
        </w:rPr>
        <w:t xml:space="preserve"> slabšie rodiny,</w:t>
      </w:r>
    </w:p>
    <w:p w:rsidR="003A49F8" w:rsidRDefault="003A49F8" w:rsidP="003A49F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B60B56">
        <w:rPr>
          <w:rFonts w:ascii="Times New Roman" w:hAnsi="Times New Roman"/>
          <w:szCs w:val="24"/>
          <w:lang w:val="fr-FR"/>
        </w:rPr>
        <w:t xml:space="preserve">MO SR </w:t>
      </w:r>
      <w:r w:rsidR="00FB18C1" w:rsidRPr="00B60B56">
        <w:rPr>
          <w:rFonts w:ascii="Times New Roman" w:hAnsi="Times New Roman"/>
          <w:szCs w:val="24"/>
          <w:lang w:val="fr-FR"/>
        </w:rPr>
        <w:t>v </w:t>
      </w:r>
      <w:r w:rsidR="00FB18C1" w:rsidRPr="008E6E9D">
        <w:rPr>
          <w:rFonts w:ascii="Times New Roman" w:hAnsi="Times New Roman"/>
          <w:szCs w:val="24"/>
          <w:lang w:val="sk-SK"/>
        </w:rPr>
        <w:t xml:space="preserve">sume 36 000,0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FB18C1" w:rsidRPr="008E6E9D">
        <w:rPr>
          <w:rFonts w:ascii="Times New Roman" w:hAnsi="Times New Roman"/>
          <w:szCs w:val="24"/>
          <w:lang w:val="sk-SK"/>
        </w:rPr>
        <w:t xml:space="preserve"> na  prekročenie limitu výdavkov v rámci programu - Rozvoj obrany, </w:t>
      </w:r>
    </w:p>
    <w:p w:rsidR="00E442A5" w:rsidRDefault="00E442A5" w:rsidP="003A49F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MDVRR SR</w:t>
      </w:r>
      <w:r w:rsidR="0083125A">
        <w:rPr>
          <w:rFonts w:ascii="Times New Roman" w:hAnsi="Times New Roman"/>
          <w:szCs w:val="24"/>
          <w:lang w:val="sk-SK"/>
        </w:rPr>
        <w:t xml:space="preserve"> v celkovej sume</w:t>
      </w:r>
      <w:r w:rsidR="005A7294">
        <w:rPr>
          <w:rFonts w:ascii="Times New Roman" w:hAnsi="Times New Roman"/>
          <w:szCs w:val="24"/>
          <w:lang w:val="sk-SK"/>
        </w:rPr>
        <w:t xml:space="preserve"> </w:t>
      </w:r>
      <w:r w:rsidR="00C266E9">
        <w:rPr>
          <w:rFonts w:ascii="Times New Roman" w:hAnsi="Times New Roman"/>
          <w:szCs w:val="24"/>
          <w:lang w:val="sk-SK"/>
        </w:rPr>
        <w:t>34 259,1</w:t>
      </w:r>
      <w:r w:rsidR="005A7294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5A7294">
        <w:rPr>
          <w:rFonts w:ascii="Times New Roman" w:hAnsi="Times New Roman"/>
          <w:szCs w:val="24"/>
          <w:lang w:val="sk-SK"/>
        </w:rPr>
        <w:t xml:space="preserve">, </w:t>
      </w:r>
      <w:r w:rsidR="0083125A">
        <w:rPr>
          <w:rFonts w:ascii="Times New Roman" w:hAnsi="Times New Roman"/>
          <w:szCs w:val="24"/>
          <w:lang w:val="sk-SK"/>
        </w:rPr>
        <w:t>z toho:</w:t>
      </w:r>
      <w:r>
        <w:rPr>
          <w:rFonts w:ascii="Times New Roman" w:hAnsi="Times New Roman"/>
          <w:szCs w:val="24"/>
          <w:lang w:val="sk-SK"/>
        </w:rPr>
        <w:t xml:space="preserve"> </w:t>
      </w:r>
      <w:r w:rsidR="0096469E">
        <w:rPr>
          <w:rFonts w:ascii="Times New Roman" w:hAnsi="Times New Roman"/>
          <w:szCs w:val="24"/>
          <w:lang w:val="sk-SK"/>
        </w:rPr>
        <w:t>v sume 1</w:t>
      </w:r>
      <w:r w:rsidR="00C266E9">
        <w:rPr>
          <w:rFonts w:ascii="Times New Roman" w:hAnsi="Times New Roman"/>
          <w:szCs w:val="24"/>
          <w:lang w:val="sk-SK"/>
        </w:rPr>
        <w:t>9 213,5</w:t>
      </w:r>
      <w:r w:rsidR="0096469E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96469E">
        <w:rPr>
          <w:rFonts w:ascii="Times New Roman" w:hAnsi="Times New Roman"/>
          <w:szCs w:val="24"/>
          <w:lang w:val="sk-SK"/>
        </w:rPr>
        <w:t xml:space="preserve"> </w:t>
      </w:r>
      <w:r w:rsidR="006B506D">
        <w:rPr>
          <w:rFonts w:ascii="Times New Roman" w:hAnsi="Times New Roman"/>
          <w:szCs w:val="24"/>
          <w:lang w:val="sk-SK"/>
        </w:rPr>
        <w:br/>
      </w:r>
      <w:r w:rsidR="0096469E">
        <w:rPr>
          <w:rFonts w:ascii="Times New Roman" w:hAnsi="Times New Roman"/>
          <w:szCs w:val="24"/>
          <w:lang w:val="sk-SK"/>
        </w:rPr>
        <w:t xml:space="preserve">na </w:t>
      </w:r>
      <w:r w:rsidR="0096469E" w:rsidRPr="00016351">
        <w:rPr>
          <w:rFonts w:ascii="Times New Roman" w:hAnsi="Times New Roman"/>
          <w:szCs w:val="24"/>
          <w:lang w:val="sk-SK"/>
        </w:rPr>
        <w:t>úhradu výkupov pozemkov</w:t>
      </w:r>
      <w:r w:rsidR="00016351" w:rsidRPr="00016351">
        <w:rPr>
          <w:rFonts w:ascii="Times New Roman" w:hAnsi="Times New Roman"/>
          <w:szCs w:val="24"/>
          <w:lang w:val="sk-SK"/>
        </w:rPr>
        <w:t xml:space="preserve"> (D4</w:t>
      </w:r>
      <w:r w:rsidR="00016351">
        <w:rPr>
          <w:rFonts w:ascii="Times New Roman" w:hAnsi="Times New Roman"/>
          <w:szCs w:val="24"/>
          <w:lang w:val="sk-SK"/>
        </w:rPr>
        <w:t xml:space="preserve"> a R7)</w:t>
      </w:r>
      <w:r w:rsidR="0096469E">
        <w:rPr>
          <w:rFonts w:ascii="Times New Roman" w:hAnsi="Times New Roman"/>
          <w:szCs w:val="24"/>
          <w:lang w:val="sk-SK"/>
        </w:rPr>
        <w:t xml:space="preserve">, </w:t>
      </w:r>
      <w:r>
        <w:rPr>
          <w:rFonts w:ascii="Times New Roman" w:hAnsi="Times New Roman"/>
          <w:szCs w:val="24"/>
          <w:lang w:val="sk-SK"/>
        </w:rPr>
        <w:t xml:space="preserve">v sume 15 000,0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 xml:space="preserve"> na poskytnutie dotácií v oblasti sociálneho bývania,</w:t>
      </w:r>
      <w:r w:rsidR="0083125A">
        <w:rPr>
          <w:rFonts w:ascii="Times New Roman" w:hAnsi="Times New Roman"/>
          <w:szCs w:val="24"/>
          <w:lang w:val="sk-SK"/>
        </w:rPr>
        <w:t xml:space="preserve"> v sume 45,6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83125A">
        <w:rPr>
          <w:rFonts w:ascii="Times New Roman" w:hAnsi="Times New Roman"/>
          <w:szCs w:val="24"/>
          <w:lang w:val="sk-SK"/>
        </w:rPr>
        <w:t xml:space="preserve"> v zmysle uzneseni</w:t>
      </w:r>
      <w:r w:rsidR="009E1D50">
        <w:rPr>
          <w:rFonts w:ascii="Times New Roman" w:hAnsi="Times New Roman"/>
          <w:szCs w:val="24"/>
          <w:lang w:val="sk-SK"/>
        </w:rPr>
        <w:t>a</w:t>
      </w:r>
      <w:r w:rsidR="0083125A">
        <w:rPr>
          <w:rFonts w:ascii="Times New Roman" w:hAnsi="Times New Roman"/>
          <w:szCs w:val="24"/>
          <w:lang w:val="sk-SK"/>
        </w:rPr>
        <w:t xml:space="preserve"> vlády č. 695/2015 k Správe o priebehu a následkoch povodní</w:t>
      </w:r>
      <w:r w:rsidR="005A7294">
        <w:rPr>
          <w:rFonts w:ascii="Times New Roman" w:hAnsi="Times New Roman"/>
          <w:szCs w:val="24"/>
          <w:lang w:val="sk-SK"/>
        </w:rPr>
        <w:t>,</w:t>
      </w:r>
    </w:p>
    <w:p w:rsidR="00C41A84" w:rsidRPr="003E422B" w:rsidRDefault="00C41A84" w:rsidP="001247B4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Arial Narrow" w:hAnsi="Arial Narrow"/>
          <w:sz w:val="22"/>
          <w:szCs w:val="22"/>
          <w:lang w:val="sk-SK"/>
        </w:rPr>
      </w:pPr>
      <w:r w:rsidRPr="00F55ACC">
        <w:rPr>
          <w:rFonts w:ascii="Times New Roman" w:hAnsi="Times New Roman"/>
          <w:szCs w:val="24"/>
          <w:lang w:val="sk-SK"/>
        </w:rPr>
        <w:t>MZVaEZ SR</w:t>
      </w:r>
      <w:r w:rsidR="003E422B">
        <w:rPr>
          <w:rFonts w:ascii="Times New Roman" w:hAnsi="Times New Roman"/>
          <w:szCs w:val="24"/>
          <w:lang w:val="sk-SK"/>
        </w:rPr>
        <w:t xml:space="preserve"> </w:t>
      </w:r>
      <w:r w:rsidR="001247B4" w:rsidRPr="00F55ACC">
        <w:rPr>
          <w:rFonts w:ascii="Times New Roman" w:hAnsi="Times New Roman"/>
          <w:szCs w:val="24"/>
          <w:lang w:val="sk-SK"/>
        </w:rPr>
        <w:t>v celkovej sume</w:t>
      </w:r>
      <w:r w:rsidR="007C721B">
        <w:rPr>
          <w:rFonts w:ascii="Times New Roman" w:hAnsi="Times New Roman"/>
          <w:szCs w:val="24"/>
          <w:lang w:val="sk-SK"/>
        </w:rPr>
        <w:t xml:space="preserve"> 18 070,0</w:t>
      </w:r>
      <w:r w:rsidR="001247B4" w:rsidRPr="00F55ACC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1247B4" w:rsidRPr="00F55ACC">
        <w:rPr>
          <w:rFonts w:ascii="Times New Roman" w:hAnsi="Times New Roman"/>
          <w:szCs w:val="24"/>
          <w:lang w:val="sk-SK"/>
        </w:rPr>
        <w:t>, z toho:</w:t>
      </w:r>
      <w:r w:rsidRPr="00F55ACC">
        <w:rPr>
          <w:rFonts w:ascii="Times New Roman" w:hAnsi="Times New Roman"/>
          <w:szCs w:val="24"/>
          <w:lang w:val="sk-SK"/>
        </w:rPr>
        <w:t xml:space="preserve"> </w:t>
      </w:r>
      <w:r w:rsidR="001247B4" w:rsidRPr="00F55ACC">
        <w:rPr>
          <w:rFonts w:ascii="Times New Roman" w:hAnsi="Times New Roman"/>
          <w:szCs w:val="24"/>
          <w:lang w:val="sk-SK"/>
        </w:rPr>
        <w:t xml:space="preserve">v sume 6 300,0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1247B4" w:rsidRPr="00F55ACC">
        <w:rPr>
          <w:rFonts w:ascii="Times New Roman" w:hAnsi="Times New Roman"/>
          <w:szCs w:val="24"/>
          <w:lang w:val="sk-SK"/>
        </w:rPr>
        <w:t xml:space="preserve"> na</w:t>
      </w:r>
      <w:r w:rsidR="003C3143">
        <w:rPr>
          <w:rFonts w:ascii="Times New Roman" w:hAnsi="Times New Roman"/>
          <w:szCs w:val="24"/>
          <w:lang w:val="sk-SK"/>
        </w:rPr>
        <w:t> </w:t>
      </w:r>
      <w:r w:rsidR="001247B4" w:rsidRPr="00F55ACC">
        <w:rPr>
          <w:rFonts w:ascii="Times New Roman" w:hAnsi="Times New Roman"/>
          <w:szCs w:val="24"/>
          <w:lang w:val="sk-SK"/>
        </w:rPr>
        <w:t>sy</w:t>
      </w:r>
      <w:r w:rsidR="001247B4" w:rsidRPr="00F55ACC">
        <w:rPr>
          <w:lang w:val="sk-SK"/>
        </w:rPr>
        <w:t>s</w:t>
      </w:r>
      <w:r w:rsidR="001247B4" w:rsidRPr="00F55ACC">
        <w:rPr>
          <w:rFonts w:ascii="Times New Roman" w:hAnsi="Times New Roman"/>
          <w:szCs w:val="24"/>
          <w:lang w:val="sk-SK"/>
        </w:rPr>
        <w:t>tém šifrovej ochrany</w:t>
      </w:r>
      <w:r w:rsidR="001247B4" w:rsidRPr="00F55ACC">
        <w:rPr>
          <w:lang w:val="sk-SK"/>
        </w:rPr>
        <w:t>,</w:t>
      </w:r>
      <w:r w:rsidR="0096469E" w:rsidRPr="00F55ACC">
        <w:rPr>
          <w:lang w:val="sk-SK"/>
        </w:rPr>
        <w:t xml:space="preserve"> v sume 6 200,0 tis. </w:t>
      </w:r>
      <w:r w:rsidR="00E2007E">
        <w:rPr>
          <w:lang w:val="sk-SK"/>
        </w:rPr>
        <w:t>eur</w:t>
      </w:r>
      <w:r w:rsidR="0096469E" w:rsidRPr="00F55ACC">
        <w:rPr>
          <w:lang w:val="sk-SK"/>
        </w:rPr>
        <w:t xml:space="preserve"> na rekonštrukciu budovy SZ pri EÚ Brusel,</w:t>
      </w:r>
      <w:r w:rsidR="001247B4" w:rsidRPr="00F55ACC">
        <w:rPr>
          <w:lang w:val="sk-SK"/>
        </w:rPr>
        <w:t xml:space="preserve"> v sume 3 000,0 tis. </w:t>
      </w:r>
      <w:r w:rsidR="00E2007E">
        <w:rPr>
          <w:lang w:val="sk-SK"/>
        </w:rPr>
        <w:t>eur</w:t>
      </w:r>
      <w:r w:rsidR="001247B4" w:rsidRPr="00F55ACC">
        <w:rPr>
          <w:lang w:val="sk-SK"/>
        </w:rPr>
        <w:t xml:space="preserve"> na realizáciu platieb SR do medzinárodných organizácií, </w:t>
      </w:r>
      <w:r w:rsidR="008707E8" w:rsidRPr="00F55ACC">
        <w:rPr>
          <w:rFonts w:ascii="Times New Roman" w:hAnsi="Times New Roman"/>
          <w:szCs w:val="24"/>
          <w:lang w:val="sk-SK"/>
        </w:rPr>
        <w:t>v</w:t>
      </w:r>
      <w:r w:rsidR="007C537E">
        <w:rPr>
          <w:rFonts w:ascii="Times New Roman" w:hAnsi="Times New Roman"/>
          <w:szCs w:val="24"/>
          <w:lang w:val="sk-SK"/>
        </w:rPr>
        <w:t> </w:t>
      </w:r>
      <w:r w:rsidR="008707E8" w:rsidRPr="00F55ACC">
        <w:rPr>
          <w:rFonts w:ascii="Times New Roman" w:hAnsi="Times New Roman"/>
          <w:szCs w:val="24"/>
          <w:lang w:val="sk-SK"/>
        </w:rPr>
        <w:t xml:space="preserve">sume 2 570,0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8707E8" w:rsidRPr="00F55ACC">
        <w:rPr>
          <w:rFonts w:ascii="Times New Roman" w:hAnsi="Times New Roman"/>
          <w:szCs w:val="24"/>
          <w:lang w:val="sk-SK"/>
        </w:rPr>
        <w:t xml:space="preserve"> na</w:t>
      </w:r>
      <w:r w:rsidRPr="00F55ACC">
        <w:rPr>
          <w:rFonts w:ascii="Times New Roman" w:hAnsi="Times New Roman"/>
          <w:szCs w:val="24"/>
          <w:lang w:val="sk-SK"/>
        </w:rPr>
        <w:t xml:space="preserve"> úprav</w:t>
      </w:r>
      <w:r w:rsidR="008707E8" w:rsidRPr="00F55ACC">
        <w:rPr>
          <w:rFonts w:ascii="Times New Roman" w:hAnsi="Times New Roman"/>
          <w:szCs w:val="24"/>
          <w:lang w:val="sk-SK"/>
        </w:rPr>
        <w:t>u</w:t>
      </w:r>
      <w:r w:rsidRPr="00F55ACC">
        <w:rPr>
          <w:rFonts w:ascii="Times New Roman" w:hAnsi="Times New Roman"/>
          <w:szCs w:val="24"/>
          <w:lang w:val="sk-SK"/>
        </w:rPr>
        <w:t xml:space="preserve"> informačného systému v oblasti vydávania dokladov</w:t>
      </w:r>
      <w:r w:rsidR="008707E8" w:rsidRPr="00F55ACC">
        <w:rPr>
          <w:rFonts w:ascii="Times New Roman" w:hAnsi="Times New Roman"/>
          <w:szCs w:val="24"/>
          <w:lang w:val="sk-SK"/>
        </w:rPr>
        <w:t>,</w:t>
      </w:r>
      <w:r w:rsidRPr="00F55ACC">
        <w:rPr>
          <w:rFonts w:ascii="Times New Roman" w:hAnsi="Times New Roman"/>
          <w:szCs w:val="24"/>
          <w:lang w:val="sk-SK"/>
        </w:rPr>
        <w:t xml:space="preserve"> </w:t>
      </w:r>
    </w:p>
    <w:p w:rsidR="003E422B" w:rsidRPr="003E422B" w:rsidRDefault="003E422B" w:rsidP="003E422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EE1B29">
        <w:rPr>
          <w:rFonts w:ascii="Times New Roman" w:hAnsi="Times New Roman"/>
          <w:szCs w:val="24"/>
          <w:lang w:val="sk-SK"/>
        </w:rPr>
        <w:t>MS SR</w:t>
      </w:r>
      <w:r>
        <w:rPr>
          <w:rFonts w:ascii="Times New Roman" w:hAnsi="Times New Roman"/>
          <w:szCs w:val="24"/>
          <w:lang w:val="sk-SK"/>
        </w:rPr>
        <w:t xml:space="preserve"> v celkovej sume 7 431,3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>, z toho:</w:t>
      </w:r>
      <w:r w:rsidRPr="00EE1B29">
        <w:rPr>
          <w:rFonts w:ascii="Times New Roman" w:hAnsi="Times New Roman"/>
          <w:szCs w:val="24"/>
          <w:lang w:val="sk-SK"/>
        </w:rPr>
        <w:t xml:space="preserve"> </w:t>
      </w:r>
      <w:r>
        <w:rPr>
          <w:rFonts w:ascii="Times New Roman" w:hAnsi="Times New Roman"/>
          <w:szCs w:val="24"/>
          <w:lang w:val="sk-SK"/>
        </w:rPr>
        <w:t xml:space="preserve">v sume 6 356,3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 xml:space="preserve"> </w:t>
      </w:r>
      <w:r w:rsidR="002855D9">
        <w:rPr>
          <w:rFonts w:ascii="Times New Roman" w:hAnsi="Times New Roman"/>
          <w:szCs w:val="24"/>
          <w:lang w:val="sk-SK"/>
        </w:rPr>
        <w:t xml:space="preserve">v súvislosti </w:t>
      </w:r>
      <w:r w:rsidR="002855D9">
        <w:rPr>
          <w:rFonts w:ascii="Times New Roman" w:hAnsi="Times New Roman"/>
          <w:szCs w:val="24"/>
          <w:lang w:val="sk-SK"/>
        </w:rPr>
        <w:br/>
        <w:t xml:space="preserve">s </w:t>
      </w:r>
      <w:r w:rsidR="00B74C37">
        <w:rPr>
          <w:rFonts w:ascii="Times New Roman" w:hAnsi="Times New Roman"/>
          <w:szCs w:val="24"/>
          <w:lang w:val="sk-SK"/>
        </w:rPr>
        <w:t>Rozhodnut</w:t>
      </w:r>
      <w:r w:rsidR="002855D9">
        <w:rPr>
          <w:rFonts w:ascii="Times New Roman" w:hAnsi="Times New Roman"/>
          <w:szCs w:val="24"/>
          <w:lang w:val="sk-SK"/>
        </w:rPr>
        <w:t>ím</w:t>
      </w:r>
      <w:r w:rsidR="00B74C37">
        <w:rPr>
          <w:rFonts w:ascii="Times New Roman" w:hAnsi="Times New Roman"/>
          <w:szCs w:val="24"/>
          <w:lang w:val="sk-SK"/>
        </w:rPr>
        <w:t xml:space="preserve"> </w:t>
      </w:r>
      <w:r w:rsidRPr="00B74C37">
        <w:rPr>
          <w:rFonts w:ascii="Times New Roman" w:hAnsi="Times New Roman"/>
          <w:szCs w:val="24"/>
          <w:lang w:val="sk-SK"/>
        </w:rPr>
        <w:t>Ústavného súdu SR</w:t>
      </w:r>
      <w:r w:rsidR="00B74C37">
        <w:rPr>
          <w:rFonts w:ascii="Times New Roman" w:hAnsi="Times New Roman"/>
          <w:szCs w:val="24"/>
          <w:lang w:val="sk-SK"/>
        </w:rPr>
        <w:t xml:space="preserve"> sp. zn. 27/2015</w:t>
      </w:r>
      <w:r>
        <w:rPr>
          <w:rFonts w:ascii="Times New Roman" w:hAnsi="Times New Roman"/>
          <w:szCs w:val="24"/>
          <w:lang w:val="sk-SK"/>
        </w:rPr>
        <w:t xml:space="preserve">, </w:t>
      </w:r>
      <w:r w:rsidRPr="00EE1B29">
        <w:rPr>
          <w:rFonts w:ascii="Times New Roman" w:hAnsi="Times New Roman"/>
          <w:szCs w:val="24"/>
          <w:lang w:val="sk-SK"/>
        </w:rPr>
        <w:t xml:space="preserve">v sume 1 075,0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EE1B29">
        <w:rPr>
          <w:rFonts w:ascii="Times New Roman" w:hAnsi="Times New Roman"/>
          <w:szCs w:val="24"/>
          <w:lang w:val="sk-SK"/>
        </w:rPr>
        <w:t xml:space="preserve"> </w:t>
      </w:r>
      <w:r w:rsidR="009E1D50">
        <w:rPr>
          <w:rFonts w:ascii="Times New Roman" w:hAnsi="Times New Roman"/>
          <w:szCs w:val="24"/>
          <w:lang w:val="sk-SK"/>
        </w:rPr>
        <w:t>na</w:t>
      </w:r>
      <w:r w:rsidRPr="00EE1B29">
        <w:rPr>
          <w:rFonts w:ascii="Times New Roman" w:hAnsi="Times New Roman"/>
          <w:szCs w:val="24"/>
          <w:lang w:val="sk-SK"/>
        </w:rPr>
        <w:t xml:space="preserve"> program Väzenstvo, zabezpečovanie základných sociálnych práv</w:t>
      </w:r>
      <w:r w:rsidR="00023EBA">
        <w:rPr>
          <w:rFonts w:ascii="Times New Roman" w:hAnsi="Times New Roman"/>
          <w:szCs w:val="24"/>
          <w:lang w:val="sk-SK"/>
        </w:rPr>
        <w:t xml:space="preserve"> </w:t>
      </w:r>
      <w:r w:rsidRPr="00EE1B29">
        <w:rPr>
          <w:rFonts w:ascii="Times New Roman" w:hAnsi="Times New Roman"/>
          <w:szCs w:val="24"/>
          <w:lang w:val="sk-SK"/>
        </w:rPr>
        <w:t>väzňov,</w:t>
      </w:r>
    </w:p>
    <w:p w:rsidR="006B751F" w:rsidRPr="003E422B" w:rsidRDefault="006B751F" w:rsidP="006B751F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</w:rPr>
      </w:pPr>
      <w:r w:rsidRPr="00F55ACC">
        <w:rPr>
          <w:rFonts w:ascii="Times New Roman" w:hAnsi="Times New Roman"/>
          <w:szCs w:val="24"/>
          <w:lang w:val="sk-SK"/>
        </w:rPr>
        <w:t xml:space="preserve">MH SR v sume 4 986,2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6B751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</w:t>
      </w:r>
      <w:r w:rsidRPr="006B751F">
        <w:rPr>
          <w:rFonts w:ascii="Times New Roman" w:hAnsi="Times New Roman"/>
          <w:szCs w:val="24"/>
          <w:lang w:val="sk-SK"/>
        </w:rPr>
        <w:t xml:space="preserve">na </w:t>
      </w:r>
      <w:r>
        <w:rPr>
          <w:rFonts w:ascii="Times New Roman" w:hAnsi="Times New Roman"/>
          <w:szCs w:val="24"/>
          <w:lang w:val="sk-SK"/>
        </w:rPr>
        <w:t>realizáciu pripravovaných investičných projektov,</w:t>
      </w:r>
    </w:p>
    <w:p w:rsidR="003E422B" w:rsidRPr="003E422B" w:rsidRDefault="003E422B" w:rsidP="003E422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/>
        </w:rPr>
      </w:pPr>
      <w:r w:rsidRPr="007C721B">
        <w:rPr>
          <w:lang w:val="sk-SK"/>
        </w:rPr>
        <w:t>sum</w:t>
      </w:r>
      <w:r w:rsidR="00A0217D">
        <w:rPr>
          <w:lang w:val="sk-SK"/>
        </w:rPr>
        <w:t>a</w:t>
      </w:r>
      <w:r w:rsidRPr="007C721B">
        <w:rPr>
          <w:lang w:val="sk-SK"/>
        </w:rPr>
        <w:t xml:space="preserve"> 3 362,0 tis. </w:t>
      </w:r>
      <w:r w:rsidR="00E2007E">
        <w:rPr>
          <w:lang w:val="sk-SK"/>
        </w:rPr>
        <w:t>eur</w:t>
      </w:r>
      <w:r w:rsidRPr="007C721B">
        <w:rPr>
          <w:lang w:val="sk-SK"/>
        </w:rPr>
        <w:t xml:space="preserve"> v zmysle § 18 zákona viazaná v prospech výdavkového titulu </w:t>
      </w:r>
      <w:r w:rsidRPr="007C721B">
        <w:rPr>
          <w:u w:val="single"/>
          <w:lang w:val="sk-SK"/>
        </w:rPr>
        <w:t>Výdavky na vybrané investície</w:t>
      </w:r>
      <w:r>
        <w:rPr>
          <w:u w:val="single"/>
          <w:lang w:val="sk-SK"/>
        </w:rPr>
        <w:t>,</w:t>
      </w:r>
    </w:p>
    <w:p w:rsidR="00CD2A90" w:rsidRPr="00CD2A90" w:rsidRDefault="00CD2A90" w:rsidP="00CD2A90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v sume 2 200,0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 xml:space="preserve"> </w:t>
      </w:r>
      <w:r w:rsidR="00497A8C">
        <w:rPr>
          <w:rFonts w:ascii="Times New Roman" w:hAnsi="Times New Roman"/>
          <w:szCs w:val="24"/>
          <w:lang w:val="sk-SK"/>
        </w:rPr>
        <w:t>na základe</w:t>
      </w:r>
      <w:r>
        <w:rPr>
          <w:rFonts w:ascii="Times New Roman" w:hAnsi="Times New Roman"/>
          <w:szCs w:val="24"/>
          <w:lang w:val="sk-SK"/>
        </w:rPr>
        <w:t xml:space="preserve"> uznesenia vlády SR č. 601/2015,</w:t>
      </w:r>
    </w:p>
    <w:p w:rsidR="00EE1B29" w:rsidRDefault="00EE1B29" w:rsidP="00EE1B29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EE1B29">
        <w:rPr>
          <w:rFonts w:ascii="Times New Roman" w:hAnsi="Times New Roman"/>
          <w:szCs w:val="24"/>
          <w:lang w:val="sk-SK"/>
        </w:rPr>
        <w:t xml:space="preserve">ÚV SR v sume 1 143,0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EE1B29">
        <w:rPr>
          <w:rFonts w:ascii="Times New Roman" w:hAnsi="Times New Roman"/>
          <w:szCs w:val="24"/>
          <w:lang w:val="sk-SK"/>
        </w:rPr>
        <w:t xml:space="preserve"> na zabezpečenie vybraných investičných akcií,</w:t>
      </w:r>
    </w:p>
    <w:p w:rsidR="007C721B" w:rsidRPr="007C721B" w:rsidRDefault="007C721B" w:rsidP="007C721B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8E6E9D">
        <w:rPr>
          <w:rFonts w:ascii="Times New Roman" w:hAnsi="Times New Roman"/>
          <w:szCs w:val="24"/>
          <w:lang w:val="sk-SK"/>
        </w:rPr>
        <w:t>MŽP  SR</w:t>
      </w:r>
      <w:r>
        <w:rPr>
          <w:rFonts w:ascii="Times New Roman" w:hAnsi="Times New Roman"/>
          <w:szCs w:val="24"/>
          <w:lang w:val="sk-SK"/>
        </w:rPr>
        <w:t xml:space="preserve"> v celkove</w:t>
      </w:r>
      <w:r w:rsidR="006B506D">
        <w:rPr>
          <w:rFonts w:ascii="Times New Roman" w:hAnsi="Times New Roman"/>
          <w:szCs w:val="24"/>
          <w:lang w:val="sk-SK"/>
        </w:rPr>
        <w:t xml:space="preserve">j sume 594,2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6B506D">
        <w:rPr>
          <w:rFonts w:ascii="Times New Roman" w:hAnsi="Times New Roman"/>
          <w:szCs w:val="24"/>
          <w:lang w:val="sk-SK"/>
        </w:rPr>
        <w:t xml:space="preserve">, z toho: </w:t>
      </w:r>
      <w:r>
        <w:rPr>
          <w:rFonts w:ascii="Times New Roman" w:hAnsi="Times New Roman"/>
          <w:szCs w:val="24"/>
          <w:lang w:val="sk-SK"/>
        </w:rPr>
        <w:t xml:space="preserve">v sume 432,4 tis. </w:t>
      </w:r>
      <w:r w:rsidR="00E2007E">
        <w:rPr>
          <w:rFonts w:ascii="Times New Roman" w:hAnsi="Times New Roman"/>
          <w:szCs w:val="24"/>
          <w:lang w:val="sk-SK"/>
        </w:rPr>
        <w:t>eur</w:t>
      </w:r>
      <w:r>
        <w:rPr>
          <w:rFonts w:ascii="Times New Roman" w:hAnsi="Times New Roman"/>
          <w:szCs w:val="24"/>
          <w:lang w:val="sk-SK"/>
        </w:rPr>
        <w:t xml:space="preserve"> v zmysle uzneseni</w:t>
      </w:r>
      <w:r w:rsidR="009E1D50">
        <w:rPr>
          <w:rFonts w:ascii="Times New Roman" w:hAnsi="Times New Roman"/>
          <w:szCs w:val="24"/>
          <w:lang w:val="sk-SK"/>
        </w:rPr>
        <w:t>a</w:t>
      </w:r>
      <w:r>
        <w:rPr>
          <w:rFonts w:ascii="Times New Roman" w:hAnsi="Times New Roman"/>
          <w:szCs w:val="24"/>
          <w:lang w:val="sk-SK"/>
        </w:rPr>
        <w:t xml:space="preserve"> vlády č. </w:t>
      </w:r>
      <w:r w:rsidRPr="00010ECB">
        <w:rPr>
          <w:rFonts w:ascii="Times New Roman" w:hAnsi="Times New Roman"/>
          <w:color w:val="auto"/>
          <w:szCs w:val="24"/>
          <w:lang w:val="sk-SK"/>
        </w:rPr>
        <w:t>695/2015</w:t>
      </w:r>
      <w:r>
        <w:rPr>
          <w:rFonts w:ascii="Times New Roman" w:hAnsi="Times New Roman"/>
          <w:szCs w:val="24"/>
          <w:lang w:val="sk-SK"/>
        </w:rPr>
        <w:t>,</w:t>
      </w:r>
      <w:r w:rsidRPr="008E6E9D">
        <w:rPr>
          <w:rFonts w:ascii="Times New Roman" w:hAnsi="Times New Roman"/>
          <w:szCs w:val="24"/>
          <w:lang w:val="sk-SK"/>
        </w:rPr>
        <w:t xml:space="preserve"> v sume 161,8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8E6E9D">
        <w:rPr>
          <w:rFonts w:ascii="Times New Roman" w:hAnsi="Times New Roman"/>
          <w:szCs w:val="24"/>
          <w:lang w:val="sk-SK"/>
        </w:rPr>
        <w:t xml:space="preserve"> </w:t>
      </w:r>
      <w:r w:rsidR="00D26E81" w:rsidRPr="00D26E81">
        <w:rPr>
          <w:rFonts w:ascii="Times New Roman" w:hAnsi="Times New Roman"/>
          <w:color w:val="auto"/>
          <w:szCs w:val="24"/>
          <w:lang w:val="sk-SK"/>
        </w:rPr>
        <w:t>pre Slovenskú agentúru životného prostredia</w:t>
      </w:r>
      <w:r w:rsidR="00D26E81">
        <w:rPr>
          <w:rFonts w:ascii="Times New Roman" w:hAnsi="Times New Roman"/>
          <w:color w:val="auto"/>
          <w:szCs w:val="24"/>
          <w:lang w:val="sk-SK"/>
        </w:rPr>
        <w:t xml:space="preserve"> v súvislosti s riešením</w:t>
      </w:r>
      <w:r w:rsidRPr="008E6E9D">
        <w:rPr>
          <w:rFonts w:ascii="Times New Roman" w:hAnsi="Times New Roman"/>
          <w:szCs w:val="24"/>
          <w:lang w:val="sk-SK"/>
        </w:rPr>
        <w:t xml:space="preserve"> skalnatého brala v obci Strečno</w:t>
      </w:r>
      <w:r w:rsidR="00D26E81">
        <w:rPr>
          <w:rFonts w:ascii="Times New Roman" w:hAnsi="Times New Roman"/>
          <w:color w:val="548DD4" w:themeColor="text2" w:themeTint="99"/>
          <w:szCs w:val="24"/>
          <w:lang w:val="sk-SK"/>
        </w:rPr>
        <w:t>,</w:t>
      </w:r>
    </w:p>
    <w:p w:rsidR="00864CD2" w:rsidRDefault="00864CD2" w:rsidP="003A49F8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8E6E9D">
        <w:rPr>
          <w:rFonts w:ascii="Times New Roman" w:hAnsi="Times New Roman"/>
          <w:szCs w:val="24"/>
          <w:lang w:val="sk-SK"/>
        </w:rPr>
        <w:t xml:space="preserve"> MPSVaR SR </w:t>
      </w:r>
      <w:r w:rsidR="0083125A">
        <w:rPr>
          <w:rFonts w:ascii="Times New Roman" w:hAnsi="Times New Roman"/>
          <w:szCs w:val="24"/>
          <w:lang w:val="sk-SK"/>
        </w:rPr>
        <w:t>v </w:t>
      </w:r>
      <w:r w:rsidRPr="008E6E9D">
        <w:rPr>
          <w:rFonts w:ascii="Times New Roman" w:hAnsi="Times New Roman"/>
          <w:szCs w:val="24"/>
          <w:lang w:val="sk-SK"/>
        </w:rPr>
        <w:t>sume 222,</w:t>
      </w:r>
      <w:r w:rsidR="003E422B">
        <w:rPr>
          <w:rFonts w:ascii="Times New Roman" w:hAnsi="Times New Roman"/>
          <w:szCs w:val="24"/>
          <w:lang w:val="sk-SK"/>
        </w:rPr>
        <w:t>2</w:t>
      </w:r>
      <w:r w:rsidRPr="008E6E9D">
        <w:rPr>
          <w:rFonts w:ascii="Times New Roman" w:hAnsi="Times New Roman"/>
          <w:szCs w:val="24"/>
          <w:lang w:val="sk-SK"/>
        </w:rPr>
        <w:t xml:space="preserve">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8E6E9D">
        <w:rPr>
          <w:rFonts w:ascii="Times New Roman" w:hAnsi="Times New Roman"/>
          <w:szCs w:val="24"/>
          <w:lang w:val="sk-SK"/>
        </w:rPr>
        <w:t xml:space="preserve"> sa použili na zúčtovanie vzťahov so Sociálnou poisťovňou na zúčtovanie poistného plateného štátom</w:t>
      </w:r>
      <w:r w:rsidR="008E6E9D" w:rsidRPr="008E6E9D">
        <w:rPr>
          <w:rFonts w:ascii="Times New Roman" w:hAnsi="Times New Roman"/>
          <w:szCs w:val="24"/>
          <w:lang w:val="sk-SK"/>
        </w:rPr>
        <w:t>,</w:t>
      </w:r>
      <w:r w:rsidR="0083125A">
        <w:rPr>
          <w:rFonts w:ascii="Times New Roman" w:hAnsi="Times New Roman"/>
          <w:szCs w:val="24"/>
          <w:lang w:val="sk-SK"/>
        </w:rPr>
        <w:t xml:space="preserve"> </w:t>
      </w:r>
    </w:p>
    <w:p w:rsidR="0096469E" w:rsidRPr="00B50F53" w:rsidRDefault="0096469E" w:rsidP="00D63005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color w:val="FF0000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MPRV SR v sume </w:t>
      </w:r>
      <w:r w:rsidR="00CC7F89">
        <w:rPr>
          <w:rFonts w:ascii="Times New Roman" w:hAnsi="Times New Roman"/>
          <w:szCs w:val="24"/>
          <w:lang w:val="sk-SK"/>
        </w:rPr>
        <w:t xml:space="preserve">13,3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="00CC7F89">
        <w:rPr>
          <w:rFonts w:ascii="Times New Roman" w:hAnsi="Times New Roman"/>
          <w:szCs w:val="24"/>
          <w:lang w:val="sk-SK"/>
        </w:rPr>
        <w:t xml:space="preserve"> v zmysle uzneseni</w:t>
      </w:r>
      <w:r w:rsidR="009E1D50">
        <w:rPr>
          <w:rFonts w:ascii="Times New Roman" w:hAnsi="Times New Roman"/>
          <w:szCs w:val="24"/>
          <w:lang w:val="sk-SK"/>
        </w:rPr>
        <w:t>a</w:t>
      </w:r>
      <w:r w:rsidR="00CC7F89">
        <w:rPr>
          <w:rFonts w:ascii="Times New Roman" w:hAnsi="Times New Roman"/>
          <w:szCs w:val="24"/>
          <w:lang w:val="sk-SK"/>
        </w:rPr>
        <w:t xml:space="preserve"> vlády č. </w:t>
      </w:r>
      <w:r w:rsidR="00CC7F89" w:rsidRPr="00010ECB">
        <w:rPr>
          <w:rFonts w:ascii="Times New Roman" w:hAnsi="Times New Roman"/>
          <w:color w:val="auto"/>
          <w:szCs w:val="24"/>
          <w:lang w:val="sk-SK"/>
        </w:rPr>
        <w:t>695/2015,</w:t>
      </w:r>
    </w:p>
    <w:p w:rsidR="00864CD2" w:rsidRDefault="003E422B" w:rsidP="00383F51">
      <w:pPr>
        <w:spacing w:after="120" w:line="360" w:lineRule="atLeast"/>
        <w:ind w:firstLine="709"/>
        <w:jc w:val="both"/>
      </w:pPr>
      <w:r>
        <w:t xml:space="preserve">Finančné prostriedky v sume 26 105,6 tis. </w:t>
      </w:r>
      <w:r w:rsidR="00E2007E">
        <w:t>eur</w:t>
      </w:r>
      <w:r>
        <w:t xml:space="preserve"> zostali nevyčerpané.</w:t>
      </w:r>
    </w:p>
    <w:p w:rsidR="00FE621E" w:rsidRDefault="00383F51" w:rsidP="00FE621E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lang w:val="sk-SK"/>
        </w:rPr>
      </w:pPr>
      <w:r w:rsidRPr="00FE621E">
        <w:rPr>
          <w:lang w:val="sk-SK"/>
        </w:rPr>
        <w:t xml:space="preserve">V oddiele 10 bol vytvorený nový výdavkový titul </w:t>
      </w:r>
      <w:r w:rsidRPr="00FE621E">
        <w:rPr>
          <w:u w:val="single"/>
          <w:lang w:val="sk-SK"/>
        </w:rPr>
        <w:t>Realizácia úloh vyplývajúcich z uznesení vlády</w:t>
      </w:r>
      <w:r w:rsidRPr="00FE621E">
        <w:rPr>
          <w:lang w:val="sk-SK"/>
        </w:rPr>
        <w:t xml:space="preserve"> </w:t>
      </w:r>
      <w:r w:rsidR="00FE621E" w:rsidRPr="00FE621E">
        <w:rPr>
          <w:lang w:val="sk-SK"/>
        </w:rPr>
        <w:t>v</w:t>
      </w:r>
      <w:r w:rsidRPr="00FE621E">
        <w:rPr>
          <w:lang w:val="sk-SK"/>
        </w:rPr>
        <w:t> sum</w:t>
      </w:r>
      <w:r w:rsidR="00FE621E" w:rsidRPr="00FE621E">
        <w:rPr>
          <w:lang w:val="sk-SK"/>
        </w:rPr>
        <w:t>e</w:t>
      </w:r>
      <w:r w:rsidRPr="00FE621E">
        <w:rPr>
          <w:lang w:val="sk-SK"/>
        </w:rPr>
        <w:t xml:space="preserve"> </w:t>
      </w:r>
      <w:r w:rsidR="00FE621E" w:rsidRPr="00FE621E">
        <w:rPr>
          <w:lang w:val="sk-SK"/>
        </w:rPr>
        <w:t>453</w:t>
      </w:r>
      <w:r w:rsidRPr="00FE621E">
        <w:rPr>
          <w:color w:val="auto"/>
          <w:lang w:val="sk-SK"/>
        </w:rPr>
        <w:t xml:space="preserve">,0 tis. </w:t>
      </w:r>
      <w:r w:rsidR="00E2007E">
        <w:rPr>
          <w:color w:val="auto"/>
          <w:lang w:val="sk-SK"/>
        </w:rPr>
        <w:t>eur</w:t>
      </w:r>
      <w:r w:rsidRPr="00FE621E">
        <w:rPr>
          <w:color w:val="auto"/>
          <w:lang w:val="sk-SK"/>
        </w:rPr>
        <w:t xml:space="preserve"> </w:t>
      </w:r>
      <w:r w:rsidRPr="00FE621E">
        <w:rPr>
          <w:lang w:val="sk-SK"/>
        </w:rPr>
        <w:t>a čerpaný v plnej výške</w:t>
      </w:r>
      <w:r w:rsidR="00FE621E" w:rsidRPr="00FE621E">
        <w:rPr>
          <w:lang w:val="sk-SK"/>
        </w:rPr>
        <w:t xml:space="preserve"> </w:t>
      </w:r>
      <w:r w:rsidRPr="00FE621E">
        <w:rPr>
          <w:lang w:val="sk-SK"/>
        </w:rPr>
        <w:t>na základe uznesení vlády SR č.</w:t>
      </w:r>
      <w:r w:rsidR="00BF1F91">
        <w:rPr>
          <w:lang w:val="sk-SK"/>
        </w:rPr>
        <w:t> </w:t>
      </w:r>
      <w:r w:rsidRPr="00FE621E">
        <w:rPr>
          <w:lang w:val="sk-SK"/>
        </w:rPr>
        <w:t>140/2015, 247/2015</w:t>
      </w:r>
      <w:r w:rsidR="00F37C6B" w:rsidRPr="00FE621E">
        <w:rPr>
          <w:lang w:val="sk-SK"/>
        </w:rPr>
        <w:t>, 531/2015</w:t>
      </w:r>
      <w:r w:rsidRPr="00FE621E">
        <w:rPr>
          <w:lang w:val="sk-SK"/>
        </w:rPr>
        <w:t xml:space="preserve">. </w:t>
      </w:r>
    </w:p>
    <w:p w:rsidR="00103836" w:rsidRDefault="00103836" w:rsidP="00FE621E">
      <w:pPr>
        <w:pStyle w:val="Zkladntext1"/>
        <w:tabs>
          <w:tab w:val="left" w:pos="-5103"/>
          <w:tab w:val="left" w:pos="-4962"/>
          <w:tab w:val="left" w:pos="-4820"/>
        </w:tabs>
        <w:spacing w:after="120" w:line="360" w:lineRule="atLeast"/>
        <w:ind w:firstLine="709"/>
        <w:jc w:val="both"/>
        <w:rPr>
          <w:lang w:val="sk-SK"/>
        </w:rPr>
      </w:pPr>
    </w:p>
    <w:p w:rsidR="001B1DBE" w:rsidRPr="006654D7" w:rsidRDefault="00C75F28" w:rsidP="00FF5200">
      <w:pPr>
        <w:pStyle w:val="Odsekzoznamu1"/>
        <w:numPr>
          <w:ilvl w:val="2"/>
          <w:numId w:val="11"/>
        </w:numPr>
        <w:spacing w:after="200" w:line="360" w:lineRule="atLeast"/>
        <w:jc w:val="both"/>
        <w:outlineLvl w:val="2"/>
        <w:rPr>
          <w:b/>
        </w:rPr>
      </w:pPr>
      <w:bookmarkStart w:id="39" w:name="_Toc445207701"/>
      <w:bookmarkStart w:id="40" w:name="_Toc447025044"/>
      <w:bookmarkStart w:id="41" w:name="_Toc448824438"/>
      <w:bookmarkStart w:id="42" w:name="_Toc448824599"/>
      <w:r w:rsidRPr="006654D7">
        <w:rPr>
          <w:b/>
        </w:rPr>
        <w:lastRenderedPageBreak/>
        <w:t>Výdavky kapitoly</w:t>
      </w:r>
      <w:r w:rsidR="00E95B87" w:rsidRPr="006654D7">
        <w:rPr>
          <w:b/>
        </w:rPr>
        <w:t xml:space="preserve"> hradené z </w:t>
      </w:r>
      <w:r w:rsidR="00E2007E">
        <w:rPr>
          <w:b/>
        </w:rPr>
        <w:t>eur</w:t>
      </w:r>
      <w:r w:rsidR="00E95B87" w:rsidRPr="006654D7">
        <w:rPr>
          <w:b/>
        </w:rPr>
        <w:t>ópskych prostriedkov a spolufinancovania k</w:t>
      </w:r>
      <w:r w:rsidR="00010AA9" w:rsidRPr="006654D7">
        <w:rPr>
          <w:b/>
        </w:rPr>
        <w:t> </w:t>
      </w:r>
      <w:r w:rsidR="00E95B87" w:rsidRPr="006654D7">
        <w:rPr>
          <w:b/>
        </w:rPr>
        <w:t>nim</w:t>
      </w:r>
      <w:bookmarkEnd w:id="39"/>
      <w:bookmarkEnd w:id="40"/>
      <w:bookmarkEnd w:id="41"/>
      <w:bookmarkEnd w:id="42"/>
      <w:r w:rsidR="00010AA9" w:rsidRPr="006654D7">
        <w:rPr>
          <w:b/>
        </w:rPr>
        <w:t xml:space="preserve"> </w:t>
      </w:r>
    </w:p>
    <w:p w:rsidR="002961B8" w:rsidRDefault="001B1DBE" w:rsidP="004D4625">
      <w:pPr>
        <w:spacing w:after="200" w:line="360" w:lineRule="atLeast"/>
        <w:ind w:firstLine="709"/>
        <w:jc w:val="both"/>
      </w:pPr>
      <w:r w:rsidRPr="006654D7">
        <w:t>Výdavky kapitoly hradené z </w:t>
      </w:r>
      <w:r w:rsidR="00E2007E">
        <w:t>eur</w:t>
      </w:r>
      <w:r w:rsidRPr="006654D7">
        <w:t>ópskych prostriedkov a spolufinancovania k nim na</w:t>
      </w:r>
      <w:r w:rsidR="007C537E">
        <w:t> </w:t>
      </w:r>
      <w:r w:rsidRPr="006654D7">
        <w:t>spoločné programy Slovenskej republiky a </w:t>
      </w:r>
      <w:r w:rsidR="00E2007E">
        <w:t>Eur</w:t>
      </w:r>
      <w:r w:rsidRPr="006654D7">
        <w:t xml:space="preserve">ópskej únie zaradené do výdavkov štátneho rozpočtu sú uvedené v nasledujúcej tabuľke: </w:t>
      </w:r>
    </w:p>
    <w:p w:rsidR="000B6BC2" w:rsidRPr="00353DCD" w:rsidRDefault="00914A3D" w:rsidP="000B6BC2">
      <w:pPr>
        <w:jc w:val="right"/>
        <w:rPr>
          <w:rFonts w:ascii="Arial Narrow" w:hAnsi="Arial Narrow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 xml:space="preserve">     </w:t>
      </w:r>
      <w:r w:rsidR="000B6BC2" w:rsidRPr="006654D7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0B6BC2" w:rsidRPr="006654D7">
        <w:rPr>
          <w:rFonts w:ascii="Arial" w:hAnsi="Arial" w:cs="Arial"/>
          <w:sz w:val="14"/>
          <w:szCs w:val="14"/>
        </w:rPr>
        <w:t xml:space="preserve"> na 2 desatinné miesta)</w:t>
      </w:r>
      <w:r w:rsidR="000B6BC2" w:rsidRPr="00353DCD">
        <w:rPr>
          <w:rFonts w:ascii="Arial Narrow" w:hAnsi="Arial Narrow"/>
          <w:sz w:val="18"/>
          <w:szCs w:val="18"/>
        </w:rPr>
        <w:t xml:space="preserve"> </w:t>
      </w: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2"/>
        <w:gridCol w:w="1533"/>
        <w:gridCol w:w="1418"/>
        <w:gridCol w:w="1481"/>
      </w:tblGrid>
      <w:tr w:rsidR="004D4625" w:rsidRPr="004D4625" w:rsidTr="00914A3D">
        <w:trPr>
          <w:trHeight w:val="369"/>
        </w:trPr>
        <w:tc>
          <w:tcPr>
            <w:tcW w:w="4812" w:type="dxa"/>
            <w:vAlign w:val="center"/>
          </w:tcPr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Spoločné programy SR a </w:t>
            </w:r>
            <w:r w:rsidR="00E2007E"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Eur</w:t>
            </w: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ópskej únie</w:t>
            </w:r>
          </w:p>
        </w:tc>
        <w:tc>
          <w:tcPr>
            <w:tcW w:w="1533" w:type="dxa"/>
            <w:vAlign w:val="center"/>
          </w:tcPr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Schválený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rozpočet</w:t>
            </w:r>
          </w:p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418" w:type="dxa"/>
            <w:vAlign w:val="center"/>
          </w:tcPr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Upravený rozpočet</w:t>
            </w:r>
          </w:p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k 31. 12. 2015</w:t>
            </w:r>
          </w:p>
        </w:tc>
        <w:tc>
          <w:tcPr>
            <w:tcW w:w="1481" w:type="dxa"/>
            <w:vAlign w:val="center"/>
          </w:tcPr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Čerpanie</w:t>
            </w:r>
          </w:p>
          <w:p w:rsidR="000B6BC2" w:rsidRPr="004D4625" w:rsidRDefault="000B6BC2" w:rsidP="007C53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k 31. 12. 2015</w:t>
            </w:r>
          </w:p>
        </w:tc>
      </w:tr>
      <w:tr w:rsidR="004D4625" w:rsidRPr="004D4625" w:rsidTr="00914A3D">
        <w:trPr>
          <w:trHeight w:val="283"/>
        </w:trPr>
        <w:tc>
          <w:tcPr>
            <w:tcW w:w="4812" w:type="dxa"/>
            <w:vAlign w:val="center"/>
          </w:tcPr>
          <w:p w:rsidR="000B6BC2" w:rsidRPr="004D4625" w:rsidRDefault="000B6BC2" w:rsidP="00B50F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Kód zdroja 11 spolu:</w:t>
            </w:r>
          </w:p>
        </w:tc>
        <w:tc>
          <w:tcPr>
            <w:tcW w:w="1533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79 296 662,00</w:t>
            </w:r>
          </w:p>
        </w:tc>
        <w:tc>
          <w:tcPr>
            <w:tcW w:w="1418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171 056,20</w:t>
            </w:r>
          </w:p>
        </w:tc>
        <w:tc>
          <w:tcPr>
            <w:tcW w:w="1481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171 056,20</w:t>
            </w:r>
          </w:p>
        </w:tc>
      </w:tr>
      <w:tr w:rsidR="004D4625" w:rsidRPr="004D4625" w:rsidTr="00914A3D">
        <w:trPr>
          <w:trHeight w:val="397"/>
        </w:trPr>
        <w:tc>
          <w:tcPr>
            <w:tcW w:w="4812" w:type="dxa"/>
            <w:vAlign w:val="center"/>
          </w:tcPr>
          <w:p w:rsidR="000B6BC2" w:rsidRPr="004D4625" w:rsidRDefault="000B6BC2" w:rsidP="00FC65BB">
            <w:pPr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Výdavky na 3. programové obdobie – prostriedky ŠR na spolufinancovanie k prostriedkom EÚ (11M2) *</w:t>
            </w:r>
          </w:p>
        </w:tc>
        <w:tc>
          <w:tcPr>
            <w:tcW w:w="1533" w:type="dxa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79 296 662,00</w:t>
            </w:r>
          </w:p>
        </w:tc>
        <w:tc>
          <w:tcPr>
            <w:tcW w:w="1418" w:type="dxa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481" w:type="dxa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4D4625" w:rsidRPr="004D4625" w:rsidTr="00914A3D">
        <w:trPr>
          <w:trHeight w:val="283"/>
        </w:trPr>
        <w:tc>
          <w:tcPr>
            <w:tcW w:w="4812" w:type="dxa"/>
            <w:vAlign w:val="center"/>
          </w:tcPr>
          <w:p w:rsidR="000B6BC2" w:rsidRPr="004D4625" w:rsidRDefault="000B6BC2" w:rsidP="00B50F5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Výdavky na finančné opravy a zrušenie záväzkov EK (11U1)</w:t>
            </w:r>
          </w:p>
        </w:tc>
        <w:tc>
          <w:tcPr>
            <w:tcW w:w="1533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 xml:space="preserve">                         0,00</w:t>
            </w:r>
          </w:p>
        </w:tc>
        <w:tc>
          <w:tcPr>
            <w:tcW w:w="1418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171 056,20</w:t>
            </w:r>
          </w:p>
        </w:tc>
        <w:tc>
          <w:tcPr>
            <w:tcW w:w="1481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171 056,20</w:t>
            </w:r>
          </w:p>
        </w:tc>
      </w:tr>
      <w:tr w:rsidR="004D4625" w:rsidRPr="004D4625" w:rsidTr="00914A3D">
        <w:trPr>
          <w:trHeight w:val="283"/>
        </w:trPr>
        <w:tc>
          <w:tcPr>
            <w:tcW w:w="4812" w:type="dxa"/>
            <w:vAlign w:val="center"/>
          </w:tcPr>
          <w:p w:rsidR="000B6BC2" w:rsidRPr="004D4625" w:rsidRDefault="000B6BC2" w:rsidP="00B50F53">
            <w:pPr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bCs/>
                <w:sz w:val="14"/>
                <w:szCs w:val="14"/>
              </w:rPr>
              <w:t>Kód zdroja 13 spolu:</w:t>
            </w:r>
          </w:p>
        </w:tc>
        <w:tc>
          <w:tcPr>
            <w:tcW w:w="1533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sz w:val="14"/>
                <w:szCs w:val="14"/>
              </w:rPr>
              <w:t>0,00</w:t>
            </w:r>
          </w:p>
        </w:tc>
        <w:tc>
          <w:tcPr>
            <w:tcW w:w="1418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sz w:val="14"/>
                <w:szCs w:val="14"/>
              </w:rPr>
              <w:t>0,00</w:t>
            </w:r>
          </w:p>
        </w:tc>
        <w:tc>
          <w:tcPr>
            <w:tcW w:w="1481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4625">
              <w:rPr>
                <w:rFonts w:ascii="Arial" w:hAnsi="Arial" w:cs="Arial"/>
                <w:b/>
                <w:sz w:val="14"/>
                <w:szCs w:val="14"/>
              </w:rPr>
              <w:t>0,00</w:t>
            </w:r>
          </w:p>
        </w:tc>
      </w:tr>
      <w:tr w:rsidR="004D4625" w:rsidRPr="004D4625" w:rsidTr="00914A3D">
        <w:trPr>
          <w:trHeight w:val="397"/>
        </w:trPr>
        <w:tc>
          <w:tcPr>
            <w:tcW w:w="4812" w:type="dxa"/>
            <w:vAlign w:val="center"/>
          </w:tcPr>
          <w:p w:rsidR="000B6BC2" w:rsidRPr="004D4625" w:rsidRDefault="000B6BC2" w:rsidP="00B50F53">
            <w:pPr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Výdavky na 3. programové obdobie –  prostriedky EÚ zaradené  do výdavkov ŠR (kód zdroja 13M1)</w:t>
            </w:r>
          </w:p>
        </w:tc>
        <w:tc>
          <w:tcPr>
            <w:tcW w:w="1533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418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481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4D4625" w:rsidRPr="004D4625" w:rsidTr="00914A3D">
        <w:trPr>
          <w:trHeight w:val="397"/>
        </w:trPr>
        <w:tc>
          <w:tcPr>
            <w:tcW w:w="4812" w:type="dxa"/>
            <w:vAlign w:val="center"/>
          </w:tcPr>
          <w:p w:rsidR="000B6BC2" w:rsidRPr="004D4625" w:rsidRDefault="000B6BC2" w:rsidP="00B50F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Výdavky na 3. programové obdobie – prostriedky ŚR na spolufinancovanie k prostriedkom EÚ (kód zdroja 13M2)</w:t>
            </w:r>
          </w:p>
        </w:tc>
        <w:tc>
          <w:tcPr>
            <w:tcW w:w="1533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418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481" w:type="dxa"/>
            <w:vAlign w:val="center"/>
          </w:tcPr>
          <w:p w:rsidR="000B6BC2" w:rsidRPr="004D4625" w:rsidRDefault="000B6BC2" w:rsidP="00AA1A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462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</w:tbl>
    <w:p w:rsidR="000B6BC2" w:rsidRPr="000B6BC2" w:rsidRDefault="000B6BC2" w:rsidP="000B6BC2">
      <w:pPr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*V</w:t>
      </w:r>
      <w:r w:rsidRPr="000B6BC2">
        <w:rPr>
          <w:rFonts w:ascii="Arial" w:hAnsi="Arial" w:cs="Arial"/>
          <w:sz w:val="14"/>
          <w:szCs w:val="14"/>
        </w:rPr>
        <w:t>ýdavky na 3. programové obdobie – prostriedky ŠR na spolufinancovanie k prostriedkom EÚ</w:t>
      </w:r>
      <w:r>
        <w:rPr>
          <w:rFonts w:ascii="Arial" w:hAnsi="Arial" w:cs="Arial"/>
          <w:sz w:val="14"/>
          <w:szCs w:val="14"/>
        </w:rPr>
        <w:t xml:space="preserve"> sú detailne rozpísané v časti 1.3.2. </w:t>
      </w:r>
    </w:p>
    <w:p w:rsidR="00DF6CFD" w:rsidRPr="00DF6CFD" w:rsidRDefault="000B6BC2" w:rsidP="00DF6CFD">
      <w:pPr>
        <w:spacing w:after="200" w:line="360" w:lineRule="atLeast"/>
        <w:ind w:firstLine="709"/>
        <w:jc w:val="both"/>
      </w:pPr>
      <w:r w:rsidRPr="00DF6CFD">
        <w:rPr>
          <w:color w:val="000000" w:themeColor="text1"/>
        </w:rPr>
        <w:t xml:space="preserve">V roku 2015 bol vytvorený titul </w:t>
      </w:r>
      <w:r w:rsidRPr="00E23E53">
        <w:rPr>
          <w:color w:val="000000" w:themeColor="text1"/>
          <w:u w:val="single"/>
        </w:rPr>
        <w:t>Výdavky na finančné opravy a zrušenie záväzkov EK</w:t>
      </w:r>
      <w:r w:rsidR="00F12521">
        <w:rPr>
          <w:color w:val="000000" w:themeColor="text1"/>
          <w:u w:val="single"/>
        </w:rPr>
        <w:t xml:space="preserve"> (kód zdroja 11U1)</w:t>
      </w:r>
      <w:r w:rsidRPr="00DF6CFD">
        <w:rPr>
          <w:color w:val="000000" w:themeColor="text1"/>
        </w:rPr>
        <w:t xml:space="preserve">. Prostredníctvom tohto titulu sa riešil postup vysporiadania prostriedkov určených na finančné korekcie schválené </w:t>
      </w:r>
      <w:r w:rsidR="00E2007E">
        <w:rPr>
          <w:color w:val="000000" w:themeColor="text1"/>
        </w:rPr>
        <w:t>Eur</w:t>
      </w:r>
      <w:r w:rsidRPr="00DF6CFD">
        <w:rPr>
          <w:color w:val="000000" w:themeColor="text1"/>
        </w:rPr>
        <w:t xml:space="preserve">ópskou komisiou v nadväznosti na viazanie výdavkov v kapitolách. Pre </w:t>
      </w:r>
      <w:r w:rsidRPr="00DF6CFD">
        <w:t xml:space="preserve">MŽP SR vo výške 171,1 tis. </w:t>
      </w:r>
      <w:r w:rsidR="00E2007E">
        <w:t>eur</w:t>
      </w:r>
      <w:r w:rsidRPr="00DF6CFD">
        <w:t xml:space="preserve"> z dôvodu vy</w:t>
      </w:r>
      <w:r w:rsidR="00D02036">
        <w:t xml:space="preserve">sporiadania systémovej korekcie </w:t>
      </w:r>
      <w:r w:rsidRPr="00DF6CFD">
        <w:t xml:space="preserve">na Operačnom programe </w:t>
      </w:r>
      <w:r w:rsidR="000A12DA">
        <w:t>Ž</w:t>
      </w:r>
      <w:r w:rsidRPr="00DF6CFD">
        <w:t>ivotné prostredie za</w:t>
      </w:r>
      <w:r w:rsidR="003C3143">
        <w:t> </w:t>
      </w:r>
      <w:r w:rsidRPr="00DF6CFD">
        <w:t xml:space="preserve">prostriedky EÚ. </w:t>
      </w:r>
    </w:p>
    <w:p w:rsidR="000B6BC2" w:rsidRPr="00DF6CFD" w:rsidRDefault="000B6BC2" w:rsidP="00DF6CFD">
      <w:pPr>
        <w:spacing w:after="200" w:line="360" w:lineRule="atLeast"/>
        <w:ind w:firstLine="709"/>
        <w:jc w:val="both"/>
        <w:rPr>
          <w:color w:val="000000" w:themeColor="text1"/>
        </w:rPr>
      </w:pPr>
      <w:r w:rsidRPr="00DF6CFD">
        <w:rPr>
          <w:color w:val="000000" w:themeColor="text1"/>
        </w:rPr>
        <w:t>Tieto finančné prostriedky boli v súvislosti s potrebou následného vysporiadania nezrovnalostí za zdroj EÚ</w:t>
      </w:r>
      <w:r w:rsidR="00F12521">
        <w:rPr>
          <w:color w:val="000000" w:themeColor="text1"/>
        </w:rPr>
        <w:t xml:space="preserve"> uvoľnené</w:t>
      </w:r>
      <w:r w:rsidRPr="00DF6CFD">
        <w:rPr>
          <w:color w:val="000000" w:themeColor="text1"/>
        </w:rPr>
        <w:t xml:space="preserve"> z kapitoly VPS v prospech mimorozpočtových účtov certifikačného orgánu, vedeného MF SR.</w:t>
      </w:r>
    </w:p>
    <w:p w:rsidR="000B6BC2" w:rsidRPr="00DF6CFD" w:rsidRDefault="000B6BC2" w:rsidP="00DF6CFD">
      <w:pPr>
        <w:spacing w:after="200" w:line="360" w:lineRule="atLeast"/>
        <w:ind w:firstLine="709"/>
        <w:jc w:val="both"/>
        <w:rPr>
          <w:color w:val="000000"/>
        </w:rPr>
      </w:pPr>
      <w:r w:rsidRPr="00DF6CFD">
        <w:rPr>
          <w:color w:val="000000"/>
        </w:rPr>
        <w:t>Finančné prostriedky z roku 2014 (zdroj 13M1 a 13M2) boli v</w:t>
      </w:r>
      <w:r w:rsidR="00DF6CFD">
        <w:rPr>
          <w:color w:val="000000"/>
        </w:rPr>
        <w:t> </w:t>
      </w:r>
      <w:r w:rsidRPr="00DF6CFD">
        <w:rPr>
          <w:color w:val="000000"/>
        </w:rPr>
        <w:t>zmysle</w:t>
      </w:r>
      <w:r w:rsidR="00DF6CFD">
        <w:rPr>
          <w:color w:val="000000"/>
        </w:rPr>
        <w:t xml:space="preserve"> </w:t>
      </w:r>
      <w:r w:rsidR="007C537E">
        <w:rPr>
          <w:color w:val="000000"/>
        </w:rPr>
        <w:t xml:space="preserve">zákona </w:t>
      </w:r>
      <w:r w:rsidRPr="00DF6CFD">
        <w:rPr>
          <w:color w:val="000000"/>
        </w:rPr>
        <w:t xml:space="preserve">rozviazané v celkovej sume 317 647,1 tis. </w:t>
      </w:r>
      <w:r w:rsidR="00E2007E">
        <w:rPr>
          <w:color w:val="000000"/>
        </w:rPr>
        <w:t>eur</w:t>
      </w:r>
      <w:r w:rsidRPr="00DF6CFD">
        <w:rPr>
          <w:color w:val="000000"/>
        </w:rPr>
        <w:t xml:space="preserve"> a následne v </w:t>
      </w:r>
      <w:r w:rsidR="00D63005">
        <w:rPr>
          <w:color w:val="000000"/>
        </w:rPr>
        <w:t>rovnakej</w:t>
      </w:r>
      <w:r w:rsidRPr="00DF6CFD">
        <w:rPr>
          <w:color w:val="000000"/>
        </w:rPr>
        <w:t xml:space="preserve"> </w:t>
      </w:r>
      <w:r w:rsidR="00DF6CFD">
        <w:rPr>
          <w:color w:val="000000"/>
        </w:rPr>
        <w:t>výške</w:t>
      </w:r>
      <w:r w:rsidRPr="00DF6CFD">
        <w:rPr>
          <w:color w:val="000000"/>
        </w:rPr>
        <w:t xml:space="preserve"> viazané </w:t>
      </w:r>
      <w:r w:rsidR="00A81F4F">
        <w:rPr>
          <w:color w:val="000000"/>
        </w:rPr>
        <w:br/>
      </w:r>
      <w:r w:rsidR="00D63005">
        <w:rPr>
          <w:color w:val="000000"/>
        </w:rPr>
        <w:t>na použitie v</w:t>
      </w:r>
      <w:r w:rsidRPr="00DF6CFD">
        <w:rPr>
          <w:color w:val="000000"/>
        </w:rPr>
        <w:t xml:space="preserve"> nasledujúcich rokov v  štruktúre: </w:t>
      </w:r>
    </w:p>
    <w:p w:rsidR="000B6BC2" w:rsidRPr="00DF6CFD" w:rsidRDefault="000B6BC2" w:rsidP="00DF6CF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DF6CFD">
        <w:rPr>
          <w:rFonts w:ascii="Times New Roman" w:hAnsi="Times New Roman"/>
          <w:szCs w:val="24"/>
          <w:lang w:val="sk-SK"/>
        </w:rPr>
        <w:t>Výdavky na 3. programové obdobie – prostriedky EÚ zaradené  do výdavkov ŠR (zdroj 13M1) v</w:t>
      </w:r>
      <w:r w:rsidR="00F12521">
        <w:rPr>
          <w:rFonts w:ascii="Times New Roman" w:hAnsi="Times New Roman"/>
          <w:szCs w:val="24"/>
          <w:lang w:val="sk-SK"/>
        </w:rPr>
        <w:t xml:space="preserve"> sume</w:t>
      </w:r>
      <w:r w:rsidRPr="00DF6CFD">
        <w:rPr>
          <w:rFonts w:ascii="Times New Roman" w:hAnsi="Times New Roman"/>
          <w:szCs w:val="24"/>
          <w:lang w:val="sk-SK"/>
        </w:rPr>
        <w:t xml:space="preserve">  270 000,0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DF6CFD">
        <w:rPr>
          <w:rFonts w:ascii="Times New Roman" w:hAnsi="Times New Roman"/>
          <w:szCs w:val="24"/>
          <w:lang w:val="sk-SK"/>
        </w:rPr>
        <w:t xml:space="preserve">. </w:t>
      </w:r>
    </w:p>
    <w:p w:rsidR="000B6BC2" w:rsidRPr="00DF6CFD" w:rsidRDefault="000B6BC2" w:rsidP="00DF6CFD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rFonts w:ascii="Times New Roman" w:hAnsi="Times New Roman"/>
          <w:szCs w:val="24"/>
          <w:lang w:val="sk-SK"/>
        </w:rPr>
      </w:pPr>
      <w:r w:rsidRPr="00DF6CFD">
        <w:rPr>
          <w:rFonts w:ascii="Times New Roman" w:hAnsi="Times New Roman"/>
          <w:szCs w:val="24"/>
          <w:lang w:val="sk-SK"/>
        </w:rPr>
        <w:t xml:space="preserve">Výdavky na 3. programové obdobie – prostriedky </w:t>
      </w:r>
      <w:r w:rsidR="00391FE7">
        <w:rPr>
          <w:rFonts w:ascii="Times New Roman" w:hAnsi="Times New Roman"/>
          <w:szCs w:val="24"/>
          <w:lang w:val="sk-SK"/>
        </w:rPr>
        <w:t>Š</w:t>
      </w:r>
      <w:r w:rsidRPr="00DF6CFD">
        <w:rPr>
          <w:rFonts w:ascii="Times New Roman" w:hAnsi="Times New Roman"/>
          <w:szCs w:val="24"/>
          <w:lang w:val="sk-SK"/>
        </w:rPr>
        <w:t xml:space="preserve">R na spolufinancovanie k prostriedkom EÚ (zdroj 13M2) </w:t>
      </w:r>
      <w:r w:rsidR="00F12521">
        <w:rPr>
          <w:rFonts w:ascii="Times New Roman" w:hAnsi="Times New Roman"/>
          <w:szCs w:val="24"/>
          <w:lang w:val="sk-SK"/>
        </w:rPr>
        <w:t xml:space="preserve">v sume </w:t>
      </w:r>
      <w:r w:rsidRPr="00DF6CFD">
        <w:rPr>
          <w:rFonts w:ascii="Times New Roman" w:hAnsi="Times New Roman"/>
          <w:szCs w:val="24"/>
          <w:lang w:val="sk-SK"/>
        </w:rPr>
        <w:t xml:space="preserve">47 647,1 tis. </w:t>
      </w:r>
      <w:r w:rsidR="00E2007E">
        <w:rPr>
          <w:rFonts w:ascii="Times New Roman" w:hAnsi="Times New Roman"/>
          <w:szCs w:val="24"/>
          <w:lang w:val="sk-SK"/>
        </w:rPr>
        <w:t>eur</w:t>
      </w:r>
      <w:r w:rsidRPr="00DF6CFD">
        <w:rPr>
          <w:rFonts w:ascii="Times New Roman" w:hAnsi="Times New Roman"/>
          <w:szCs w:val="24"/>
          <w:lang w:val="sk-SK"/>
        </w:rPr>
        <w:t>.</w:t>
      </w:r>
    </w:p>
    <w:p w:rsidR="001B1DBE" w:rsidRDefault="00C45CC8" w:rsidP="00C2370B">
      <w:pPr>
        <w:spacing w:after="200" w:line="360" w:lineRule="atLeast"/>
        <w:ind w:firstLine="709"/>
        <w:jc w:val="both"/>
      </w:pPr>
      <w:r w:rsidRPr="00F77372">
        <w:t>V</w:t>
      </w:r>
      <w:r w:rsidR="001B1DBE" w:rsidRPr="00F77372">
        <w:t>ýdavky kapitoly VPS na iné prostriedky zo zahraničia poskytnuté Slovenskej republike na základe medzinárodných zmlúv uzavretých medzi Slovenskou republikou a inými štátmi sú uvedené v nasledujúcej tabuľke:</w:t>
      </w:r>
    </w:p>
    <w:p w:rsidR="00103836" w:rsidRDefault="00103836" w:rsidP="00C2370B">
      <w:pPr>
        <w:spacing w:after="200" w:line="360" w:lineRule="atLeast"/>
        <w:ind w:firstLine="709"/>
        <w:jc w:val="both"/>
      </w:pPr>
    </w:p>
    <w:p w:rsidR="0090485E" w:rsidRPr="00856456" w:rsidRDefault="0090485E" w:rsidP="00C2370B">
      <w:pPr>
        <w:spacing w:after="200" w:line="360" w:lineRule="atLeast"/>
        <w:ind w:firstLine="709"/>
        <w:jc w:val="both"/>
      </w:pPr>
    </w:p>
    <w:p w:rsidR="00212099" w:rsidRDefault="00212099" w:rsidP="001B1DBE">
      <w:pPr>
        <w:jc w:val="right"/>
        <w:rPr>
          <w:rFonts w:ascii="Arial" w:hAnsi="Arial" w:cs="Arial"/>
          <w:sz w:val="14"/>
          <w:szCs w:val="14"/>
        </w:rPr>
      </w:pPr>
    </w:p>
    <w:p w:rsidR="001B1DBE" w:rsidRPr="00856456" w:rsidRDefault="001B1DBE" w:rsidP="001B1DBE">
      <w:pPr>
        <w:jc w:val="right"/>
        <w:rPr>
          <w:rFonts w:ascii="Arial" w:hAnsi="Arial" w:cs="Arial"/>
          <w:sz w:val="14"/>
          <w:szCs w:val="14"/>
        </w:rPr>
      </w:pPr>
      <w:r w:rsidRPr="00856456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1A6319" w:rsidRPr="00856456">
        <w:rPr>
          <w:rFonts w:ascii="Arial" w:hAnsi="Arial" w:cs="Arial"/>
          <w:sz w:val="14"/>
          <w:szCs w:val="14"/>
        </w:rPr>
        <w:t xml:space="preserve"> na 2 desatinné miesta</w:t>
      </w:r>
      <w:r w:rsidRPr="00856456">
        <w:rPr>
          <w:rFonts w:ascii="Arial" w:hAnsi="Arial" w:cs="Arial"/>
          <w:sz w:val="14"/>
          <w:szCs w:val="14"/>
        </w:rPr>
        <w:t>)</w:t>
      </w: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1434"/>
        <w:gridCol w:w="1511"/>
        <w:gridCol w:w="1628"/>
      </w:tblGrid>
      <w:tr w:rsidR="00D358AC" w:rsidRPr="00D358AC" w:rsidTr="00914A3D">
        <w:trPr>
          <w:trHeight w:val="369"/>
        </w:trPr>
        <w:tc>
          <w:tcPr>
            <w:tcW w:w="4592" w:type="dxa"/>
            <w:vAlign w:val="center"/>
          </w:tcPr>
          <w:p w:rsidR="001B1DBE" w:rsidRPr="00D358AC" w:rsidRDefault="001B1DBE" w:rsidP="00B51C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Iné prostriedky zo zahraničia poskytnuté Slovenskej republike</w:t>
            </w:r>
            <w:r w:rsidR="00B51CA8" w:rsidRPr="00D358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na základe medzinárodných zmlúv</w:t>
            </w:r>
          </w:p>
        </w:tc>
        <w:tc>
          <w:tcPr>
            <w:tcW w:w="1434" w:type="dxa"/>
            <w:vAlign w:val="center"/>
          </w:tcPr>
          <w:p w:rsidR="001B1DBE" w:rsidRPr="00D358AC" w:rsidRDefault="001B1DBE" w:rsidP="00B51C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Schválený rozpočet</w:t>
            </w:r>
          </w:p>
          <w:p w:rsidR="001B1DBE" w:rsidRPr="00D358AC" w:rsidRDefault="001B1DBE" w:rsidP="00856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na rok 201</w:t>
            </w:r>
            <w:r w:rsidR="00856456"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511" w:type="dxa"/>
            <w:vAlign w:val="center"/>
          </w:tcPr>
          <w:p w:rsidR="00D11C74" w:rsidRPr="00D358AC" w:rsidRDefault="001B1DBE" w:rsidP="00B51C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Upravený</w:t>
            </w:r>
          </w:p>
          <w:p w:rsidR="001B1DBE" w:rsidRPr="00D358AC" w:rsidRDefault="001B1DBE" w:rsidP="00B51C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rozpočet</w:t>
            </w:r>
          </w:p>
          <w:p w:rsidR="001B1DBE" w:rsidRPr="00D358AC" w:rsidRDefault="001B1DBE" w:rsidP="00856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k 31. 12. 201</w:t>
            </w:r>
            <w:r w:rsidR="00856456"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628" w:type="dxa"/>
            <w:vAlign w:val="center"/>
          </w:tcPr>
          <w:p w:rsidR="001B1DBE" w:rsidRPr="00D358AC" w:rsidRDefault="001B1DBE" w:rsidP="00B51C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Čerpanie</w:t>
            </w:r>
          </w:p>
          <w:p w:rsidR="001B1DBE" w:rsidRPr="00D358AC" w:rsidRDefault="001B1DBE" w:rsidP="00856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k 31. 12. 201</w:t>
            </w:r>
            <w:r w:rsidR="00856456"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D358AC" w:rsidRPr="00D358AC" w:rsidTr="00914A3D">
        <w:trPr>
          <w:trHeight w:val="283"/>
        </w:trPr>
        <w:tc>
          <w:tcPr>
            <w:tcW w:w="4592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Kód zdroja 11 spolu:</w:t>
            </w:r>
          </w:p>
        </w:tc>
        <w:tc>
          <w:tcPr>
            <w:tcW w:w="1434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3 765 308,00</w:t>
            </w:r>
          </w:p>
        </w:tc>
        <w:tc>
          <w:tcPr>
            <w:tcW w:w="1511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3 765 308,00</w:t>
            </w:r>
          </w:p>
        </w:tc>
        <w:tc>
          <w:tcPr>
            <w:tcW w:w="1628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58AC">
              <w:rPr>
                <w:rFonts w:ascii="Arial" w:hAnsi="Arial" w:cs="Arial"/>
                <w:b/>
                <w:bCs/>
                <w:sz w:val="14"/>
                <w:szCs w:val="14"/>
              </w:rPr>
              <w:t>3 765 308,00</w:t>
            </w:r>
          </w:p>
        </w:tc>
      </w:tr>
      <w:tr w:rsidR="00856456" w:rsidRPr="00D358AC" w:rsidTr="00914A3D">
        <w:trPr>
          <w:trHeight w:val="594"/>
        </w:trPr>
        <w:tc>
          <w:tcPr>
            <w:tcW w:w="4592" w:type="dxa"/>
            <w:vAlign w:val="center"/>
          </w:tcPr>
          <w:p w:rsidR="00856456" w:rsidRPr="00D358AC" w:rsidRDefault="00856456" w:rsidP="00856456">
            <w:pPr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Výdavky na financovanie Finančného mechanizmu EHP a Nórskeho finančného mechanizmu – na projekty Finančného mechanizmu EHP (11E2)</w:t>
            </w:r>
          </w:p>
        </w:tc>
        <w:tc>
          <w:tcPr>
            <w:tcW w:w="1434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1 006 708,00</w:t>
            </w:r>
          </w:p>
        </w:tc>
        <w:tc>
          <w:tcPr>
            <w:tcW w:w="1511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1 006 708,00</w:t>
            </w:r>
          </w:p>
        </w:tc>
        <w:tc>
          <w:tcPr>
            <w:tcW w:w="1628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1 006 708,00</w:t>
            </w:r>
          </w:p>
        </w:tc>
      </w:tr>
      <w:tr w:rsidR="00D358AC" w:rsidRPr="00D358AC" w:rsidTr="00914A3D">
        <w:trPr>
          <w:trHeight w:val="595"/>
        </w:trPr>
        <w:tc>
          <w:tcPr>
            <w:tcW w:w="4592" w:type="dxa"/>
            <w:vAlign w:val="center"/>
          </w:tcPr>
          <w:p w:rsidR="00856456" w:rsidRPr="00D358AC" w:rsidRDefault="00856456" w:rsidP="00856456">
            <w:pPr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Výdavky na financovanie Finančného mechanizmu EHP a Nórskeho finančného mechanizmu – na projekty Nórskeho finančného mechanizmu (11E4)</w:t>
            </w:r>
          </w:p>
        </w:tc>
        <w:tc>
          <w:tcPr>
            <w:tcW w:w="1434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2 758 600,00</w:t>
            </w:r>
          </w:p>
        </w:tc>
        <w:tc>
          <w:tcPr>
            <w:tcW w:w="1511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2 758 600,00</w:t>
            </w:r>
          </w:p>
        </w:tc>
        <w:tc>
          <w:tcPr>
            <w:tcW w:w="1628" w:type="dxa"/>
            <w:vAlign w:val="center"/>
          </w:tcPr>
          <w:p w:rsidR="00856456" w:rsidRPr="00D358AC" w:rsidRDefault="00856456" w:rsidP="008564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8AC">
              <w:rPr>
                <w:rFonts w:ascii="Arial" w:hAnsi="Arial" w:cs="Arial"/>
                <w:sz w:val="14"/>
                <w:szCs w:val="14"/>
              </w:rPr>
              <w:t>2 758 600,00</w:t>
            </w:r>
          </w:p>
        </w:tc>
      </w:tr>
    </w:tbl>
    <w:p w:rsidR="00B51CA8" w:rsidRPr="0019677B" w:rsidRDefault="00B51CA8" w:rsidP="00762BBA">
      <w:pPr>
        <w:spacing w:line="0" w:lineRule="atLeast"/>
        <w:jc w:val="both"/>
        <w:rPr>
          <w:color w:val="FF0000"/>
        </w:rPr>
      </w:pPr>
    </w:p>
    <w:p w:rsidR="009C7983" w:rsidRPr="000F7CD0" w:rsidRDefault="009C7983" w:rsidP="009C7983">
      <w:pPr>
        <w:spacing w:after="200" w:line="360" w:lineRule="atLeast"/>
        <w:ind w:firstLine="709"/>
        <w:jc w:val="both"/>
      </w:pPr>
      <w:r w:rsidRPr="009C7983">
        <w:t xml:space="preserve">Finančné prostriedky v celkovej sume 3 765,3 tis. </w:t>
      </w:r>
      <w:r w:rsidR="00E2007E">
        <w:t>eur</w:t>
      </w:r>
      <w:r w:rsidRPr="009C7983">
        <w:t xml:space="preserve"> boli poukázané v súlade so</w:t>
      </w:r>
      <w:r w:rsidR="003C3143">
        <w:t> </w:t>
      </w:r>
      <w:r w:rsidR="00B91363">
        <w:t>s</w:t>
      </w:r>
      <w:r w:rsidRPr="009C7983">
        <w:t>ystémom</w:t>
      </w:r>
      <w:r w:rsidR="00B91363">
        <w:t xml:space="preserve"> </w:t>
      </w:r>
      <w:r w:rsidRPr="000F7CD0">
        <w:t xml:space="preserve">financovania a finančného riadenia Finančného mechanizmu </w:t>
      </w:r>
      <w:r w:rsidR="00E2007E" w:rsidRPr="000F7CD0">
        <w:t>Eur</w:t>
      </w:r>
      <w:r w:rsidRPr="000F7CD0">
        <w:t xml:space="preserve">ópskeho hospodárskeho priestoru a Nórskeho finančného mechanizmu pre programové obdobie </w:t>
      </w:r>
      <w:r w:rsidR="006B506D" w:rsidRPr="000F7CD0">
        <w:br/>
      </w:r>
      <w:r w:rsidRPr="000F7CD0">
        <w:t>2009</w:t>
      </w:r>
      <w:r w:rsidR="00BF1F91" w:rsidRPr="000F7CD0">
        <w:t> </w:t>
      </w:r>
      <w:r w:rsidRPr="000F7CD0">
        <w:t>-</w:t>
      </w:r>
      <w:r w:rsidR="00BF1F91" w:rsidRPr="000F7CD0">
        <w:t> </w:t>
      </w:r>
      <w:r w:rsidRPr="000F7CD0">
        <w:t>2014, na spolufinancovanie projektov uvedených finančných mechanizmov.</w:t>
      </w:r>
    </w:p>
    <w:p w:rsidR="00515695" w:rsidRPr="000F7CD0" w:rsidRDefault="00515695" w:rsidP="006229B6">
      <w:pPr>
        <w:pStyle w:val="Odsekzoznamu1"/>
        <w:numPr>
          <w:ilvl w:val="2"/>
          <w:numId w:val="11"/>
        </w:numPr>
        <w:spacing w:after="200" w:line="360" w:lineRule="atLeast"/>
        <w:jc w:val="both"/>
        <w:outlineLvl w:val="2"/>
        <w:rPr>
          <w:b/>
        </w:rPr>
      </w:pPr>
      <w:bookmarkStart w:id="43" w:name="_Toc445207702"/>
      <w:bookmarkStart w:id="44" w:name="_Toc447025045"/>
      <w:bookmarkStart w:id="45" w:name="_Toc448824439"/>
      <w:bookmarkStart w:id="46" w:name="_Toc448824600"/>
      <w:r w:rsidRPr="000F7CD0">
        <w:rPr>
          <w:b/>
        </w:rPr>
        <w:t>Úpravy pôvodne schváleného rozpočtu</w:t>
      </w:r>
      <w:r w:rsidR="00A30CA2" w:rsidRPr="000F7CD0">
        <w:rPr>
          <w:b/>
        </w:rPr>
        <w:t xml:space="preserve"> výdavkov v priebehu roka</w:t>
      </w:r>
      <w:bookmarkEnd w:id="43"/>
      <w:bookmarkEnd w:id="44"/>
      <w:bookmarkEnd w:id="45"/>
      <w:bookmarkEnd w:id="46"/>
    </w:p>
    <w:p w:rsidR="00654C60" w:rsidRPr="00B319D5" w:rsidRDefault="00654C60" w:rsidP="00654C60">
      <w:pPr>
        <w:spacing w:after="200" w:line="360" w:lineRule="atLeast"/>
        <w:ind w:firstLine="709"/>
        <w:jc w:val="both"/>
      </w:pPr>
      <w:r w:rsidRPr="000F7CD0">
        <w:t>Prostredníctvom výdavkov kapitoly VPS sa zabezpečovali úlohy štátnych rozpočtových organizácií, mimovládnych organizácií a obcí, tak formou bežných, ako aj kapitálových výdavkov.</w:t>
      </w:r>
    </w:p>
    <w:p w:rsidR="00654C60" w:rsidRPr="00B319D5" w:rsidRDefault="00654C60" w:rsidP="00654C60">
      <w:pPr>
        <w:spacing w:after="200" w:line="360" w:lineRule="atLeast"/>
        <w:jc w:val="both"/>
      </w:pPr>
      <w:r w:rsidRPr="00B319D5">
        <w:tab/>
        <w:t>Vzhľadom na rôznorodosť výdavkov, pri rozpočtovaní ktorých nie je možné dopredu určiť na ktorých podpoložkách sa budú realizovať, sa v priebehu roka realizovali rozpočtové opatrenia. Vo viacerých prípadoch sa menili záväzné ukazovatele kapitoly VPS.</w:t>
      </w:r>
    </w:p>
    <w:p w:rsidR="00654C60" w:rsidRPr="0019677B" w:rsidRDefault="00654C60" w:rsidP="00A42721">
      <w:pPr>
        <w:spacing w:after="200" w:line="360" w:lineRule="atLeast"/>
        <w:jc w:val="both"/>
        <w:rPr>
          <w:color w:val="FF0000"/>
        </w:rPr>
      </w:pPr>
      <w:r w:rsidRPr="0019677B">
        <w:rPr>
          <w:color w:val="FF0000"/>
        </w:rPr>
        <w:tab/>
      </w:r>
      <w:r w:rsidRPr="00EF422C">
        <w:t xml:space="preserve">Rozpočet výdavkov kapitoly bol schválený vo výške </w:t>
      </w:r>
      <w:r w:rsidR="00EF422C" w:rsidRPr="00EF422C">
        <w:t>3 764 594</w:t>
      </w:r>
      <w:r w:rsidRPr="00EF422C">
        <w:t>,</w:t>
      </w:r>
      <w:r w:rsidR="00EF422C" w:rsidRPr="00EF422C">
        <w:t>1</w:t>
      </w:r>
      <w:r w:rsidRPr="00EF422C">
        <w:t xml:space="preserve"> tis. </w:t>
      </w:r>
      <w:r w:rsidR="00E2007E">
        <w:t>eur</w:t>
      </w:r>
      <w:r w:rsidRPr="00EF422C">
        <w:t>. V priebehu roka bol rozpočtovými opatreniami znížený o</w:t>
      </w:r>
      <w:r w:rsidR="00EF422C" w:rsidRPr="00EF422C">
        <w:t> 1</w:t>
      </w:r>
      <w:r w:rsidR="00EF422C">
        <w:t> </w:t>
      </w:r>
      <w:r w:rsidR="00EF422C" w:rsidRPr="00EF422C">
        <w:t>165</w:t>
      </w:r>
      <w:r w:rsidR="00EF422C">
        <w:t> </w:t>
      </w:r>
      <w:r w:rsidR="00EF422C" w:rsidRPr="00EF422C">
        <w:t>4</w:t>
      </w:r>
      <w:r w:rsidR="00EF422C">
        <w:t>16,0</w:t>
      </w:r>
      <w:r w:rsidR="00EF422C" w:rsidRPr="00EF422C">
        <w:t xml:space="preserve"> </w:t>
      </w:r>
      <w:r w:rsidRPr="00EF422C">
        <w:t xml:space="preserve">tis. </w:t>
      </w:r>
      <w:r w:rsidR="00E2007E">
        <w:t>eur</w:t>
      </w:r>
      <w:r w:rsidRPr="00EF422C">
        <w:t xml:space="preserve"> na </w:t>
      </w:r>
      <w:r w:rsidR="00EF422C" w:rsidRPr="00EF422C">
        <w:t>2 599 178,1</w:t>
      </w:r>
      <w:r w:rsidRPr="00EF422C">
        <w:t xml:space="preserve"> tis. </w:t>
      </w:r>
      <w:r w:rsidR="00E2007E">
        <w:t>eur</w:t>
      </w:r>
      <w:r w:rsidRPr="00EF422C">
        <w:t xml:space="preserve">. </w:t>
      </w:r>
    </w:p>
    <w:p w:rsidR="00654C60" w:rsidRPr="005366AD" w:rsidRDefault="00654C60" w:rsidP="00654C60">
      <w:pPr>
        <w:spacing w:after="120" w:line="360" w:lineRule="atLeast"/>
        <w:ind w:firstLine="708"/>
        <w:jc w:val="both"/>
      </w:pPr>
      <w:r w:rsidRPr="005366AD">
        <w:t>Výdavky kapitoly Všeobecná pokladničná správa sa realizovali:</w:t>
      </w:r>
    </w:p>
    <w:p w:rsidR="00654C60" w:rsidRPr="005366AD" w:rsidRDefault="00B31CED" w:rsidP="00654C60">
      <w:pPr>
        <w:spacing w:after="120" w:line="360" w:lineRule="atLeast"/>
        <w:ind w:firstLine="708"/>
        <w:jc w:val="both"/>
      </w:pPr>
      <w:r>
        <w:t xml:space="preserve">1. </w:t>
      </w:r>
      <w:r w:rsidR="00654C60" w:rsidRPr="005366AD">
        <w:t>platobn</w:t>
      </w:r>
      <w:r w:rsidR="00D63005">
        <w:t>ým</w:t>
      </w:r>
      <w:r w:rsidR="00654C60" w:rsidRPr="005366AD">
        <w:t xml:space="preserve"> príkaz</w:t>
      </w:r>
      <w:r w:rsidR="00D63005">
        <w:t>om</w:t>
      </w:r>
      <w:r w:rsidR="00654C60" w:rsidRPr="005366AD">
        <w:t>,</w:t>
      </w:r>
      <w:r w:rsidR="00654C60" w:rsidRPr="005366AD">
        <w:tab/>
      </w:r>
    </w:p>
    <w:p w:rsidR="00654C60" w:rsidRPr="005366AD" w:rsidRDefault="00B31CED" w:rsidP="00654C60">
      <w:pPr>
        <w:spacing w:after="200" w:line="360" w:lineRule="atLeast"/>
        <w:ind w:firstLine="709"/>
        <w:jc w:val="both"/>
      </w:pPr>
      <w:r>
        <w:t xml:space="preserve">2. </w:t>
      </w:r>
      <w:r w:rsidR="00654C60" w:rsidRPr="005366AD">
        <w:t>rozpočtovým opatrením, pri ktorom sa rozpočtované prostriedky v kapitole VPS zaviažu a o rovnakú sumu sa zvýši rozpočet príslušnej rozpočtovej kapitoly, resp. sa v rámci kapitoly viažu alebo zvýšia výdavkové tituly.</w:t>
      </w:r>
    </w:p>
    <w:p w:rsidR="002B0CA6" w:rsidRDefault="00515695" w:rsidP="00654C60">
      <w:pPr>
        <w:spacing w:after="200" w:line="360" w:lineRule="atLeast"/>
        <w:ind w:firstLine="709"/>
        <w:jc w:val="both"/>
      </w:pPr>
      <w:r w:rsidRPr="00426CF8">
        <w:t>Z charakteru kapitoly VPS (napr. rozpočtovanie rezerv) vyplýva, že značná časť jej výdavkov</w:t>
      </w:r>
      <w:r w:rsidR="00D63005">
        <w:t xml:space="preserve"> </w:t>
      </w:r>
      <w:r w:rsidRPr="00426CF8">
        <w:t>sa prerozdeľuje, t.</w:t>
      </w:r>
      <w:r w:rsidR="00B51CA8" w:rsidRPr="00426CF8">
        <w:t xml:space="preserve"> </w:t>
      </w:r>
      <w:r w:rsidRPr="00426CF8">
        <w:t xml:space="preserve">j. realizuje sa prostredníctvom iných rozpočtových kapitol, čo si vyžaduje realizáciu rozpočtových opatrení. </w:t>
      </w:r>
      <w:r w:rsidR="00D63005" w:rsidRPr="00426CF8">
        <w:t>V roku 2015 bolo na strane výdavkov vykonaných 299 rozpočtových opatrení, čo je v porovnaní s rokom 2014 viac o 103 rozpočtových opatrení.</w:t>
      </w:r>
      <w:r w:rsidR="00D63005">
        <w:t xml:space="preserve"> </w:t>
      </w:r>
      <w:r w:rsidRPr="00426CF8">
        <w:t>Všetky rozhodujúce rozpočtové opatrenia, ktoré sa vykonali v rámci kapitoly, sú komentované v </w:t>
      </w:r>
      <w:r w:rsidR="006A3B0B" w:rsidRPr="00426CF8">
        <w:t>predchádzajúci</w:t>
      </w:r>
      <w:r w:rsidRPr="00426CF8">
        <w:t xml:space="preserve">ch </w:t>
      </w:r>
      <w:r w:rsidR="009E1D50">
        <w:t>častiach</w:t>
      </w:r>
      <w:r w:rsidRPr="00426CF8">
        <w:t xml:space="preserve">. </w:t>
      </w:r>
    </w:p>
    <w:p w:rsidR="00103836" w:rsidRDefault="00103836" w:rsidP="00654C60">
      <w:pPr>
        <w:spacing w:after="200" w:line="360" w:lineRule="atLeast"/>
        <w:ind w:firstLine="709"/>
        <w:jc w:val="both"/>
      </w:pPr>
    </w:p>
    <w:p w:rsidR="0090485E" w:rsidRDefault="0090485E" w:rsidP="00654C60">
      <w:pPr>
        <w:spacing w:after="200" w:line="360" w:lineRule="atLeast"/>
        <w:ind w:firstLine="709"/>
        <w:jc w:val="both"/>
      </w:pPr>
    </w:p>
    <w:p w:rsidR="00A674E6" w:rsidRPr="008B3F0B" w:rsidRDefault="00FA73E2" w:rsidP="008B3F0B">
      <w:pPr>
        <w:pStyle w:val="Odsekzoznamu1"/>
        <w:numPr>
          <w:ilvl w:val="1"/>
          <w:numId w:val="4"/>
        </w:numPr>
        <w:spacing w:after="200" w:line="360" w:lineRule="atLeast"/>
        <w:jc w:val="both"/>
        <w:outlineLvl w:val="1"/>
        <w:rPr>
          <w:b/>
        </w:rPr>
      </w:pPr>
      <w:r>
        <w:rPr>
          <w:b/>
        </w:rPr>
        <w:lastRenderedPageBreak/>
        <w:tab/>
      </w:r>
      <w:bookmarkStart w:id="47" w:name="_Toc445207703"/>
      <w:bookmarkStart w:id="48" w:name="_Toc447025046"/>
      <w:bookmarkStart w:id="49" w:name="_Toc448824440"/>
      <w:bookmarkStart w:id="50" w:name="_Toc448824601"/>
      <w:r w:rsidR="00A674E6" w:rsidRPr="00FA73E2">
        <w:rPr>
          <w:b/>
        </w:rPr>
        <w:t>Finančné operácie</w:t>
      </w:r>
      <w:bookmarkEnd w:id="47"/>
      <w:bookmarkEnd w:id="48"/>
      <w:bookmarkEnd w:id="49"/>
      <w:bookmarkEnd w:id="50"/>
    </w:p>
    <w:p w:rsidR="00A674E6" w:rsidRDefault="00A674E6" w:rsidP="00A674E6">
      <w:pPr>
        <w:spacing w:after="200" w:line="360" w:lineRule="atLeast"/>
        <w:ind w:firstLine="709"/>
        <w:jc w:val="both"/>
      </w:pPr>
      <w:r w:rsidRPr="00AC0B5D">
        <w:t>Podľa § 13 ods. 7 zákona finančné operácie so štátnymi finančnými aktívami a iné operácie, ktoré ovplyvňujú stav štátnych finančných aktív, nie sú súčasťou príjmov a výdavkov štátneho rozpočtu. Príjmové finančné operácie a výdavkové finančné operácie ŠFA v správe ministerstva financií tvoria pohyby peňažných prostriedkov na bankových účtoch v kapitole Všeobecná pokladničná správa.</w:t>
      </w:r>
    </w:p>
    <w:p w:rsidR="00A674E6" w:rsidRPr="00AC0B5D" w:rsidRDefault="00A674E6" w:rsidP="008B3F0B">
      <w:pPr>
        <w:pStyle w:val="Odsekzoznamu1"/>
        <w:numPr>
          <w:ilvl w:val="2"/>
          <w:numId w:val="4"/>
        </w:numPr>
        <w:spacing w:after="200" w:line="360" w:lineRule="atLeast"/>
        <w:jc w:val="both"/>
        <w:outlineLvl w:val="2"/>
        <w:rPr>
          <w:b/>
        </w:rPr>
      </w:pPr>
      <w:bookmarkStart w:id="51" w:name="_Toc445207704"/>
      <w:bookmarkStart w:id="52" w:name="_Toc447025047"/>
      <w:bookmarkStart w:id="53" w:name="_Toc448824441"/>
      <w:bookmarkStart w:id="54" w:name="_Toc448824602"/>
      <w:r w:rsidRPr="00AC0B5D">
        <w:rPr>
          <w:b/>
        </w:rPr>
        <w:t>Príjmové finančné operácie</w:t>
      </w:r>
      <w:bookmarkEnd w:id="51"/>
      <w:bookmarkEnd w:id="52"/>
      <w:bookmarkEnd w:id="53"/>
      <w:bookmarkEnd w:id="54"/>
    </w:p>
    <w:p w:rsidR="00A674E6" w:rsidRPr="009B0D74" w:rsidRDefault="00A674E6" w:rsidP="00A674E6">
      <w:pPr>
        <w:jc w:val="right"/>
        <w:rPr>
          <w:rFonts w:ascii="Arial" w:hAnsi="Arial" w:cs="Arial"/>
          <w:sz w:val="14"/>
          <w:szCs w:val="14"/>
        </w:rPr>
      </w:pPr>
      <w:r w:rsidRPr="009B0D74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9B0D74">
        <w:rPr>
          <w:rFonts w:ascii="Arial" w:hAnsi="Arial" w:cs="Arial"/>
          <w:sz w:val="14"/>
          <w:szCs w:val="14"/>
        </w:rPr>
        <w:t xml:space="preserve"> </w:t>
      </w:r>
      <w:r w:rsidR="009B0D74" w:rsidRPr="00856456">
        <w:rPr>
          <w:rFonts w:ascii="Arial" w:hAnsi="Arial" w:cs="Arial"/>
          <w:sz w:val="14"/>
          <w:szCs w:val="14"/>
        </w:rPr>
        <w:t>na 2 desatinné miesta</w:t>
      </w:r>
      <w:r w:rsidRPr="009B0D74">
        <w:rPr>
          <w:rFonts w:ascii="Arial" w:hAnsi="Arial" w:cs="Arial"/>
          <w:sz w:val="14"/>
          <w:szCs w:val="14"/>
        </w:rPr>
        <w:t>)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4968"/>
        <w:gridCol w:w="2016"/>
      </w:tblGrid>
      <w:tr w:rsidR="00A674E6" w:rsidRPr="00AC0B5D" w:rsidTr="00B36009">
        <w:trPr>
          <w:trHeight w:val="283"/>
        </w:trPr>
        <w:tc>
          <w:tcPr>
            <w:tcW w:w="2194" w:type="dxa"/>
            <w:vAlign w:val="center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jc w:val="center"/>
              <w:rPr>
                <w:rFonts w:cs="Arial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sz w:val="14"/>
                <w:szCs w:val="14"/>
                <w:lang w:eastAsia="cs-CZ"/>
              </w:rPr>
              <w:t>Položka/podpoložka</w:t>
            </w:r>
          </w:p>
        </w:tc>
        <w:tc>
          <w:tcPr>
            <w:tcW w:w="4968" w:type="dxa"/>
            <w:vAlign w:val="center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jc w:val="center"/>
              <w:rPr>
                <w:rFonts w:cs="Arial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sz w:val="14"/>
                <w:szCs w:val="14"/>
                <w:lang w:eastAsia="cs-CZ"/>
              </w:rPr>
              <w:t>Text</w:t>
            </w:r>
          </w:p>
        </w:tc>
        <w:tc>
          <w:tcPr>
            <w:tcW w:w="2016" w:type="dxa"/>
            <w:vAlign w:val="center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jc w:val="center"/>
              <w:rPr>
                <w:rFonts w:cs="Arial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sz w:val="14"/>
                <w:szCs w:val="14"/>
                <w:lang w:eastAsia="cs-CZ"/>
              </w:rPr>
              <w:t>Suma</w:t>
            </w:r>
          </w:p>
        </w:tc>
      </w:tr>
      <w:tr w:rsidR="00A674E6" w:rsidRPr="00AC0B5D" w:rsidTr="00B36009">
        <w:trPr>
          <w:trHeight w:val="283"/>
        </w:trPr>
        <w:tc>
          <w:tcPr>
            <w:tcW w:w="2194" w:type="dxa"/>
          </w:tcPr>
          <w:p w:rsidR="00A674E6" w:rsidRPr="009B0D74" w:rsidRDefault="00A674E6" w:rsidP="00794F84">
            <w:pPr>
              <w:spacing w:after="120" w:line="360" w:lineRule="atLeast"/>
              <w:jc w:val="both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9B0D74">
              <w:rPr>
                <w:rFonts w:ascii="Arial" w:hAnsi="Arial" w:cs="Arial"/>
                <w:sz w:val="14"/>
                <w:szCs w:val="14"/>
                <w:lang w:eastAsia="cs-CZ"/>
              </w:rPr>
              <w:t>400</w:t>
            </w:r>
          </w:p>
        </w:tc>
        <w:tc>
          <w:tcPr>
            <w:tcW w:w="4968" w:type="dxa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rPr>
                <w:rFonts w:cs="Arial"/>
                <w:b w:val="0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b w:val="0"/>
                <w:sz w:val="14"/>
                <w:szCs w:val="14"/>
                <w:lang w:eastAsia="cs-CZ"/>
              </w:rPr>
              <w:t>Príjmy z transakcií s finančnými aktívami a finančnými pasívami</w:t>
            </w:r>
          </w:p>
        </w:tc>
        <w:tc>
          <w:tcPr>
            <w:tcW w:w="2016" w:type="dxa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jc w:val="right"/>
              <w:rPr>
                <w:rFonts w:cs="Arial"/>
                <w:b w:val="0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b w:val="0"/>
                <w:sz w:val="14"/>
                <w:szCs w:val="14"/>
                <w:lang w:eastAsia="cs-CZ"/>
              </w:rPr>
              <w:t xml:space="preserve">39 900 787 232,76 </w:t>
            </w:r>
          </w:p>
        </w:tc>
      </w:tr>
      <w:tr w:rsidR="00A674E6" w:rsidRPr="00AC0B5D" w:rsidTr="00B36009">
        <w:trPr>
          <w:trHeight w:val="283"/>
        </w:trPr>
        <w:tc>
          <w:tcPr>
            <w:tcW w:w="2194" w:type="dxa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rPr>
                <w:rFonts w:cs="Arial"/>
                <w:b w:val="0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b w:val="0"/>
                <w:sz w:val="14"/>
                <w:szCs w:val="14"/>
                <w:lang w:eastAsia="cs-CZ"/>
              </w:rPr>
              <w:t>500</w:t>
            </w:r>
          </w:p>
        </w:tc>
        <w:tc>
          <w:tcPr>
            <w:tcW w:w="4968" w:type="dxa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rPr>
                <w:rFonts w:cs="Arial"/>
                <w:b w:val="0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b w:val="0"/>
                <w:sz w:val="14"/>
                <w:szCs w:val="14"/>
                <w:lang w:eastAsia="cs-CZ"/>
              </w:rPr>
              <w:t>Prijaté úvery, pôžičky a návratné finančné výpomoci</w:t>
            </w:r>
          </w:p>
        </w:tc>
        <w:tc>
          <w:tcPr>
            <w:tcW w:w="2016" w:type="dxa"/>
          </w:tcPr>
          <w:p w:rsidR="00A674E6" w:rsidRPr="009B0D74" w:rsidRDefault="00A674E6" w:rsidP="00794F84">
            <w:pPr>
              <w:pStyle w:val="Zkladntext23"/>
              <w:spacing w:after="120" w:line="360" w:lineRule="atLeast"/>
              <w:ind w:firstLine="0"/>
              <w:jc w:val="right"/>
              <w:rPr>
                <w:rFonts w:cs="Arial"/>
                <w:b w:val="0"/>
                <w:color w:val="000000"/>
                <w:sz w:val="14"/>
                <w:szCs w:val="14"/>
                <w:lang w:eastAsia="cs-CZ"/>
              </w:rPr>
            </w:pPr>
            <w:r w:rsidRPr="009B0D74">
              <w:rPr>
                <w:rFonts w:cs="Arial"/>
                <w:b w:val="0"/>
                <w:color w:val="000000"/>
                <w:sz w:val="14"/>
                <w:szCs w:val="14"/>
                <w:lang w:eastAsia="cs-CZ"/>
              </w:rPr>
              <w:t>30 369 800 464,44</w:t>
            </w:r>
          </w:p>
        </w:tc>
      </w:tr>
    </w:tbl>
    <w:p w:rsidR="00A674E6" w:rsidRDefault="00A674E6" w:rsidP="00A674E6"/>
    <w:p w:rsidR="00A674E6" w:rsidRDefault="00A674E6" w:rsidP="00A30438">
      <w:pPr>
        <w:spacing w:after="120" w:line="360" w:lineRule="atLeast"/>
        <w:ind w:firstLine="709"/>
        <w:jc w:val="both"/>
        <w:rPr>
          <w:lang w:eastAsia="cs-CZ"/>
        </w:rPr>
      </w:pPr>
      <w:r>
        <w:t>V priebehu roka 2015 sa na celkových p</w:t>
      </w:r>
      <w:r>
        <w:rPr>
          <w:lang w:eastAsia="cs-CZ"/>
        </w:rPr>
        <w:t>ríjmoch</w:t>
      </w:r>
      <w:r w:rsidRPr="00FB68BB">
        <w:rPr>
          <w:lang w:eastAsia="cs-CZ"/>
        </w:rPr>
        <w:t xml:space="preserve"> z transakcií s finančnými aktívami a finančnými pasívami</w:t>
      </w:r>
      <w:r>
        <w:rPr>
          <w:lang w:eastAsia="cs-CZ"/>
        </w:rPr>
        <w:t xml:space="preserve"> najvýraznejšie podieľali príjmy z poskytnutých pôžičiek tuzemským finančným inštitúciám v sume 25 952</w:t>
      </w:r>
      <w:r w:rsidR="00625CCC">
        <w:rPr>
          <w:lang w:eastAsia="cs-CZ"/>
        </w:rPr>
        <w:t>,7 tis.</w:t>
      </w:r>
      <w:r>
        <w:rPr>
          <w:lang w:eastAsia="cs-CZ"/>
        </w:rPr>
        <w:t xml:space="preserve"> </w:t>
      </w:r>
      <w:r w:rsidR="00E2007E">
        <w:rPr>
          <w:lang w:eastAsia="cs-CZ"/>
        </w:rPr>
        <w:t>eur</w:t>
      </w:r>
      <w:r>
        <w:rPr>
          <w:lang w:eastAsia="cs-CZ"/>
        </w:rPr>
        <w:t xml:space="preserve"> a zahraničným komerčným bankám v sume 7</w:t>
      </w:r>
      <w:r w:rsidR="00625CCC">
        <w:rPr>
          <w:lang w:eastAsia="cs-CZ"/>
        </w:rPr>
        <w:t> </w:t>
      </w:r>
      <w:r>
        <w:rPr>
          <w:lang w:eastAsia="cs-CZ"/>
        </w:rPr>
        <w:t>606</w:t>
      </w:r>
      <w:r w:rsidR="00625CCC">
        <w:rPr>
          <w:lang w:eastAsia="cs-CZ"/>
        </w:rPr>
        <w:t xml:space="preserve">,7 tis. </w:t>
      </w:r>
      <w:r w:rsidR="00E2007E">
        <w:rPr>
          <w:lang w:eastAsia="cs-CZ"/>
        </w:rPr>
        <w:t>eur</w:t>
      </w:r>
      <w:r>
        <w:rPr>
          <w:lang w:eastAsia="cs-CZ"/>
        </w:rPr>
        <w:t>.</w:t>
      </w:r>
    </w:p>
    <w:p w:rsidR="00A674E6" w:rsidRDefault="00A674E6" w:rsidP="00A30438">
      <w:pPr>
        <w:spacing w:after="120" w:line="360" w:lineRule="atLeast"/>
        <w:ind w:firstLine="709"/>
        <w:jc w:val="both"/>
        <w:rPr>
          <w:lang w:eastAsia="cs-CZ"/>
        </w:rPr>
      </w:pPr>
      <w:r>
        <w:rPr>
          <w:lang w:eastAsia="cs-CZ"/>
        </w:rPr>
        <w:t>Celkový stav príjmov z prijatých úverov, pôžičiek a návratných finančných výpomocí v roku 2015 ovplyvnili najviac príjmy:</w:t>
      </w:r>
    </w:p>
    <w:p w:rsidR="00A674E6" w:rsidRPr="00625CCC" w:rsidRDefault="00A674E6" w:rsidP="00AB4644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B60B56">
        <w:rPr>
          <w:lang w:val="sk-SK" w:eastAsia="cs-CZ"/>
        </w:rPr>
        <w:t xml:space="preserve">z finančných operácií so </w:t>
      </w:r>
      <w:r w:rsidRPr="00625CCC">
        <w:rPr>
          <w:lang w:val="sk-SK" w:eastAsia="cs-CZ"/>
        </w:rPr>
        <w:t>zahraničnými bankami v sume 12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875</w:t>
      </w:r>
      <w:r w:rsidR="00625CCC" w:rsidRPr="00625CCC">
        <w:rPr>
          <w:lang w:val="sk-SK" w:eastAsia="cs-CZ"/>
        </w:rPr>
        <w:t>,8</w:t>
      </w:r>
      <w:r w:rsidRPr="00625CCC">
        <w:rPr>
          <w:lang w:val="sk-SK" w:eastAsia="cs-CZ"/>
        </w:rPr>
        <w:t xml:space="preserve"> </w:t>
      </w:r>
      <w:r w:rsidR="00625CCC">
        <w:rPr>
          <w:lang w:val="sk-SK" w:eastAsia="cs-CZ"/>
        </w:rPr>
        <w:t xml:space="preserve">tis.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,</w:t>
      </w:r>
    </w:p>
    <w:p w:rsidR="00A674E6" w:rsidRDefault="00A674E6" w:rsidP="00AB4644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eastAsia="cs-CZ"/>
        </w:rPr>
      </w:pPr>
      <w:r w:rsidRPr="00B91363">
        <w:rPr>
          <w:lang w:val="sk-SK" w:eastAsia="cs-CZ"/>
        </w:rPr>
        <w:t>z finančných operácií s tuzemskými bankami</w:t>
      </w:r>
      <w:r w:rsidRPr="00625CCC">
        <w:rPr>
          <w:lang w:val="sk-SK" w:eastAsia="cs-CZ"/>
        </w:rPr>
        <w:t xml:space="preserve"> v sume 7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473</w:t>
      </w:r>
      <w:r w:rsidR="00625CCC" w:rsidRPr="00625CCC">
        <w:rPr>
          <w:lang w:val="sk-SK" w:eastAsia="cs-CZ"/>
        </w:rPr>
        <w:t>,6</w:t>
      </w:r>
      <w:r w:rsidRPr="00625CCC">
        <w:rPr>
          <w:lang w:val="sk-SK" w:eastAsia="cs-CZ"/>
        </w:rPr>
        <w:t xml:space="preserve"> </w:t>
      </w:r>
      <w:r w:rsidR="00625CCC">
        <w:rPr>
          <w:lang w:val="sk-SK" w:eastAsia="cs-CZ"/>
        </w:rPr>
        <w:t xml:space="preserve">tis.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,</w:t>
      </w:r>
    </w:p>
    <w:p w:rsidR="00A674E6" w:rsidRPr="00625CCC" w:rsidRDefault="00A674E6" w:rsidP="00AB4644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625CCC">
        <w:rPr>
          <w:lang w:val="sk-SK" w:eastAsia="cs-CZ"/>
        </w:rPr>
        <w:t>z finančných operácií medzi Štátnou pokladnicou a Ministerstvom financií SR v sume 5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672</w:t>
      </w:r>
      <w:r w:rsidR="00625CCC" w:rsidRPr="00625CCC">
        <w:rPr>
          <w:lang w:val="sk-SK" w:eastAsia="cs-CZ"/>
        </w:rPr>
        <w:t>,</w:t>
      </w:r>
      <w:r w:rsidRPr="00625CCC">
        <w:rPr>
          <w:lang w:val="sk-SK" w:eastAsia="cs-CZ"/>
        </w:rPr>
        <w:t xml:space="preserve">8 </w:t>
      </w:r>
      <w:r w:rsidR="00625CCC">
        <w:rPr>
          <w:lang w:val="sk-SK" w:eastAsia="cs-CZ"/>
        </w:rPr>
        <w:t xml:space="preserve">tis.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,</w:t>
      </w:r>
    </w:p>
    <w:p w:rsidR="00A674E6" w:rsidRDefault="00A674E6" w:rsidP="00AB4644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625CCC">
        <w:rPr>
          <w:lang w:val="sk-SK" w:eastAsia="cs-CZ"/>
        </w:rPr>
        <w:t>z predaných dlhodobých dlhopisov v sume 3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512</w:t>
      </w:r>
      <w:r w:rsidR="00625CCC" w:rsidRPr="00625CCC">
        <w:rPr>
          <w:lang w:val="sk-SK" w:eastAsia="cs-CZ"/>
        </w:rPr>
        <w:t>,8</w:t>
      </w:r>
      <w:r w:rsidRPr="00625CCC">
        <w:rPr>
          <w:lang w:val="sk-SK" w:eastAsia="cs-CZ"/>
        </w:rPr>
        <w:t xml:space="preserve"> </w:t>
      </w:r>
      <w:r w:rsidR="00625CCC">
        <w:rPr>
          <w:lang w:val="sk-SK" w:eastAsia="cs-CZ"/>
        </w:rPr>
        <w:t xml:space="preserve">tis.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.</w:t>
      </w:r>
    </w:p>
    <w:p w:rsidR="00A674E6" w:rsidRPr="004215B0" w:rsidRDefault="00A674E6" w:rsidP="008B3F0B">
      <w:pPr>
        <w:pStyle w:val="Odsekzoznamu1"/>
        <w:numPr>
          <w:ilvl w:val="2"/>
          <w:numId w:val="4"/>
        </w:numPr>
        <w:spacing w:after="200" w:line="360" w:lineRule="atLeast"/>
        <w:jc w:val="both"/>
        <w:outlineLvl w:val="2"/>
        <w:rPr>
          <w:b/>
        </w:rPr>
      </w:pPr>
      <w:bookmarkStart w:id="55" w:name="_Toc445207705"/>
      <w:bookmarkStart w:id="56" w:name="_Toc447025048"/>
      <w:bookmarkStart w:id="57" w:name="_Toc448824442"/>
      <w:bookmarkStart w:id="58" w:name="_Toc448824603"/>
      <w:r w:rsidRPr="00AC0B5D">
        <w:rPr>
          <w:b/>
        </w:rPr>
        <w:t>Výdavkové finančné operácie</w:t>
      </w:r>
      <w:bookmarkEnd w:id="55"/>
      <w:bookmarkEnd w:id="56"/>
      <w:bookmarkEnd w:id="57"/>
      <w:bookmarkEnd w:id="58"/>
    </w:p>
    <w:p w:rsidR="00A674E6" w:rsidRPr="009B0D74" w:rsidRDefault="00A674E6" w:rsidP="00A674E6">
      <w:pPr>
        <w:jc w:val="right"/>
        <w:rPr>
          <w:rFonts w:ascii="Arial" w:hAnsi="Arial" w:cs="Arial"/>
          <w:sz w:val="14"/>
          <w:szCs w:val="14"/>
        </w:rPr>
      </w:pPr>
      <w:r w:rsidRPr="009B0D74">
        <w:rPr>
          <w:rFonts w:ascii="Arial" w:hAnsi="Arial" w:cs="Arial"/>
          <w:sz w:val="14"/>
          <w:szCs w:val="14"/>
        </w:rPr>
        <w:t xml:space="preserve">(v </w:t>
      </w:r>
      <w:r w:rsidR="00E2007E">
        <w:rPr>
          <w:rFonts w:ascii="Arial" w:hAnsi="Arial" w:cs="Arial"/>
          <w:sz w:val="14"/>
          <w:szCs w:val="14"/>
        </w:rPr>
        <w:t>eur</w:t>
      </w:r>
      <w:r w:rsidR="009B0D74" w:rsidRPr="009B0D74">
        <w:rPr>
          <w:rFonts w:ascii="Arial" w:hAnsi="Arial" w:cs="Arial"/>
          <w:sz w:val="14"/>
          <w:szCs w:val="14"/>
        </w:rPr>
        <w:t xml:space="preserve"> </w:t>
      </w:r>
      <w:r w:rsidR="009B0D74" w:rsidRPr="00856456">
        <w:rPr>
          <w:rFonts w:ascii="Arial" w:hAnsi="Arial" w:cs="Arial"/>
          <w:sz w:val="14"/>
          <w:szCs w:val="14"/>
        </w:rPr>
        <w:t>na 2 desatinné miesta</w:t>
      </w:r>
      <w:r w:rsidRPr="009B0D74">
        <w:rPr>
          <w:rFonts w:ascii="Arial" w:hAnsi="Arial" w:cs="Arial"/>
          <w:sz w:val="14"/>
          <w:szCs w:val="14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4880"/>
        <w:gridCol w:w="2105"/>
      </w:tblGrid>
      <w:tr w:rsidR="00B36009" w:rsidRPr="00B36009" w:rsidTr="00B36009">
        <w:trPr>
          <w:trHeight w:val="283"/>
        </w:trPr>
        <w:tc>
          <w:tcPr>
            <w:tcW w:w="2194" w:type="dxa"/>
            <w:vAlign w:val="center"/>
          </w:tcPr>
          <w:p w:rsidR="00A674E6" w:rsidRPr="00B36009" w:rsidRDefault="00A674E6" w:rsidP="00794F84">
            <w:pPr>
              <w:pStyle w:val="Zkladntext23"/>
              <w:spacing w:after="120" w:line="360" w:lineRule="atLeast"/>
              <w:ind w:firstLine="0"/>
              <w:jc w:val="center"/>
              <w:rPr>
                <w:rFonts w:cs="Arial"/>
                <w:sz w:val="14"/>
                <w:szCs w:val="14"/>
                <w:lang w:eastAsia="cs-CZ"/>
              </w:rPr>
            </w:pPr>
            <w:r w:rsidRPr="00B36009">
              <w:rPr>
                <w:rFonts w:cs="Arial"/>
                <w:sz w:val="14"/>
                <w:szCs w:val="14"/>
                <w:lang w:eastAsia="cs-CZ"/>
              </w:rPr>
              <w:t>Položka/podpoložka</w:t>
            </w:r>
          </w:p>
        </w:tc>
        <w:tc>
          <w:tcPr>
            <w:tcW w:w="4881" w:type="dxa"/>
            <w:vAlign w:val="center"/>
          </w:tcPr>
          <w:p w:rsidR="00A674E6" w:rsidRPr="00B36009" w:rsidRDefault="00A674E6" w:rsidP="00794F84">
            <w:pPr>
              <w:pStyle w:val="Zkladntext23"/>
              <w:spacing w:after="120" w:line="360" w:lineRule="atLeast"/>
              <w:ind w:firstLine="0"/>
              <w:jc w:val="center"/>
              <w:rPr>
                <w:rFonts w:cs="Arial"/>
                <w:sz w:val="14"/>
                <w:szCs w:val="14"/>
                <w:lang w:eastAsia="cs-CZ"/>
              </w:rPr>
            </w:pPr>
            <w:r w:rsidRPr="00B36009">
              <w:rPr>
                <w:rFonts w:cs="Arial"/>
                <w:sz w:val="14"/>
                <w:szCs w:val="14"/>
                <w:lang w:eastAsia="cs-CZ"/>
              </w:rPr>
              <w:t>Text</w:t>
            </w:r>
          </w:p>
        </w:tc>
        <w:tc>
          <w:tcPr>
            <w:tcW w:w="2105" w:type="dxa"/>
            <w:vAlign w:val="center"/>
          </w:tcPr>
          <w:p w:rsidR="00A674E6" w:rsidRPr="00B36009" w:rsidRDefault="00A674E6" w:rsidP="00794F84">
            <w:pPr>
              <w:pStyle w:val="Zkladntext23"/>
              <w:spacing w:after="120" w:line="360" w:lineRule="atLeast"/>
              <w:ind w:firstLine="0"/>
              <w:jc w:val="center"/>
              <w:rPr>
                <w:rFonts w:cs="Arial"/>
                <w:sz w:val="14"/>
                <w:szCs w:val="14"/>
                <w:lang w:eastAsia="cs-CZ"/>
              </w:rPr>
            </w:pPr>
            <w:r w:rsidRPr="00B36009">
              <w:rPr>
                <w:rFonts w:cs="Arial"/>
                <w:sz w:val="14"/>
                <w:szCs w:val="14"/>
                <w:lang w:eastAsia="cs-CZ"/>
              </w:rPr>
              <w:t>Suma</w:t>
            </w:r>
          </w:p>
        </w:tc>
      </w:tr>
      <w:tr w:rsidR="00B36009" w:rsidRPr="00B36009" w:rsidTr="00B36009">
        <w:trPr>
          <w:trHeight w:val="283"/>
        </w:trPr>
        <w:tc>
          <w:tcPr>
            <w:tcW w:w="2194" w:type="dxa"/>
          </w:tcPr>
          <w:p w:rsidR="00A674E6" w:rsidRPr="00B36009" w:rsidRDefault="00A674E6" w:rsidP="00794F84">
            <w:pPr>
              <w:pStyle w:val="Zkladntext23"/>
              <w:spacing w:after="120" w:line="360" w:lineRule="atLeast"/>
              <w:ind w:firstLine="0"/>
              <w:rPr>
                <w:rFonts w:cs="Arial"/>
                <w:b w:val="0"/>
                <w:sz w:val="14"/>
                <w:szCs w:val="14"/>
                <w:lang w:eastAsia="cs-CZ"/>
              </w:rPr>
            </w:pPr>
            <w:r w:rsidRPr="00B36009">
              <w:rPr>
                <w:rFonts w:cs="Arial"/>
                <w:b w:val="0"/>
                <w:sz w:val="14"/>
                <w:szCs w:val="14"/>
                <w:lang w:eastAsia="cs-CZ"/>
              </w:rPr>
              <w:t>800</w:t>
            </w:r>
          </w:p>
        </w:tc>
        <w:tc>
          <w:tcPr>
            <w:tcW w:w="4881" w:type="dxa"/>
          </w:tcPr>
          <w:p w:rsidR="00A674E6" w:rsidRPr="00B36009" w:rsidRDefault="00A674E6" w:rsidP="00794F84">
            <w:pPr>
              <w:pStyle w:val="Zkladntext23"/>
              <w:spacing w:after="120" w:line="360" w:lineRule="atLeast"/>
              <w:ind w:firstLine="0"/>
              <w:rPr>
                <w:rFonts w:cs="Arial"/>
                <w:b w:val="0"/>
                <w:sz w:val="14"/>
                <w:szCs w:val="14"/>
                <w:lang w:eastAsia="cs-CZ"/>
              </w:rPr>
            </w:pPr>
            <w:r w:rsidRPr="00B36009">
              <w:rPr>
                <w:rFonts w:cs="Arial"/>
                <w:b w:val="0"/>
                <w:sz w:val="14"/>
                <w:szCs w:val="14"/>
                <w:lang w:eastAsia="cs-CZ"/>
              </w:rPr>
              <w:t>Výdavky z transakcií s finančnými aktívami a finančnými pasívami</w:t>
            </w:r>
          </w:p>
        </w:tc>
        <w:tc>
          <w:tcPr>
            <w:tcW w:w="2105" w:type="dxa"/>
          </w:tcPr>
          <w:p w:rsidR="00A674E6" w:rsidRPr="00B36009" w:rsidRDefault="00A674E6" w:rsidP="00794F84">
            <w:pPr>
              <w:spacing w:after="120" w:line="360" w:lineRule="atLeast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B36009">
              <w:rPr>
                <w:rFonts w:ascii="Arial" w:hAnsi="Arial" w:cs="Arial"/>
                <w:sz w:val="14"/>
                <w:szCs w:val="14"/>
                <w:lang w:eastAsia="cs-CZ"/>
              </w:rPr>
              <w:t>66 569 964 429,66</w:t>
            </w:r>
          </w:p>
        </w:tc>
      </w:tr>
    </w:tbl>
    <w:p w:rsidR="00A674E6" w:rsidRDefault="00A674E6" w:rsidP="00A674E6">
      <w:pPr>
        <w:jc w:val="right"/>
      </w:pPr>
    </w:p>
    <w:p w:rsidR="00A674E6" w:rsidRDefault="00A674E6" w:rsidP="00A30438">
      <w:pPr>
        <w:spacing w:after="120" w:line="360" w:lineRule="atLeast"/>
        <w:ind w:firstLine="709"/>
        <w:jc w:val="both"/>
        <w:rPr>
          <w:lang w:eastAsia="cs-CZ"/>
        </w:rPr>
      </w:pPr>
      <w:r>
        <w:rPr>
          <w:lang w:eastAsia="cs-CZ"/>
        </w:rPr>
        <w:t>Celkový stav v</w:t>
      </w:r>
      <w:r w:rsidRPr="003B012F">
        <w:rPr>
          <w:lang w:eastAsia="cs-CZ"/>
        </w:rPr>
        <w:t>ýdavk</w:t>
      </w:r>
      <w:r>
        <w:rPr>
          <w:lang w:eastAsia="cs-CZ"/>
        </w:rPr>
        <w:t>ov</w:t>
      </w:r>
      <w:r w:rsidRPr="003B012F">
        <w:rPr>
          <w:lang w:eastAsia="cs-CZ"/>
        </w:rPr>
        <w:t xml:space="preserve"> z transakcií s finančnými aktívami a finančnými pasívami</w:t>
      </w:r>
      <w:r>
        <w:rPr>
          <w:lang w:eastAsia="cs-CZ"/>
        </w:rPr>
        <w:t xml:space="preserve"> v priebehu roka najvýznamnejšie ovplyvnili nasledovné transakcie:</w:t>
      </w:r>
    </w:p>
    <w:p w:rsidR="00A674E6" w:rsidRPr="00625CCC" w:rsidRDefault="00A674E6" w:rsidP="00010B7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B60B56">
        <w:rPr>
          <w:lang w:val="sk-SK" w:eastAsia="cs-CZ"/>
        </w:rPr>
        <w:t xml:space="preserve">poskytnutie pôžičky tuzemským finančným </w:t>
      </w:r>
      <w:r w:rsidRPr="00625CCC">
        <w:rPr>
          <w:lang w:val="sk-SK" w:eastAsia="cs-CZ"/>
        </w:rPr>
        <w:t>inštitúciám v sume 25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164</w:t>
      </w:r>
      <w:r w:rsidR="00625CCC" w:rsidRPr="00625CCC">
        <w:rPr>
          <w:lang w:val="sk-SK" w:eastAsia="cs-CZ"/>
        </w:rPr>
        <w:t>,</w:t>
      </w:r>
      <w:r w:rsidRPr="00625CCC">
        <w:rPr>
          <w:lang w:val="sk-SK" w:eastAsia="cs-CZ"/>
        </w:rPr>
        <w:t xml:space="preserve">0 </w:t>
      </w:r>
      <w:r w:rsidR="00625CCC">
        <w:rPr>
          <w:lang w:val="sk-SK" w:eastAsia="cs-CZ"/>
        </w:rPr>
        <w:t xml:space="preserve">tis.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,</w:t>
      </w:r>
    </w:p>
    <w:p w:rsidR="00A674E6" w:rsidRPr="00625CCC" w:rsidRDefault="00A674E6" w:rsidP="00010B7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B60B56">
        <w:rPr>
          <w:lang w:val="sk-SK" w:eastAsia="cs-CZ"/>
        </w:rPr>
        <w:t xml:space="preserve">splátky istín z prijatých pôžičiek od zahraničných finančných </w:t>
      </w:r>
      <w:r w:rsidRPr="00625CCC">
        <w:rPr>
          <w:lang w:val="sk-SK" w:eastAsia="cs-CZ"/>
        </w:rPr>
        <w:t>inštitúcií v sume 12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256</w:t>
      </w:r>
      <w:r w:rsidR="00625CCC" w:rsidRPr="00625CCC">
        <w:rPr>
          <w:lang w:val="sk-SK" w:eastAsia="cs-CZ"/>
        </w:rPr>
        <w:t>,</w:t>
      </w:r>
      <w:r w:rsidRPr="00625CCC">
        <w:rPr>
          <w:lang w:val="sk-SK" w:eastAsia="cs-CZ"/>
        </w:rPr>
        <w:t xml:space="preserve"> 0 </w:t>
      </w:r>
      <w:r w:rsidR="00625CCC">
        <w:rPr>
          <w:lang w:val="sk-SK" w:eastAsia="cs-CZ"/>
        </w:rPr>
        <w:t xml:space="preserve">tis.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,</w:t>
      </w:r>
    </w:p>
    <w:p w:rsidR="00A674E6" w:rsidRPr="00A674E6" w:rsidRDefault="00A674E6" w:rsidP="00010B7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B60B56">
        <w:rPr>
          <w:lang w:val="sk-SK" w:eastAsia="cs-CZ"/>
        </w:rPr>
        <w:lastRenderedPageBreak/>
        <w:t xml:space="preserve">poskytnutie pôžičky zahraničným finančným </w:t>
      </w:r>
      <w:r w:rsidRPr="00A674E6">
        <w:rPr>
          <w:lang w:val="sk-SK" w:eastAsia="cs-CZ"/>
        </w:rPr>
        <w:t>inštitúciám v</w:t>
      </w:r>
      <w:r w:rsidR="00625CCC">
        <w:rPr>
          <w:lang w:val="sk-SK" w:eastAsia="cs-CZ"/>
        </w:rPr>
        <w:t> </w:t>
      </w:r>
      <w:r w:rsidRPr="00A674E6">
        <w:rPr>
          <w:lang w:val="sk-SK" w:eastAsia="cs-CZ"/>
        </w:rPr>
        <w:t>sume</w:t>
      </w:r>
      <w:r w:rsidR="00625CCC">
        <w:rPr>
          <w:lang w:val="sk-SK" w:eastAsia="cs-CZ"/>
        </w:rPr>
        <w:t xml:space="preserve"> </w:t>
      </w:r>
      <w:r w:rsidRPr="00A674E6">
        <w:rPr>
          <w:lang w:val="sk-SK" w:eastAsia="cs-CZ"/>
        </w:rPr>
        <w:t>8</w:t>
      </w:r>
      <w:r w:rsidR="00625CCC">
        <w:rPr>
          <w:lang w:val="sk-SK" w:eastAsia="cs-CZ"/>
        </w:rPr>
        <w:t> </w:t>
      </w:r>
      <w:r w:rsidRPr="00A674E6">
        <w:rPr>
          <w:lang w:val="sk-SK" w:eastAsia="cs-CZ"/>
        </w:rPr>
        <w:t>674</w:t>
      </w:r>
      <w:r w:rsidR="00625CCC">
        <w:rPr>
          <w:lang w:val="sk-SK" w:eastAsia="cs-CZ"/>
        </w:rPr>
        <w:t>,7 tis.</w:t>
      </w:r>
      <w:r w:rsidRPr="00A674E6">
        <w:rPr>
          <w:lang w:val="sk-SK" w:eastAsia="cs-CZ"/>
        </w:rPr>
        <w:t xml:space="preserve"> </w:t>
      </w:r>
      <w:r w:rsidR="00E2007E">
        <w:rPr>
          <w:lang w:val="sk-SK" w:eastAsia="cs-CZ"/>
        </w:rPr>
        <w:t>eur</w:t>
      </w:r>
      <w:r w:rsidRPr="00A674E6">
        <w:rPr>
          <w:lang w:val="sk-SK" w:eastAsia="cs-CZ"/>
        </w:rPr>
        <w:t>,</w:t>
      </w:r>
    </w:p>
    <w:p w:rsidR="00A674E6" w:rsidRPr="00625CCC" w:rsidRDefault="00A674E6" w:rsidP="00010B7A">
      <w:pPr>
        <w:pStyle w:val="Zkladntext1"/>
        <w:numPr>
          <w:ilvl w:val="0"/>
          <w:numId w:val="2"/>
        </w:numPr>
        <w:tabs>
          <w:tab w:val="left" w:pos="-5103"/>
          <w:tab w:val="left" w:pos="-4962"/>
          <w:tab w:val="left" w:pos="-4820"/>
        </w:tabs>
        <w:spacing w:after="120" w:line="360" w:lineRule="atLeast"/>
        <w:ind w:left="0" w:firstLine="357"/>
        <w:jc w:val="both"/>
        <w:rPr>
          <w:lang w:val="sk-SK" w:eastAsia="cs-CZ"/>
        </w:rPr>
      </w:pPr>
      <w:r w:rsidRPr="00B60B56">
        <w:rPr>
          <w:lang w:val="sk-SK" w:eastAsia="cs-CZ"/>
        </w:rPr>
        <w:t xml:space="preserve">splátky istín z prijatých pôžičiek od tuzemských </w:t>
      </w:r>
      <w:r w:rsidRPr="00625CCC">
        <w:rPr>
          <w:lang w:val="sk-SK" w:eastAsia="cs-CZ"/>
        </w:rPr>
        <w:t xml:space="preserve">finančných inštitúcií v sume </w:t>
      </w:r>
      <w:r w:rsidR="006B506D">
        <w:rPr>
          <w:lang w:val="sk-SK" w:eastAsia="cs-CZ"/>
        </w:rPr>
        <w:br/>
      </w:r>
      <w:r w:rsidRPr="00625CCC">
        <w:rPr>
          <w:lang w:val="sk-SK" w:eastAsia="cs-CZ"/>
        </w:rPr>
        <w:t>7</w:t>
      </w:r>
      <w:r w:rsidR="00625CCC" w:rsidRPr="00625CCC">
        <w:rPr>
          <w:lang w:val="sk-SK" w:eastAsia="cs-CZ"/>
        </w:rPr>
        <w:t> </w:t>
      </w:r>
      <w:r w:rsidRPr="00625CCC">
        <w:rPr>
          <w:lang w:val="sk-SK" w:eastAsia="cs-CZ"/>
        </w:rPr>
        <w:t>473</w:t>
      </w:r>
      <w:r w:rsidR="00625CCC" w:rsidRPr="00625CCC">
        <w:rPr>
          <w:lang w:val="sk-SK" w:eastAsia="cs-CZ"/>
        </w:rPr>
        <w:t>,</w:t>
      </w:r>
      <w:r w:rsidRPr="00625CCC">
        <w:rPr>
          <w:lang w:val="sk-SK" w:eastAsia="cs-CZ"/>
        </w:rPr>
        <w:t>6</w:t>
      </w:r>
      <w:r w:rsidR="00625CCC" w:rsidRPr="00625CCC">
        <w:rPr>
          <w:lang w:val="sk-SK" w:eastAsia="cs-CZ"/>
        </w:rPr>
        <w:t xml:space="preserve"> tis.</w:t>
      </w:r>
      <w:r w:rsidRPr="00625CCC">
        <w:rPr>
          <w:lang w:val="sk-SK" w:eastAsia="cs-CZ"/>
        </w:rPr>
        <w:t xml:space="preserve"> </w:t>
      </w:r>
      <w:r w:rsidR="00E2007E">
        <w:rPr>
          <w:lang w:val="sk-SK" w:eastAsia="cs-CZ"/>
        </w:rPr>
        <w:t>eur</w:t>
      </w:r>
      <w:r w:rsidRPr="00625CCC">
        <w:rPr>
          <w:lang w:val="sk-SK" w:eastAsia="cs-CZ"/>
        </w:rPr>
        <w:t>.</w:t>
      </w:r>
    </w:p>
    <w:p w:rsidR="00A674E6" w:rsidRDefault="00A674E6" w:rsidP="00A30438">
      <w:pPr>
        <w:spacing w:after="120" w:line="360" w:lineRule="atLeast"/>
        <w:ind w:firstLine="709"/>
        <w:jc w:val="both"/>
        <w:rPr>
          <w:lang w:eastAsia="cs-CZ"/>
        </w:rPr>
      </w:pPr>
      <w:r>
        <w:rPr>
          <w:lang w:eastAsia="cs-CZ"/>
        </w:rPr>
        <w:t>Podrobný rozpis príjmových a výdavkových finančných operácií je uvedený v tabuľke č. 3 Finančné operácie kapitoly VPS, ktorú vypracovala Štátna pokladnica.</w:t>
      </w:r>
    </w:p>
    <w:p w:rsidR="005F3C3D" w:rsidRPr="008B3F0B" w:rsidRDefault="00805943" w:rsidP="00805943">
      <w:pPr>
        <w:pStyle w:val="Odsekzoznamu1"/>
        <w:numPr>
          <w:ilvl w:val="1"/>
          <w:numId w:val="4"/>
        </w:numPr>
        <w:spacing w:after="200" w:line="360" w:lineRule="atLeast"/>
        <w:jc w:val="both"/>
        <w:outlineLvl w:val="1"/>
        <w:rPr>
          <w:b/>
        </w:rPr>
      </w:pPr>
      <w:r>
        <w:rPr>
          <w:b/>
        </w:rPr>
        <w:tab/>
      </w:r>
      <w:bookmarkStart w:id="59" w:name="_Toc445207706"/>
      <w:bookmarkStart w:id="60" w:name="_Toc447025049"/>
      <w:bookmarkStart w:id="61" w:name="_Toc448824443"/>
      <w:bookmarkStart w:id="62" w:name="_Toc448824604"/>
      <w:r w:rsidR="005F3C3D" w:rsidRPr="008B3F0B">
        <w:rPr>
          <w:b/>
        </w:rPr>
        <w:t>Zhodnotenie zamestnanosti</w:t>
      </w:r>
      <w:bookmarkEnd w:id="59"/>
      <w:bookmarkEnd w:id="60"/>
      <w:bookmarkEnd w:id="61"/>
      <w:bookmarkEnd w:id="62"/>
    </w:p>
    <w:p w:rsidR="009957C6" w:rsidRDefault="009957C6" w:rsidP="009957C6">
      <w:pPr>
        <w:spacing w:after="120" w:line="360" w:lineRule="atLeast"/>
        <w:ind w:firstLine="709"/>
        <w:jc w:val="both"/>
      </w:pPr>
      <w:r w:rsidRPr="005C6014">
        <w:t>Na rok 201</w:t>
      </w:r>
      <w:r>
        <w:t>5</w:t>
      </w:r>
      <w:r w:rsidRPr="005C6014">
        <w:t xml:space="preserve"> bol zákonom č.</w:t>
      </w:r>
      <w:r>
        <w:t> 385</w:t>
      </w:r>
      <w:r w:rsidRPr="005C6014">
        <w:t>/201</w:t>
      </w:r>
      <w:r>
        <w:t>4 </w:t>
      </w:r>
      <w:r w:rsidRPr="005C6014">
        <w:t>Z.</w:t>
      </w:r>
      <w:r>
        <w:t> </w:t>
      </w:r>
      <w:r w:rsidRPr="005C6014">
        <w:t>z. o štátnom rozpočte na rok 201</w:t>
      </w:r>
      <w:r>
        <w:t>5</w:t>
      </w:r>
      <w:r w:rsidRPr="005C6014">
        <w:t xml:space="preserve"> a uznesením vlády SR č.</w:t>
      </w:r>
      <w:r>
        <w:t> 508</w:t>
      </w:r>
      <w:r w:rsidRPr="005C6014">
        <w:t>/201</w:t>
      </w:r>
      <w:r>
        <w:t>4</w:t>
      </w:r>
      <w:r w:rsidRPr="005C6014">
        <w:t xml:space="preserve"> pre kapitolu VPS stanovený záväzný limit počtu zamestnancov 13</w:t>
      </w:r>
      <w:r>
        <w:t>3</w:t>
      </w:r>
      <w:r w:rsidRPr="005C6014">
        <w:t xml:space="preserve"> osôb a záväzný limit </w:t>
      </w:r>
      <w:r>
        <w:t xml:space="preserve">výdavkov </w:t>
      </w:r>
      <w:r w:rsidRPr="005C6014">
        <w:t xml:space="preserve">na mzdy, platy, služobné príjmy a OOV </w:t>
      </w:r>
      <w:r w:rsidR="00A81F4F">
        <w:br/>
      </w:r>
      <w:r w:rsidRPr="005C6014">
        <w:t xml:space="preserve">v sume </w:t>
      </w:r>
      <w:r>
        <w:t>11 267,1 </w:t>
      </w:r>
      <w:r w:rsidRPr="00EB56BF">
        <w:t>tis.</w:t>
      </w:r>
      <w:r>
        <w:t> </w:t>
      </w:r>
      <w:r w:rsidR="00E2007E">
        <w:t>eur</w:t>
      </w:r>
      <w:r w:rsidRPr="00EB56BF">
        <w:t xml:space="preserve">, ktorý bol v priebehu roka upravený rozpočtovými opatreniami </w:t>
      </w:r>
      <w:r w:rsidR="00A81F4F">
        <w:br/>
      </w:r>
      <w:r w:rsidRPr="00EB56BF">
        <w:t xml:space="preserve">na sumu </w:t>
      </w:r>
      <w:r>
        <w:t>1 549,1 </w:t>
      </w:r>
      <w:r w:rsidRPr="007B50D7">
        <w:t>tis.</w:t>
      </w:r>
      <w:r>
        <w:t> </w:t>
      </w:r>
      <w:r w:rsidR="00E2007E">
        <w:t>eur</w:t>
      </w:r>
      <w:r w:rsidRPr="007B50D7">
        <w:t>. Skutočné čerpanie mzdových výdavkov v roku 201</w:t>
      </w:r>
      <w:r>
        <w:t>5</w:t>
      </w:r>
      <w:r w:rsidRPr="007B50D7">
        <w:t xml:space="preserve"> dosiahlo sumu </w:t>
      </w:r>
      <w:r w:rsidRPr="006C21CA">
        <w:t>1</w:t>
      </w:r>
      <w:r>
        <w:t> 54</w:t>
      </w:r>
      <w:r w:rsidRPr="006C21CA">
        <w:t>4</w:t>
      </w:r>
      <w:r>
        <w:t>,0 </w:t>
      </w:r>
      <w:r w:rsidRPr="006C21CA">
        <w:t>tis</w:t>
      </w:r>
      <w:r w:rsidRPr="007B50D7">
        <w:t>. </w:t>
      </w:r>
      <w:r w:rsidR="00E2007E">
        <w:t>eur</w:t>
      </w:r>
      <w:r w:rsidRPr="007B50D7">
        <w:t xml:space="preserve">. </w:t>
      </w:r>
      <w:r w:rsidRPr="007A67E7">
        <w:t xml:space="preserve">Záväzný limit počtu zamestnancov </w:t>
      </w:r>
      <w:r>
        <w:t xml:space="preserve">nebol </w:t>
      </w:r>
      <w:r w:rsidRPr="007A67E7">
        <w:t xml:space="preserve">v priebehu roka upravený. </w:t>
      </w:r>
      <w:r w:rsidRPr="007B50D7">
        <w:t>Skutočný stav počtu zamestnancov dosiahol 10</w:t>
      </w:r>
      <w:r>
        <w:t>1</w:t>
      </w:r>
      <w:r w:rsidRPr="007B50D7">
        <w:t>,</w:t>
      </w:r>
      <w:r>
        <w:t>1</w:t>
      </w:r>
      <w:r w:rsidRPr="007B50D7">
        <w:t xml:space="preserve"> osôb, čo predstavuje </w:t>
      </w:r>
      <w:r>
        <w:t>76,0</w:t>
      </w:r>
      <w:r w:rsidRPr="007B50D7">
        <w:t xml:space="preserve">% plnenie </w:t>
      </w:r>
      <w:r w:rsidRPr="005C6014">
        <w:t>schváleného limitu.</w:t>
      </w:r>
      <w:r>
        <w:t xml:space="preserve"> </w:t>
      </w:r>
    </w:p>
    <w:p w:rsidR="009957C6" w:rsidRPr="007B50D7" w:rsidRDefault="009957C6" w:rsidP="009957C6">
      <w:pPr>
        <w:spacing w:after="120" w:line="360" w:lineRule="atLeast"/>
        <w:ind w:firstLine="709"/>
        <w:jc w:val="both"/>
      </w:pPr>
      <w:r w:rsidRPr="005C6014">
        <w:t>Výdavky na poistné a príspevok do poisťovní boli</w:t>
      </w:r>
      <w:r>
        <w:t xml:space="preserve"> </w:t>
      </w:r>
      <w:r w:rsidRPr="005C6014">
        <w:t xml:space="preserve">rozpočtované v sume </w:t>
      </w:r>
      <w:r w:rsidRPr="006C21CA">
        <w:t>3 518,8 tis</w:t>
      </w:r>
      <w:r w:rsidRPr="005C6014">
        <w:t>. </w:t>
      </w:r>
      <w:r w:rsidR="00E2007E">
        <w:t>eur</w:t>
      </w:r>
      <w:r w:rsidRPr="005C6014">
        <w:t xml:space="preserve"> a v priebehu roka boli upravené na </w:t>
      </w:r>
      <w:r w:rsidRPr="00EB56BF">
        <w:t xml:space="preserve">sumu </w:t>
      </w:r>
      <w:r>
        <w:t>596,3 </w:t>
      </w:r>
      <w:r w:rsidRPr="00EB56BF">
        <w:t>tis.</w:t>
      </w:r>
      <w:r>
        <w:t> </w:t>
      </w:r>
      <w:r w:rsidR="00E2007E">
        <w:t>eur</w:t>
      </w:r>
      <w:r w:rsidRPr="00EB56BF">
        <w:t xml:space="preserve">. Skutočné </w:t>
      </w:r>
      <w:r w:rsidRPr="005C6014">
        <w:t xml:space="preserve">čerpanie dosiahlo </w:t>
      </w:r>
      <w:r w:rsidRPr="006C21CA">
        <w:t>sumu 595,7 tis. </w:t>
      </w:r>
      <w:r w:rsidR="00E2007E">
        <w:t>eur</w:t>
      </w:r>
      <w:r w:rsidRPr="007B50D7">
        <w:t>.</w:t>
      </w:r>
    </w:p>
    <w:p w:rsidR="009957C6" w:rsidRDefault="009957C6" w:rsidP="009957C6">
      <w:pPr>
        <w:spacing w:line="360" w:lineRule="atLeast"/>
        <w:ind w:firstLine="709"/>
        <w:jc w:val="both"/>
      </w:pPr>
      <w:r>
        <w:t>Údaje za rozpočtové organizácie kapitoly VPS sú uvedené v tabuľkách:</w:t>
      </w:r>
    </w:p>
    <w:p w:rsidR="001D6433" w:rsidRPr="0090485E" w:rsidRDefault="0090485E" w:rsidP="0090485E">
      <w:pPr>
        <w:tabs>
          <w:tab w:val="left" w:pos="7980"/>
        </w:tabs>
        <w:spacing w:line="360" w:lineRule="atLeast"/>
        <w:ind w:firstLine="709"/>
        <w:jc w:val="both"/>
        <w:rPr>
          <w:rFonts w:ascii="Arial" w:hAnsi="Arial" w:cs="Arial"/>
          <w:sz w:val="14"/>
          <w:szCs w:val="14"/>
        </w:rPr>
      </w:pPr>
      <w:r>
        <w:tab/>
      </w:r>
      <w:r>
        <w:tab/>
      </w:r>
    </w:p>
    <w:tbl>
      <w:tblPr>
        <w:tblW w:w="9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000"/>
        <w:gridCol w:w="1060"/>
        <w:gridCol w:w="1000"/>
        <w:gridCol w:w="1000"/>
        <w:gridCol w:w="780"/>
        <w:gridCol w:w="760"/>
        <w:gridCol w:w="700"/>
      </w:tblGrid>
      <w:tr w:rsidR="001D6433" w:rsidRPr="00080BF8" w:rsidTr="001D6433">
        <w:trPr>
          <w:trHeight w:val="225"/>
          <w:jc w:val="center"/>
        </w:trPr>
        <w:tc>
          <w:tcPr>
            <w:tcW w:w="9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433" w:rsidRPr="00080BF8" w:rsidRDefault="001D6433" w:rsidP="001D643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(osoby)</w:t>
            </w:r>
          </w:p>
        </w:tc>
      </w:tr>
      <w:tr w:rsidR="009957C6" w:rsidRPr="00080BF8" w:rsidTr="004F5E6B">
        <w:trPr>
          <w:trHeight w:val="585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1D6433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0485E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63" w:name="RANGE!A9:H15"/>
            <w:bookmarkEnd w:id="63"/>
            <w:r w:rsidR="009957C6"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Počet zamestnancov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Skutočnosť          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Schválený rozpočet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Upravený rozpočet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na rok 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Skutočnosť                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plnenia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Index 2015/14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6=4/3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9957C6" w:rsidRPr="00080BF8" w:rsidTr="004F5E6B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Všeobecná pokladničná správa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100,90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101,10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1E19F9" w:rsidRDefault="00E1229F" w:rsidP="00E1229F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v tom:  </w:t>
            </w:r>
            <w:r w:rsidRPr="00080BF8">
              <w:rPr>
                <w:rFonts w:ascii="Arial" w:hAnsi="Arial" w:cs="Arial"/>
                <w:sz w:val="14"/>
                <w:szCs w:val="14"/>
              </w:rPr>
              <w:t>Kancelária verejného ochrancu práv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E122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1,</w:t>
            </w:r>
            <w:r w:rsidR="00E1229F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Rada pre vysielanie a retransmisiu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29,40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28,50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-0,90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86,</w:t>
            </w:r>
            <w:r w:rsidR="0069437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E1229F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47532" w:rsidP="009475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Úrad na ochranu osobných údajov SR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37,60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E1229F" w:rsidP="00E122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VPS - organizácia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957C6" w:rsidRPr="00080BF8" w:rsidTr="004F5E6B">
        <w:trPr>
          <w:trHeight w:val="15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57C6" w:rsidRPr="00080BF8" w:rsidTr="00B20028">
        <w:trPr>
          <w:trHeight w:val="225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57C6" w:rsidRPr="00080BF8" w:rsidRDefault="009957C6" w:rsidP="004F5E6B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080BF8" w:rsidRDefault="009957C6" w:rsidP="004F5E6B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080BF8" w:rsidRDefault="009957C6" w:rsidP="004F5E6B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080BF8" w:rsidRDefault="009957C6" w:rsidP="004F5E6B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080BF8" w:rsidRDefault="009957C6" w:rsidP="004F5E6B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080BF8" w:rsidRDefault="009957C6" w:rsidP="004F5E6B">
            <w:pPr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B2002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57C6" w:rsidRPr="00080BF8" w:rsidRDefault="003002DA" w:rsidP="009048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B20028">
              <w:rPr>
                <w:rFonts w:ascii="Arial" w:hAnsi="Arial" w:cs="Arial"/>
                <w:sz w:val="14"/>
                <w:szCs w:val="14"/>
              </w:rPr>
              <w:t>(v</w:t>
            </w:r>
            <w:r w:rsidR="00B20028" w:rsidRPr="00B20028">
              <w:rPr>
                <w:rFonts w:ascii="Arial" w:hAnsi="Arial" w:cs="Arial"/>
                <w:sz w:val="14"/>
                <w:szCs w:val="14"/>
              </w:rPr>
              <w:t xml:space="preserve"> eu</w:t>
            </w:r>
            <w:r>
              <w:rPr>
                <w:rFonts w:ascii="Arial" w:hAnsi="Arial" w:cs="Arial"/>
                <w:sz w:val="14"/>
                <w:szCs w:val="14"/>
              </w:rPr>
              <w:t>r)</w:t>
            </w:r>
          </w:p>
        </w:tc>
      </w:tr>
      <w:tr w:rsidR="009957C6" w:rsidRPr="00080BF8" w:rsidTr="004F5E6B">
        <w:trPr>
          <w:trHeight w:val="585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Mzdové výdavky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Skutočnosť          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Schválený rozpočet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na rok 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Upravený rozpočet 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na rok 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Skutočnosť                za rok</w:t>
            </w:r>
            <w:r w:rsidR="00CB51A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2015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Rozdiel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% plnenia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90485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Index 2015/14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5=4-1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6=4/3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7=4/1</w:t>
            </w:r>
          </w:p>
        </w:tc>
      </w:tr>
      <w:tr w:rsidR="009957C6" w:rsidRPr="00080BF8" w:rsidTr="004F5E6B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Všeobecná pokladničná správa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1 484 066,89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11 267 120,00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1 549 139,00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1 544 036,71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59 969,82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0BF8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E1229F" w:rsidP="00E1229F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</w:tr>
      <w:tr w:rsidR="009957C6" w:rsidRPr="00080BF8" w:rsidTr="004F5E6B">
        <w:trPr>
          <w:trHeight w:val="2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v tom:  </w:t>
            </w:r>
            <w:r w:rsidRPr="00080BF8">
              <w:rPr>
                <w:rFonts w:ascii="Arial" w:hAnsi="Arial" w:cs="Arial"/>
                <w:sz w:val="14"/>
                <w:szCs w:val="14"/>
              </w:rPr>
              <w:t>Kancelária verejného ochrancu práv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588 562,00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592 594,00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599 231,00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599 225,83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10 663,83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E122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1,</w:t>
            </w:r>
            <w:r w:rsidR="00E1229F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Rada pre vysielanie a retransmisiu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425 835,84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426 412,00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433 935,00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433 934,22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8 098,38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E122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1,</w:t>
            </w:r>
            <w:r w:rsidR="00E1229F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47532" w:rsidP="009475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Úrad na ochranu osobných údajov SR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469 669,05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484 202,00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515 973,00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510 876,66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41 207,61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69437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E1229F" w:rsidP="00E1229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957C6" w:rsidRPr="00080BF8" w:rsidTr="004F5E6B">
        <w:trPr>
          <w:trHeight w:val="22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VPS - organizácia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9 763 912,00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7C6" w:rsidRPr="00080BF8" w:rsidRDefault="009957C6" w:rsidP="004F5E6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0BF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</w:tbl>
    <w:p w:rsidR="009957C6" w:rsidRPr="005C6014" w:rsidRDefault="009957C6" w:rsidP="009957C6">
      <w:pPr>
        <w:spacing w:before="120" w:after="120" w:line="360" w:lineRule="atLeast"/>
        <w:ind w:firstLine="709"/>
        <w:jc w:val="both"/>
        <w:rPr>
          <w:color w:val="FF0000"/>
        </w:rPr>
      </w:pPr>
      <w:r w:rsidRPr="0089106B">
        <w:t xml:space="preserve">Pre rozpočtovú organizáciu </w:t>
      </w:r>
      <w:r w:rsidRPr="0089106B">
        <w:rPr>
          <w:u w:val="single"/>
        </w:rPr>
        <w:t>Kancelária verejného ochrancu práv</w:t>
      </w:r>
      <w:r w:rsidRPr="0089106B">
        <w:t xml:space="preserve"> bol </w:t>
      </w:r>
      <w:r>
        <w:t>rozpočtovaný p</w:t>
      </w:r>
      <w:r w:rsidRPr="00DA14A0">
        <w:t>riemerný mzdový výdavok v sume 8</w:t>
      </w:r>
      <w:r>
        <w:t>66</w:t>
      </w:r>
      <w:r w:rsidRPr="00DA14A0">
        <w:t>,</w:t>
      </w:r>
      <w:r>
        <w:t>4</w:t>
      </w:r>
      <w:r w:rsidRPr="00DA14A0">
        <w:t> </w:t>
      </w:r>
      <w:r w:rsidR="00E2007E">
        <w:t>eur</w:t>
      </w:r>
      <w:r w:rsidRPr="00DA14A0">
        <w:t>, v priebehu roka upravený na sumu 8</w:t>
      </w:r>
      <w:r>
        <w:t>7</w:t>
      </w:r>
      <w:r w:rsidRPr="00DA14A0">
        <w:t>6,</w:t>
      </w:r>
      <w:r>
        <w:t>1</w:t>
      </w:r>
      <w:r w:rsidRPr="00DA14A0">
        <w:t> </w:t>
      </w:r>
      <w:r w:rsidR="00E2007E">
        <w:t>eur</w:t>
      </w:r>
      <w:r w:rsidRPr="00DA14A0">
        <w:t xml:space="preserve"> </w:t>
      </w:r>
      <w:r w:rsidR="00940B82">
        <w:br/>
      </w:r>
      <w:r w:rsidRPr="00DA14A0">
        <w:t>a v skutočnosti bol oproti upravenému rozpočtu vyšší o 5</w:t>
      </w:r>
      <w:r>
        <w:t>50</w:t>
      </w:r>
      <w:r w:rsidRPr="00DA14A0">
        <w:t>,</w:t>
      </w:r>
      <w:r>
        <w:t>6</w:t>
      </w:r>
      <w:r w:rsidRPr="00DA14A0">
        <w:t> </w:t>
      </w:r>
      <w:r w:rsidR="00E2007E">
        <w:t>eur</w:t>
      </w:r>
      <w:r w:rsidRPr="00DA14A0">
        <w:t xml:space="preserve"> (6</w:t>
      </w:r>
      <w:r>
        <w:t>2</w:t>
      </w:r>
      <w:r w:rsidRPr="00DA14A0">
        <w:t>,</w:t>
      </w:r>
      <w:r>
        <w:t>8</w:t>
      </w:r>
      <w:r w:rsidRPr="00DA14A0">
        <w:t xml:space="preserve"> %) a dosiahol </w:t>
      </w:r>
      <w:r>
        <w:t xml:space="preserve">sumu </w:t>
      </w:r>
      <w:r w:rsidRPr="00DA14A0">
        <w:t>1 42</w:t>
      </w:r>
      <w:r>
        <w:t>6</w:t>
      </w:r>
      <w:r w:rsidRPr="00DA14A0">
        <w:t>,</w:t>
      </w:r>
      <w:r>
        <w:t>7</w:t>
      </w:r>
      <w:r w:rsidRPr="00DA14A0">
        <w:t> </w:t>
      </w:r>
      <w:r w:rsidR="00E2007E">
        <w:t>eur</w:t>
      </w:r>
      <w:r w:rsidRPr="00DA14A0">
        <w:t>.</w:t>
      </w:r>
      <w:r>
        <w:t xml:space="preserve">  </w:t>
      </w:r>
    </w:p>
    <w:p w:rsidR="009957C6" w:rsidRPr="00581F45" w:rsidRDefault="009957C6" w:rsidP="009957C6">
      <w:pPr>
        <w:spacing w:after="120" w:line="360" w:lineRule="atLeast"/>
        <w:ind w:firstLine="709"/>
        <w:jc w:val="both"/>
      </w:pPr>
      <w:r w:rsidRPr="00581F45">
        <w:lastRenderedPageBreak/>
        <w:t xml:space="preserve">Výdavky na poistné a príspevok do poisťovní boli rozpočtované v sume </w:t>
      </w:r>
      <w:r w:rsidR="00270784">
        <w:br/>
      </w:r>
      <w:r>
        <w:t>210,7 </w:t>
      </w:r>
      <w:r w:rsidRPr="00581F45">
        <w:t xml:space="preserve">tis. </w:t>
      </w:r>
      <w:r w:rsidR="00E2007E">
        <w:t>eur</w:t>
      </w:r>
      <w:r>
        <w:t>,</w:t>
      </w:r>
      <w:r w:rsidRPr="00581F45">
        <w:t xml:space="preserve"> v priebehu roka boli upravené na sumu </w:t>
      </w:r>
      <w:r>
        <w:t>201,4</w:t>
      </w:r>
      <w:r w:rsidRPr="00581F45">
        <w:t> tis. </w:t>
      </w:r>
      <w:r w:rsidR="00E2007E">
        <w:t>eur</w:t>
      </w:r>
      <w:r>
        <w:t xml:space="preserve"> a čerpané</w:t>
      </w:r>
      <w:r w:rsidRPr="00581F45">
        <w:t xml:space="preserve"> v</w:t>
      </w:r>
      <w:r>
        <w:t> sume 201,2 tis. </w:t>
      </w:r>
      <w:r w:rsidR="00E2007E">
        <w:t>eur</w:t>
      </w:r>
      <w:r w:rsidRPr="00581F45">
        <w:t xml:space="preserve">.  </w:t>
      </w:r>
    </w:p>
    <w:p w:rsidR="009957C6" w:rsidRPr="00910E50" w:rsidRDefault="009957C6" w:rsidP="009957C6">
      <w:pPr>
        <w:spacing w:after="120" w:line="360" w:lineRule="atLeast"/>
        <w:ind w:firstLine="709"/>
        <w:jc w:val="both"/>
      </w:pPr>
      <w:r>
        <w:t>Pre r</w:t>
      </w:r>
      <w:r w:rsidRPr="0089106B">
        <w:t>ozpočtov</w:t>
      </w:r>
      <w:r>
        <w:t>ú</w:t>
      </w:r>
      <w:r w:rsidRPr="0089106B">
        <w:t xml:space="preserve"> organizáci</w:t>
      </w:r>
      <w:r>
        <w:t>u</w:t>
      </w:r>
      <w:r w:rsidRPr="0089106B">
        <w:t xml:space="preserve"> </w:t>
      </w:r>
      <w:r w:rsidRPr="0089106B">
        <w:rPr>
          <w:u w:val="single"/>
        </w:rPr>
        <w:t>Rada pre vysielanie a retransmisiu</w:t>
      </w:r>
      <w:r w:rsidRPr="0089106B">
        <w:t xml:space="preserve"> </w:t>
      </w:r>
      <w:r>
        <w:t>bol</w:t>
      </w:r>
      <w:r w:rsidRPr="0089106B">
        <w:t xml:space="preserve"> </w:t>
      </w:r>
      <w:r>
        <w:t xml:space="preserve">rozpočtovaný priemerný mzdový výdavok </w:t>
      </w:r>
      <w:r w:rsidRPr="00910E50">
        <w:t>v sume 1 0</w:t>
      </w:r>
      <w:r>
        <w:t>76</w:t>
      </w:r>
      <w:r w:rsidRPr="00910E50">
        <w:t>,8 </w:t>
      </w:r>
      <w:r w:rsidR="00E2007E">
        <w:t>eur</w:t>
      </w:r>
      <w:r w:rsidRPr="00910E50">
        <w:t>, v priebehu roka upravený na sumu 1</w:t>
      </w:r>
      <w:r>
        <w:t> 095,8</w:t>
      </w:r>
      <w:r w:rsidRPr="00910E50">
        <w:t> </w:t>
      </w:r>
      <w:r w:rsidR="00E2007E">
        <w:t>eur</w:t>
      </w:r>
      <w:r w:rsidRPr="00910E50">
        <w:t xml:space="preserve"> a v skutočnosti bol </w:t>
      </w:r>
      <w:r>
        <w:t xml:space="preserve">oproti upravenému rozpočtu </w:t>
      </w:r>
      <w:r w:rsidRPr="00910E50">
        <w:t>vyšší o</w:t>
      </w:r>
      <w:r>
        <w:t> 173,0</w:t>
      </w:r>
      <w:r w:rsidRPr="00910E50">
        <w:t> </w:t>
      </w:r>
      <w:r w:rsidR="00E2007E">
        <w:t>eur</w:t>
      </w:r>
      <w:r w:rsidRPr="00910E50">
        <w:t xml:space="preserve"> (</w:t>
      </w:r>
      <w:r>
        <w:t>15,8</w:t>
      </w:r>
      <w:r w:rsidRPr="00910E50">
        <w:t xml:space="preserve"> %) </w:t>
      </w:r>
      <w:r w:rsidR="00940B82">
        <w:br/>
      </w:r>
      <w:r w:rsidRPr="00910E50">
        <w:t>a dosiahol sumu 1 2</w:t>
      </w:r>
      <w:r>
        <w:t>68</w:t>
      </w:r>
      <w:r w:rsidRPr="00910E50">
        <w:t>,</w:t>
      </w:r>
      <w:r>
        <w:t>8</w:t>
      </w:r>
      <w:r w:rsidRPr="00910E50">
        <w:t> </w:t>
      </w:r>
      <w:r w:rsidR="00E2007E">
        <w:t>eur</w:t>
      </w:r>
      <w:r w:rsidRPr="00910E50">
        <w:t>.</w:t>
      </w:r>
    </w:p>
    <w:p w:rsidR="009957C6" w:rsidRPr="00910E50" w:rsidRDefault="009957C6" w:rsidP="009957C6">
      <w:pPr>
        <w:spacing w:after="120" w:line="360" w:lineRule="atLeast"/>
        <w:ind w:firstLine="709"/>
        <w:jc w:val="both"/>
      </w:pPr>
      <w:r w:rsidRPr="00910E50">
        <w:t>Výdavky na poistné a príspevok do poisťovní boli rozpočtované v sume 20</w:t>
      </w:r>
      <w:r>
        <w:t>3</w:t>
      </w:r>
      <w:r w:rsidRPr="00910E50">
        <w:t>,</w:t>
      </w:r>
      <w:r>
        <w:t>2</w:t>
      </w:r>
      <w:r w:rsidRPr="00910E50">
        <w:t xml:space="preserve"> tis. </w:t>
      </w:r>
      <w:r w:rsidR="00E2007E">
        <w:t>eur</w:t>
      </w:r>
      <w:r w:rsidRPr="00910E50">
        <w:t>, v priebehu roka boli upravené na sumu 20</w:t>
      </w:r>
      <w:r>
        <w:t>9</w:t>
      </w:r>
      <w:r w:rsidRPr="00910E50">
        <w:t>,</w:t>
      </w:r>
      <w:r>
        <w:t>4</w:t>
      </w:r>
      <w:r w:rsidRPr="00910E50">
        <w:t xml:space="preserve"> tis. </w:t>
      </w:r>
      <w:r w:rsidR="00E2007E">
        <w:t>eur</w:t>
      </w:r>
      <w:r w:rsidRPr="00910E50">
        <w:t xml:space="preserve"> a čerpané v plnej výške.</w:t>
      </w:r>
    </w:p>
    <w:p w:rsidR="009957C6" w:rsidRPr="005C6014" w:rsidRDefault="009957C6" w:rsidP="009957C6">
      <w:pPr>
        <w:spacing w:after="120" w:line="360" w:lineRule="atLeast"/>
        <w:ind w:firstLine="709"/>
        <w:jc w:val="both"/>
        <w:rPr>
          <w:color w:val="FF0000"/>
        </w:rPr>
      </w:pPr>
      <w:r>
        <w:t>Pre r</w:t>
      </w:r>
      <w:r w:rsidRPr="0089106B">
        <w:t>ozpočtov</w:t>
      </w:r>
      <w:r>
        <w:t>ú</w:t>
      </w:r>
      <w:r w:rsidRPr="0089106B">
        <w:t xml:space="preserve"> </w:t>
      </w:r>
      <w:r w:rsidRPr="007A67E7">
        <w:t xml:space="preserve">organizáciu </w:t>
      </w:r>
      <w:r w:rsidR="00947532">
        <w:rPr>
          <w:u w:val="single"/>
        </w:rPr>
        <w:t>Úrad na ochranu osobných údajov SR</w:t>
      </w:r>
      <w:r w:rsidRPr="007A67E7">
        <w:rPr>
          <w:u w:val="single"/>
        </w:rPr>
        <w:t xml:space="preserve"> </w:t>
      </w:r>
      <w:r w:rsidRPr="007A67E7">
        <w:t xml:space="preserve"> bol </w:t>
      </w:r>
      <w:r>
        <w:t>rozpočtovaný</w:t>
      </w:r>
      <w:r w:rsidRPr="002973D5">
        <w:t xml:space="preserve"> </w:t>
      </w:r>
      <w:r>
        <w:t>p</w:t>
      </w:r>
      <w:r w:rsidRPr="002973D5">
        <w:t>riemerný mzdový výdavok v sume 9</w:t>
      </w:r>
      <w:r>
        <w:t>38,4</w:t>
      </w:r>
      <w:r w:rsidRPr="002973D5">
        <w:t> </w:t>
      </w:r>
      <w:r w:rsidR="00E2007E">
        <w:t>eur</w:t>
      </w:r>
      <w:r w:rsidRPr="002973D5">
        <w:t xml:space="preserve">, </w:t>
      </w:r>
      <w:r w:rsidRPr="00430141">
        <w:t xml:space="preserve">v priebehu roka upravený na sumu </w:t>
      </w:r>
      <w:r>
        <w:t>1 000</w:t>
      </w:r>
      <w:r w:rsidRPr="00430141">
        <w:t>,</w:t>
      </w:r>
      <w:r>
        <w:t>0</w:t>
      </w:r>
      <w:r w:rsidRPr="00430141">
        <w:t> </w:t>
      </w:r>
      <w:r w:rsidR="00E2007E">
        <w:t>eur</w:t>
      </w:r>
      <w:r w:rsidRPr="00430141">
        <w:t xml:space="preserve"> a v skutočnosti bol oproti upravenému rozpočtu vyšší o 1</w:t>
      </w:r>
      <w:r>
        <w:t>32</w:t>
      </w:r>
      <w:r w:rsidRPr="00430141">
        <w:t>,</w:t>
      </w:r>
      <w:r>
        <w:t>3</w:t>
      </w:r>
      <w:r w:rsidRPr="00430141">
        <w:t> </w:t>
      </w:r>
      <w:r w:rsidR="00E2007E">
        <w:t>eur</w:t>
      </w:r>
      <w:r w:rsidRPr="00430141">
        <w:t xml:space="preserve"> (1</w:t>
      </w:r>
      <w:r>
        <w:t>3</w:t>
      </w:r>
      <w:r w:rsidRPr="00430141">
        <w:t>,</w:t>
      </w:r>
      <w:r>
        <w:t>2</w:t>
      </w:r>
      <w:r w:rsidRPr="00430141">
        <w:t> %) a dosiahol sumu 1 </w:t>
      </w:r>
      <w:r>
        <w:t>132</w:t>
      </w:r>
      <w:r w:rsidRPr="00430141">
        <w:t>,</w:t>
      </w:r>
      <w:r>
        <w:t>3</w:t>
      </w:r>
      <w:r w:rsidRPr="00430141">
        <w:t> </w:t>
      </w:r>
      <w:r w:rsidR="00E2007E">
        <w:t>eur</w:t>
      </w:r>
      <w:r w:rsidRPr="00430141">
        <w:t>.</w:t>
      </w:r>
    </w:p>
    <w:p w:rsidR="009957C6" w:rsidRPr="002973D5" w:rsidRDefault="009957C6" w:rsidP="009957C6">
      <w:pPr>
        <w:spacing w:after="120" w:line="360" w:lineRule="atLeast"/>
        <w:ind w:firstLine="709"/>
        <w:jc w:val="both"/>
      </w:pPr>
      <w:r w:rsidRPr="002973D5">
        <w:t xml:space="preserve">Výdavky na poistné a príspevok do poisťovní boli rozpočtované v sume </w:t>
      </w:r>
      <w:r>
        <w:t>175,2</w:t>
      </w:r>
      <w:r w:rsidRPr="002973D5">
        <w:t xml:space="preserve"> tis. </w:t>
      </w:r>
      <w:r w:rsidR="00E2007E">
        <w:t>eur</w:t>
      </w:r>
      <w:r w:rsidRPr="002973D5">
        <w:t xml:space="preserve">, v priebehu roku boli upravené na sumu </w:t>
      </w:r>
      <w:r>
        <w:t>185,5 </w:t>
      </w:r>
      <w:r w:rsidRPr="002973D5">
        <w:t> tis. </w:t>
      </w:r>
      <w:r w:rsidR="00E2007E">
        <w:t>eur</w:t>
      </w:r>
      <w:r w:rsidRPr="002973D5">
        <w:t xml:space="preserve"> a čerpané </w:t>
      </w:r>
      <w:r>
        <w:t>v sume 185,0 tis. </w:t>
      </w:r>
      <w:r w:rsidR="00E2007E">
        <w:t>eur</w:t>
      </w:r>
      <w:r w:rsidRPr="002973D5">
        <w:t xml:space="preserve">.  </w:t>
      </w:r>
    </w:p>
    <w:p w:rsidR="009957C6" w:rsidRDefault="009957C6" w:rsidP="009957C6">
      <w:pPr>
        <w:spacing w:after="120" w:line="360" w:lineRule="atLeast"/>
        <w:ind w:firstLine="709"/>
        <w:jc w:val="both"/>
      </w:pPr>
      <w:r w:rsidRPr="002973D5">
        <w:t>Záväzné ukazovatele za oblasť zamestnanosti schválené uznesením vlády SR a rozpisom Ministerstva financií SR boli vo všetkých organizáciách dodržané.</w:t>
      </w:r>
    </w:p>
    <w:p w:rsidR="00C75F28" w:rsidRPr="004628D3" w:rsidRDefault="00805943" w:rsidP="00805943">
      <w:pPr>
        <w:pStyle w:val="Odsekzoznamu1"/>
        <w:numPr>
          <w:ilvl w:val="1"/>
          <w:numId w:val="4"/>
        </w:numPr>
        <w:spacing w:after="200" w:line="360" w:lineRule="atLeast"/>
        <w:outlineLvl w:val="1"/>
        <w:rPr>
          <w:b/>
        </w:rPr>
      </w:pPr>
      <w:r w:rsidRPr="004628D3">
        <w:rPr>
          <w:b/>
        </w:rPr>
        <w:tab/>
      </w:r>
      <w:bookmarkStart w:id="64" w:name="_Toc445207707"/>
      <w:bookmarkStart w:id="65" w:name="_Toc447025050"/>
      <w:bookmarkStart w:id="66" w:name="_Toc448824444"/>
      <w:bookmarkStart w:id="67" w:name="_Toc448824605"/>
      <w:r w:rsidR="00C75F28" w:rsidRPr="004628D3">
        <w:rPr>
          <w:b/>
        </w:rPr>
        <w:t>Príspevkové organizácie v pôsobnosti kapitoly</w:t>
      </w:r>
      <w:bookmarkEnd w:id="64"/>
      <w:bookmarkEnd w:id="65"/>
      <w:bookmarkEnd w:id="66"/>
      <w:bookmarkEnd w:id="67"/>
    </w:p>
    <w:p w:rsidR="00106CA2" w:rsidRDefault="00C75F28" w:rsidP="00936087">
      <w:pPr>
        <w:spacing w:before="120" w:after="120" w:line="360" w:lineRule="atLeast"/>
        <w:ind w:firstLine="708"/>
        <w:jc w:val="both"/>
      </w:pPr>
      <w:r w:rsidRPr="004628D3">
        <w:t>Kapitola VPS nemá príspevkové organizácie.</w:t>
      </w:r>
    </w:p>
    <w:p w:rsidR="00C902D6" w:rsidRDefault="00C902D6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270784" w:rsidRDefault="00270784" w:rsidP="00936087">
      <w:pPr>
        <w:spacing w:before="120" w:after="120" w:line="360" w:lineRule="atLeast"/>
        <w:ind w:firstLine="708"/>
        <w:jc w:val="both"/>
      </w:pPr>
    </w:p>
    <w:p w:rsidR="00C902D6" w:rsidRDefault="00C902D6" w:rsidP="00936087">
      <w:pPr>
        <w:spacing w:before="120" w:after="120" w:line="360" w:lineRule="atLeast"/>
        <w:ind w:firstLine="708"/>
        <w:jc w:val="both"/>
      </w:pPr>
      <w:bookmarkStart w:id="68" w:name="_GoBack"/>
      <w:bookmarkEnd w:id="68"/>
    </w:p>
    <w:sectPr w:rsidR="00C902D6" w:rsidSect="00E948B2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575" w:rsidRDefault="00166575">
      <w:r>
        <w:separator/>
      </w:r>
    </w:p>
  </w:endnote>
  <w:endnote w:type="continuationSeparator" w:id="0">
    <w:p w:rsidR="00166575" w:rsidRDefault="0016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utch801 SW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545" w:rsidRPr="009322F8" w:rsidRDefault="008D654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0674">
      <w:rPr>
        <w:noProof/>
      </w:rPr>
      <w:t>42</w:t>
    </w:r>
    <w:r>
      <w:rPr>
        <w:noProof/>
      </w:rPr>
      <w:fldChar w:fldCharType="end"/>
    </w:r>
  </w:p>
  <w:p w:rsidR="008D6545" w:rsidRDefault="008D65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575" w:rsidRDefault="00166575">
      <w:r>
        <w:separator/>
      </w:r>
    </w:p>
  </w:footnote>
  <w:footnote w:type="continuationSeparator" w:id="0">
    <w:p w:rsidR="00166575" w:rsidRDefault="00166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72D6D"/>
    <w:multiLevelType w:val="hybridMultilevel"/>
    <w:tmpl w:val="F6887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C23AA"/>
    <w:multiLevelType w:val="hybridMultilevel"/>
    <w:tmpl w:val="D83E7E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E1B37"/>
    <w:multiLevelType w:val="multilevel"/>
    <w:tmpl w:val="9808FE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6770BD4"/>
    <w:multiLevelType w:val="hybridMultilevel"/>
    <w:tmpl w:val="DEF86B8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7FB1EF8"/>
    <w:multiLevelType w:val="hybridMultilevel"/>
    <w:tmpl w:val="00CE19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40781"/>
    <w:multiLevelType w:val="multilevel"/>
    <w:tmpl w:val="48BCA91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1D0A36FA"/>
    <w:multiLevelType w:val="hybridMultilevel"/>
    <w:tmpl w:val="881AD15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759BA"/>
    <w:multiLevelType w:val="hybridMultilevel"/>
    <w:tmpl w:val="02AE207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37C0A4D"/>
    <w:multiLevelType w:val="hybridMultilevel"/>
    <w:tmpl w:val="D5A26A8A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CC26841C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2E733645"/>
    <w:multiLevelType w:val="hybridMultilevel"/>
    <w:tmpl w:val="680E7DE4"/>
    <w:lvl w:ilvl="0" w:tplc="F29AB53C">
      <w:start w:val="127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2FA757B1"/>
    <w:multiLevelType w:val="multilevel"/>
    <w:tmpl w:val="B8A8B4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>
    <w:nsid w:val="303054D0"/>
    <w:multiLevelType w:val="multilevel"/>
    <w:tmpl w:val="D47ADD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36760EAB"/>
    <w:multiLevelType w:val="hybridMultilevel"/>
    <w:tmpl w:val="BF162F5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19574C"/>
    <w:multiLevelType w:val="multilevel"/>
    <w:tmpl w:val="B8A8B4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3ABA2115"/>
    <w:multiLevelType w:val="hybridMultilevel"/>
    <w:tmpl w:val="D4EE548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74139E"/>
    <w:multiLevelType w:val="multilevel"/>
    <w:tmpl w:val="758A8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>
    <w:nsid w:val="3B783C6F"/>
    <w:multiLevelType w:val="hybridMultilevel"/>
    <w:tmpl w:val="489A9F64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1126C0"/>
    <w:multiLevelType w:val="hybridMultilevel"/>
    <w:tmpl w:val="A568E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E3EA4"/>
    <w:multiLevelType w:val="multilevel"/>
    <w:tmpl w:val="66A689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8AC320B"/>
    <w:multiLevelType w:val="hybridMultilevel"/>
    <w:tmpl w:val="01242424"/>
    <w:lvl w:ilvl="0" w:tplc="703AC66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AB24868"/>
    <w:multiLevelType w:val="hybridMultilevel"/>
    <w:tmpl w:val="ED1CEC58"/>
    <w:lvl w:ilvl="0" w:tplc="1AE66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62DED"/>
    <w:multiLevelType w:val="multilevel"/>
    <w:tmpl w:val="B8A8B4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0995208"/>
    <w:multiLevelType w:val="multilevel"/>
    <w:tmpl w:val="9808FE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536B07E2"/>
    <w:multiLevelType w:val="hybridMultilevel"/>
    <w:tmpl w:val="1FE019C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67876ED"/>
    <w:multiLevelType w:val="multilevel"/>
    <w:tmpl w:val="8BF822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1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cs="Times New Roman"/>
      </w:rPr>
    </w:lvl>
  </w:abstractNum>
  <w:abstractNum w:abstractNumId="25">
    <w:nsid w:val="5C86382B"/>
    <w:multiLevelType w:val="hybridMultilevel"/>
    <w:tmpl w:val="5712E626"/>
    <w:lvl w:ilvl="0" w:tplc="1AE66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A1017"/>
    <w:multiLevelType w:val="multilevel"/>
    <w:tmpl w:val="4ABEC4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>
    <w:nsid w:val="5EA8258F"/>
    <w:multiLevelType w:val="hybridMultilevel"/>
    <w:tmpl w:val="13121E74"/>
    <w:lvl w:ilvl="0" w:tplc="1AE66FC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CC26841C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5FCA15E5"/>
    <w:multiLevelType w:val="hybridMultilevel"/>
    <w:tmpl w:val="59904C26"/>
    <w:lvl w:ilvl="0" w:tplc="1AE66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753459"/>
    <w:multiLevelType w:val="hybridMultilevel"/>
    <w:tmpl w:val="FA145800"/>
    <w:lvl w:ilvl="0" w:tplc="1AE66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43E06"/>
    <w:multiLevelType w:val="multilevel"/>
    <w:tmpl w:val="CC521F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>
    <w:nsid w:val="60C81DB7"/>
    <w:multiLevelType w:val="multilevel"/>
    <w:tmpl w:val="8B4438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61844AF5"/>
    <w:multiLevelType w:val="hybridMultilevel"/>
    <w:tmpl w:val="A434D58A"/>
    <w:lvl w:ilvl="0" w:tplc="5AB6887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D47136E"/>
    <w:multiLevelType w:val="multilevel"/>
    <w:tmpl w:val="756E68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>
    <w:nsid w:val="6D7D2BC9"/>
    <w:multiLevelType w:val="multilevel"/>
    <w:tmpl w:val="F0906A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5"/>
      <w:numFmt w:val="decimal"/>
      <w:isLgl/>
      <w:lvlText w:val="%1.%2.%3."/>
      <w:lvlJc w:val="left"/>
      <w:pPr>
        <w:ind w:left="1134" w:hanging="41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>
    <w:nsid w:val="7F7D3009"/>
    <w:multiLevelType w:val="multilevel"/>
    <w:tmpl w:val="97A4DB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27"/>
  </w:num>
  <w:num w:numId="3">
    <w:abstractNumId w:val="9"/>
  </w:num>
  <w:num w:numId="4">
    <w:abstractNumId w:val="13"/>
  </w:num>
  <w:num w:numId="5">
    <w:abstractNumId w:val="25"/>
  </w:num>
  <w:num w:numId="6">
    <w:abstractNumId w:val="12"/>
  </w:num>
  <w:num w:numId="7">
    <w:abstractNumId w:val="23"/>
  </w:num>
  <w:num w:numId="8">
    <w:abstractNumId w:val="7"/>
  </w:num>
  <w:num w:numId="9">
    <w:abstractNumId w:val="6"/>
  </w:num>
  <w:num w:numId="10">
    <w:abstractNumId w:val="11"/>
  </w:num>
  <w:num w:numId="11">
    <w:abstractNumId w:val="31"/>
  </w:num>
  <w:num w:numId="12">
    <w:abstractNumId w:val="20"/>
  </w:num>
  <w:num w:numId="13">
    <w:abstractNumId w:val="29"/>
  </w:num>
  <w:num w:numId="14">
    <w:abstractNumId w:val="16"/>
  </w:num>
  <w:num w:numId="15">
    <w:abstractNumId w:val="4"/>
  </w:num>
  <w:num w:numId="16">
    <w:abstractNumId w:val="14"/>
  </w:num>
  <w:num w:numId="17">
    <w:abstractNumId w:val="0"/>
  </w:num>
  <w:num w:numId="18">
    <w:abstractNumId w:val="28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"/>
  </w:num>
  <w:num w:numId="22">
    <w:abstractNumId w:val="3"/>
  </w:num>
  <w:num w:numId="23">
    <w:abstractNumId w:val="35"/>
  </w:num>
  <w:num w:numId="24">
    <w:abstractNumId w:val="26"/>
  </w:num>
  <w:num w:numId="25">
    <w:abstractNumId w:val="10"/>
  </w:num>
  <w:num w:numId="26">
    <w:abstractNumId w:val="18"/>
  </w:num>
  <w:num w:numId="27">
    <w:abstractNumId w:val="33"/>
  </w:num>
  <w:num w:numId="28">
    <w:abstractNumId w:val="2"/>
  </w:num>
  <w:num w:numId="29">
    <w:abstractNumId w:val="34"/>
  </w:num>
  <w:num w:numId="30">
    <w:abstractNumId w:val="30"/>
  </w:num>
  <w:num w:numId="31">
    <w:abstractNumId w:val="22"/>
  </w:num>
  <w:num w:numId="32">
    <w:abstractNumId w:val="32"/>
  </w:num>
  <w:num w:numId="33">
    <w:abstractNumId w:val="8"/>
  </w:num>
  <w:num w:numId="34">
    <w:abstractNumId w:val="19"/>
  </w:num>
  <w:num w:numId="35">
    <w:abstractNumId w:val="21"/>
  </w:num>
  <w:num w:numId="3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61"/>
    <w:rsid w:val="00000C4C"/>
    <w:rsid w:val="00001012"/>
    <w:rsid w:val="0000112D"/>
    <w:rsid w:val="000013B7"/>
    <w:rsid w:val="00001AC5"/>
    <w:rsid w:val="00001D3A"/>
    <w:rsid w:val="00001DC6"/>
    <w:rsid w:val="00002CD1"/>
    <w:rsid w:val="00002E3B"/>
    <w:rsid w:val="00002FF4"/>
    <w:rsid w:val="00003C3D"/>
    <w:rsid w:val="00004389"/>
    <w:rsid w:val="000044DA"/>
    <w:rsid w:val="00004CF2"/>
    <w:rsid w:val="00005885"/>
    <w:rsid w:val="00005C09"/>
    <w:rsid w:val="00005F50"/>
    <w:rsid w:val="000060D6"/>
    <w:rsid w:val="0000627A"/>
    <w:rsid w:val="00010AA9"/>
    <w:rsid w:val="00010B7A"/>
    <w:rsid w:val="00010ECB"/>
    <w:rsid w:val="00011FEB"/>
    <w:rsid w:val="00012668"/>
    <w:rsid w:val="00012837"/>
    <w:rsid w:val="000139F4"/>
    <w:rsid w:val="00014E16"/>
    <w:rsid w:val="00016351"/>
    <w:rsid w:val="000163CA"/>
    <w:rsid w:val="0001643D"/>
    <w:rsid w:val="00016646"/>
    <w:rsid w:val="00016AB1"/>
    <w:rsid w:val="00016FF4"/>
    <w:rsid w:val="00017256"/>
    <w:rsid w:val="00017261"/>
    <w:rsid w:val="00017EF3"/>
    <w:rsid w:val="00020009"/>
    <w:rsid w:val="00020156"/>
    <w:rsid w:val="00020BF6"/>
    <w:rsid w:val="00021244"/>
    <w:rsid w:val="000217FA"/>
    <w:rsid w:val="000218EF"/>
    <w:rsid w:val="000223D6"/>
    <w:rsid w:val="0002265A"/>
    <w:rsid w:val="0002280A"/>
    <w:rsid w:val="00022DCD"/>
    <w:rsid w:val="00022E82"/>
    <w:rsid w:val="00023DC5"/>
    <w:rsid w:val="00023EBA"/>
    <w:rsid w:val="00024867"/>
    <w:rsid w:val="00025689"/>
    <w:rsid w:val="0002570E"/>
    <w:rsid w:val="00025C21"/>
    <w:rsid w:val="00026791"/>
    <w:rsid w:val="00026CCE"/>
    <w:rsid w:val="000278B4"/>
    <w:rsid w:val="00027A8D"/>
    <w:rsid w:val="00027CA8"/>
    <w:rsid w:val="00027CF7"/>
    <w:rsid w:val="0003009E"/>
    <w:rsid w:val="000300C1"/>
    <w:rsid w:val="000308AE"/>
    <w:rsid w:val="00030BFA"/>
    <w:rsid w:val="000314AB"/>
    <w:rsid w:val="000314C5"/>
    <w:rsid w:val="00034C38"/>
    <w:rsid w:val="000352A2"/>
    <w:rsid w:val="000357AC"/>
    <w:rsid w:val="00035942"/>
    <w:rsid w:val="00035F37"/>
    <w:rsid w:val="00036C6C"/>
    <w:rsid w:val="00040004"/>
    <w:rsid w:val="00040B4E"/>
    <w:rsid w:val="00040CD3"/>
    <w:rsid w:val="00041743"/>
    <w:rsid w:val="00041769"/>
    <w:rsid w:val="000437C8"/>
    <w:rsid w:val="00043F44"/>
    <w:rsid w:val="000450AB"/>
    <w:rsid w:val="00045AED"/>
    <w:rsid w:val="000466A0"/>
    <w:rsid w:val="00047E37"/>
    <w:rsid w:val="00050032"/>
    <w:rsid w:val="00050FFF"/>
    <w:rsid w:val="00051A1B"/>
    <w:rsid w:val="00051FAE"/>
    <w:rsid w:val="000524C9"/>
    <w:rsid w:val="000525FF"/>
    <w:rsid w:val="0005281C"/>
    <w:rsid w:val="000531EB"/>
    <w:rsid w:val="000547B4"/>
    <w:rsid w:val="00054997"/>
    <w:rsid w:val="00054FA6"/>
    <w:rsid w:val="0005514E"/>
    <w:rsid w:val="000553E0"/>
    <w:rsid w:val="00055A67"/>
    <w:rsid w:val="00057E09"/>
    <w:rsid w:val="00060302"/>
    <w:rsid w:val="0006040C"/>
    <w:rsid w:val="000606ED"/>
    <w:rsid w:val="00060B42"/>
    <w:rsid w:val="00060BA9"/>
    <w:rsid w:val="0006142B"/>
    <w:rsid w:val="0006188B"/>
    <w:rsid w:val="0006197B"/>
    <w:rsid w:val="00062744"/>
    <w:rsid w:val="00063FED"/>
    <w:rsid w:val="00065FC8"/>
    <w:rsid w:val="00066978"/>
    <w:rsid w:val="00066980"/>
    <w:rsid w:val="00066A53"/>
    <w:rsid w:val="00066B3B"/>
    <w:rsid w:val="00066BCD"/>
    <w:rsid w:val="00066D41"/>
    <w:rsid w:val="00066EA1"/>
    <w:rsid w:val="000672BF"/>
    <w:rsid w:val="00070402"/>
    <w:rsid w:val="00070532"/>
    <w:rsid w:val="000706BF"/>
    <w:rsid w:val="0007078A"/>
    <w:rsid w:val="00070A81"/>
    <w:rsid w:val="000715CF"/>
    <w:rsid w:val="0007191E"/>
    <w:rsid w:val="00072164"/>
    <w:rsid w:val="0007329B"/>
    <w:rsid w:val="0007367D"/>
    <w:rsid w:val="000737DC"/>
    <w:rsid w:val="00073FC6"/>
    <w:rsid w:val="000741A3"/>
    <w:rsid w:val="00074B2B"/>
    <w:rsid w:val="00076939"/>
    <w:rsid w:val="000778E9"/>
    <w:rsid w:val="00077E1A"/>
    <w:rsid w:val="000808E4"/>
    <w:rsid w:val="00081614"/>
    <w:rsid w:val="00081722"/>
    <w:rsid w:val="000818D3"/>
    <w:rsid w:val="00082C58"/>
    <w:rsid w:val="000831AA"/>
    <w:rsid w:val="0008340D"/>
    <w:rsid w:val="000837CC"/>
    <w:rsid w:val="00083C3A"/>
    <w:rsid w:val="000842DB"/>
    <w:rsid w:val="000847FC"/>
    <w:rsid w:val="00084ECF"/>
    <w:rsid w:val="00084FE5"/>
    <w:rsid w:val="0008534D"/>
    <w:rsid w:val="0008718B"/>
    <w:rsid w:val="0009028F"/>
    <w:rsid w:val="0009093C"/>
    <w:rsid w:val="00090DCC"/>
    <w:rsid w:val="00090F42"/>
    <w:rsid w:val="00092724"/>
    <w:rsid w:val="00092C18"/>
    <w:rsid w:val="00092C8A"/>
    <w:rsid w:val="000930A5"/>
    <w:rsid w:val="000934AD"/>
    <w:rsid w:val="00093F44"/>
    <w:rsid w:val="00094620"/>
    <w:rsid w:val="00094721"/>
    <w:rsid w:val="00094F80"/>
    <w:rsid w:val="000968DB"/>
    <w:rsid w:val="00096912"/>
    <w:rsid w:val="00096B6A"/>
    <w:rsid w:val="00096D99"/>
    <w:rsid w:val="000A0160"/>
    <w:rsid w:val="000A0531"/>
    <w:rsid w:val="000A0AD3"/>
    <w:rsid w:val="000A0B73"/>
    <w:rsid w:val="000A12DA"/>
    <w:rsid w:val="000A14B9"/>
    <w:rsid w:val="000A1C62"/>
    <w:rsid w:val="000A25FF"/>
    <w:rsid w:val="000A2A0E"/>
    <w:rsid w:val="000A318F"/>
    <w:rsid w:val="000A6462"/>
    <w:rsid w:val="000A6684"/>
    <w:rsid w:val="000A73C4"/>
    <w:rsid w:val="000A7A98"/>
    <w:rsid w:val="000A7F52"/>
    <w:rsid w:val="000B0B11"/>
    <w:rsid w:val="000B0BE0"/>
    <w:rsid w:val="000B10E9"/>
    <w:rsid w:val="000B2044"/>
    <w:rsid w:val="000B258B"/>
    <w:rsid w:val="000B2B6C"/>
    <w:rsid w:val="000B2B83"/>
    <w:rsid w:val="000B2D22"/>
    <w:rsid w:val="000B33F3"/>
    <w:rsid w:val="000B3B7C"/>
    <w:rsid w:val="000B47E8"/>
    <w:rsid w:val="000B491A"/>
    <w:rsid w:val="000B566B"/>
    <w:rsid w:val="000B57B3"/>
    <w:rsid w:val="000B59D3"/>
    <w:rsid w:val="000B5B91"/>
    <w:rsid w:val="000B6582"/>
    <w:rsid w:val="000B6BC2"/>
    <w:rsid w:val="000B7DC1"/>
    <w:rsid w:val="000C03CC"/>
    <w:rsid w:val="000C0A31"/>
    <w:rsid w:val="000C1617"/>
    <w:rsid w:val="000C19BE"/>
    <w:rsid w:val="000C19C9"/>
    <w:rsid w:val="000C33BA"/>
    <w:rsid w:val="000C3850"/>
    <w:rsid w:val="000C442B"/>
    <w:rsid w:val="000C4583"/>
    <w:rsid w:val="000C4640"/>
    <w:rsid w:val="000C4D1B"/>
    <w:rsid w:val="000C50BE"/>
    <w:rsid w:val="000C55E3"/>
    <w:rsid w:val="000C60D3"/>
    <w:rsid w:val="000C6711"/>
    <w:rsid w:val="000C6903"/>
    <w:rsid w:val="000C7DC5"/>
    <w:rsid w:val="000D0511"/>
    <w:rsid w:val="000D15E4"/>
    <w:rsid w:val="000D1995"/>
    <w:rsid w:val="000D228E"/>
    <w:rsid w:val="000D2E7D"/>
    <w:rsid w:val="000D3023"/>
    <w:rsid w:val="000D3947"/>
    <w:rsid w:val="000D436C"/>
    <w:rsid w:val="000D4E11"/>
    <w:rsid w:val="000D5462"/>
    <w:rsid w:val="000D6D34"/>
    <w:rsid w:val="000D7E7E"/>
    <w:rsid w:val="000E022B"/>
    <w:rsid w:val="000E0A48"/>
    <w:rsid w:val="000E0B45"/>
    <w:rsid w:val="000E170F"/>
    <w:rsid w:val="000E2709"/>
    <w:rsid w:val="000E2D35"/>
    <w:rsid w:val="000E3A18"/>
    <w:rsid w:val="000E3F44"/>
    <w:rsid w:val="000E486F"/>
    <w:rsid w:val="000E539F"/>
    <w:rsid w:val="000E59A5"/>
    <w:rsid w:val="000E5DC1"/>
    <w:rsid w:val="000E71A0"/>
    <w:rsid w:val="000F00BD"/>
    <w:rsid w:val="000F08F8"/>
    <w:rsid w:val="000F20CE"/>
    <w:rsid w:val="000F25A2"/>
    <w:rsid w:val="000F283C"/>
    <w:rsid w:val="000F3282"/>
    <w:rsid w:val="000F4F3B"/>
    <w:rsid w:val="000F52D8"/>
    <w:rsid w:val="000F5F05"/>
    <w:rsid w:val="000F6104"/>
    <w:rsid w:val="000F79CB"/>
    <w:rsid w:val="000F7C80"/>
    <w:rsid w:val="000F7CD0"/>
    <w:rsid w:val="00100772"/>
    <w:rsid w:val="00102811"/>
    <w:rsid w:val="0010322F"/>
    <w:rsid w:val="00103389"/>
    <w:rsid w:val="00103836"/>
    <w:rsid w:val="00103D46"/>
    <w:rsid w:val="0010633E"/>
    <w:rsid w:val="00106A90"/>
    <w:rsid w:val="00106CA2"/>
    <w:rsid w:val="00107000"/>
    <w:rsid w:val="00107681"/>
    <w:rsid w:val="00107CB2"/>
    <w:rsid w:val="00110110"/>
    <w:rsid w:val="00110349"/>
    <w:rsid w:val="001106D9"/>
    <w:rsid w:val="00110D1E"/>
    <w:rsid w:val="001111B2"/>
    <w:rsid w:val="00111510"/>
    <w:rsid w:val="00112429"/>
    <w:rsid w:val="00113489"/>
    <w:rsid w:val="00113705"/>
    <w:rsid w:val="00113B0D"/>
    <w:rsid w:val="00113B52"/>
    <w:rsid w:val="00113B66"/>
    <w:rsid w:val="00113DFE"/>
    <w:rsid w:val="0011440F"/>
    <w:rsid w:val="00115357"/>
    <w:rsid w:val="00115733"/>
    <w:rsid w:val="00115B2A"/>
    <w:rsid w:val="00115C7B"/>
    <w:rsid w:val="001161DD"/>
    <w:rsid w:val="0011678B"/>
    <w:rsid w:val="001169DE"/>
    <w:rsid w:val="00116CAE"/>
    <w:rsid w:val="00116EA7"/>
    <w:rsid w:val="00117172"/>
    <w:rsid w:val="00117374"/>
    <w:rsid w:val="001205A6"/>
    <w:rsid w:val="0012063E"/>
    <w:rsid w:val="00120BD6"/>
    <w:rsid w:val="001210FC"/>
    <w:rsid w:val="00121116"/>
    <w:rsid w:val="00122555"/>
    <w:rsid w:val="00122D2A"/>
    <w:rsid w:val="00122E2F"/>
    <w:rsid w:val="0012302B"/>
    <w:rsid w:val="001235A6"/>
    <w:rsid w:val="00123609"/>
    <w:rsid w:val="00123771"/>
    <w:rsid w:val="00123950"/>
    <w:rsid w:val="00124399"/>
    <w:rsid w:val="001247B4"/>
    <w:rsid w:val="00125276"/>
    <w:rsid w:val="00125409"/>
    <w:rsid w:val="00125508"/>
    <w:rsid w:val="00125749"/>
    <w:rsid w:val="001257F5"/>
    <w:rsid w:val="00125832"/>
    <w:rsid w:val="001259AF"/>
    <w:rsid w:val="00125AEE"/>
    <w:rsid w:val="00125D18"/>
    <w:rsid w:val="00125D5D"/>
    <w:rsid w:val="00125D94"/>
    <w:rsid w:val="00125F2B"/>
    <w:rsid w:val="00125F49"/>
    <w:rsid w:val="00126864"/>
    <w:rsid w:val="0012775B"/>
    <w:rsid w:val="00130458"/>
    <w:rsid w:val="00130F41"/>
    <w:rsid w:val="001312A0"/>
    <w:rsid w:val="001323FD"/>
    <w:rsid w:val="00132739"/>
    <w:rsid w:val="00133251"/>
    <w:rsid w:val="001335E2"/>
    <w:rsid w:val="00134007"/>
    <w:rsid w:val="001344AA"/>
    <w:rsid w:val="0013480B"/>
    <w:rsid w:val="00134938"/>
    <w:rsid w:val="00135215"/>
    <w:rsid w:val="001355DA"/>
    <w:rsid w:val="0013589E"/>
    <w:rsid w:val="00135D0E"/>
    <w:rsid w:val="0013621B"/>
    <w:rsid w:val="001367CA"/>
    <w:rsid w:val="00137008"/>
    <w:rsid w:val="001370A9"/>
    <w:rsid w:val="00137485"/>
    <w:rsid w:val="00137A9A"/>
    <w:rsid w:val="00137D56"/>
    <w:rsid w:val="001405CC"/>
    <w:rsid w:val="001407C9"/>
    <w:rsid w:val="00140E24"/>
    <w:rsid w:val="0014409A"/>
    <w:rsid w:val="001443D2"/>
    <w:rsid w:val="001446EA"/>
    <w:rsid w:val="00144A0C"/>
    <w:rsid w:val="00144E45"/>
    <w:rsid w:val="00145EAA"/>
    <w:rsid w:val="00145F32"/>
    <w:rsid w:val="00146499"/>
    <w:rsid w:val="00146599"/>
    <w:rsid w:val="00146653"/>
    <w:rsid w:val="001478F9"/>
    <w:rsid w:val="00147F6D"/>
    <w:rsid w:val="0015070C"/>
    <w:rsid w:val="0015104E"/>
    <w:rsid w:val="00152CAF"/>
    <w:rsid w:val="00153209"/>
    <w:rsid w:val="00153C06"/>
    <w:rsid w:val="00154360"/>
    <w:rsid w:val="00155213"/>
    <w:rsid w:val="001556CF"/>
    <w:rsid w:val="00155737"/>
    <w:rsid w:val="00155BAF"/>
    <w:rsid w:val="0015605B"/>
    <w:rsid w:val="0015749A"/>
    <w:rsid w:val="001577F4"/>
    <w:rsid w:val="00157EAA"/>
    <w:rsid w:val="001608F1"/>
    <w:rsid w:val="00160DA3"/>
    <w:rsid w:val="00161C4C"/>
    <w:rsid w:val="00162C7B"/>
    <w:rsid w:val="00162F27"/>
    <w:rsid w:val="001631B0"/>
    <w:rsid w:val="0016339B"/>
    <w:rsid w:val="00163595"/>
    <w:rsid w:val="001638A5"/>
    <w:rsid w:val="001639D3"/>
    <w:rsid w:val="0016402A"/>
    <w:rsid w:val="001645CD"/>
    <w:rsid w:val="00164C8F"/>
    <w:rsid w:val="00164D99"/>
    <w:rsid w:val="001659B2"/>
    <w:rsid w:val="001659B4"/>
    <w:rsid w:val="00165BAD"/>
    <w:rsid w:val="00166575"/>
    <w:rsid w:val="00166668"/>
    <w:rsid w:val="00166835"/>
    <w:rsid w:val="00166D36"/>
    <w:rsid w:val="0017019E"/>
    <w:rsid w:val="001704DC"/>
    <w:rsid w:val="0017063F"/>
    <w:rsid w:val="00170787"/>
    <w:rsid w:val="00170CE6"/>
    <w:rsid w:val="00171BE4"/>
    <w:rsid w:val="00171E9A"/>
    <w:rsid w:val="0017266C"/>
    <w:rsid w:val="001728E7"/>
    <w:rsid w:val="00172C39"/>
    <w:rsid w:val="00172C74"/>
    <w:rsid w:val="001733F3"/>
    <w:rsid w:val="0017360E"/>
    <w:rsid w:val="0017546C"/>
    <w:rsid w:val="00175ACE"/>
    <w:rsid w:val="0017661D"/>
    <w:rsid w:val="00176EB0"/>
    <w:rsid w:val="00180487"/>
    <w:rsid w:val="00181235"/>
    <w:rsid w:val="00181946"/>
    <w:rsid w:val="00181BB4"/>
    <w:rsid w:val="00181F48"/>
    <w:rsid w:val="001828C1"/>
    <w:rsid w:val="00182E78"/>
    <w:rsid w:val="00183865"/>
    <w:rsid w:val="0018394E"/>
    <w:rsid w:val="001839F7"/>
    <w:rsid w:val="00183E12"/>
    <w:rsid w:val="00184D7C"/>
    <w:rsid w:val="00185544"/>
    <w:rsid w:val="00185814"/>
    <w:rsid w:val="001860BD"/>
    <w:rsid w:val="0018752F"/>
    <w:rsid w:val="00187E99"/>
    <w:rsid w:val="0019003B"/>
    <w:rsid w:val="00190433"/>
    <w:rsid w:val="001906A8"/>
    <w:rsid w:val="00190BE2"/>
    <w:rsid w:val="00190E26"/>
    <w:rsid w:val="00191035"/>
    <w:rsid w:val="0019106B"/>
    <w:rsid w:val="0019229C"/>
    <w:rsid w:val="00192FBD"/>
    <w:rsid w:val="00194327"/>
    <w:rsid w:val="00194454"/>
    <w:rsid w:val="0019550D"/>
    <w:rsid w:val="00195666"/>
    <w:rsid w:val="00196081"/>
    <w:rsid w:val="001961C9"/>
    <w:rsid w:val="0019664E"/>
    <w:rsid w:val="0019677B"/>
    <w:rsid w:val="00196C48"/>
    <w:rsid w:val="00197251"/>
    <w:rsid w:val="00197BC6"/>
    <w:rsid w:val="001A1BB4"/>
    <w:rsid w:val="001A1FCD"/>
    <w:rsid w:val="001A396E"/>
    <w:rsid w:val="001A4B77"/>
    <w:rsid w:val="001A5D9D"/>
    <w:rsid w:val="001A61EB"/>
    <w:rsid w:val="001A6319"/>
    <w:rsid w:val="001A656D"/>
    <w:rsid w:val="001A6E7D"/>
    <w:rsid w:val="001A736F"/>
    <w:rsid w:val="001A793F"/>
    <w:rsid w:val="001B06BF"/>
    <w:rsid w:val="001B1040"/>
    <w:rsid w:val="001B110E"/>
    <w:rsid w:val="001B1B16"/>
    <w:rsid w:val="001B1DBE"/>
    <w:rsid w:val="001B2818"/>
    <w:rsid w:val="001B3394"/>
    <w:rsid w:val="001B342E"/>
    <w:rsid w:val="001B362A"/>
    <w:rsid w:val="001B423C"/>
    <w:rsid w:val="001B430D"/>
    <w:rsid w:val="001B4FC8"/>
    <w:rsid w:val="001B545F"/>
    <w:rsid w:val="001B5860"/>
    <w:rsid w:val="001B5EA4"/>
    <w:rsid w:val="001B6282"/>
    <w:rsid w:val="001B6431"/>
    <w:rsid w:val="001B711A"/>
    <w:rsid w:val="001B7377"/>
    <w:rsid w:val="001B7C96"/>
    <w:rsid w:val="001C1149"/>
    <w:rsid w:val="001C1BB6"/>
    <w:rsid w:val="001C1E76"/>
    <w:rsid w:val="001C1F00"/>
    <w:rsid w:val="001C2478"/>
    <w:rsid w:val="001C4103"/>
    <w:rsid w:val="001C4EF7"/>
    <w:rsid w:val="001C50CA"/>
    <w:rsid w:val="001C62C8"/>
    <w:rsid w:val="001C6615"/>
    <w:rsid w:val="001C7181"/>
    <w:rsid w:val="001C77E3"/>
    <w:rsid w:val="001C796E"/>
    <w:rsid w:val="001C7C5C"/>
    <w:rsid w:val="001D0021"/>
    <w:rsid w:val="001D01E7"/>
    <w:rsid w:val="001D062E"/>
    <w:rsid w:val="001D083E"/>
    <w:rsid w:val="001D10DA"/>
    <w:rsid w:val="001D10DF"/>
    <w:rsid w:val="001D1B57"/>
    <w:rsid w:val="001D1E29"/>
    <w:rsid w:val="001D2EE0"/>
    <w:rsid w:val="001D30BB"/>
    <w:rsid w:val="001D4536"/>
    <w:rsid w:val="001D45ED"/>
    <w:rsid w:val="001D50BB"/>
    <w:rsid w:val="001D535D"/>
    <w:rsid w:val="001D594A"/>
    <w:rsid w:val="001D5B5C"/>
    <w:rsid w:val="001D5C0E"/>
    <w:rsid w:val="001D6433"/>
    <w:rsid w:val="001D6CE0"/>
    <w:rsid w:val="001D71AE"/>
    <w:rsid w:val="001D76C4"/>
    <w:rsid w:val="001D77B2"/>
    <w:rsid w:val="001D7A46"/>
    <w:rsid w:val="001E0221"/>
    <w:rsid w:val="001E06A5"/>
    <w:rsid w:val="001E0D76"/>
    <w:rsid w:val="001E103A"/>
    <w:rsid w:val="001E110A"/>
    <w:rsid w:val="001E1B14"/>
    <w:rsid w:val="001E262D"/>
    <w:rsid w:val="001E28A3"/>
    <w:rsid w:val="001E2B9D"/>
    <w:rsid w:val="001E35F8"/>
    <w:rsid w:val="001E38CC"/>
    <w:rsid w:val="001E4929"/>
    <w:rsid w:val="001E4CDA"/>
    <w:rsid w:val="001E5100"/>
    <w:rsid w:val="001E5B4E"/>
    <w:rsid w:val="001E5DA2"/>
    <w:rsid w:val="001E68B5"/>
    <w:rsid w:val="001E6E85"/>
    <w:rsid w:val="001E7064"/>
    <w:rsid w:val="001E7280"/>
    <w:rsid w:val="001E7EBD"/>
    <w:rsid w:val="001F0704"/>
    <w:rsid w:val="001F16F8"/>
    <w:rsid w:val="001F1F8D"/>
    <w:rsid w:val="001F1FD8"/>
    <w:rsid w:val="001F2000"/>
    <w:rsid w:val="001F276F"/>
    <w:rsid w:val="001F2C76"/>
    <w:rsid w:val="001F2CD8"/>
    <w:rsid w:val="001F3202"/>
    <w:rsid w:val="001F3218"/>
    <w:rsid w:val="001F3803"/>
    <w:rsid w:val="001F381F"/>
    <w:rsid w:val="001F3AB6"/>
    <w:rsid w:val="001F432A"/>
    <w:rsid w:val="001F443F"/>
    <w:rsid w:val="001F47FE"/>
    <w:rsid w:val="001F56BC"/>
    <w:rsid w:val="001F6C21"/>
    <w:rsid w:val="001F75E0"/>
    <w:rsid w:val="001F7B8C"/>
    <w:rsid w:val="00200FED"/>
    <w:rsid w:val="00201C25"/>
    <w:rsid w:val="00201DB1"/>
    <w:rsid w:val="002026A1"/>
    <w:rsid w:val="00202845"/>
    <w:rsid w:val="002029A9"/>
    <w:rsid w:val="00203763"/>
    <w:rsid w:val="002039A8"/>
    <w:rsid w:val="00203CA4"/>
    <w:rsid w:val="002057A4"/>
    <w:rsid w:val="00205968"/>
    <w:rsid w:val="00206015"/>
    <w:rsid w:val="002077E0"/>
    <w:rsid w:val="002078CC"/>
    <w:rsid w:val="00207CB9"/>
    <w:rsid w:val="00210307"/>
    <w:rsid w:val="0021034A"/>
    <w:rsid w:val="0021077E"/>
    <w:rsid w:val="00211AA3"/>
    <w:rsid w:val="00212099"/>
    <w:rsid w:val="002124EE"/>
    <w:rsid w:val="00215745"/>
    <w:rsid w:val="0021584C"/>
    <w:rsid w:val="002165BA"/>
    <w:rsid w:val="002166F7"/>
    <w:rsid w:val="00216D03"/>
    <w:rsid w:val="00216E70"/>
    <w:rsid w:val="00217270"/>
    <w:rsid w:val="00220264"/>
    <w:rsid w:val="0022043B"/>
    <w:rsid w:val="00220DFE"/>
    <w:rsid w:val="00221052"/>
    <w:rsid w:val="00221242"/>
    <w:rsid w:val="002213AF"/>
    <w:rsid w:val="00222107"/>
    <w:rsid w:val="00222B5B"/>
    <w:rsid w:val="00222DB3"/>
    <w:rsid w:val="0022363B"/>
    <w:rsid w:val="00223977"/>
    <w:rsid w:val="002239C4"/>
    <w:rsid w:val="00223E60"/>
    <w:rsid w:val="002244F5"/>
    <w:rsid w:val="002251A6"/>
    <w:rsid w:val="00225228"/>
    <w:rsid w:val="00225A1C"/>
    <w:rsid w:val="00225B2C"/>
    <w:rsid w:val="00225FA0"/>
    <w:rsid w:val="00225FED"/>
    <w:rsid w:val="002260FB"/>
    <w:rsid w:val="00226B53"/>
    <w:rsid w:val="00227A2D"/>
    <w:rsid w:val="00227D1C"/>
    <w:rsid w:val="00227FDA"/>
    <w:rsid w:val="00231705"/>
    <w:rsid w:val="00231E20"/>
    <w:rsid w:val="002325FE"/>
    <w:rsid w:val="00232630"/>
    <w:rsid w:val="00232807"/>
    <w:rsid w:val="0023294B"/>
    <w:rsid w:val="00232DD4"/>
    <w:rsid w:val="00233364"/>
    <w:rsid w:val="00233EE4"/>
    <w:rsid w:val="002341BE"/>
    <w:rsid w:val="00234B39"/>
    <w:rsid w:val="00234BB4"/>
    <w:rsid w:val="00236630"/>
    <w:rsid w:val="00236DC0"/>
    <w:rsid w:val="00236EEB"/>
    <w:rsid w:val="002372C2"/>
    <w:rsid w:val="002375D6"/>
    <w:rsid w:val="00237750"/>
    <w:rsid w:val="00237E6A"/>
    <w:rsid w:val="00237F37"/>
    <w:rsid w:val="00240697"/>
    <w:rsid w:val="00240712"/>
    <w:rsid w:val="00240DC4"/>
    <w:rsid w:val="00241874"/>
    <w:rsid w:val="00241963"/>
    <w:rsid w:val="00241A59"/>
    <w:rsid w:val="002426A6"/>
    <w:rsid w:val="00242881"/>
    <w:rsid w:val="00242CA7"/>
    <w:rsid w:val="002444A5"/>
    <w:rsid w:val="00244838"/>
    <w:rsid w:val="00244A1D"/>
    <w:rsid w:val="00244CE3"/>
    <w:rsid w:val="00244F1F"/>
    <w:rsid w:val="00245B32"/>
    <w:rsid w:val="002460F9"/>
    <w:rsid w:val="0024639B"/>
    <w:rsid w:val="002477A9"/>
    <w:rsid w:val="002478B5"/>
    <w:rsid w:val="002501E1"/>
    <w:rsid w:val="0025056B"/>
    <w:rsid w:val="00250B79"/>
    <w:rsid w:val="00251262"/>
    <w:rsid w:val="002519C4"/>
    <w:rsid w:val="00251B94"/>
    <w:rsid w:val="00251D06"/>
    <w:rsid w:val="00251EEB"/>
    <w:rsid w:val="0025259F"/>
    <w:rsid w:val="00252C86"/>
    <w:rsid w:val="00252DB2"/>
    <w:rsid w:val="002540DB"/>
    <w:rsid w:val="002546EE"/>
    <w:rsid w:val="00254D2D"/>
    <w:rsid w:val="00255B47"/>
    <w:rsid w:val="00255E45"/>
    <w:rsid w:val="00255F1D"/>
    <w:rsid w:val="002562DF"/>
    <w:rsid w:val="002563FF"/>
    <w:rsid w:val="00256C1C"/>
    <w:rsid w:val="002574E6"/>
    <w:rsid w:val="002579BC"/>
    <w:rsid w:val="00257AFB"/>
    <w:rsid w:val="00257D3F"/>
    <w:rsid w:val="0026065C"/>
    <w:rsid w:val="00260837"/>
    <w:rsid w:val="00260988"/>
    <w:rsid w:val="002609BF"/>
    <w:rsid w:val="00260F60"/>
    <w:rsid w:val="0026136E"/>
    <w:rsid w:val="00262D08"/>
    <w:rsid w:val="00264064"/>
    <w:rsid w:val="002641C9"/>
    <w:rsid w:val="00264F75"/>
    <w:rsid w:val="0026552B"/>
    <w:rsid w:val="002655D9"/>
    <w:rsid w:val="00265748"/>
    <w:rsid w:val="00265C58"/>
    <w:rsid w:val="002675BC"/>
    <w:rsid w:val="002701EE"/>
    <w:rsid w:val="002705DF"/>
    <w:rsid w:val="00270698"/>
    <w:rsid w:val="00270784"/>
    <w:rsid w:val="00270BCA"/>
    <w:rsid w:val="00271CF5"/>
    <w:rsid w:val="00271D15"/>
    <w:rsid w:val="00272523"/>
    <w:rsid w:val="00273439"/>
    <w:rsid w:val="00273619"/>
    <w:rsid w:val="002736F6"/>
    <w:rsid w:val="00274518"/>
    <w:rsid w:val="00274613"/>
    <w:rsid w:val="00274BCC"/>
    <w:rsid w:val="00275811"/>
    <w:rsid w:val="00276690"/>
    <w:rsid w:val="00277031"/>
    <w:rsid w:val="00277CC1"/>
    <w:rsid w:val="00280A07"/>
    <w:rsid w:val="002813AA"/>
    <w:rsid w:val="00281644"/>
    <w:rsid w:val="00281743"/>
    <w:rsid w:val="00281CD9"/>
    <w:rsid w:val="0028217F"/>
    <w:rsid w:val="002825F0"/>
    <w:rsid w:val="00283A33"/>
    <w:rsid w:val="00283DDB"/>
    <w:rsid w:val="002845D4"/>
    <w:rsid w:val="00285194"/>
    <w:rsid w:val="002852D5"/>
    <w:rsid w:val="002855D9"/>
    <w:rsid w:val="0028569C"/>
    <w:rsid w:val="00285BBF"/>
    <w:rsid w:val="00285F80"/>
    <w:rsid w:val="0028667F"/>
    <w:rsid w:val="00287210"/>
    <w:rsid w:val="00287268"/>
    <w:rsid w:val="00290C7B"/>
    <w:rsid w:val="00291624"/>
    <w:rsid w:val="0029252A"/>
    <w:rsid w:val="002930E3"/>
    <w:rsid w:val="002931C6"/>
    <w:rsid w:val="00293CB3"/>
    <w:rsid w:val="00293E81"/>
    <w:rsid w:val="00293F4A"/>
    <w:rsid w:val="0029432B"/>
    <w:rsid w:val="00294C27"/>
    <w:rsid w:val="002959C8"/>
    <w:rsid w:val="002961B8"/>
    <w:rsid w:val="00296D9F"/>
    <w:rsid w:val="002974E2"/>
    <w:rsid w:val="002A0105"/>
    <w:rsid w:val="002A05FA"/>
    <w:rsid w:val="002A098E"/>
    <w:rsid w:val="002A0D70"/>
    <w:rsid w:val="002A1654"/>
    <w:rsid w:val="002A16EF"/>
    <w:rsid w:val="002A1BDE"/>
    <w:rsid w:val="002A260D"/>
    <w:rsid w:val="002A2A3C"/>
    <w:rsid w:val="002A317D"/>
    <w:rsid w:val="002A3B2F"/>
    <w:rsid w:val="002A40C2"/>
    <w:rsid w:val="002A40EE"/>
    <w:rsid w:val="002A4323"/>
    <w:rsid w:val="002A436C"/>
    <w:rsid w:val="002A445E"/>
    <w:rsid w:val="002A5DA3"/>
    <w:rsid w:val="002A6271"/>
    <w:rsid w:val="002A6B21"/>
    <w:rsid w:val="002A6B36"/>
    <w:rsid w:val="002A6B5A"/>
    <w:rsid w:val="002A76BD"/>
    <w:rsid w:val="002A7872"/>
    <w:rsid w:val="002A7B9B"/>
    <w:rsid w:val="002B00F7"/>
    <w:rsid w:val="002B0138"/>
    <w:rsid w:val="002B01A8"/>
    <w:rsid w:val="002B08C2"/>
    <w:rsid w:val="002B091C"/>
    <w:rsid w:val="002B0CA6"/>
    <w:rsid w:val="002B0CCD"/>
    <w:rsid w:val="002B2839"/>
    <w:rsid w:val="002B31E8"/>
    <w:rsid w:val="002B326D"/>
    <w:rsid w:val="002B3433"/>
    <w:rsid w:val="002B3EDF"/>
    <w:rsid w:val="002B3F6B"/>
    <w:rsid w:val="002B48EB"/>
    <w:rsid w:val="002B494D"/>
    <w:rsid w:val="002B5202"/>
    <w:rsid w:val="002B5321"/>
    <w:rsid w:val="002B5349"/>
    <w:rsid w:val="002B56EE"/>
    <w:rsid w:val="002B5C1E"/>
    <w:rsid w:val="002B6CC8"/>
    <w:rsid w:val="002B7D5C"/>
    <w:rsid w:val="002B7DB1"/>
    <w:rsid w:val="002C06CB"/>
    <w:rsid w:val="002C0F89"/>
    <w:rsid w:val="002C0FDC"/>
    <w:rsid w:val="002C10B8"/>
    <w:rsid w:val="002C17D3"/>
    <w:rsid w:val="002C1FD1"/>
    <w:rsid w:val="002C32D9"/>
    <w:rsid w:val="002C343B"/>
    <w:rsid w:val="002C396A"/>
    <w:rsid w:val="002C4DB9"/>
    <w:rsid w:val="002C5396"/>
    <w:rsid w:val="002C57DD"/>
    <w:rsid w:val="002C5AF7"/>
    <w:rsid w:val="002C5D40"/>
    <w:rsid w:val="002C6105"/>
    <w:rsid w:val="002C6B3A"/>
    <w:rsid w:val="002C6EFD"/>
    <w:rsid w:val="002C6F9E"/>
    <w:rsid w:val="002C7C2F"/>
    <w:rsid w:val="002D062B"/>
    <w:rsid w:val="002D07B5"/>
    <w:rsid w:val="002D0AE1"/>
    <w:rsid w:val="002D0CBE"/>
    <w:rsid w:val="002D0D67"/>
    <w:rsid w:val="002D1228"/>
    <w:rsid w:val="002D123E"/>
    <w:rsid w:val="002D1421"/>
    <w:rsid w:val="002D1CB9"/>
    <w:rsid w:val="002D241A"/>
    <w:rsid w:val="002D28AB"/>
    <w:rsid w:val="002D2994"/>
    <w:rsid w:val="002D354D"/>
    <w:rsid w:val="002D461B"/>
    <w:rsid w:val="002D472D"/>
    <w:rsid w:val="002D6A06"/>
    <w:rsid w:val="002D7407"/>
    <w:rsid w:val="002D7470"/>
    <w:rsid w:val="002D762F"/>
    <w:rsid w:val="002D7C60"/>
    <w:rsid w:val="002D7C96"/>
    <w:rsid w:val="002E0532"/>
    <w:rsid w:val="002E0631"/>
    <w:rsid w:val="002E091A"/>
    <w:rsid w:val="002E0BDA"/>
    <w:rsid w:val="002E176C"/>
    <w:rsid w:val="002E1EF2"/>
    <w:rsid w:val="002E28AF"/>
    <w:rsid w:val="002E28ED"/>
    <w:rsid w:val="002E29F8"/>
    <w:rsid w:val="002E2B9D"/>
    <w:rsid w:val="002E2EA4"/>
    <w:rsid w:val="002E2FD9"/>
    <w:rsid w:val="002E33C7"/>
    <w:rsid w:val="002E3BF2"/>
    <w:rsid w:val="002E3E00"/>
    <w:rsid w:val="002E473F"/>
    <w:rsid w:val="002E50CB"/>
    <w:rsid w:val="002E50D0"/>
    <w:rsid w:val="002E52A3"/>
    <w:rsid w:val="002E5B4A"/>
    <w:rsid w:val="002E6EC0"/>
    <w:rsid w:val="002E74B0"/>
    <w:rsid w:val="002E7AFD"/>
    <w:rsid w:val="002F08B7"/>
    <w:rsid w:val="002F1918"/>
    <w:rsid w:val="002F24E4"/>
    <w:rsid w:val="002F258C"/>
    <w:rsid w:val="002F2A38"/>
    <w:rsid w:val="002F2D4E"/>
    <w:rsid w:val="002F3A3B"/>
    <w:rsid w:val="002F3A65"/>
    <w:rsid w:val="002F3F42"/>
    <w:rsid w:val="002F3FBF"/>
    <w:rsid w:val="002F4491"/>
    <w:rsid w:val="002F4A3B"/>
    <w:rsid w:val="002F4E75"/>
    <w:rsid w:val="002F51FC"/>
    <w:rsid w:val="002F531E"/>
    <w:rsid w:val="002F5529"/>
    <w:rsid w:val="002F6633"/>
    <w:rsid w:val="002F69B4"/>
    <w:rsid w:val="002F7368"/>
    <w:rsid w:val="00300214"/>
    <w:rsid w:val="003002DA"/>
    <w:rsid w:val="003005CA"/>
    <w:rsid w:val="003006D3"/>
    <w:rsid w:val="00300CBF"/>
    <w:rsid w:val="00301976"/>
    <w:rsid w:val="003022CF"/>
    <w:rsid w:val="00302706"/>
    <w:rsid w:val="00302712"/>
    <w:rsid w:val="00302AA0"/>
    <w:rsid w:val="00302C8E"/>
    <w:rsid w:val="003031F3"/>
    <w:rsid w:val="0030362C"/>
    <w:rsid w:val="0030500E"/>
    <w:rsid w:val="00305429"/>
    <w:rsid w:val="003057DA"/>
    <w:rsid w:val="00305F0F"/>
    <w:rsid w:val="00306710"/>
    <w:rsid w:val="00306C33"/>
    <w:rsid w:val="003103DB"/>
    <w:rsid w:val="00310DF0"/>
    <w:rsid w:val="0031126A"/>
    <w:rsid w:val="00311313"/>
    <w:rsid w:val="00311E06"/>
    <w:rsid w:val="0031255B"/>
    <w:rsid w:val="00312A69"/>
    <w:rsid w:val="00312B62"/>
    <w:rsid w:val="00313193"/>
    <w:rsid w:val="00313F48"/>
    <w:rsid w:val="00314779"/>
    <w:rsid w:val="0031544C"/>
    <w:rsid w:val="003156A6"/>
    <w:rsid w:val="0031620F"/>
    <w:rsid w:val="00317202"/>
    <w:rsid w:val="0031784B"/>
    <w:rsid w:val="00317956"/>
    <w:rsid w:val="003207EB"/>
    <w:rsid w:val="003210C2"/>
    <w:rsid w:val="003211C2"/>
    <w:rsid w:val="0032188E"/>
    <w:rsid w:val="003218F7"/>
    <w:rsid w:val="00321B82"/>
    <w:rsid w:val="00321FE2"/>
    <w:rsid w:val="0032269D"/>
    <w:rsid w:val="00322B54"/>
    <w:rsid w:val="003250BD"/>
    <w:rsid w:val="00326AD9"/>
    <w:rsid w:val="00326F62"/>
    <w:rsid w:val="00327706"/>
    <w:rsid w:val="00327932"/>
    <w:rsid w:val="00327BBE"/>
    <w:rsid w:val="00327FB1"/>
    <w:rsid w:val="00331289"/>
    <w:rsid w:val="00332BB0"/>
    <w:rsid w:val="00333053"/>
    <w:rsid w:val="003334E6"/>
    <w:rsid w:val="0033382B"/>
    <w:rsid w:val="0033399A"/>
    <w:rsid w:val="00334913"/>
    <w:rsid w:val="00334DAD"/>
    <w:rsid w:val="00335187"/>
    <w:rsid w:val="003355F7"/>
    <w:rsid w:val="00335DE3"/>
    <w:rsid w:val="00335FCB"/>
    <w:rsid w:val="00336F77"/>
    <w:rsid w:val="003376CA"/>
    <w:rsid w:val="003378B5"/>
    <w:rsid w:val="0033791F"/>
    <w:rsid w:val="00340154"/>
    <w:rsid w:val="003403A1"/>
    <w:rsid w:val="00340B12"/>
    <w:rsid w:val="00340C9A"/>
    <w:rsid w:val="00340DB2"/>
    <w:rsid w:val="00340F8E"/>
    <w:rsid w:val="0034105F"/>
    <w:rsid w:val="0034116D"/>
    <w:rsid w:val="00341807"/>
    <w:rsid w:val="00342CB7"/>
    <w:rsid w:val="00342D01"/>
    <w:rsid w:val="00343001"/>
    <w:rsid w:val="003437A7"/>
    <w:rsid w:val="00343B9F"/>
    <w:rsid w:val="003442B6"/>
    <w:rsid w:val="00345A18"/>
    <w:rsid w:val="00345B86"/>
    <w:rsid w:val="00346F3C"/>
    <w:rsid w:val="003470D3"/>
    <w:rsid w:val="0034756D"/>
    <w:rsid w:val="00347C80"/>
    <w:rsid w:val="00347DC8"/>
    <w:rsid w:val="00347EB3"/>
    <w:rsid w:val="003501E9"/>
    <w:rsid w:val="003507AA"/>
    <w:rsid w:val="00351436"/>
    <w:rsid w:val="00351693"/>
    <w:rsid w:val="00351BD6"/>
    <w:rsid w:val="00351C55"/>
    <w:rsid w:val="00351C9A"/>
    <w:rsid w:val="003520D1"/>
    <w:rsid w:val="003523BC"/>
    <w:rsid w:val="0035241B"/>
    <w:rsid w:val="00352A23"/>
    <w:rsid w:val="003534FD"/>
    <w:rsid w:val="00353988"/>
    <w:rsid w:val="00353D88"/>
    <w:rsid w:val="00354176"/>
    <w:rsid w:val="00354C6F"/>
    <w:rsid w:val="00354F2E"/>
    <w:rsid w:val="00355336"/>
    <w:rsid w:val="00355A76"/>
    <w:rsid w:val="003578A0"/>
    <w:rsid w:val="0036078D"/>
    <w:rsid w:val="00360841"/>
    <w:rsid w:val="00360C11"/>
    <w:rsid w:val="00362797"/>
    <w:rsid w:val="0036301B"/>
    <w:rsid w:val="00363215"/>
    <w:rsid w:val="0036326F"/>
    <w:rsid w:val="003632A7"/>
    <w:rsid w:val="00363AB0"/>
    <w:rsid w:val="00364B48"/>
    <w:rsid w:val="00364D60"/>
    <w:rsid w:val="003650C9"/>
    <w:rsid w:val="0036542B"/>
    <w:rsid w:val="00365868"/>
    <w:rsid w:val="00365D07"/>
    <w:rsid w:val="00365E7F"/>
    <w:rsid w:val="00366E4E"/>
    <w:rsid w:val="00367128"/>
    <w:rsid w:val="00367224"/>
    <w:rsid w:val="00370086"/>
    <w:rsid w:val="003712E9"/>
    <w:rsid w:val="00371553"/>
    <w:rsid w:val="00371E37"/>
    <w:rsid w:val="00372D91"/>
    <w:rsid w:val="00373004"/>
    <w:rsid w:val="003731A6"/>
    <w:rsid w:val="00373422"/>
    <w:rsid w:val="0037375F"/>
    <w:rsid w:val="0037394C"/>
    <w:rsid w:val="00374E94"/>
    <w:rsid w:val="0037528A"/>
    <w:rsid w:val="00376582"/>
    <w:rsid w:val="00376905"/>
    <w:rsid w:val="003771EF"/>
    <w:rsid w:val="00377B22"/>
    <w:rsid w:val="00377F27"/>
    <w:rsid w:val="00380867"/>
    <w:rsid w:val="00381655"/>
    <w:rsid w:val="0038191D"/>
    <w:rsid w:val="0038250B"/>
    <w:rsid w:val="00382BB6"/>
    <w:rsid w:val="00382C79"/>
    <w:rsid w:val="00383027"/>
    <w:rsid w:val="003832C6"/>
    <w:rsid w:val="0038397F"/>
    <w:rsid w:val="00383D8C"/>
    <w:rsid w:val="00383F51"/>
    <w:rsid w:val="00385C0D"/>
    <w:rsid w:val="00385D38"/>
    <w:rsid w:val="003863BB"/>
    <w:rsid w:val="00386DA2"/>
    <w:rsid w:val="003875C4"/>
    <w:rsid w:val="00387876"/>
    <w:rsid w:val="00387AA9"/>
    <w:rsid w:val="00390491"/>
    <w:rsid w:val="00391245"/>
    <w:rsid w:val="00391D6C"/>
    <w:rsid w:val="00391F4D"/>
    <w:rsid w:val="00391FE7"/>
    <w:rsid w:val="00392734"/>
    <w:rsid w:val="0039294B"/>
    <w:rsid w:val="00393F4B"/>
    <w:rsid w:val="00394878"/>
    <w:rsid w:val="00394DE4"/>
    <w:rsid w:val="00394EE5"/>
    <w:rsid w:val="00396E07"/>
    <w:rsid w:val="00397C8E"/>
    <w:rsid w:val="00397E64"/>
    <w:rsid w:val="003A0363"/>
    <w:rsid w:val="003A056F"/>
    <w:rsid w:val="003A0A37"/>
    <w:rsid w:val="003A0CB6"/>
    <w:rsid w:val="003A0ED4"/>
    <w:rsid w:val="003A232D"/>
    <w:rsid w:val="003A2E54"/>
    <w:rsid w:val="003A49F8"/>
    <w:rsid w:val="003A5CCC"/>
    <w:rsid w:val="003A60FD"/>
    <w:rsid w:val="003A63EC"/>
    <w:rsid w:val="003A6524"/>
    <w:rsid w:val="003A6DB8"/>
    <w:rsid w:val="003A767C"/>
    <w:rsid w:val="003B02EE"/>
    <w:rsid w:val="003B03EF"/>
    <w:rsid w:val="003B054E"/>
    <w:rsid w:val="003B06B5"/>
    <w:rsid w:val="003B0E87"/>
    <w:rsid w:val="003B14BE"/>
    <w:rsid w:val="003B1AC8"/>
    <w:rsid w:val="003B1B25"/>
    <w:rsid w:val="003B1BBD"/>
    <w:rsid w:val="003B1C15"/>
    <w:rsid w:val="003B20B7"/>
    <w:rsid w:val="003B2263"/>
    <w:rsid w:val="003B2299"/>
    <w:rsid w:val="003B2C91"/>
    <w:rsid w:val="003B34C3"/>
    <w:rsid w:val="003B3A66"/>
    <w:rsid w:val="003B3C60"/>
    <w:rsid w:val="003B4170"/>
    <w:rsid w:val="003B5997"/>
    <w:rsid w:val="003B5AC4"/>
    <w:rsid w:val="003B6551"/>
    <w:rsid w:val="003B74A6"/>
    <w:rsid w:val="003B74C4"/>
    <w:rsid w:val="003B77FF"/>
    <w:rsid w:val="003B7B22"/>
    <w:rsid w:val="003C01C9"/>
    <w:rsid w:val="003C01F6"/>
    <w:rsid w:val="003C0341"/>
    <w:rsid w:val="003C0A67"/>
    <w:rsid w:val="003C1231"/>
    <w:rsid w:val="003C2421"/>
    <w:rsid w:val="003C2E79"/>
    <w:rsid w:val="003C2FC6"/>
    <w:rsid w:val="003C3143"/>
    <w:rsid w:val="003C452E"/>
    <w:rsid w:val="003C45BA"/>
    <w:rsid w:val="003C4604"/>
    <w:rsid w:val="003C46D4"/>
    <w:rsid w:val="003C5432"/>
    <w:rsid w:val="003C64B7"/>
    <w:rsid w:val="003C7353"/>
    <w:rsid w:val="003D105F"/>
    <w:rsid w:val="003D2255"/>
    <w:rsid w:val="003D24EB"/>
    <w:rsid w:val="003D26BA"/>
    <w:rsid w:val="003D26F1"/>
    <w:rsid w:val="003D2F53"/>
    <w:rsid w:val="003D34A2"/>
    <w:rsid w:val="003D3577"/>
    <w:rsid w:val="003D4923"/>
    <w:rsid w:val="003D4EBD"/>
    <w:rsid w:val="003D4FE1"/>
    <w:rsid w:val="003D538D"/>
    <w:rsid w:val="003D5BF8"/>
    <w:rsid w:val="003D6065"/>
    <w:rsid w:val="003D69BD"/>
    <w:rsid w:val="003D7D1A"/>
    <w:rsid w:val="003D7FBF"/>
    <w:rsid w:val="003E0587"/>
    <w:rsid w:val="003E0A9F"/>
    <w:rsid w:val="003E0AAE"/>
    <w:rsid w:val="003E126C"/>
    <w:rsid w:val="003E15CE"/>
    <w:rsid w:val="003E1871"/>
    <w:rsid w:val="003E189F"/>
    <w:rsid w:val="003E1CD1"/>
    <w:rsid w:val="003E28A5"/>
    <w:rsid w:val="003E2935"/>
    <w:rsid w:val="003E3A9A"/>
    <w:rsid w:val="003E3B18"/>
    <w:rsid w:val="003E3B40"/>
    <w:rsid w:val="003E40BB"/>
    <w:rsid w:val="003E422B"/>
    <w:rsid w:val="003E428B"/>
    <w:rsid w:val="003E50DE"/>
    <w:rsid w:val="003E5B80"/>
    <w:rsid w:val="003E5D9C"/>
    <w:rsid w:val="003E6017"/>
    <w:rsid w:val="003E7C9A"/>
    <w:rsid w:val="003E7FA7"/>
    <w:rsid w:val="003F0C29"/>
    <w:rsid w:val="003F122C"/>
    <w:rsid w:val="003F13C6"/>
    <w:rsid w:val="003F1BA0"/>
    <w:rsid w:val="003F1FFE"/>
    <w:rsid w:val="003F287F"/>
    <w:rsid w:val="003F3A76"/>
    <w:rsid w:val="003F3DBF"/>
    <w:rsid w:val="003F442C"/>
    <w:rsid w:val="003F46CD"/>
    <w:rsid w:val="003F4BB7"/>
    <w:rsid w:val="003F545D"/>
    <w:rsid w:val="003F5A81"/>
    <w:rsid w:val="003F5D5A"/>
    <w:rsid w:val="00400DA9"/>
    <w:rsid w:val="00401D90"/>
    <w:rsid w:val="00401DB1"/>
    <w:rsid w:val="00402B33"/>
    <w:rsid w:val="0040386B"/>
    <w:rsid w:val="00404647"/>
    <w:rsid w:val="00404F96"/>
    <w:rsid w:val="00405469"/>
    <w:rsid w:val="00405953"/>
    <w:rsid w:val="00406E6D"/>
    <w:rsid w:val="00407964"/>
    <w:rsid w:val="004105FB"/>
    <w:rsid w:val="00410A7B"/>
    <w:rsid w:val="00411456"/>
    <w:rsid w:val="00411EB6"/>
    <w:rsid w:val="0041294E"/>
    <w:rsid w:val="00412EA6"/>
    <w:rsid w:val="00413812"/>
    <w:rsid w:val="004138CC"/>
    <w:rsid w:val="00413BFD"/>
    <w:rsid w:val="0041460E"/>
    <w:rsid w:val="00414826"/>
    <w:rsid w:val="00414EC8"/>
    <w:rsid w:val="00415E6E"/>
    <w:rsid w:val="00415EE1"/>
    <w:rsid w:val="00416302"/>
    <w:rsid w:val="00416409"/>
    <w:rsid w:val="00416BBD"/>
    <w:rsid w:val="00416F1A"/>
    <w:rsid w:val="004170C1"/>
    <w:rsid w:val="004204EF"/>
    <w:rsid w:val="00420E52"/>
    <w:rsid w:val="004212CE"/>
    <w:rsid w:val="004215B0"/>
    <w:rsid w:val="00421DA3"/>
    <w:rsid w:val="00422640"/>
    <w:rsid w:val="00422B3B"/>
    <w:rsid w:val="00424458"/>
    <w:rsid w:val="00424719"/>
    <w:rsid w:val="00425919"/>
    <w:rsid w:val="0042616C"/>
    <w:rsid w:val="00426CF8"/>
    <w:rsid w:val="00426D84"/>
    <w:rsid w:val="004273AD"/>
    <w:rsid w:val="004275AE"/>
    <w:rsid w:val="00427661"/>
    <w:rsid w:val="004303D1"/>
    <w:rsid w:val="004307B1"/>
    <w:rsid w:val="004313D1"/>
    <w:rsid w:val="004316BD"/>
    <w:rsid w:val="00431C82"/>
    <w:rsid w:val="00431D45"/>
    <w:rsid w:val="00431E7E"/>
    <w:rsid w:val="00432687"/>
    <w:rsid w:val="004334A0"/>
    <w:rsid w:val="00433E46"/>
    <w:rsid w:val="004346C3"/>
    <w:rsid w:val="0043493A"/>
    <w:rsid w:val="00434B96"/>
    <w:rsid w:val="004355D5"/>
    <w:rsid w:val="00436806"/>
    <w:rsid w:val="00436CAF"/>
    <w:rsid w:val="00440C71"/>
    <w:rsid w:val="00442A98"/>
    <w:rsid w:val="0044316E"/>
    <w:rsid w:val="00443178"/>
    <w:rsid w:val="00443696"/>
    <w:rsid w:val="00443CA4"/>
    <w:rsid w:val="0044412D"/>
    <w:rsid w:val="00445856"/>
    <w:rsid w:val="004459A7"/>
    <w:rsid w:val="004464AC"/>
    <w:rsid w:val="004467DD"/>
    <w:rsid w:val="00446C54"/>
    <w:rsid w:val="00447620"/>
    <w:rsid w:val="00447766"/>
    <w:rsid w:val="0044780B"/>
    <w:rsid w:val="00447D06"/>
    <w:rsid w:val="00447F26"/>
    <w:rsid w:val="00450504"/>
    <w:rsid w:val="0045088F"/>
    <w:rsid w:val="0045148A"/>
    <w:rsid w:val="004525CC"/>
    <w:rsid w:val="00453764"/>
    <w:rsid w:val="00453DAC"/>
    <w:rsid w:val="0045435A"/>
    <w:rsid w:val="00454475"/>
    <w:rsid w:val="00454FC7"/>
    <w:rsid w:val="00455149"/>
    <w:rsid w:val="0045549F"/>
    <w:rsid w:val="00455E46"/>
    <w:rsid w:val="00456215"/>
    <w:rsid w:val="00456583"/>
    <w:rsid w:val="0045724B"/>
    <w:rsid w:val="0045743C"/>
    <w:rsid w:val="00457845"/>
    <w:rsid w:val="004578DA"/>
    <w:rsid w:val="00457E1E"/>
    <w:rsid w:val="004604F4"/>
    <w:rsid w:val="00460A53"/>
    <w:rsid w:val="004610C1"/>
    <w:rsid w:val="0046130B"/>
    <w:rsid w:val="00461C24"/>
    <w:rsid w:val="004626B8"/>
    <w:rsid w:val="004628D3"/>
    <w:rsid w:val="0046310A"/>
    <w:rsid w:val="00463935"/>
    <w:rsid w:val="00464316"/>
    <w:rsid w:val="00464414"/>
    <w:rsid w:val="004657F9"/>
    <w:rsid w:val="004658A7"/>
    <w:rsid w:val="0046648D"/>
    <w:rsid w:val="004676EE"/>
    <w:rsid w:val="0047092F"/>
    <w:rsid w:val="00471379"/>
    <w:rsid w:val="004717BA"/>
    <w:rsid w:val="00471B4E"/>
    <w:rsid w:val="00471E4E"/>
    <w:rsid w:val="004730A7"/>
    <w:rsid w:val="00473110"/>
    <w:rsid w:val="00473142"/>
    <w:rsid w:val="00473953"/>
    <w:rsid w:val="0047426A"/>
    <w:rsid w:val="004743F6"/>
    <w:rsid w:val="00474B8C"/>
    <w:rsid w:val="00474CFD"/>
    <w:rsid w:val="00475268"/>
    <w:rsid w:val="00476A5E"/>
    <w:rsid w:val="00476F58"/>
    <w:rsid w:val="00477CB1"/>
    <w:rsid w:val="00480140"/>
    <w:rsid w:val="0048193A"/>
    <w:rsid w:val="0048272C"/>
    <w:rsid w:val="004830B2"/>
    <w:rsid w:val="0048312B"/>
    <w:rsid w:val="004831F9"/>
    <w:rsid w:val="00483856"/>
    <w:rsid w:val="00483C4C"/>
    <w:rsid w:val="00483D65"/>
    <w:rsid w:val="00483E7F"/>
    <w:rsid w:val="00484030"/>
    <w:rsid w:val="00484ADF"/>
    <w:rsid w:val="00484C89"/>
    <w:rsid w:val="00484D59"/>
    <w:rsid w:val="00485BA4"/>
    <w:rsid w:val="00485E57"/>
    <w:rsid w:val="00485FFE"/>
    <w:rsid w:val="00486D22"/>
    <w:rsid w:val="00487389"/>
    <w:rsid w:val="00487EE3"/>
    <w:rsid w:val="004923C2"/>
    <w:rsid w:val="004927CE"/>
    <w:rsid w:val="00493CF3"/>
    <w:rsid w:val="0049522F"/>
    <w:rsid w:val="00495259"/>
    <w:rsid w:val="00495568"/>
    <w:rsid w:val="00495788"/>
    <w:rsid w:val="00495A20"/>
    <w:rsid w:val="00495BFB"/>
    <w:rsid w:val="004964FB"/>
    <w:rsid w:val="00496ADB"/>
    <w:rsid w:val="00496E61"/>
    <w:rsid w:val="00497501"/>
    <w:rsid w:val="0049761E"/>
    <w:rsid w:val="00497A8C"/>
    <w:rsid w:val="004A0295"/>
    <w:rsid w:val="004A053A"/>
    <w:rsid w:val="004A1476"/>
    <w:rsid w:val="004A1AD8"/>
    <w:rsid w:val="004A1D07"/>
    <w:rsid w:val="004A29F8"/>
    <w:rsid w:val="004A3250"/>
    <w:rsid w:val="004A38D1"/>
    <w:rsid w:val="004A3FAA"/>
    <w:rsid w:val="004A4991"/>
    <w:rsid w:val="004A4B4B"/>
    <w:rsid w:val="004A5491"/>
    <w:rsid w:val="004A56FF"/>
    <w:rsid w:val="004A59DB"/>
    <w:rsid w:val="004A5AAF"/>
    <w:rsid w:val="004A60FC"/>
    <w:rsid w:val="004A61BD"/>
    <w:rsid w:val="004A6434"/>
    <w:rsid w:val="004A66CD"/>
    <w:rsid w:val="004A6CB9"/>
    <w:rsid w:val="004A6F09"/>
    <w:rsid w:val="004A748B"/>
    <w:rsid w:val="004A766A"/>
    <w:rsid w:val="004B07F4"/>
    <w:rsid w:val="004B0D6A"/>
    <w:rsid w:val="004B0F62"/>
    <w:rsid w:val="004B157B"/>
    <w:rsid w:val="004B27EA"/>
    <w:rsid w:val="004B3553"/>
    <w:rsid w:val="004B387D"/>
    <w:rsid w:val="004B3A48"/>
    <w:rsid w:val="004B3BF5"/>
    <w:rsid w:val="004B4459"/>
    <w:rsid w:val="004B4AAA"/>
    <w:rsid w:val="004B5A5D"/>
    <w:rsid w:val="004B6B55"/>
    <w:rsid w:val="004B7100"/>
    <w:rsid w:val="004B7952"/>
    <w:rsid w:val="004B7A5E"/>
    <w:rsid w:val="004C0924"/>
    <w:rsid w:val="004C0AC2"/>
    <w:rsid w:val="004C0C65"/>
    <w:rsid w:val="004C0EDF"/>
    <w:rsid w:val="004C15F6"/>
    <w:rsid w:val="004C1A8C"/>
    <w:rsid w:val="004C1AF4"/>
    <w:rsid w:val="004C1ED3"/>
    <w:rsid w:val="004C24A2"/>
    <w:rsid w:val="004C2572"/>
    <w:rsid w:val="004C2712"/>
    <w:rsid w:val="004C2810"/>
    <w:rsid w:val="004C2A19"/>
    <w:rsid w:val="004C2A42"/>
    <w:rsid w:val="004C311C"/>
    <w:rsid w:val="004C339A"/>
    <w:rsid w:val="004C36E9"/>
    <w:rsid w:val="004C3746"/>
    <w:rsid w:val="004C3B0D"/>
    <w:rsid w:val="004C4964"/>
    <w:rsid w:val="004C4968"/>
    <w:rsid w:val="004C63AB"/>
    <w:rsid w:val="004C685F"/>
    <w:rsid w:val="004D070F"/>
    <w:rsid w:val="004D0AF9"/>
    <w:rsid w:val="004D0C5F"/>
    <w:rsid w:val="004D117C"/>
    <w:rsid w:val="004D15BD"/>
    <w:rsid w:val="004D2590"/>
    <w:rsid w:val="004D2AFC"/>
    <w:rsid w:val="004D2EE1"/>
    <w:rsid w:val="004D3C86"/>
    <w:rsid w:val="004D3CCF"/>
    <w:rsid w:val="004D4625"/>
    <w:rsid w:val="004D46B6"/>
    <w:rsid w:val="004D47E2"/>
    <w:rsid w:val="004D4D98"/>
    <w:rsid w:val="004D5371"/>
    <w:rsid w:val="004D55CB"/>
    <w:rsid w:val="004D5E55"/>
    <w:rsid w:val="004D63DA"/>
    <w:rsid w:val="004D6A55"/>
    <w:rsid w:val="004D75CF"/>
    <w:rsid w:val="004D7E69"/>
    <w:rsid w:val="004E058E"/>
    <w:rsid w:val="004E0BD8"/>
    <w:rsid w:val="004E0E74"/>
    <w:rsid w:val="004E0F1D"/>
    <w:rsid w:val="004E1755"/>
    <w:rsid w:val="004E1D41"/>
    <w:rsid w:val="004E2800"/>
    <w:rsid w:val="004E328B"/>
    <w:rsid w:val="004E420B"/>
    <w:rsid w:val="004E4889"/>
    <w:rsid w:val="004E4C8E"/>
    <w:rsid w:val="004E4DDD"/>
    <w:rsid w:val="004E52FF"/>
    <w:rsid w:val="004E5E1F"/>
    <w:rsid w:val="004E7CEB"/>
    <w:rsid w:val="004F1931"/>
    <w:rsid w:val="004F1AD7"/>
    <w:rsid w:val="004F1D5D"/>
    <w:rsid w:val="004F26C8"/>
    <w:rsid w:val="004F2813"/>
    <w:rsid w:val="004F293E"/>
    <w:rsid w:val="004F2C7E"/>
    <w:rsid w:val="004F30D5"/>
    <w:rsid w:val="004F3BD3"/>
    <w:rsid w:val="004F3D90"/>
    <w:rsid w:val="004F3EE9"/>
    <w:rsid w:val="004F445E"/>
    <w:rsid w:val="004F5031"/>
    <w:rsid w:val="004F551A"/>
    <w:rsid w:val="004F5E6B"/>
    <w:rsid w:val="004F689A"/>
    <w:rsid w:val="005002D8"/>
    <w:rsid w:val="005027A0"/>
    <w:rsid w:val="00503756"/>
    <w:rsid w:val="00504142"/>
    <w:rsid w:val="005057BE"/>
    <w:rsid w:val="00505A9D"/>
    <w:rsid w:val="00505C6F"/>
    <w:rsid w:val="00506474"/>
    <w:rsid w:val="00506598"/>
    <w:rsid w:val="00507694"/>
    <w:rsid w:val="00510104"/>
    <w:rsid w:val="00510208"/>
    <w:rsid w:val="0051038E"/>
    <w:rsid w:val="005104D7"/>
    <w:rsid w:val="00510993"/>
    <w:rsid w:val="00511AE1"/>
    <w:rsid w:val="00512122"/>
    <w:rsid w:val="00512C6D"/>
    <w:rsid w:val="00512D87"/>
    <w:rsid w:val="00513B4C"/>
    <w:rsid w:val="00513C13"/>
    <w:rsid w:val="005147B8"/>
    <w:rsid w:val="00514EB0"/>
    <w:rsid w:val="00515695"/>
    <w:rsid w:val="0051611D"/>
    <w:rsid w:val="00516F23"/>
    <w:rsid w:val="00517590"/>
    <w:rsid w:val="00517601"/>
    <w:rsid w:val="00520DDB"/>
    <w:rsid w:val="00521981"/>
    <w:rsid w:val="00521DBC"/>
    <w:rsid w:val="0052217B"/>
    <w:rsid w:val="00522AC0"/>
    <w:rsid w:val="0052347A"/>
    <w:rsid w:val="005234F0"/>
    <w:rsid w:val="0052401E"/>
    <w:rsid w:val="0052422C"/>
    <w:rsid w:val="005242BF"/>
    <w:rsid w:val="00524809"/>
    <w:rsid w:val="0052494F"/>
    <w:rsid w:val="00524DEA"/>
    <w:rsid w:val="00524EF0"/>
    <w:rsid w:val="005251CE"/>
    <w:rsid w:val="00525B5B"/>
    <w:rsid w:val="00525FF4"/>
    <w:rsid w:val="00526A68"/>
    <w:rsid w:val="0052705B"/>
    <w:rsid w:val="005272D7"/>
    <w:rsid w:val="0052798E"/>
    <w:rsid w:val="00527E84"/>
    <w:rsid w:val="00533A5C"/>
    <w:rsid w:val="005343F9"/>
    <w:rsid w:val="00534452"/>
    <w:rsid w:val="005348B6"/>
    <w:rsid w:val="00534DC8"/>
    <w:rsid w:val="005360B3"/>
    <w:rsid w:val="005366AD"/>
    <w:rsid w:val="00536764"/>
    <w:rsid w:val="00536B8A"/>
    <w:rsid w:val="00536C5D"/>
    <w:rsid w:val="0053716C"/>
    <w:rsid w:val="00537FCE"/>
    <w:rsid w:val="005402B5"/>
    <w:rsid w:val="005402F2"/>
    <w:rsid w:val="005409DD"/>
    <w:rsid w:val="00540BE3"/>
    <w:rsid w:val="00541100"/>
    <w:rsid w:val="00541BE9"/>
    <w:rsid w:val="00542637"/>
    <w:rsid w:val="005426A6"/>
    <w:rsid w:val="005432FB"/>
    <w:rsid w:val="00543731"/>
    <w:rsid w:val="00545010"/>
    <w:rsid w:val="005466CC"/>
    <w:rsid w:val="005476BC"/>
    <w:rsid w:val="0055010A"/>
    <w:rsid w:val="005502E7"/>
    <w:rsid w:val="0055079F"/>
    <w:rsid w:val="00550A50"/>
    <w:rsid w:val="005510DE"/>
    <w:rsid w:val="00551A15"/>
    <w:rsid w:val="00552180"/>
    <w:rsid w:val="00552344"/>
    <w:rsid w:val="00553953"/>
    <w:rsid w:val="00554567"/>
    <w:rsid w:val="005556C9"/>
    <w:rsid w:val="005558A7"/>
    <w:rsid w:val="00555D06"/>
    <w:rsid w:val="005560B9"/>
    <w:rsid w:val="0055642B"/>
    <w:rsid w:val="00556D01"/>
    <w:rsid w:val="005571AE"/>
    <w:rsid w:val="00557B25"/>
    <w:rsid w:val="0056032D"/>
    <w:rsid w:val="00560832"/>
    <w:rsid w:val="00561732"/>
    <w:rsid w:val="00561EAD"/>
    <w:rsid w:val="0056201C"/>
    <w:rsid w:val="005628BC"/>
    <w:rsid w:val="00562C01"/>
    <w:rsid w:val="00563202"/>
    <w:rsid w:val="00563212"/>
    <w:rsid w:val="005632FF"/>
    <w:rsid w:val="005641BA"/>
    <w:rsid w:val="005641F2"/>
    <w:rsid w:val="005649EC"/>
    <w:rsid w:val="00564E13"/>
    <w:rsid w:val="00565CD2"/>
    <w:rsid w:val="005666AE"/>
    <w:rsid w:val="00566E83"/>
    <w:rsid w:val="005675FB"/>
    <w:rsid w:val="005704CC"/>
    <w:rsid w:val="00570930"/>
    <w:rsid w:val="00570D35"/>
    <w:rsid w:val="00571110"/>
    <w:rsid w:val="00571744"/>
    <w:rsid w:val="0057187A"/>
    <w:rsid w:val="005718C5"/>
    <w:rsid w:val="00571ED3"/>
    <w:rsid w:val="0057348A"/>
    <w:rsid w:val="005734AB"/>
    <w:rsid w:val="005735D8"/>
    <w:rsid w:val="00573E4E"/>
    <w:rsid w:val="0057510C"/>
    <w:rsid w:val="00575606"/>
    <w:rsid w:val="0057587F"/>
    <w:rsid w:val="00575987"/>
    <w:rsid w:val="005764E5"/>
    <w:rsid w:val="00576A47"/>
    <w:rsid w:val="00576CD3"/>
    <w:rsid w:val="00577077"/>
    <w:rsid w:val="005771B2"/>
    <w:rsid w:val="0057723A"/>
    <w:rsid w:val="00580674"/>
    <w:rsid w:val="00580FDA"/>
    <w:rsid w:val="00581123"/>
    <w:rsid w:val="005825E6"/>
    <w:rsid w:val="005829CE"/>
    <w:rsid w:val="00582B93"/>
    <w:rsid w:val="00583394"/>
    <w:rsid w:val="005840AE"/>
    <w:rsid w:val="00584C19"/>
    <w:rsid w:val="00584FAD"/>
    <w:rsid w:val="005852E7"/>
    <w:rsid w:val="00585BAE"/>
    <w:rsid w:val="00586F57"/>
    <w:rsid w:val="00587746"/>
    <w:rsid w:val="00590907"/>
    <w:rsid w:val="0059103E"/>
    <w:rsid w:val="00591E1A"/>
    <w:rsid w:val="0059246B"/>
    <w:rsid w:val="00593024"/>
    <w:rsid w:val="00593857"/>
    <w:rsid w:val="00593DC7"/>
    <w:rsid w:val="00594BA6"/>
    <w:rsid w:val="00595745"/>
    <w:rsid w:val="00596A23"/>
    <w:rsid w:val="00596A9A"/>
    <w:rsid w:val="00596BE4"/>
    <w:rsid w:val="00597B97"/>
    <w:rsid w:val="00597C21"/>
    <w:rsid w:val="005A00B0"/>
    <w:rsid w:val="005A0375"/>
    <w:rsid w:val="005A06C8"/>
    <w:rsid w:val="005A1044"/>
    <w:rsid w:val="005A115D"/>
    <w:rsid w:val="005A26CE"/>
    <w:rsid w:val="005A26E5"/>
    <w:rsid w:val="005A2A48"/>
    <w:rsid w:val="005A2DE2"/>
    <w:rsid w:val="005A3198"/>
    <w:rsid w:val="005A360E"/>
    <w:rsid w:val="005A38B6"/>
    <w:rsid w:val="005A4887"/>
    <w:rsid w:val="005A4EA8"/>
    <w:rsid w:val="005A527A"/>
    <w:rsid w:val="005A5777"/>
    <w:rsid w:val="005A693F"/>
    <w:rsid w:val="005A7294"/>
    <w:rsid w:val="005A766A"/>
    <w:rsid w:val="005A7D0C"/>
    <w:rsid w:val="005B0396"/>
    <w:rsid w:val="005B05AA"/>
    <w:rsid w:val="005B079A"/>
    <w:rsid w:val="005B08B8"/>
    <w:rsid w:val="005B0CCD"/>
    <w:rsid w:val="005B1CE2"/>
    <w:rsid w:val="005B2C27"/>
    <w:rsid w:val="005B2EBA"/>
    <w:rsid w:val="005B364F"/>
    <w:rsid w:val="005B3D15"/>
    <w:rsid w:val="005B4368"/>
    <w:rsid w:val="005B4C46"/>
    <w:rsid w:val="005B60EC"/>
    <w:rsid w:val="005B6E62"/>
    <w:rsid w:val="005B70B5"/>
    <w:rsid w:val="005B7955"/>
    <w:rsid w:val="005B79AD"/>
    <w:rsid w:val="005C0ADD"/>
    <w:rsid w:val="005C1586"/>
    <w:rsid w:val="005C188F"/>
    <w:rsid w:val="005C1CC1"/>
    <w:rsid w:val="005C20A5"/>
    <w:rsid w:val="005C25F5"/>
    <w:rsid w:val="005C2E8E"/>
    <w:rsid w:val="005C3729"/>
    <w:rsid w:val="005C3D7F"/>
    <w:rsid w:val="005C4870"/>
    <w:rsid w:val="005C554B"/>
    <w:rsid w:val="005C556E"/>
    <w:rsid w:val="005C5C76"/>
    <w:rsid w:val="005C6043"/>
    <w:rsid w:val="005C63A0"/>
    <w:rsid w:val="005C6AB4"/>
    <w:rsid w:val="005D004D"/>
    <w:rsid w:val="005D0689"/>
    <w:rsid w:val="005D08B2"/>
    <w:rsid w:val="005D0A52"/>
    <w:rsid w:val="005D0BFC"/>
    <w:rsid w:val="005D0C57"/>
    <w:rsid w:val="005D0DA0"/>
    <w:rsid w:val="005D1437"/>
    <w:rsid w:val="005D1D21"/>
    <w:rsid w:val="005D2190"/>
    <w:rsid w:val="005D21EA"/>
    <w:rsid w:val="005D2512"/>
    <w:rsid w:val="005D2E4E"/>
    <w:rsid w:val="005D3AF7"/>
    <w:rsid w:val="005D489D"/>
    <w:rsid w:val="005D4A96"/>
    <w:rsid w:val="005D50C8"/>
    <w:rsid w:val="005D6641"/>
    <w:rsid w:val="005D6C92"/>
    <w:rsid w:val="005D7A2F"/>
    <w:rsid w:val="005E038D"/>
    <w:rsid w:val="005E191F"/>
    <w:rsid w:val="005E21CC"/>
    <w:rsid w:val="005E3454"/>
    <w:rsid w:val="005E3BAF"/>
    <w:rsid w:val="005E3C33"/>
    <w:rsid w:val="005E5B61"/>
    <w:rsid w:val="005F063D"/>
    <w:rsid w:val="005F10B8"/>
    <w:rsid w:val="005F1489"/>
    <w:rsid w:val="005F1AE0"/>
    <w:rsid w:val="005F213A"/>
    <w:rsid w:val="005F21C0"/>
    <w:rsid w:val="005F2420"/>
    <w:rsid w:val="005F2944"/>
    <w:rsid w:val="005F310A"/>
    <w:rsid w:val="005F391E"/>
    <w:rsid w:val="005F3A27"/>
    <w:rsid w:val="005F3C3D"/>
    <w:rsid w:val="005F3EA6"/>
    <w:rsid w:val="005F4118"/>
    <w:rsid w:val="005F4370"/>
    <w:rsid w:val="005F4827"/>
    <w:rsid w:val="005F48F2"/>
    <w:rsid w:val="005F52B9"/>
    <w:rsid w:val="005F5E0F"/>
    <w:rsid w:val="005F60DA"/>
    <w:rsid w:val="005F72FE"/>
    <w:rsid w:val="00600502"/>
    <w:rsid w:val="00600B86"/>
    <w:rsid w:val="0060173C"/>
    <w:rsid w:val="006018A0"/>
    <w:rsid w:val="00601DDE"/>
    <w:rsid w:val="00603A91"/>
    <w:rsid w:val="00604A32"/>
    <w:rsid w:val="0060534C"/>
    <w:rsid w:val="006057C4"/>
    <w:rsid w:val="006058E0"/>
    <w:rsid w:val="00605B6F"/>
    <w:rsid w:val="00605F43"/>
    <w:rsid w:val="00606169"/>
    <w:rsid w:val="006061BF"/>
    <w:rsid w:val="006102C4"/>
    <w:rsid w:val="00610321"/>
    <w:rsid w:val="00610450"/>
    <w:rsid w:val="0061093B"/>
    <w:rsid w:val="00610B2E"/>
    <w:rsid w:val="00611628"/>
    <w:rsid w:val="006120CD"/>
    <w:rsid w:val="006128EB"/>
    <w:rsid w:val="006131E3"/>
    <w:rsid w:val="006137DB"/>
    <w:rsid w:val="00613D67"/>
    <w:rsid w:val="006144B8"/>
    <w:rsid w:val="006148F6"/>
    <w:rsid w:val="00615406"/>
    <w:rsid w:val="006155D6"/>
    <w:rsid w:val="00615837"/>
    <w:rsid w:val="00617BDA"/>
    <w:rsid w:val="0062003C"/>
    <w:rsid w:val="00620096"/>
    <w:rsid w:val="00620294"/>
    <w:rsid w:val="006203A6"/>
    <w:rsid w:val="00620687"/>
    <w:rsid w:val="0062195F"/>
    <w:rsid w:val="006229B6"/>
    <w:rsid w:val="006236D9"/>
    <w:rsid w:val="006239DE"/>
    <w:rsid w:val="00623E25"/>
    <w:rsid w:val="0062405C"/>
    <w:rsid w:val="00624205"/>
    <w:rsid w:val="0062454D"/>
    <w:rsid w:val="00624804"/>
    <w:rsid w:val="006255FB"/>
    <w:rsid w:val="00625B38"/>
    <w:rsid w:val="00625CCC"/>
    <w:rsid w:val="006266FC"/>
    <w:rsid w:val="006271E0"/>
    <w:rsid w:val="006272F3"/>
    <w:rsid w:val="00627802"/>
    <w:rsid w:val="00627A39"/>
    <w:rsid w:val="00630D2C"/>
    <w:rsid w:val="006317C5"/>
    <w:rsid w:val="00631926"/>
    <w:rsid w:val="006322EA"/>
    <w:rsid w:val="0063258A"/>
    <w:rsid w:val="00632D4F"/>
    <w:rsid w:val="00632FF8"/>
    <w:rsid w:val="006332B0"/>
    <w:rsid w:val="00633B3B"/>
    <w:rsid w:val="00634B7E"/>
    <w:rsid w:val="006352DA"/>
    <w:rsid w:val="00637430"/>
    <w:rsid w:val="0064019B"/>
    <w:rsid w:val="006403F5"/>
    <w:rsid w:val="006425D0"/>
    <w:rsid w:val="00642835"/>
    <w:rsid w:val="0064322B"/>
    <w:rsid w:val="00644000"/>
    <w:rsid w:val="006449A9"/>
    <w:rsid w:val="00644DBF"/>
    <w:rsid w:val="00645BB8"/>
    <w:rsid w:val="00646415"/>
    <w:rsid w:val="00646689"/>
    <w:rsid w:val="00646C4B"/>
    <w:rsid w:val="00647525"/>
    <w:rsid w:val="00650104"/>
    <w:rsid w:val="00650766"/>
    <w:rsid w:val="00651519"/>
    <w:rsid w:val="0065210D"/>
    <w:rsid w:val="006523CD"/>
    <w:rsid w:val="00653C02"/>
    <w:rsid w:val="0065412F"/>
    <w:rsid w:val="00654C60"/>
    <w:rsid w:val="00654F02"/>
    <w:rsid w:val="00655164"/>
    <w:rsid w:val="00655640"/>
    <w:rsid w:val="00655712"/>
    <w:rsid w:val="00655C12"/>
    <w:rsid w:val="00655E30"/>
    <w:rsid w:val="00657511"/>
    <w:rsid w:val="0065752F"/>
    <w:rsid w:val="00657817"/>
    <w:rsid w:val="00657A78"/>
    <w:rsid w:val="00657B35"/>
    <w:rsid w:val="00657C10"/>
    <w:rsid w:val="00657CF6"/>
    <w:rsid w:val="00660700"/>
    <w:rsid w:val="00660E30"/>
    <w:rsid w:val="006618DA"/>
    <w:rsid w:val="00661D5A"/>
    <w:rsid w:val="0066215D"/>
    <w:rsid w:val="00662B3C"/>
    <w:rsid w:val="006639AC"/>
    <w:rsid w:val="006643EF"/>
    <w:rsid w:val="0066443E"/>
    <w:rsid w:val="00664574"/>
    <w:rsid w:val="0066486D"/>
    <w:rsid w:val="006654D3"/>
    <w:rsid w:val="006654D7"/>
    <w:rsid w:val="00665517"/>
    <w:rsid w:val="006655DF"/>
    <w:rsid w:val="0066591D"/>
    <w:rsid w:val="00665B70"/>
    <w:rsid w:val="0066633B"/>
    <w:rsid w:val="006670C5"/>
    <w:rsid w:val="006673F1"/>
    <w:rsid w:val="00667433"/>
    <w:rsid w:val="0066768F"/>
    <w:rsid w:val="00667C26"/>
    <w:rsid w:val="006701CC"/>
    <w:rsid w:val="006704A8"/>
    <w:rsid w:val="00672536"/>
    <w:rsid w:val="006742E6"/>
    <w:rsid w:val="0067434D"/>
    <w:rsid w:val="00674916"/>
    <w:rsid w:val="00674DBE"/>
    <w:rsid w:val="00676E6C"/>
    <w:rsid w:val="00676F03"/>
    <w:rsid w:val="00677ABD"/>
    <w:rsid w:val="006800EA"/>
    <w:rsid w:val="00680273"/>
    <w:rsid w:val="00681054"/>
    <w:rsid w:val="006813E7"/>
    <w:rsid w:val="006816EF"/>
    <w:rsid w:val="00682047"/>
    <w:rsid w:val="00682203"/>
    <w:rsid w:val="006822E9"/>
    <w:rsid w:val="00682A9D"/>
    <w:rsid w:val="006852D4"/>
    <w:rsid w:val="006855C3"/>
    <w:rsid w:val="00685CE9"/>
    <w:rsid w:val="00686A08"/>
    <w:rsid w:val="00686D5A"/>
    <w:rsid w:val="006870BE"/>
    <w:rsid w:val="00687258"/>
    <w:rsid w:val="0068745B"/>
    <w:rsid w:val="006906B0"/>
    <w:rsid w:val="00690FE9"/>
    <w:rsid w:val="006913D5"/>
    <w:rsid w:val="00691C39"/>
    <w:rsid w:val="00692169"/>
    <w:rsid w:val="006925BF"/>
    <w:rsid w:val="00692CE5"/>
    <w:rsid w:val="00692DFF"/>
    <w:rsid w:val="00693276"/>
    <w:rsid w:val="00693DCE"/>
    <w:rsid w:val="00693E94"/>
    <w:rsid w:val="00694009"/>
    <w:rsid w:val="00694300"/>
    <w:rsid w:val="0069437C"/>
    <w:rsid w:val="006946A7"/>
    <w:rsid w:val="00694E38"/>
    <w:rsid w:val="00696D5E"/>
    <w:rsid w:val="00697078"/>
    <w:rsid w:val="00697379"/>
    <w:rsid w:val="006A0472"/>
    <w:rsid w:val="006A08CC"/>
    <w:rsid w:val="006A1597"/>
    <w:rsid w:val="006A1657"/>
    <w:rsid w:val="006A38EA"/>
    <w:rsid w:val="006A3B0B"/>
    <w:rsid w:val="006A3BE1"/>
    <w:rsid w:val="006A3DC9"/>
    <w:rsid w:val="006A4E42"/>
    <w:rsid w:val="006A5086"/>
    <w:rsid w:val="006A56BE"/>
    <w:rsid w:val="006A5B7E"/>
    <w:rsid w:val="006A62DD"/>
    <w:rsid w:val="006B18B1"/>
    <w:rsid w:val="006B20BE"/>
    <w:rsid w:val="006B25FE"/>
    <w:rsid w:val="006B2C0D"/>
    <w:rsid w:val="006B3279"/>
    <w:rsid w:val="006B37AF"/>
    <w:rsid w:val="006B3D31"/>
    <w:rsid w:val="006B4023"/>
    <w:rsid w:val="006B42CD"/>
    <w:rsid w:val="006B46D0"/>
    <w:rsid w:val="006B477C"/>
    <w:rsid w:val="006B506D"/>
    <w:rsid w:val="006B596E"/>
    <w:rsid w:val="006B59CB"/>
    <w:rsid w:val="006B68CF"/>
    <w:rsid w:val="006B698E"/>
    <w:rsid w:val="006B6AE3"/>
    <w:rsid w:val="006B7159"/>
    <w:rsid w:val="006B751F"/>
    <w:rsid w:val="006C0E59"/>
    <w:rsid w:val="006C1679"/>
    <w:rsid w:val="006C2400"/>
    <w:rsid w:val="006C3ABE"/>
    <w:rsid w:val="006C3DB7"/>
    <w:rsid w:val="006C402F"/>
    <w:rsid w:val="006C4BBF"/>
    <w:rsid w:val="006C4F53"/>
    <w:rsid w:val="006C5284"/>
    <w:rsid w:val="006C53A2"/>
    <w:rsid w:val="006C64DD"/>
    <w:rsid w:val="006C6B5F"/>
    <w:rsid w:val="006C6CA2"/>
    <w:rsid w:val="006D0462"/>
    <w:rsid w:val="006D0A9A"/>
    <w:rsid w:val="006D1063"/>
    <w:rsid w:val="006D10F4"/>
    <w:rsid w:val="006D2DD1"/>
    <w:rsid w:val="006D2F6F"/>
    <w:rsid w:val="006D3B3F"/>
    <w:rsid w:val="006D40D4"/>
    <w:rsid w:val="006D4482"/>
    <w:rsid w:val="006D49E0"/>
    <w:rsid w:val="006D4A92"/>
    <w:rsid w:val="006D4E77"/>
    <w:rsid w:val="006D57EC"/>
    <w:rsid w:val="006D5E8B"/>
    <w:rsid w:val="006D63FB"/>
    <w:rsid w:val="006D640A"/>
    <w:rsid w:val="006D6476"/>
    <w:rsid w:val="006D64ED"/>
    <w:rsid w:val="006D663A"/>
    <w:rsid w:val="006D67F6"/>
    <w:rsid w:val="006D724F"/>
    <w:rsid w:val="006D72CB"/>
    <w:rsid w:val="006E0211"/>
    <w:rsid w:val="006E0764"/>
    <w:rsid w:val="006E0988"/>
    <w:rsid w:val="006E0BA1"/>
    <w:rsid w:val="006E168C"/>
    <w:rsid w:val="006E1E4C"/>
    <w:rsid w:val="006E223A"/>
    <w:rsid w:val="006E25C3"/>
    <w:rsid w:val="006E33AC"/>
    <w:rsid w:val="006E3746"/>
    <w:rsid w:val="006E3872"/>
    <w:rsid w:val="006E39FC"/>
    <w:rsid w:val="006E3F98"/>
    <w:rsid w:val="006E4059"/>
    <w:rsid w:val="006E4166"/>
    <w:rsid w:val="006E6082"/>
    <w:rsid w:val="006E6B6C"/>
    <w:rsid w:val="006E6D52"/>
    <w:rsid w:val="006E6EDB"/>
    <w:rsid w:val="006E7FA7"/>
    <w:rsid w:val="006F042E"/>
    <w:rsid w:val="006F0AC7"/>
    <w:rsid w:val="006F0B46"/>
    <w:rsid w:val="006F125E"/>
    <w:rsid w:val="006F1964"/>
    <w:rsid w:val="006F2251"/>
    <w:rsid w:val="006F2596"/>
    <w:rsid w:val="006F27AB"/>
    <w:rsid w:val="006F2B6D"/>
    <w:rsid w:val="006F2BB5"/>
    <w:rsid w:val="006F2EBD"/>
    <w:rsid w:val="006F43D1"/>
    <w:rsid w:val="006F443C"/>
    <w:rsid w:val="006F44E0"/>
    <w:rsid w:val="006F45A1"/>
    <w:rsid w:val="006F4B03"/>
    <w:rsid w:val="006F5B5D"/>
    <w:rsid w:val="006F60CF"/>
    <w:rsid w:val="006F6481"/>
    <w:rsid w:val="006F6EEF"/>
    <w:rsid w:val="006F71A1"/>
    <w:rsid w:val="006F739D"/>
    <w:rsid w:val="007006D6"/>
    <w:rsid w:val="007009ED"/>
    <w:rsid w:val="007017AF"/>
    <w:rsid w:val="00701CFD"/>
    <w:rsid w:val="00701D74"/>
    <w:rsid w:val="007025A5"/>
    <w:rsid w:val="007029E3"/>
    <w:rsid w:val="00702A48"/>
    <w:rsid w:val="00703686"/>
    <w:rsid w:val="00703B44"/>
    <w:rsid w:val="00703D56"/>
    <w:rsid w:val="0070563C"/>
    <w:rsid w:val="00706057"/>
    <w:rsid w:val="00706183"/>
    <w:rsid w:val="00706395"/>
    <w:rsid w:val="00706ACB"/>
    <w:rsid w:val="00706FA9"/>
    <w:rsid w:val="007074F1"/>
    <w:rsid w:val="0070782D"/>
    <w:rsid w:val="00707C1E"/>
    <w:rsid w:val="00707CEF"/>
    <w:rsid w:val="00710AF8"/>
    <w:rsid w:val="00710EB0"/>
    <w:rsid w:val="00711307"/>
    <w:rsid w:val="0071136D"/>
    <w:rsid w:val="00711E2A"/>
    <w:rsid w:val="00711F09"/>
    <w:rsid w:val="00712DFA"/>
    <w:rsid w:val="00713943"/>
    <w:rsid w:val="0071419C"/>
    <w:rsid w:val="007141DE"/>
    <w:rsid w:val="00714245"/>
    <w:rsid w:val="00714F7B"/>
    <w:rsid w:val="007151FF"/>
    <w:rsid w:val="0071563A"/>
    <w:rsid w:val="00715AE8"/>
    <w:rsid w:val="0071713B"/>
    <w:rsid w:val="00717AB1"/>
    <w:rsid w:val="00717BA2"/>
    <w:rsid w:val="0072037A"/>
    <w:rsid w:val="00720F42"/>
    <w:rsid w:val="00721CE5"/>
    <w:rsid w:val="00721F81"/>
    <w:rsid w:val="0072227A"/>
    <w:rsid w:val="00722DAF"/>
    <w:rsid w:val="00723AE2"/>
    <w:rsid w:val="0072479E"/>
    <w:rsid w:val="007247AA"/>
    <w:rsid w:val="00724AC4"/>
    <w:rsid w:val="00724F62"/>
    <w:rsid w:val="007256EA"/>
    <w:rsid w:val="00725C78"/>
    <w:rsid w:val="00726C9D"/>
    <w:rsid w:val="00726DFA"/>
    <w:rsid w:val="00730A8D"/>
    <w:rsid w:val="00733988"/>
    <w:rsid w:val="00733B6E"/>
    <w:rsid w:val="00733BE3"/>
    <w:rsid w:val="00734251"/>
    <w:rsid w:val="0073430F"/>
    <w:rsid w:val="007345AC"/>
    <w:rsid w:val="007349A4"/>
    <w:rsid w:val="00734F3B"/>
    <w:rsid w:val="00735F13"/>
    <w:rsid w:val="00736173"/>
    <w:rsid w:val="007361D7"/>
    <w:rsid w:val="00737637"/>
    <w:rsid w:val="007378CE"/>
    <w:rsid w:val="00737C7F"/>
    <w:rsid w:val="00737FBC"/>
    <w:rsid w:val="00740336"/>
    <w:rsid w:val="0074060B"/>
    <w:rsid w:val="00740947"/>
    <w:rsid w:val="00740996"/>
    <w:rsid w:val="00740A2D"/>
    <w:rsid w:val="00740BE9"/>
    <w:rsid w:val="00740E14"/>
    <w:rsid w:val="00741479"/>
    <w:rsid w:val="007414C1"/>
    <w:rsid w:val="00741B7E"/>
    <w:rsid w:val="007424BA"/>
    <w:rsid w:val="00743D45"/>
    <w:rsid w:val="00744355"/>
    <w:rsid w:val="00744432"/>
    <w:rsid w:val="00744FFA"/>
    <w:rsid w:val="007458A0"/>
    <w:rsid w:val="00745EF2"/>
    <w:rsid w:val="007474B4"/>
    <w:rsid w:val="007501A1"/>
    <w:rsid w:val="0075039A"/>
    <w:rsid w:val="00750EB1"/>
    <w:rsid w:val="00751437"/>
    <w:rsid w:val="00751F48"/>
    <w:rsid w:val="00752000"/>
    <w:rsid w:val="00752883"/>
    <w:rsid w:val="00753043"/>
    <w:rsid w:val="0075326B"/>
    <w:rsid w:val="00753945"/>
    <w:rsid w:val="007540EF"/>
    <w:rsid w:val="00754583"/>
    <w:rsid w:val="007546C6"/>
    <w:rsid w:val="00754C62"/>
    <w:rsid w:val="00754EA6"/>
    <w:rsid w:val="00755670"/>
    <w:rsid w:val="00755C85"/>
    <w:rsid w:val="00755CDD"/>
    <w:rsid w:val="007561C8"/>
    <w:rsid w:val="007562AC"/>
    <w:rsid w:val="00756348"/>
    <w:rsid w:val="00756BDC"/>
    <w:rsid w:val="00760DE9"/>
    <w:rsid w:val="00760F0A"/>
    <w:rsid w:val="00760F20"/>
    <w:rsid w:val="00761137"/>
    <w:rsid w:val="00761336"/>
    <w:rsid w:val="00761476"/>
    <w:rsid w:val="00761519"/>
    <w:rsid w:val="007615D8"/>
    <w:rsid w:val="0076203D"/>
    <w:rsid w:val="0076233B"/>
    <w:rsid w:val="00762BBA"/>
    <w:rsid w:val="00763716"/>
    <w:rsid w:val="0076392B"/>
    <w:rsid w:val="00763A8B"/>
    <w:rsid w:val="00763BE0"/>
    <w:rsid w:val="00763E0D"/>
    <w:rsid w:val="007640E6"/>
    <w:rsid w:val="00765100"/>
    <w:rsid w:val="007656C1"/>
    <w:rsid w:val="00765F9F"/>
    <w:rsid w:val="0076696D"/>
    <w:rsid w:val="00767415"/>
    <w:rsid w:val="0076760F"/>
    <w:rsid w:val="00767B80"/>
    <w:rsid w:val="00770147"/>
    <w:rsid w:val="00770E63"/>
    <w:rsid w:val="007712E8"/>
    <w:rsid w:val="00772CA9"/>
    <w:rsid w:val="00773694"/>
    <w:rsid w:val="007737A9"/>
    <w:rsid w:val="007738C0"/>
    <w:rsid w:val="0077444C"/>
    <w:rsid w:val="00774D69"/>
    <w:rsid w:val="00774E8F"/>
    <w:rsid w:val="007752BD"/>
    <w:rsid w:val="00776885"/>
    <w:rsid w:val="00776B05"/>
    <w:rsid w:val="00776EB5"/>
    <w:rsid w:val="007776A9"/>
    <w:rsid w:val="00777AC5"/>
    <w:rsid w:val="007804D5"/>
    <w:rsid w:val="007811EF"/>
    <w:rsid w:val="00781329"/>
    <w:rsid w:val="00781862"/>
    <w:rsid w:val="00781C57"/>
    <w:rsid w:val="00781E03"/>
    <w:rsid w:val="0078242A"/>
    <w:rsid w:val="0078297C"/>
    <w:rsid w:val="00783C91"/>
    <w:rsid w:val="0078700B"/>
    <w:rsid w:val="00787746"/>
    <w:rsid w:val="00787EB1"/>
    <w:rsid w:val="00787F7A"/>
    <w:rsid w:val="00790227"/>
    <w:rsid w:val="00790524"/>
    <w:rsid w:val="00790E41"/>
    <w:rsid w:val="007911F3"/>
    <w:rsid w:val="0079151C"/>
    <w:rsid w:val="007919C2"/>
    <w:rsid w:val="00791FCE"/>
    <w:rsid w:val="00792931"/>
    <w:rsid w:val="007929B5"/>
    <w:rsid w:val="007930FB"/>
    <w:rsid w:val="0079381B"/>
    <w:rsid w:val="0079455E"/>
    <w:rsid w:val="0079459C"/>
    <w:rsid w:val="007946D5"/>
    <w:rsid w:val="00794CFA"/>
    <w:rsid w:val="00794F84"/>
    <w:rsid w:val="00794FFC"/>
    <w:rsid w:val="0079527B"/>
    <w:rsid w:val="0079530F"/>
    <w:rsid w:val="007960EB"/>
    <w:rsid w:val="00796105"/>
    <w:rsid w:val="00796C97"/>
    <w:rsid w:val="00796CEF"/>
    <w:rsid w:val="00797375"/>
    <w:rsid w:val="007975CE"/>
    <w:rsid w:val="00797B5E"/>
    <w:rsid w:val="00797D67"/>
    <w:rsid w:val="00797D7A"/>
    <w:rsid w:val="00797EA1"/>
    <w:rsid w:val="007A0135"/>
    <w:rsid w:val="007A0602"/>
    <w:rsid w:val="007A0C68"/>
    <w:rsid w:val="007A0F6C"/>
    <w:rsid w:val="007A2032"/>
    <w:rsid w:val="007A20B9"/>
    <w:rsid w:val="007A2273"/>
    <w:rsid w:val="007A2839"/>
    <w:rsid w:val="007A2E6B"/>
    <w:rsid w:val="007A3F4A"/>
    <w:rsid w:val="007A57B7"/>
    <w:rsid w:val="007A62DB"/>
    <w:rsid w:val="007A6C01"/>
    <w:rsid w:val="007B0467"/>
    <w:rsid w:val="007B0533"/>
    <w:rsid w:val="007B0E14"/>
    <w:rsid w:val="007B1122"/>
    <w:rsid w:val="007B1273"/>
    <w:rsid w:val="007B1901"/>
    <w:rsid w:val="007B1E7A"/>
    <w:rsid w:val="007B212C"/>
    <w:rsid w:val="007B232D"/>
    <w:rsid w:val="007B27E2"/>
    <w:rsid w:val="007B31FC"/>
    <w:rsid w:val="007B351B"/>
    <w:rsid w:val="007B354C"/>
    <w:rsid w:val="007B3583"/>
    <w:rsid w:val="007B38B2"/>
    <w:rsid w:val="007B3BC0"/>
    <w:rsid w:val="007B5313"/>
    <w:rsid w:val="007B5335"/>
    <w:rsid w:val="007B5D39"/>
    <w:rsid w:val="007B6036"/>
    <w:rsid w:val="007B65D5"/>
    <w:rsid w:val="007B68D2"/>
    <w:rsid w:val="007C03C1"/>
    <w:rsid w:val="007C076D"/>
    <w:rsid w:val="007C2115"/>
    <w:rsid w:val="007C2549"/>
    <w:rsid w:val="007C30D8"/>
    <w:rsid w:val="007C30F8"/>
    <w:rsid w:val="007C32AF"/>
    <w:rsid w:val="007C447E"/>
    <w:rsid w:val="007C499C"/>
    <w:rsid w:val="007C537E"/>
    <w:rsid w:val="007C53CA"/>
    <w:rsid w:val="007C6864"/>
    <w:rsid w:val="007C721B"/>
    <w:rsid w:val="007C76D5"/>
    <w:rsid w:val="007C7880"/>
    <w:rsid w:val="007D0475"/>
    <w:rsid w:val="007D1032"/>
    <w:rsid w:val="007D33B1"/>
    <w:rsid w:val="007D5AAE"/>
    <w:rsid w:val="007D5BAC"/>
    <w:rsid w:val="007D5C04"/>
    <w:rsid w:val="007D62C7"/>
    <w:rsid w:val="007D63E7"/>
    <w:rsid w:val="007D6C9B"/>
    <w:rsid w:val="007D7798"/>
    <w:rsid w:val="007D7C76"/>
    <w:rsid w:val="007E0C6D"/>
    <w:rsid w:val="007E239D"/>
    <w:rsid w:val="007E2811"/>
    <w:rsid w:val="007E2A71"/>
    <w:rsid w:val="007E319D"/>
    <w:rsid w:val="007E3469"/>
    <w:rsid w:val="007E3542"/>
    <w:rsid w:val="007E4760"/>
    <w:rsid w:val="007E48F8"/>
    <w:rsid w:val="007E5C63"/>
    <w:rsid w:val="007E5C7F"/>
    <w:rsid w:val="007E5FFA"/>
    <w:rsid w:val="007E6478"/>
    <w:rsid w:val="007E6486"/>
    <w:rsid w:val="007E7961"/>
    <w:rsid w:val="007E7BCB"/>
    <w:rsid w:val="007E7FBC"/>
    <w:rsid w:val="007F00AA"/>
    <w:rsid w:val="007F05AE"/>
    <w:rsid w:val="007F088E"/>
    <w:rsid w:val="007F0ABE"/>
    <w:rsid w:val="007F0ED8"/>
    <w:rsid w:val="007F16A6"/>
    <w:rsid w:val="007F16D5"/>
    <w:rsid w:val="007F1BA9"/>
    <w:rsid w:val="007F1D9F"/>
    <w:rsid w:val="007F246E"/>
    <w:rsid w:val="007F247D"/>
    <w:rsid w:val="007F2616"/>
    <w:rsid w:val="007F3097"/>
    <w:rsid w:val="007F32E1"/>
    <w:rsid w:val="007F3434"/>
    <w:rsid w:val="007F3675"/>
    <w:rsid w:val="007F3B32"/>
    <w:rsid w:val="007F6CC5"/>
    <w:rsid w:val="007F6FFA"/>
    <w:rsid w:val="007F72D6"/>
    <w:rsid w:val="007F7819"/>
    <w:rsid w:val="008008AB"/>
    <w:rsid w:val="00800D70"/>
    <w:rsid w:val="00800D75"/>
    <w:rsid w:val="00801350"/>
    <w:rsid w:val="0080146C"/>
    <w:rsid w:val="008016AE"/>
    <w:rsid w:val="00801AB4"/>
    <w:rsid w:val="00801F4A"/>
    <w:rsid w:val="00802F8A"/>
    <w:rsid w:val="00803108"/>
    <w:rsid w:val="00803752"/>
    <w:rsid w:val="00803D13"/>
    <w:rsid w:val="008040A1"/>
    <w:rsid w:val="008045FB"/>
    <w:rsid w:val="008051D3"/>
    <w:rsid w:val="008057F2"/>
    <w:rsid w:val="00805943"/>
    <w:rsid w:val="00806165"/>
    <w:rsid w:val="008063C0"/>
    <w:rsid w:val="00807284"/>
    <w:rsid w:val="00807ED3"/>
    <w:rsid w:val="008105ED"/>
    <w:rsid w:val="00811738"/>
    <w:rsid w:val="00811756"/>
    <w:rsid w:val="00812162"/>
    <w:rsid w:val="00812246"/>
    <w:rsid w:val="00812A75"/>
    <w:rsid w:val="00812C1F"/>
    <w:rsid w:val="00812E08"/>
    <w:rsid w:val="00813290"/>
    <w:rsid w:val="008135FF"/>
    <w:rsid w:val="00813DDA"/>
    <w:rsid w:val="00814080"/>
    <w:rsid w:val="00814403"/>
    <w:rsid w:val="00815118"/>
    <w:rsid w:val="00815B30"/>
    <w:rsid w:val="008160B1"/>
    <w:rsid w:val="008160C4"/>
    <w:rsid w:val="008166C8"/>
    <w:rsid w:val="00816739"/>
    <w:rsid w:val="00816A84"/>
    <w:rsid w:val="00816ADC"/>
    <w:rsid w:val="00816BE6"/>
    <w:rsid w:val="008172A4"/>
    <w:rsid w:val="008204B8"/>
    <w:rsid w:val="00821110"/>
    <w:rsid w:val="008218F7"/>
    <w:rsid w:val="00821C3E"/>
    <w:rsid w:val="0082272D"/>
    <w:rsid w:val="00822E08"/>
    <w:rsid w:val="00822F66"/>
    <w:rsid w:val="008233DF"/>
    <w:rsid w:val="008234F2"/>
    <w:rsid w:val="00823EC8"/>
    <w:rsid w:val="008242B2"/>
    <w:rsid w:val="00824338"/>
    <w:rsid w:val="0082482B"/>
    <w:rsid w:val="0082523E"/>
    <w:rsid w:val="008254B8"/>
    <w:rsid w:val="0082592F"/>
    <w:rsid w:val="00825BC4"/>
    <w:rsid w:val="00825D4E"/>
    <w:rsid w:val="00825D91"/>
    <w:rsid w:val="0082604E"/>
    <w:rsid w:val="0082756E"/>
    <w:rsid w:val="00827633"/>
    <w:rsid w:val="00831064"/>
    <w:rsid w:val="0083125A"/>
    <w:rsid w:val="0083126B"/>
    <w:rsid w:val="008313FE"/>
    <w:rsid w:val="00831961"/>
    <w:rsid w:val="0083265A"/>
    <w:rsid w:val="00833417"/>
    <w:rsid w:val="008337B5"/>
    <w:rsid w:val="00833B36"/>
    <w:rsid w:val="00833C1C"/>
    <w:rsid w:val="008341AF"/>
    <w:rsid w:val="00834201"/>
    <w:rsid w:val="00834530"/>
    <w:rsid w:val="00834826"/>
    <w:rsid w:val="00834EE2"/>
    <w:rsid w:val="00835707"/>
    <w:rsid w:val="00835A0F"/>
    <w:rsid w:val="00835B66"/>
    <w:rsid w:val="008361C8"/>
    <w:rsid w:val="008366AC"/>
    <w:rsid w:val="00837032"/>
    <w:rsid w:val="00837A79"/>
    <w:rsid w:val="00837CEC"/>
    <w:rsid w:val="00840F3F"/>
    <w:rsid w:val="00841219"/>
    <w:rsid w:val="0084163C"/>
    <w:rsid w:val="008423A4"/>
    <w:rsid w:val="00842768"/>
    <w:rsid w:val="00842BD6"/>
    <w:rsid w:val="0084437A"/>
    <w:rsid w:val="008444FF"/>
    <w:rsid w:val="00844546"/>
    <w:rsid w:val="00844E9A"/>
    <w:rsid w:val="00845174"/>
    <w:rsid w:val="00845409"/>
    <w:rsid w:val="008455A7"/>
    <w:rsid w:val="0084580D"/>
    <w:rsid w:val="00845D0E"/>
    <w:rsid w:val="0084615D"/>
    <w:rsid w:val="00846511"/>
    <w:rsid w:val="00846A69"/>
    <w:rsid w:val="0084704A"/>
    <w:rsid w:val="008471CE"/>
    <w:rsid w:val="00847659"/>
    <w:rsid w:val="00847D25"/>
    <w:rsid w:val="00850150"/>
    <w:rsid w:val="008506A1"/>
    <w:rsid w:val="00850D27"/>
    <w:rsid w:val="008511A7"/>
    <w:rsid w:val="00851212"/>
    <w:rsid w:val="00851572"/>
    <w:rsid w:val="008515C3"/>
    <w:rsid w:val="0085178A"/>
    <w:rsid w:val="008538C9"/>
    <w:rsid w:val="00853F1E"/>
    <w:rsid w:val="00854090"/>
    <w:rsid w:val="0085447B"/>
    <w:rsid w:val="00854FBB"/>
    <w:rsid w:val="008556D2"/>
    <w:rsid w:val="00855C9F"/>
    <w:rsid w:val="00855F73"/>
    <w:rsid w:val="00856456"/>
    <w:rsid w:val="00856740"/>
    <w:rsid w:val="00856EC2"/>
    <w:rsid w:val="00857698"/>
    <w:rsid w:val="00857A57"/>
    <w:rsid w:val="008603A0"/>
    <w:rsid w:val="0086057F"/>
    <w:rsid w:val="008606E0"/>
    <w:rsid w:val="0086086A"/>
    <w:rsid w:val="00860CB8"/>
    <w:rsid w:val="008618E2"/>
    <w:rsid w:val="008628F7"/>
    <w:rsid w:val="00863E01"/>
    <w:rsid w:val="00864088"/>
    <w:rsid w:val="00864CD2"/>
    <w:rsid w:val="00865332"/>
    <w:rsid w:val="00865AC0"/>
    <w:rsid w:val="00865E79"/>
    <w:rsid w:val="00866A4A"/>
    <w:rsid w:val="00867B92"/>
    <w:rsid w:val="008703F3"/>
    <w:rsid w:val="008707E8"/>
    <w:rsid w:val="008710E9"/>
    <w:rsid w:val="0087175B"/>
    <w:rsid w:val="00871814"/>
    <w:rsid w:val="008727FF"/>
    <w:rsid w:val="0087297D"/>
    <w:rsid w:val="008734D4"/>
    <w:rsid w:val="0087371F"/>
    <w:rsid w:val="00874B97"/>
    <w:rsid w:val="00874C31"/>
    <w:rsid w:val="00875B27"/>
    <w:rsid w:val="00875CE8"/>
    <w:rsid w:val="00875EF7"/>
    <w:rsid w:val="00876174"/>
    <w:rsid w:val="00877A8A"/>
    <w:rsid w:val="00880138"/>
    <w:rsid w:val="00880597"/>
    <w:rsid w:val="00880633"/>
    <w:rsid w:val="00880A58"/>
    <w:rsid w:val="008813E7"/>
    <w:rsid w:val="008817D5"/>
    <w:rsid w:val="00881C8E"/>
    <w:rsid w:val="008821DE"/>
    <w:rsid w:val="0088229D"/>
    <w:rsid w:val="00882589"/>
    <w:rsid w:val="00882E5E"/>
    <w:rsid w:val="00883188"/>
    <w:rsid w:val="008832AD"/>
    <w:rsid w:val="008844BE"/>
    <w:rsid w:val="00884E8D"/>
    <w:rsid w:val="00886044"/>
    <w:rsid w:val="00886103"/>
    <w:rsid w:val="00886534"/>
    <w:rsid w:val="00887451"/>
    <w:rsid w:val="0088766D"/>
    <w:rsid w:val="00887C6D"/>
    <w:rsid w:val="00890180"/>
    <w:rsid w:val="00890182"/>
    <w:rsid w:val="00890527"/>
    <w:rsid w:val="00892322"/>
    <w:rsid w:val="00892DF2"/>
    <w:rsid w:val="00893A13"/>
    <w:rsid w:val="00893A74"/>
    <w:rsid w:val="00893D26"/>
    <w:rsid w:val="00893E04"/>
    <w:rsid w:val="00894C6C"/>
    <w:rsid w:val="00894E65"/>
    <w:rsid w:val="00895A52"/>
    <w:rsid w:val="008961DD"/>
    <w:rsid w:val="00896883"/>
    <w:rsid w:val="008977DB"/>
    <w:rsid w:val="008A0297"/>
    <w:rsid w:val="008A04FE"/>
    <w:rsid w:val="008A07FB"/>
    <w:rsid w:val="008A0A20"/>
    <w:rsid w:val="008A0EF1"/>
    <w:rsid w:val="008A1BE4"/>
    <w:rsid w:val="008A1F55"/>
    <w:rsid w:val="008A2325"/>
    <w:rsid w:val="008A247F"/>
    <w:rsid w:val="008A44DF"/>
    <w:rsid w:val="008A55FF"/>
    <w:rsid w:val="008A58D4"/>
    <w:rsid w:val="008A593D"/>
    <w:rsid w:val="008A5E2F"/>
    <w:rsid w:val="008A5F52"/>
    <w:rsid w:val="008A6035"/>
    <w:rsid w:val="008A63CA"/>
    <w:rsid w:val="008A7A69"/>
    <w:rsid w:val="008A7A93"/>
    <w:rsid w:val="008A7BD9"/>
    <w:rsid w:val="008B0AAF"/>
    <w:rsid w:val="008B19F8"/>
    <w:rsid w:val="008B2070"/>
    <w:rsid w:val="008B22BD"/>
    <w:rsid w:val="008B2852"/>
    <w:rsid w:val="008B29DF"/>
    <w:rsid w:val="008B2B12"/>
    <w:rsid w:val="008B313C"/>
    <w:rsid w:val="008B339B"/>
    <w:rsid w:val="008B3494"/>
    <w:rsid w:val="008B3ED7"/>
    <w:rsid w:val="008B3F0B"/>
    <w:rsid w:val="008B46BF"/>
    <w:rsid w:val="008B478F"/>
    <w:rsid w:val="008B4BB0"/>
    <w:rsid w:val="008B4E79"/>
    <w:rsid w:val="008B5A9B"/>
    <w:rsid w:val="008B6197"/>
    <w:rsid w:val="008B6C99"/>
    <w:rsid w:val="008B7685"/>
    <w:rsid w:val="008B772D"/>
    <w:rsid w:val="008B7810"/>
    <w:rsid w:val="008C0D84"/>
    <w:rsid w:val="008C0F52"/>
    <w:rsid w:val="008C16D7"/>
    <w:rsid w:val="008C1EF9"/>
    <w:rsid w:val="008C22CD"/>
    <w:rsid w:val="008C2699"/>
    <w:rsid w:val="008C2A43"/>
    <w:rsid w:val="008C3642"/>
    <w:rsid w:val="008C3F6A"/>
    <w:rsid w:val="008C3FE2"/>
    <w:rsid w:val="008C4C06"/>
    <w:rsid w:val="008C4F9B"/>
    <w:rsid w:val="008C5969"/>
    <w:rsid w:val="008C5B03"/>
    <w:rsid w:val="008C5BD5"/>
    <w:rsid w:val="008C5C54"/>
    <w:rsid w:val="008C5E0A"/>
    <w:rsid w:val="008C70BD"/>
    <w:rsid w:val="008C71B9"/>
    <w:rsid w:val="008C7546"/>
    <w:rsid w:val="008D0042"/>
    <w:rsid w:val="008D005E"/>
    <w:rsid w:val="008D0194"/>
    <w:rsid w:val="008D021E"/>
    <w:rsid w:val="008D05D3"/>
    <w:rsid w:val="008D0CB9"/>
    <w:rsid w:val="008D1720"/>
    <w:rsid w:val="008D1B18"/>
    <w:rsid w:val="008D1CDB"/>
    <w:rsid w:val="008D30DB"/>
    <w:rsid w:val="008D385E"/>
    <w:rsid w:val="008D3C97"/>
    <w:rsid w:val="008D4042"/>
    <w:rsid w:val="008D45A8"/>
    <w:rsid w:val="008D4C35"/>
    <w:rsid w:val="008D5680"/>
    <w:rsid w:val="008D5A0F"/>
    <w:rsid w:val="008D5ABF"/>
    <w:rsid w:val="008D5D7F"/>
    <w:rsid w:val="008D6545"/>
    <w:rsid w:val="008D688E"/>
    <w:rsid w:val="008D6ABC"/>
    <w:rsid w:val="008D6E72"/>
    <w:rsid w:val="008D78B0"/>
    <w:rsid w:val="008E0711"/>
    <w:rsid w:val="008E10C1"/>
    <w:rsid w:val="008E1623"/>
    <w:rsid w:val="008E180F"/>
    <w:rsid w:val="008E1839"/>
    <w:rsid w:val="008E1B61"/>
    <w:rsid w:val="008E20F1"/>
    <w:rsid w:val="008E2126"/>
    <w:rsid w:val="008E23B6"/>
    <w:rsid w:val="008E29F9"/>
    <w:rsid w:val="008E2B0C"/>
    <w:rsid w:val="008E2B6A"/>
    <w:rsid w:val="008E348A"/>
    <w:rsid w:val="008E3E52"/>
    <w:rsid w:val="008E40E1"/>
    <w:rsid w:val="008E426E"/>
    <w:rsid w:val="008E571A"/>
    <w:rsid w:val="008E5F1E"/>
    <w:rsid w:val="008E6E9D"/>
    <w:rsid w:val="008E7171"/>
    <w:rsid w:val="008E752D"/>
    <w:rsid w:val="008E7FAC"/>
    <w:rsid w:val="008F0303"/>
    <w:rsid w:val="008F038B"/>
    <w:rsid w:val="008F041C"/>
    <w:rsid w:val="008F0BD3"/>
    <w:rsid w:val="008F1D12"/>
    <w:rsid w:val="008F235B"/>
    <w:rsid w:val="008F259F"/>
    <w:rsid w:val="008F2795"/>
    <w:rsid w:val="008F3680"/>
    <w:rsid w:val="008F3CA4"/>
    <w:rsid w:val="008F3F28"/>
    <w:rsid w:val="008F4379"/>
    <w:rsid w:val="008F480F"/>
    <w:rsid w:val="008F4A63"/>
    <w:rsid w:val="008F4C10"/>
    <w:rsid w:val="008F4C85"/>
    <w:rsid w:val="008F5AC3"/>
    <w:rsid w:val="008F615D"/>
    <w:rsid w:val="008F6AC5"/>
    <w:rsid w:val="008F7BE5"/>
    <w:rsid w:val="008F7C07"/>
    <w:rsid w:val="00900935"/>
    <w:rsid w:val="00900FA3"/>
    <w:rsid w:val="00901855"/>
    <w:rsid w:val="00901870"/>
    <w:rsid w:val="00902D2D"/>
    <w:rsid w:val="00902E83"/>
    <w:rsid w:val="00903453"/>
    <w:rsid w:val="00903A0B"/>
    <w:rsid w:val="00903EFF"/>
    <w:rsid w:val="0090481E"/>
    <w:rsid w:val="0090485E"/>
    <w:rsid w:val="0090504E"/>
    <w:rsid w:val="00905598"/>
    <w:rsid w:val="00905974"/>
    <w:rsid w:val="009059FB"/>
    <w:rsid w:val="00905AB1"/>
    <w:rsid w:val="00905F6C"/>
    <w:rsid w:val="00906289"/>
    <w:rsid w:val="009079E5"/>
    <w:rsid w:val="009101D0"/>
    <w:rsid w:val="0091061B"/>
    <w:rsid w:val="00910B14"/>
    <w:rsid w:val="00910EBE"/>
    <w:rsid w:val="009110B3"/>
    <w:rsid w:val="00911E56"/>
    <w:rsid w:val="00912843"/>
    <w:rsid w:val="009128EF"/>
    <w:rsid w:val="00912A1C"/>
    <w:rsid w:val="00912BA5"/>
    <w:rsid w:val="0091339C"/>
    <w:rsid w:val="00914237"/>
    <w:rsid w:val="00914A3D"/>
    <w:rsid w:val="00914C2C"/>
    <w:rsid w:val="00914D7C"/>
    <w:rsid w:val="00914E09"/>
    <w:rsid w:val="009154CB"/>
    <w:rsid w:val="009154E8"/>
    <w:rsid w:val="00915DB1"/>
    <w:rsid w:val="00916230"/>
    <w:rsid w:val="0091625F"/>
    <w:rsid w:val="009167FE"/>
    <w:rsid w:val="009169CB"/>
    <w:rsid w:val="00916A95"/>
    <w:rsid w:val="009206D9"/>
    <w:rsid w:val="00920D40"/>
    <w:rsid w:val="00920F09"/>
    <w:rsid w:val="00921AB7"/>
    <w:rsid w:val="00921AE8"/>
    <w:rsid w:val="00922551"/>
    <w:rsid w:val="00922CF5"/>
    <w:rsid w:val="00923D03"/>
    <w:rsid w:val="00923EC6"/>
    <w:rsid w:val="00923F1D"/>
    <w:rsid w:val="00924704"/>
    <w:rsid w:val="00924E2B"/>
    <w:rsid w:val="00926579"/>
    <w:rsid w:val="0092696C"/>
    <w:rsid w:val="00926A73"/>
    <w:rsid w:val="00926FB3"/>
    <w:rsid w:val="00927466"/>
    <w:rsid w:val="009275C3"/>
    <w:rsid w:val="00927662"/>
    <w:rsid w:val="00930A0A"/>
    <w:rsid w:val="00930CB6"/>
    <w:rsid w:val="00931217"/>
    <w:rsid w:val="00931B5A"/>
    <w:rsid w:val="009322F8"/>
    <w:rsid w:val="0093241B"/>
    <w:rsid w:val="00932610"/>
    <w:rsid w:val="0093269F"/>
    <w:rsid w:val="00933B26"/>
    <w:rsid w:val="009344CA"/>
    <w:rsid w:val="00934862"/>
    <w:rsid w:val="00934F10"/>
    <w:rsid w:val="00934FB9"/>
    <w:rsid w:val="0093523C"/>
    <w:rsid w:val="00935B5B"/>
    <w:rsid w:val="00935FAE"/>
    <w:rsid w:val="00936087"/>
    <w:rsid w:val="0093759B"/>
    <w:rsid w:val="0094026F"/>
    <w:rsid w:val="00940876"/>
    <w:rsid w:val="00940AAB"/>
    <w:rsid w:val="00940B82"/>
    <w:rsid w:val="00940EB2"/>
    <w:rsid w:val="0094106F"/>
    <w:rsid w:val="00941C07"/>
    <w:rsid w:val="00942747"/>
    <w:rsid w:val="00942B2E"/>
    <w:rsid w:val="00943464"/>
    <w:rsid w:val="0094449C"/>
    <w:rsid w:val="00944916"/>
    <w:rsid w:val="009449CA"/>
    <w:rsid w:val="00945007"/>
    <w:rsid w:val="009457C4"/>
    <w:rsid w:val="00945A65"/>
    <w:rsid w:val="00945BAF"/>
    <w:rsid w:val="0094638D"/>
    <w:rsid w:val="00946C16"/>
    <w:rsid w:val="009471C2"/>
    <w:rsid w:val="00947263"/>
    <w:rsid w:val="00947532"/>
    <w:rsid w:val="00947639"/>
    <w:rsid w:val="009476EC"/>
    <w:rsid w:val="00947787"/>
    <w:rsid w:val="00947AA4"/>
    <w:rsid w:val="00947CCB"/>
    <w:rsid w:val="0095090C"/>
    <w:rsid w:val="00950B82"/>
    <w:rsid w:val="00950D09"/>
    <w:rsid w:val="00950D1F"/>
    <w:rsid w:val="009522CF"/>
    <w:rsid w:val="009524BC"/>
    <w:rsid w:val="00952B54"/>
    <w:rsid w:val="00952E85"/>
    <w:rsid w:val="0095431A"/>
    <w:rsid w:val="0095481C"/>
    <w:rsid w:val="00954F3F"/>
    <w:rsid w:val="009550DA"/>
    <w:rsid w:val="00955EF9"/>
    <w:rsid w:val="009566DD"/>
    <w:rsid w:val="00960195"/>
    <w:rsid w:val="009601DA"/>
    <w:rsid w:val="0096154E"/>
    <w:rsid w:val="00961B04"/>
    <w:rsid w:val="00961B55"/>
    <w:rsid w:val="00961B68"/>
    <w:rsid w:val="00961EFF"/>
    <w:rsid w:val="00961F79"/>
    <w:rsid w:val="00964632"/>
    <w:rsid w:val="0096469E"/>
    <w:rsid w:val="00964F72"/>
    <w:rsid w:val="009651E1"/>
    <w:rsid w:val="0096599F"/>
    <w:rsid w:val="0096614C"/>
    <w:rsid w:val="00966A4F"/>
    <w:rsid w:val="00971CE4"/>
    <w:rsid w:val="00972560"/>
    <w:rsid w:val="0097280E"/>
    <w:rsid w:val="009739C5"/>
    <w:rsid w:val="00974101"/>
    <w:rsid w:val="00974394"/>
    <w:rsid w:val="0097537D"/>
    <w:rsid w:val="00975A68"/>
    <w:rsid w:val="00976ABB"/>
    <w:rsid w:val="00977441"/>
    <w:rsid w:val="00977522"/>
    <w:rsid w:val="00977876"/>
    <w:rsid w:val="009802BB"/>
    <w:rsid w:val="00980F99"/>
    <w:rsid w:val="009814DC"/>
    <w:rsid w:val="00982291"/>
    <w:rsid w:val="009835CE"/>
    <w:rsid w:val="009836C6"/>
    <w:rsid w:val="00983EC9"/>
    <w:rsid w:val="00983F2E"/>
    <w:rsid w:val="00984345"/>
    <w:rsid w:val="0098439B"/>
    <w:rsid w:val="00984CA1"/>
    <w:rsid w:val="00985F8F"/>
    <w:rsid w:val="009860E4"/>
    <w:rsid w:val="00986C0F"/>
    <w:rsid w:val="00987DC6"/>
    <w:rsid w:val="00990618"/>
    <w:rsid w:val="009906BA"/>
    <w:rsid w:val="00990803"/>
    <w:rsid w:val="00991146"/>
    <w:rsid w:val="009916ED"/>
    <w:rsid w:val="00992020"/>
    <w:rsid w:val="00992223"/>
    <w:rsid w:val="00992C42"/>
    <w:rsid w:val="00993A27"/>
    <w:rsid w:val="0099458B"/>
    <w:rsid w:val="00994DF0"/>
    <w:rsid w:val="00994E6D"/>
    <w:rsid w:val="009957C6"/>
    <w:rsid w:val="00996579"/>
    <w:rsid w:val="009965D7"/>
    <w:rsid w:val="00996707"/>
    <w:rsid w:val="009967AA"/>
    <w:rsid w:val="00996882"/>
    <w:rsid w:val="009A0D46"/>
    <w:rsid w:val="009A1075"/>
    <w:rsid w:val="009A1ACF"/>
    <w:rsid w:val="009A1E57"/>
    <w:rsid w:val="009A315E"/>
    <w:rsid w:val="009A3AD2"/>
    <w:rsid w:val="009A3C56"/>
    <w:rsid w:val="009A3FE5"/>
    <w:rsid w:val="009A4021"/>
    <w:rsid w:val="009A43E6"/>
    <w:rsid w:val="009A452E"/>
    <w:rsid w:val="009A5D4D"/>
    <w:rsid w:val="009A6623"/>
    <w:rsid w:val="009A71D6"/>
    <w:rsid w:val="009A7ED9"/>
    <w:rsid w:val="009B05A2"/>
    <w:rsid w:val="009B0A31"/>
    <w:rsid w:val="009B0CB2"/>
    <w:rsid w:val="009B0D5C"/>
    <w:rsid w:val="009B0D74"/>
    <w:rsid w:val="009B0ED8"/>
    <w:rsid w:val="009B1A8C"/>
    <w:rsid w:val="009B21A7"/>
    <w:rsid w:val="009B2302"/>
    <w:rsid w:val="009B2504"/>
    <w:rsid w:val="009B42FF"/>
    <w:rsid w:val="009B4956"/>
    <w:rsid w:val="009B4F8D"/>
    <w:rsid w:val="009B5148"/>
    <w:rsid w:val="009B523A"/>
    <w:rsid w:val="009B5A06"/>
    <w:rsid w:val="009B68A2"/>
    <w:rsid w:val="009B68F7"/>
    <w:rsid w:val="009B704C"/>
    <w:rsid w:val="009B72E9"/>
    <w:rsid w:val="009B7DA4"/>
    <w:rsid w:val="009C096C"/>
    <w:rsid w:val="009C0A38"/>
    <w:rsid w:val="009C0C9A"/>
    <w:rsid w:val="009C15C5"/>
    <w:rsid w:val="009C24C6"/>
    <w:rsid w:val="009C26FC"/>
    <w:rsid w:val="009C2D0C"/>
    <w:rsid w:val="009C3852"/>
    <w:rsid w:val="009C416A"/>
    <w:rsid w:val="009C4789"/>
    <w:rsid w:val="009C4DB5"/>
    <w:rsid w:val="009C5289"/>
    <w:rsid w:val="009C5969"/>
    <w:rsid w:val="009C612D"/>
    <w:rsid w:val="009C7983"/>
    <w:rsid w:val="009C7ABA"/>
    <w:rsid w:val="009D07B7"/>
    <w:rsid w:val="009D1ADE"/>
    <w:rsid w:val="009D1F89"/>
    <w:rsid w:val="009D2004"/>
    <w:rsid w:val="009D21E5"/>
    <w:rsid w:val="009D22D4"/>
    <w:rsid w:val="009D3103"/>
    <w:rsid w:val="009D450B"/>
    <w:rsid w:val="009D4D6E"/>
    <w:rsid w:val="009D4E92"/>
    <w:rsid w:val="009D5D8C"/>
    <w:rsid w:val="009D68AB"/>
    <w:rsid w:val="009D68EF"/>
    <w:rsid w:val="009D6BCD"/>
    <w:rsid w:val="009D6E37"/>
    <w:rsid w:val="009D76E5"/>
    <w:rsid w:val="009E0F2B"/>
    <w:rsid w:val="009E18D5"/>
    <w:rsid w:val="009E19C8"/>
    <w:rsid w:val="009E1B0D"/>
    <w:rsid w:val="009E1D50"/>
    <w:rsid w:val="009E250B"/>
    <w:rsid w:val="009E3055"/>
    <w:rsid w:val="009E3566"/>
    <w:rsid w:val="009E372B"/>
    <w:rsid w:val="009E3DBF"/>
    <w:rsid w:val="009E4107"/>
    <w:rsid w:val="009E43A6"/>
    <w:rsid w:val="009E5198"/>
    <w:rsid w:val="009E51F9"/>
    <w:rsid w:val="009E626C"/>
    <w:rsid w:val="009E6566"/>
    <w:rsid w:val="009E687A"/>
    <w:rsid w:val="009E74DE"/>
    <w:rsid w:val="009E77CC"/>
    <w:rsid w:val="009F08C6"/>
    <w:rsid w:val="009F0D3A"/>
    <w:rsid w:val="009F207F"/>
    <w:rsid w:val="009F26B3"/>
    <w:rsid w:val="009F2A10"/>
    <w:rsid w:val="009F350A"/>
    <w:rsid w:val="009F3535"/>
    <w:rsid w:val="009F3FAE"/>
    <w:rsid w:val="009F5188"/>
    <w:rsid w:val="009F55BB"/>
    <w:rsid w:val="009F57A0"/>
    <w:rsid w:val="009F583F"/>
    <w:rsid w:val="009F6091"/>
    <w:rsid w:val="009F6B94"/>
    <w:rsid w:val="009F7E54"/>
    <w:rsid w:val="009F7FE0"/>
    <w:rsid w:val="00A0044B"/>
    <w:rsid w:val="00A0055E"/>
    <w:rsid w:val="00A01707"/>
    <w:rsid w:val="00A0217D"/>
    <w:rsid w:val="00A02949"/>
    <w:rsid w:val="00A02F7D"/>
    <w:rsid w:val="00A03142"/>
    <w:rsid w:val="00A032B7"/>
    <w:rsid w:val="00A03599"/>
    <w:rsid w:val="00A036BC"/>
    <w:rsid w:val="00A03FF1"/>
    <w:rsid w:val="00A0468F"/>
    <w:rsid w:val="00A04E57"/>
    <w:rsid w:val="00A073E8"/>
    <w:rsid w:val="00A07890"/>
    <w:rsid w:val="00A078FF"/>
    <w:rsid w:val="00A110BB"/>
    <w:rsid w:val="00A11141"/>
    <w:rsid w:val="00A1155E"/>
    <w:rsid w:val="00A11C05"/>
    <w:rsid w:val="00A12084"/>
    <w:rsid w:val="00A12AB6"/>
    <w:rsid w:val="00A12D1C"/>
    <w:rsid w:val="00A12DF0"/>
    <w:rsid w:val="00A1339F"/>
    <w:rsid w:val="00A13546"/>
    <w:rsid w:val="00A144BE"/>
    <w:rsid w:val="00A14CA3"/>
    <w:rsid w:val="00A15357"/>
    <w:rsid w:val="00A16175"/>
    <w:rsid w:val="00A1630E"/>
    <w:rsid w:val="00A1684D"/>
    <w:rsid w:val="00A17916"/>
    <w:rsid w:val="00A17B07"/>
    <w:rsid w:val="00A202C3"/>
    <w:rsid w:val="00A20A6A"/>
    <w:rsid w:val="00A2111F"/>
    <w:rsid w:val="00A21B9B"/>
    <w:rsid w:val="00A21D53"/>
    <w:rsid w:val="00A229A0"/>
    <w:rsid w:val="00A22F36"/>
    <w:rsid w:val="00A2315C"/>
    <w:rsid w:val="00A23383"/>
    <w:rsid w:val="00A24843"/>
    <w:rsid w:val="00A24B0C"/>
    <w:rsid w:val="00A26034"/>
    <w:rsid w:val="00A2659F"/>
    <w:rsid w:val="00A26740"/>
    <w:rsid w:val="00A26F75"/>
    <w:rsid w:val="00A271DA"/>
    <w:rsid w:val="00A273B2"/>
    <w:rsid w:val="00A27510"/>
    <w:rsid w:val="00A27677"/>
    <w:rsid w:val="00A300AB"/>
    <w:rsid w:val="00A3035F"/>
    <w:rsid w:val="00A30438"/>
    <w:rsid w:val="00A30656"/>
    <w:rsid w:val="00A307B4"/>
    <w:rsid w:val="00A30A95"/>
    <w:rsid w:val="00A30CA2"/>
    <w:rsid w:val="00A30CE8"/>
    <w:rsid w:val="00A32762"/>
    <w:rsid w:val="00A32E59"/>
    <w:rsid w:val="00A334A9"/>
    <w:rsid w:val="00A334EE"/>
    <w:rsid w:val="00A335EA"/>
    <w:rsid w:val="00A3426E"/>
    <w:rsid w:val="00A34BC1"/>
    <w:rsid w:val="00A34E77"/>
    <w:rsid w:val="00A350B7"/>
    <w:rsid w:val="00A35174"/>
    <w:rsid w:val="00A35549"/>
    <w:rsid w:val="00A3558D"/>
    <w:rsid w:val="00A37337"/>
    <w:rsid w:val="00A374CE"/>
    <w:rsid w:val="00A419F0"/>
    <w:rsid w:val="00A41B0D"/>
    <w:rsid w:val="00A41F5E"/>
    <w:rsid w:val="00A4249F"/>
    <w:rsid w:val="00A42721"/>
    <w:rsid w:val="00A428BD"/>
    <w:rsid w:val="00A42B0C"/>
    <w:rsid w:val="00A42F5E"/>
    <w:rsid w:val="00A43157"/>
    <w:rsid w:val="00A4341D"/>
    <w:rsid w:val="00A434B0"/>
    <w:rsid w:val="00A43AA4"/>
    <w:rsid w:val="00A43FEF"/>
    <w:rsid w:val="00A444A8"/>
    <w:rsid w:val="00A44771"/>
    <w:rsid w:val="00A447D4"/>
    <w:rsid w:val="00A44ECA"/>
    <w:rsid w:val="00A45288"/>
    <w:rsid w:val="00A46D28"/>
    <w:rsid w:val="00A5043A"/>
    <w:rsid w:val="00A505F3"/>
    <w:rsid w:val="00A50BCB"/>
    <w:rsid w:val="00A517F0"/>
    <w:rsid w:val="00A51F6A"/>
    <w:rsid w:val="00A5333D"/>
    <w:rsid w:val="00A53A5C"/>
    <w:rsid w:val="00A53ECC"/>
    <w:rsid w:val="00A545C3"/>
    <w:rsid w:val="00A54BF7"/>
    <w:rsid w:val="00A551B1"/>
    <w:rsid w:val="00A55408"/>
    <w:rsid w:val="00A571B8"/>
    <w:rsid w:val="00A5775F"/>
    <w:rsid w:val="00A57773"/>
    <w:rsid w:val="00A57B4B"/>
    <w:rsid w:val="00A57F1B"/>
    <w:rsid w:val="00A60609"/>
    <w:rsid w:val="00A60E52"/>
    <w:rsid w:val="00A62919"/>
    <w:rsid w:val="00A62DA7"/>
    <w:rsid w:val="00A63159"/>
    <w:rsid w:val="00A637AC"/>
    <w:rsid w:val="00A63E0A"/>
    <w:rsid w:val="00A63E4D"/>
    <w:rsid w:val="00A64B0E"/>
    <w:rsid w:val="00A64F6E"/>
    <w:rsid w:val="00A6558E"/>
    <w:rsid w:val="00A65A4B"/>
    <w:rsid w:val="00A65F00"/>
    <w:rsid w:val="00A66550"/>
    <w:rsid w:val="00A667C2"/>
    <w:rsid w:val="00A6686E"/>
    <w:rsid w:val="00A66B2D"/>
    <w:rsid w:val="00A67078"/>
    <w:rsid w:val="00A674E6"/>
    <w:rsid w:val="00A675D5"/>
    <w:rsid w:val="00A677B8"/>
    <w:rsid w:val="00A7049A"/>
    <w:rsid w:val="00A71B85"/>
    <w:rsid w:val="00A71F20"/>
    <w:rsid w:val="00A720CE"/>
    <w:rsid w:val="00A72385"/>
    <w:rsid w:val="00A72737"/>
    <w:rsid w:val="00A72FAD"/>
    <w:rsid w:val="00A73323"/>
    <w:rsid w:val="00A73ECC"/>
    <w:rsid w:val="00A74433"/>
    <w:rsid w:val="00A746FF"/>
    <w:rsid w:val="00A764B9"/>
    <w:rsid w:val="00A76755"/>
    <w:rsid w:val="00A80582"/>
    <w:rsid w:val="00A806B5"/>
    <w:rsid w:val="00A809FD"/>
    <w:rsid w:val="00A810D8"/>
    <w:rsid w:val="00A8117E"/>
    <w:rsid w:val="00A814D8"/>
    <w:rsid w:val="00A819FA"/>
    <w:rsid w:val="00A81AFF"/>
    <w:rsid w:val="00A81F4F"/>
    <w:rsid w:val="00A826BE"/>
    <w:rsid w:val="00A839F8"/>
    <w:rsid w:val="00A83AB7"/>
    <w:rsid w:val="00A8406C"/>
    <w:rsid w:val="00A840CD"/>
    <w:rsid w:val="00A8429F"/>
    <w:rsid w:val="00A84B4E"/>
    <w:rsid w:val="00A8552A"/>
    <w:rsid w:val="00A856A0"/>
    <w:rsid w:val="00A85A0D"/>
    <w:rsid w:val="00A85B00"/>
    <w:rsid w:val="00A87238"/>
    <w:rsid w:val="00A87C4E"/>
    <w:rsid w:val="00A90386"/>
    <w:rsid w:val="00A9051C"/>
    <w:rsid w:val="00A90D34"/>
    <w:rsid w:val="00A9106C"/>
    <w:rsid w:val="00A919CF"/>
    <w:rsid w:val="00A91B6A"/>
    <w:rsid w:val="00A91E62"/>
    <w:rsid w:val="00A9263D"/>
    <w:rsid w:val="00A930A1"/>
    <w:rsid w:val="00A9350C"/>
    <w:rsid w:val="00A9378A"/>
    <w:rsid w:val="00A9414B"/>
    <w:rsid w:val="00A94BBE"/>
    <w:rsid w:val="00A94F78"/>
    <w:rsid w:val="00A94FE0"/>
    <w:rsid w:val="00A959CB"/>
    <w:rsid w:val="00A95AB5"/>
    <w:rsid w:val="00A95E9A"/>
    <w:rsid w:val="00A96361"/>
    <w:rsid w:val="00A966B8"/>
    <w:rsid w:val="00A96AC4"/>
    <w:rsid w:val="00A96F33"/>
    <w:rsid w:val="00A9766C"/>
    <w:rsid w:val="00A97B1E"/>
    <w:rsid w:val="00AA0AA8"/>
    <w:rsid w:val="00AA0E75"/>
    <w:rsid w:val="00AA1AD3"/>
    <w:rsid w:val="00AA2270"/>
    <w:rsid w:val="00AA248E"/>
    <w:rsid w:val="00AA2AD7"/>
    <w:rsid w:val="00AA3317"/>
    <w:rsid w:val="00AA3375"/>
    <w:rsid w:val="00AA3678"/>
    <w:rsid w:val="00AA374B"/>
    <w:rsid w:val="00AA4670"/>
    <w:rsid w:val="00AA468B"/>
    <w:rsid w:val="00AA481A"/>
    <w:rsid w:val="00AA49A8"/>
    <w:rsid w:val="00AA4C35"/>
    <w:rsid w:val="00AA5C35"/>
    <w:rsid w:val="00AA5EC9"/>
    <w:rsid w:val="00AA60A9"/>
    <w:rsid w:val="00AA625C"/>
    <w:rsid w:val="00AA6CE0"/>
    <w:rsid w:val="00AB028F"/>
    <w:rsid w:val="00AB0427"/>
    <w:rsid w:val="00AB077E"/>
    <w:rsid w:val="00AB182D"/>
    <w:rsid w:val="00AB1D68"/>
    <w:rsid w:val="00AB1F15"/>
    <w:rsid w:val="00AB27A0"/>
    <w:rsid w:val="00AB3CE5"/>
    <w:rsid w:val="00AB42CD"/>
    <w:rsid w:val="00AB4644"/>
    <w:rsid w:val="00AB4DED"/>
    <w:rsid w:val="00AB4F05"/>
    <w:rsid w:val="00AB53CC"/>
    <w:rsid w:val="00AB5724"/>
    <w:rsid w:val="00AB584F"/>
    <w:rsid w:val="00AB636A"/>
    <w:rsid w:val="00AB6508"/>
    <w:rsid w:val="00AB6DBE"/>
    <w:rsid w:val="00AB70EE"/>
    <w:rsid w:val="00AC081E"/>
    <w:rsid w:val="00AC0B5D"/>
    <w:rsid w:val="00AC10E4"/>
    <w:rsid w:val="00AC13B4"/>
    <w:rsid w:val="00AC1776"/>
    <w:rsid w:val="00AC1B67"/>
    <w:rsid w:val="00AC2071"/>
    <w:rsid w:val="00AC2C82"/>
    <w:rsid w:val="00AC39CC"/>
    <w:rsid w:val="00AC4B3A"/>
    <w:rsid w:val="00AC56EE"/>
    <w:rsid w:val="00AC57A7"/>
    <w:rsid w:val="00AC5DA4"/>
    <w:rsid w:val="00AC648B"/>
    <w:rsid w:val="00AC7410"/>
    <w:rsid w:val="00AC772C"/>
    <w:rsid w:val="00AC7F65"/>
    <w:rsid w:val="00AD0E78"/>
    <w:rsid w:val="00AD107C"/>
    <w:rsid w:val="00AD14D7"/>
    <w:rsid w:val="00AD3216"/>
    <w:rsid w:val="00AD3DFC"/>
    <w:rsid w:val="00AD413A"/>
    <w:rsid w:val="00AD43F6"/>
    <w:rsid w:val="00AD4606"/>
    <w:rsid w:val="00AD47A2"/>
    <w:rsid w:val="00AD47A9"/>
    <w:rsid w:val="00AD4841"/>
    <w:rsid w:val="00AD4EA9"/>
    <w:rsid w:val="00AD4F25"/>
    <w:rsid w:val="00AD51F4"/>
    <w:rsid w:val="00AD5A91"/>
    <w:rsid w:val="00AD5E73"/>
    <w:rsid w:val="00AD70FE"/>
    <w:rsid w:val="00AD75E7"/>
    <w:rsid w:val="00AE0531"/>
    <w:rsid w:val="00AE0B8D"/>
    <w:rsid w:val="00AE0CEC"/>
    <w:rsid w:val="00AE1456"/>
    <w:rsid w:val="00AE1AEF"/>
    <w:rsid w:val="00AE1BDD"/>
    <w:rsid w:val="00AE1EC2"/>
    <w:rsid w:val="00AE22D0"/>
    <w:rsid w:val="00AE2452"/>
    <w:rsid w:val="00AE2624"/>
    <w:rsid w:val="00AE28A3"/>
    <w:rsid w:val="00AE30C7"/>
    <w:rsid w:val="00AE357E"/>
    <w:rsid w:val="00AE387C"/>
    <w:rsid w:val="00AE4040"/>
    <w:rsid w:val="00AE47DA"/>
    <w:rsid w:val="00AE5203"/>
    <w:rsid w:val="00AE523E"/>
    <w:rsid w:val="00AE5533"/>
    <w:rsid w:val="00AE5728"/>
    <w:rsid w:val="00AE5B7D"/>
    <w:rsid w:val="00AE7D45"/>
    <w:rsid w:val="00AE7E53"/>
    <w:rsid w:val="00AF06EC"/>
    <w:rsid w:val="00AF07DE"/>
    <w:rsid w:val="00AF0FFD"/>
    <w:rsid w:val="00AF101B"/>
    <w:rsid w:val="00AF1B44"/>
    <w:rsid w:val="00AF1DF7"/>
    <w:rsid w:val="00AF1FC7"/>
    <w:rsid w:val="00AF308C"/>
    <w:rsid w:val="00AF4A60"/>
    <w:rsid w:val="00AF4AA6"/>
    <w:rsid w:val="00AF4CC3"/>
    <w:rsid w:val="00AF5783"/>
    <w:rsid w:val="00AF5F09"/>
    <w:rsid w:val="00AF6967"/>
    <w:rsid w:val="00AF73D6"/>
    <w:rsid w:val="00AF797B"/>
    <w:rsid w:val="00AF7C65"/>
    <w:rsid w:val="00AF7EF4"/>
    <w:rsid w:val="00B002E7"/>
    <w:rsid w:val="00B004B3"/>
    <w:rsid w:val="00B00678"/>
    <w:rsid w:val="00B0090C"/>
    <w:rsid w:val="00B00BBB"/>
    <w:rsid w:val="00B00FDA"/>
    <w:rsid w:val="00B011AF"/>
    <w:rsid w:val="00B01304"/>
    <w:rsid w:val="00B0154B"/>
    <w:rsid w:val="00B01D82"/>
    <w:rsid w:val="00B03454"/>
    <w:rsid w:val="00B036B0"/>
    <w:rsid w:val="00B037F0"/>
    <w:rsid w:val="00B03C2C"/>
    <w:rsid w:val="00B0483D"/>
    <w:rsid w:val="00B05A6C"/>
    <w:rsid w:val="00B05C03"/>
    <w:rsid w:val="00B05E43"/>
    <w:rsid w:val="00B062EB"/>
    <w:rsid w:val="00B06726"/>
    <w:rsid w:val="00B067F1"/>
    <w:rsid w:val="00B06DA5"/>
    <w:rsid w:val="00B07214"/>
    <w:rsid w:val="00B10027"/>
    <w:rsid w:val="00B10097"/>
    <w:rsid w:val="00B105CE"/>
    <w:rsid w:val="00B109FD"/>
    <w:rsid w:val="00B11757"/>
    <w:rsid w:val="00B11C8C"/>
    <w:rsid w:val="00B11D5C"/>
    <w:rsid w:val="00B11F00"/>
    <w:rsid w:val="00B12065"/>
    <w:rsid w:val="00B120DE"/>
    <w:rsid w:val="00B12890"/>
    <w:rsid w:val="00B12B6B"/>
    <w:rsid w:val="00B137B4"/>
    <w:rsid w:val="00B15D81"/>
    <w:rsid w:val="00B1655E"/>
    <w:rsid w:val="00B17796"/>
    <w:rsid w:val="00B17A65"/>
    <w:rsid w:val="00B20028"/>
    <w:rsid w:val="00B201CF"/>
    <w:rsid w:val="00B20818"/>
    <w:rsid w:val="00B20BEA"/>
    <w:rsid w:val="00B21902"/>
    <w:rsid w:val="00B21B85"/>
    <w:rsid w:val="00B21E25"/>
    <w:rsid w:val="00B2217A"/>
    <w:rsid w:val="00B221CA"/>
    <w:rsid w:val="00B226A0"/>
    <w:rsid w:val="00B22DF8"/>
    <w:rsid w:val="00B23918"/>
    <w:rsid w:val="00B23B96"/>
    <w:rsid w:val="00B23C69"/>
    <w:rsid w:val="00B24004"/>
    <w:rsid w:val="00B2490E"/>
    <w:rsid w:val="00B2582B"/>
    <w:rsid w:val="00B25CFC"/>
    <w:rsid w:val="00B261A3"/>
    <w:rsid w:val="00B26A87"/>
    <w:rsid w:val="00B27004"/>
    <w:rsid w:val="00B2797D"/>
    <w:rsid w:val="00B27CE5"/>
    <w:rsid w:val="00B30B74"/>
    <w:rsid w:val="00B31012"/>
    <w:rsid w:val="00B31059"/>
    <w:rsid w:val="00B3108E"/>
    <w:rsid w:val="00B31172"/>
    <w:rsid w:val="00B312ED"/>
    <w:rsid w:val="00B3164A"/>
    <w:rsid w:val="00B319D5"/>
    <w:rsid w:val="00B31C1C"/>
    <w:rsid w:val="00B31CED"/>
    <w:rsid w:val="00B32814"/>
    <w:rsid w:val="00B32F5B"/>
    <w:rsid w:val="00B32FAC"/>
    <w:rsid w:val="00B332C6"/>
    <w:rsid w:val="00B336E8"/>
    <w:rsid w:val="00B337B7"/>
    <w:rsid w:val="00B33849"/>
    <w:rsid w:val="00B345F3"/>
    <w:rsid w:val="00B3495C"/>
    <w:rsid w:val="00B35B0F"/>
    <w:rsid w:val="00B36009"/>
    <w:rsid w:val="00B37234"/>
    <w:rsid w:val="00B37DD2"/>
    <w:rsid w:val="00B400D0"/>
    <w:rsid w:val="00B4066D"/>
    <w:rsid w:val="00B41315"/>
    <w:rsid w:val="00B42E2A"/>
    <w:rsid w:val="00B43F4E"/>
    <w:rsid w:val="00B440EA"/>
    <w:rsid w:val="00B44A89"/>
    <w:rsid w:val="00B44DD8"/>
    <w:rsid w:val="00B45599"/>
    <w:rsid w:val="00B45994"/>
    <w:rsid w:val="00B45C0F"/>
    <w:rsid w:val="00B46059"/>
    <w:rsid w:val="00B46197"/>
    <w:rsid w:val="00B46436"/>
    <w:rsid w:val="00B4711B"/>
    <w:rsid w:val="00B475C1"/>
    <w:rsid w:val="00B508D8"/>
    <w:rsid w:val="00B50D1C"/>
    <w:rsid w:val="00B50F53"/>
    <w:rsid w:val="00B51926"/>
    <w:rsid w:val="00B51CA8"/>
    <w:rsid w:val="00B52021"/>
    <w:rsid w:val="00B528DB"/>
    <w:rsid w:val="00B5297B"/>
    <w:rsid w:val="00B52F68"/>
    <w:rsid w:val="00B5314B"/>
    <w:rsid w:val="00B5371C"/>
    <w:rsid w:val="00B53F05"/>
    <w:rsid w:val="00B540E0"/>
    <w:rsid w:val="00B5514A"/>
    <w:rsid w:val="00B5565C"/>
    <w:rsid w:val="00B55C26"/>
    <w:rsid w:val="00B565A2"/>
    <w:rsid w:val="00B56B14"/>
    <w:rsid w:val="00B6029D"/>
    <w:rsid w:val="00B6059C"/>
    <w:rsid w:val="00B6061C"/>
    <w:rsid w:val="00B60756"/>
    <w:rsid w:val="00B60795"/>
    <w:rsid w:val="00B60958"/>
    <w:rsid w:val="00B60B56"/>
    <w:rsid w:val="00B61EBD"/>
    <w:rsid w:val="00B626A9"/>
    <w:rsid w:val="00B6303D"/>
    <w:rsid w:val="00B63900"/>
    <w:rsid w:val="00B63BFE"/>
    <w:rsid w:val="00B63E5D"/>
    <w:rsid w:val="00B64813"/>
    <w:rsid w:val="00B65270"/>
    <w:rsid w:val="00B669BA"/>
    <w:rsid w:val="00B675BA"/>
    <w:rsid w:val="00B675FC"/>
    <w:rsid w:val="00B678A4"/>
    <w:rsid w:val="00B7070F"/>
    <w:rsid w:val="00B70C41"/>
    <w:rsid w:val="00B7143B"/>
    <w:rsid w:val="00B71490"/>
    <w:rsid w:val="00B72C4D"/>
    <w:rsid w:val="00B733D9"/>
    <w:rsid w:val="00B73B3F"/>
    <w:rsid w:val="00B7410D"/>
    <w:rsid w:val="00B7417F"/>
    <w:rsid w:val="00B741AC"/>
    <w:rsid w:val="00B745AD"/>
    <w:rsid w:val="00B746E5"/>
    <w:rsid w:val="00B74C37"/>
    <w:rsid w:val="00B75003"/>
    <w:rsid w:val="00B75129"/>
    <w:rsid w:val="00B754C8"/>
    <w:rsid w:val="00B754E4"/>
    <w:rsid w:val="00B77354"/>
    <w:rsid w:val="00B77396"/>
    <w:rsid w:val="00B773D4"/>
    <w:rsid w:val="00B77E76"/>
    <w:rsid w:val="00B80382"/>
    <w:rsid w:val="00B810D5"/>
    <w:rsid w:val="00B81AF2"/>
    <w:rsid w:val="00B81F5E"/>
    <w:rsid w:val="00B82B59"/>
    <w:rsid w:val="00B82DDB"/>
    <w:rsid w:val="00B85215"/>
    <w:rsid w:val="00B85581"/>
    <w:rsid w:val="00B8613D"/>
    <w:rsid w:val="00B86384"/>
    <w:rsid w:val="00B86C33"/>
    <w:rsid w:val="00B870AB"/>
    <w:rsid w:val="00B87B9F"/>
    <w:rsid w:val="00B87BFB"/>
    <w:rsid w:val="00B91132"/>
    <w:rsid w:val="00B91363"/>
    <w:rsid w:val="00B91711"/>
    <w:rsid w:val="00B91F0D"/>
    <w:rsid w:val="00B92507"/>
    <w:rsid w:val="00B9338B"/>
    <w:rsid w:val="00B936EA"/>
    <w:rsid w:val="00B9380C"/>
    <w:rsid w:val="00B93E7B"/>
    <w:rsid w:val="00B9418C"/>
    <w:rsid w:val="00B94D08"/>
    <w:rsid w:val="00B95678"/>
    <w:rsid w:val="00B97075"/>
    <w:rsid w:val="00B97883"/>
    <w:rsid w:val="00B97A41"/>
    <w:rsid w:val="00B97A9F"/>
    <w:rsid w:val="00B97D0C"/>
    <w:rsid w:val="00B97EF4"/>
    <w:rsid w:val="00BA06D1"/>
    <w:rsid w:val="00BA0A07"/>
    <w:rsid w:val="00BA0ADF"/>
    <w:rsid w:val="00BA0D28"/>
    <w:rsid w:val="00BA0E72"/>
    <w:rsid w:val="00BA123B"/>
    <w:rsid w:val="00BA1502"/>
    <w:rsid w:val="00BA1700"/>
    <w:rsid w:val="00BA17AE"/>
    <w:rsid w:val="00BA1877"/>
    <w:rsid w:val="00BA2902"/>
    <w:rsid w:val="00BA32E9"/>
    <w:rsid w:val="00BA384A"/>
    <w:rsid w:val="00BA41CE"/>
    <w:rsid w:val="00BA4972"/>
    <w:rsid w:val="00BA4BCC"/>
    <w:rsid w:val="00BA4E1A"/>
    <w:rsid w:val="00BA55FD"/>
    <w:rsid w:val="00BA576A"/>
    <w:rsid w:val="00BA6FF5"/>
    <w:rsid w:val="00BA7C58"/>
    <w:rsid w:val="00BA7DDE"/>
    <w:rsid w:val="00BA7DF4"/>
    <w:rsid w:val="00BB08AF"/>
    <w:rsid w:val="00BB08C7"/>
    <w:rsid w:val="00BB0B4B"/>
    <w:rsid w:val="00BB0F1A"/>
    <w:rsid w:val="00BB118E"/>
    <w:rsid w:val="00BB142C"/>
    <w:rsid w:val="00BB188D"/>
    <w:rsid w:val="00BB1E12"/>
    <w:rsid w:val="00BB1F45"/>
    <w:rsid w:val="00BB2EF6"/>
    <w:rsid w:val="00BB3076"/>
    <w:rsid w:val="00BB3818"/>
    <w:rsid w:val="00BB3C63"/>
    <w:rsid w:val="00BB456E"/>
    <w:rsid w:val="00BB5553"/>
    <w:rsid w:val="00BB651A"/>
    <w:rsid w:val="00BC0576"/>
    <w:rsid w:val="00BC0724"/>
    <w:rsid w:val="00BC158A"/>
    <w:rsid w:val="00BC1714"/>
    <w:rsid w:val="00BC17EF"/>
    <w:rsid w:val="00BC224C"/>
    <w:rsid w:val="00BC23B0"/>
    <w:rsid w:val="00BC2CAB"/>
    <w:rsid w:val="00BC2E89"/>
    <w:rsid w:val="00BC49AC"/>
    <w:rsid w:val="00BC4BA6"/>
    <w:rsid w:val="00BC4CBC"/>
    <w:rsid w:val="00BC4EA0"/>
    <w:rsid w:val="00BC5A06"/>
    <w:rsid w:val="00BC5A5A"/>
    <w:rsid w:val="00BC5BE6"/>
    <w:rsid w:val="00BC5D17"/>
    <w:rsid w:val="00BC6142"/>
    <w:rsid w:val="00BC61D2"/>
    <w:rsid w:val="00BC6E5E"/>
    <w:rsid w:val="00BC7603"/>
    <w:rsid w:val="00BC78D7"/>
    <w:rsid w:val="00BD0242"/>
    <w:rsid w:val="00BD06DF"/>
    <w:rsid w:val="00BD0C7E"/>
    <w:rsid w:val="00BD136C"/>
    <w:rsid w:val="00BD19A6"/>
    <w:rsid w:val="00BD19C4"/>
    <w:rsid w:val="00BD281B"/>
    <w:rsid w:val="00BD2F40"/>
    <w:rsid w:val="00BD2FD5"/>
    <w:rsid w:val="00BD327A"/>
    <w:rsid w:val="00BD4523"/>
    <w:rsid w:val="00BD526A"/>
    <w:rsid w:val="00BD5450"/>
    <w:rsid w:val="00BD6539"/>
    <w:rsid w:val="00BD6ADD"/>
    <w:rsid w:val="00BD7D15"/>
    <w:rsid w:val="00BE08D1"/>
    <w:rsid w:val="00BE0983"/>
    <w:rsid w:val="00BE0CEC"/>
    <w:rsid w:val="00BE0FD2"/>
    <w:rsid w:val="00BE122A"/>
    <w:rsid w:val="00BE140A"/>
    <w:rsid w:val="00BE152E"/>
    <w:rsid w:val="00BE1E51"/>
    <w:rsid w:val="00BE2321"/>
    <w:rsid w:val="00BE267A"/>
    <w:rsid w:val="00BE26DC"/>
    <w:rsid w:val="00BE2F51"/>
    <w:rsid w:val="00BE34EC"/>
    <w:rsid w:val="00BE37CB"/>
    <w:rsid w:val="00BE3D9D"/>
    <w:rsid w:val="00BE488A"/>
    <w:rsid w:val="00BE5142"/>
    <w:rsid w:val="00BE5384"/>
    <w:rsid w:val="00BE5487"/>
    <w:rsid w:val="00BE54A7"/>
    <w:rsid w:val="00BE6409"/>
    <w:rsid w:val="00BE753E"/>
    <w:rsid w:val="00BE77D0"/>
    <w:rsid w:val="00BF02AB"/>
    <w:rsid w:val="00BF0EE3"/>
    <w:rsid w:val="00BF1A20"/>
    <w:rsid w:val="00BF1DF1"/>
    <w:rsid w:val="00BF1F91"/>
    <w:rsid w:val="00BF26A6"/>
    <w:rsid w:val="00BF29B9"/>
    <w:rsid w:val="00BF2BA7"/>
    <w:rsid w:val="00BF3B3F"/>
    <w:rsid w:val="00BF4100"/>
    <w:rsid w:val="00BF44EF"/>
    <w:rsid w:val="00BF4670"/>
    <w:rsid w:val="00BF4D01"/>
    <w:rsid w:val="00BF541E"/>
    <w:rsid w:val="00BF553E"/>
    <w:rsid w:val="00BF5719"/>
    <w:rsid w:val="00BF59A6"/>
    <w:rsid w:val="00BF5E2A"/>
    <w:rsid w:val="00BF77A2"/>
    <w:rsid w:val="00BF7835"/>
    <w:rsid w:val="00BF788F"/>
    <w:rsid w:val="00BF7C51"/>
    <w:rsid w:val="00C00712"/>
    <w:rsid w:val="00C00EC0"/>
    <w:rsid w:val="00C02C7D"/>
    <w:rsid w:val="00C030FA"/>
    <w:rsid w:val="00C034D0"/>
    <w:rsid w:val="00C03510"/>
    <w:rsid w:val="00C03684"/>
    <w:rsid w:val="00C03877"/>
    <w:rsid w:val="00C03F52"/>
    <w:rsid w:val="00C04480"/>
    <w:rsid w:val="00C04558"/>
    <w:rsid w:val="00C0541B"/>
    <w:rsid w:val="00C062F1"/>
    <w:rsid w:val="00C068F5"/>
    <w:rsid w:val="00C06907"/>
    <w:rsid w:val="00C06A57"/>
    <w:rsid w:val="00C07996"/>
    <w:rsid w:val="00C07D3C"/>
    <w:rsid w:val="00C102C6"/>
    <w:rsid w:val="00C10639"/>
    <w:rsid w:val="00C10B14"/>
    <w:rsid w:val="00C11CE9"/>
    <w:rsid w:val="00C11DCE"/>
    <w:rsid w:val="00C11F3E"/>
    <w:rsid w:val="00C12628"/>
    <w:rsid w:val="00C134BC"/>
    <w:rsid w:val="00C14370"/>
    <w:rsid w:val="00C1509F"/>
    <w:rsid w:val="00C16092"/>
    <w:rsid w:val="00C160C7"/>
    <w:rsid w:val="00C16575"/>
    <w:rsid w:val="00C16865"/>
    <w:rsid w:val="00C17D61"/>
    <w:rsid w:val="00C203D3"/>
    <w:rsid w:val="00C20D16"/>
    <w:rsid w:val="00C2112C"/>
    <w:rsid w:val="00C21582"/>
    <w:rsid w:val="00C218DB"/>
    <w:rsid w:val="00C21BC7"/>
    <w:rsid w:val="00C22307"/>
    <w:rsid w:val="00C22A18"/>
    <w:rsid w:val="00C22DF4"/>
    <w:rsid w:val="00C231EF"/>
    <w:rsid w:val="00C2370B"/>
    <w:rsid w:val="00C25344"/>
    <w:rsid w:val="00C25773"/>
    <w:rsid w:val="00C25F80"/>
    <w:rsid w:val="00C26357"/>
    <w:rsid w:val="00C26605"/>
    <w:rsid w:val="00C266E9"/>
    <w:rsid w:val="00C271CD"/>
    <w:rsid w:val="00C27D5E"/>
    <w:rsid w:val="00C27DE7"/>
    <w:rsid w:val="00C30778"/>
    <w:rsid w:val="00C30906"/>
    <w:rsid w:val="00C32DA1"/>
    <w:rsid w:val="00C331A6"/>
    <w:rsid w:val="00C3339F"/>
    <w:rsid w:val="00C34993"/>
    <w:rsid w:val="00C355B7"/>
    <w:rsid w:val="00C357D7"/>
    <w:rsid w:val="00C3598C"/>
    <w:rsid w:val="00C35AAA"/>
    <w:rsid w:val="00C36094"/>
    <w:rsid w:val="00C371B1"/>
    <w:rsid w:val="00C377D6"/>
    <w:rsid w:val="00C37D1B"/>
    <w:rsid w:val="00C418D4"/>
    <w:rsid w:val="00C41A84"/>
    <w:rsid w:val="00C42057"/>
    <w:rsid w:val="00C4289F"/>
    <w:rsid w:val="00C43273"/>
    <w:rsid w:val="00C432CA"/>
    <w:rsid w:val="00C443C3"/>
    <w:rsid w:val="00C4469D"/>
    <w:rsid w:val="00C4495F"/>
    <w:rsid w:val="00C44F55"/>
    <w:rsid w:val="00C45A7E"/>
    <w:rsid w:val="00C45CC8"/>
    <w:rsid w:val="00C46986"/>
    <w:rsid w:val="00C46FC1"/>
    <w:rsid w:val="00C471A8"/>
    <w:rsid w:val="00C50253"/>
    <w:rsid w:val="00C5049B"/>
    <w:rsid w:val="00C50BBD"/>
    <w:rsid w:val="00C50DA5"/>
    <w:rsid w:val="00C51729"/>
    <w:rsid w:val="00C518CF"/>
    <w:rsid w:val="00C51A0A"/>
    <w:rsid w:val="00C51D54"/>
    <w:rsid w:val="00C51E80"/>
    <w:rsid w:val="00C51F1A"/>
    <w:rsid w:val="00C51FC8"/>
    <w:rsid w:val="00C52915"/>
    <w:rsid w:val="00C52E00"/>
    <w:rsid w:val="00C53525"/>
    <w:rsid w:val="00C53841"/>
    <w:rsid w:val="00C539BD"/>
    <w:rsid w:val="00C53CFB"/>
    <w:rsid w:val="00C540CA"/>
    <w:rsid w:val="00C544D9"/>
    <w:rsid w:val="00C54EBF"/>
    <w:rsid w:val="00C550B3"/>
    <w:rsid w:val="00C550CD"/>
    <w:rsid w:val="00C55716"/>
    <w:rsid w:val="00C55826"/>
    <w:rsid w:val="00C558EC"/>
    <w:rsid w:val="00C560DB"/>
    <w:rsid w:val="00C57C33"/>
    <w:rsid w:val="00C57CA4"/>
    <w:rsid w:val="00C57DD2"/>
    <w:rsid w:val="00C57F4A"/>
    <w:rsid w:val="00C6008A"/>
    <w:rsid w:val="00C6019A"/>
    <w:rsid w:val="00C61280"/>
    <w:rsid w:val="00C61F59"/>
    <w:rsid w:val="00C623A2"/>
    <w:rsid w:val="00C62AF3"/>
    <w:rsid w:val="00C63802"/>
    <w:rsid w:val="00C65E8A"/>
    <w:rsid w:val="00C66589"/>
    <w:rsid w:val="00C66597"/>
    <w:rsid w:val="00C6668B"/>
    <w:rsid w:val="00C6767E"/>
    <w:rsid w:val="00C6770C"/>
    <w:rsid w:val="00C67761"/>
    <w:rsid w:val="00C7080F"/>
    <w:rsid w:val="00C7145F"/>
    <w:rsid w:val="00C71651"/>
    <w:rsid w:val="00C71C58"/>
    <w:rsid w:val="00C71E2D"/>
    <w:rsid w:val="00C720B6"/>
    <w:rsid w:val="00C727CE"/>
    <w:rsid w:val="00C728D0"/>
    <w:rsid w:val="00C73424"/>
    <w:rsid w:val="00C73E9B"/>
    <w:rsid w:val="00C74681"/>
    <w:rsid w:val="00C75111"/>
    <w:rsid w:val="00C75619"/>
    <w:rsid w:val="00C75B94"/>
    <w:rsid w:val="00C75F28"/>
    <w:rsid w:val="00C76608"/>
    <w:rsid w:val="00C76C24"/>
    <w:rsid w:val="00C77162"/>
    <w:rsid w:val="00C773E3"/>
    <w:rsid w:val="00C80028"/>
    <w:rsid w:val="00C801A2"/>
    <w:rsid w:val="00C817A1"/>
    <w:rsid w:val="00C8205C"/>
    <w:rsid w:val="00C82519"/>
    <w:rsid w:val="00C8324D"/>
    <w:rsid w:val="00C83809"/>
    <w:rsid w:val="00C83A85"/>
    <w:rsid w:val="00C83AC9"/>
    <w:rsid w:val="00C83B64"/>
    <w:rsid w:val="00C83D8F"/>
    <w:rsid w:val="00C84D60"/>
    <w:rsid w:val="00C86245"/>
    <w:rsid w:val="00C86F42"/>
    <w:rsid w:val="00C8750B"/>
    <w:rsid w:val="00C87CCF"/>
    <w:rsid w:val="00C87FF6"/>
    <w:rsid w:val="00C902D6"/>
    <w:rsid w:val="00C90305"/>
    <w:rsid w:val="00C90740"/>
    <w:rsid w:val="00C91231"/>
    <w:rsid w:val="00C9125E"/>
    <w:rsid w:val="00C91676"/>
    <w:rsid w:val="00C91975"/>
    <w:rsid w:val="00C929DB"/>
    <w:rsid w:val="00C92BE5"/>
    <w:rsid w:val="00C9323D"/>
    <w:rsid w:val="00C934B6"/>
    <w:rsid w:val="00C93B96"/>
    <w:rsid w:val="00C93CC4"/>
    <w:rsid w:val="00C941AE"/>
    <w:rsid w:val="00C95FF2"/>
    <w:rsid w:val="00C9618E"/>
    <w:rsid w:val="00C96473"/>
    <w:rsid w:val="00C97761"/>
    <w:rsid w:val="00CA0622"/>
    <w:rsid w:val="00CA1570"/>
    <w:rsid w:val="00CA1584"/>
    <w:rsid w:val="00CA1716"/>
    <w:rsid w:val="00CA18EB"/>
    <w:rsid w:val="00CA1D6C"/>
    <w:rsid w:val="00CA2EF1"/>
    <w:rsid w:val="00CA33AF"/>
    <w:rsid w:val="00CA3421"/>
    <w:rsid w:val="00CA38F3"/>
    <w:rsid w:val="00CA3B8D"/>
    <w:rsid w:val="00CA46DE"/>
    <w:rsid w:val="00CA4775"/>
    <w:rsid w:val="00CA4CEC"/>
    <w:rsid w:val="00CA4F0B"/>
    <w:rsid w:val="00CA58DC"/>
    <w:rsid w:val="00CA5B66"/>
    <w:rsid w:val="00CA7114"/>
    <w:rsid w:val="00CA78C1"/>
    <w:rsid w:val="00CA7DEF"/>
    <w:rsid w:val="00CB0612"/>
    <w:rsid w:val="00CB1A74"/>
    <w:rsid w:val="00CB1DA9"/>
    <w:rsid w:val="00CB1E3D"/>
    <w:rsid w:val="00CB1F71"/>
    <w:rsid w:val="00CB214F"/>
    <w:rsid w:val="00CB22E1"/>
    <w:rsid w:val="00CB24B6"/>
    <w:rsid w:val="00CB4B3D"/>
    <w:rsid w:val="00CB4D37"/>
    <w:rsid w:val="00CB4DDF"/>
    <w:rsid w:val="00CB5001"/>
    <w:rsid w:val="00CB51AC"/>
    <w:rsid w:val="00CB525B"/>
    <w:rsid w:val="00CB554A"/>
    <w:rsid w:val="00CB5759"/>
    <w:rsid w:val="00CB5C74"/>
    <w:rsid w:val="00CB6290"/>
    <w:rsid w:val="00CB653E"/>
    <w:rsid w:val="00CB6599"/>
    <w:rsid w:val="00CB65EF"/>
    <w:rsid w:val="00CB6A4E"/>
    <w:rsid w:val="00CB736C"/>
    <w:rsid w:val="00CB74B2"/>
    <w:rsid w:val="00CB7FC2"/>
    <w:rsid w:val="00CC048F"/>
    <w:rsid w:val="00CC0A09"/>
    <w:rsid w:val="00CC0C87"/>
    <w:rsid w:val="00CC26CE"/>
    <w:rsid w:val="00CC32BF"/>
    <w:rsid w:val="00CC4584"/>
    <w:rsid w:val="00CC45A3"/>
    <w:rsid w:val="00CC57F6"/>
    <w:rsid w:val="00CC605F"/>
    <w:rsid w:val="00CC63F8"/>
    <w:rsid w:val="00CC6622"/>
    <w:rsid w:val="00CC68C9"/>
    <w:rsid w:val="00CC6ACC"/>
    <w:rsid w:val="00CC727A"/>
    <w:rsid w:val="00CC7F89"/>
    <w:rsid w:val="00CD0021"/>
    <w:rsid w:val="00CD0135"/>
    <w:rsid w:val="00CD0282"/>
    <w:rsid w:val="00CD03CA"/>
    <w:rsid w:val="00CD09A3"/>
    <w:rsid w:val="00CD10EE"/>
    <w:rsid w:val="00CD219B"/>
    <w:rsid w:val="00CD24ED"/>
    <w:rsid w:val="00CD2A77"/>
    <w:rsid w:val="00CD2A90"/>
    <w:rsid w:val="00CD364C"/>
    <w:rsid w:val="00CD3902"/>
    <w:rsid w:val="00CD3E04"/>
    <w:rsid w:val="00CD419B"/>
    <w:rsid w:val="00CD4B80"/>
    <w:rsid w:val="00CD5412"/>
    <w:rsid w:val="00CD5421"/>
    <w:rsid w:val="00CD573E"/>
    <w:rsid w:val="00CD595C"/>
    <w:rsid w:val="00CD5F8F"/>
    <w:rsid w:val="00CD63F6"/>
    <w:rsid w:val="00CD6ED8"/>
    <w:rsid w:val="00CD774B"/>
    <w:rsid w:val="00CE0301"/>
    <w:rsid w:val="00CE0780"/>
    <w:rsid w:val="00CE0B49"/>
    <w:rsid w:val="00CE1E0C"/>
    <w:rsid w:val="00CE2479"/>
    <w:rsid w:val="00CE269F"/>
    <w:rsid w:val="00CE2D8E"/>
    <w:rsid w:val="00CE2D95"/>
    <w:rsid w:val="00CE3148"/>
    <w:rsid w:val="00CE31F6"/>
    <w:rsid w:val="00CE4EDC"/>
    <w:rsid w:val="00CE53B3"/>
    <w:rsid w:val="00CE5F82"/>
    <w:rsid w:val="00CE65CE"/>
    <w:rsid w:val="00CE6B09"/>
    <w:rsid w:val="00CE6DD1"/>
    <w:rsid w:val="00CF0502"/>
    <w:rsid w:val="00CF0CD0"/>
    <w:rsid w:val="00CF1185"/>
    <w:rsid w:val="00CF134C"/>
    <w:rsid w:val="00CF1818"/>
    <w:rsid w:val="00CF2515"/>
    <w:rsid w:val="00CF2694"/>
    <w:rsid w:val="00CF2D2A"/>
    <w:rsid w:val="00CF3609"/>
    <w:rsid w:val="00CF3901"/>
    <w:rsid w:val="00CF57AD"/>
    <w:rsid w:val="00CF6423"/>
    <w:rsid w:val="00CF657A"/>
    <w:rsid w:val="00CF679D"/>
    <w:rsid w:val="00CF6A13"/>
    <w:rsid w:val="00CF6AFF"/>
    <w:rsid w:val="00CF6D99"/>
    <w:rsid w:val="00CF6F77"/>
    <w:rsid w:val="00D00031"/>
    <w:rsid w:val="00D00D0F"/>
    <w:rsid w:val="00D010CF"/>
    <w:rsid w:val="00D01661"/>
    <w:rsid w:val="00D01672"/>
    <w:rsid w:val="00D01827"/>
    <w:rsid w:val="00D01952"/>
    <w:rsid w:val="00D01BB2"/>
    <w:rsid w:val="00D02036"/>
    <w:rsid w:val="00D031C0"/>
    <w:rsid w:val="00D0392A"/>
    <w:rsid w:val="00D04415"/>
    <w:rsid w:val="00D04C60"/>
    <w:rsid w:val="00D04E6F"/>
    <w:rsid w:val="00D050DC"/>
    <w:rsid w:val="00D05649"/>
    <w:rsid w:val="00D05E87"/>
    <w:rsid w:val="00D06009"/>
    <w:rsid w:val="00D06086"/>
    <w:rsid w:val="00D06C7A"/>
    <w:rsid w:val="00D06D96"/>
    <w:rsid w:val="00D072DE"/>
    <w:rsid w:val="00D07B11"/>
    <w:rsid w:val="00D109A3"/>
    <w:rsid w:val="00D111C4"/>
    <w:rsid w:val="00D114F5"/>
    <w:rsid w:val="00D117A5"/>
    <w:rsid w:val="00D11C74"/>
    <w:rsid w:val="00D11CDB"/>
    <w:rsid w:val="00D123CF"/>
    <w:rsid w:val="00D12751"/>
    <w:rsid w:val="00D12AB4"/>
    <w:rsid w:val="00D13042"/>
    <w:rsid w:val="00D13048"/>
    <w:rsid w:val="00D13409"/>
    <w:rsid w:val="00D13567"/>
    <w:rsid w:val="00D13784"/>
    <w:rsid w:val="00D141F7"/>
    <w:rsid w:val="00D14645"/>
    <w:rsid w:val="00D14E21"/>
    <w:rsid w:val="00D15B29"/>
    <w:rsid w:val="00D15EF2"/>
    <w:rsid w:val="00D16BB6"/>
    <w:rsid w:val="00D1735C"/>
    <w:rsid w:val="00D17568"/>
    <w:rsid w:val="00D177CA"/>
    <w:rsid w:val="00D17946"/>
    <w:rsid w:val="00D17C4F"/>
    <w:rsid w:val="00D17FAF"/>
    <w:rsid w:val="00D204A6"/>
    <w:rsid w:val="00D20791"/>
    <w:rsid w:val="00D21473"/>
    <w:rsid w:val="00D2209A"/>
    <w:rsid w:val="00D22BDF"/>
    <w:rsid w:val="00D23E95"/>
    <w:rsid w:val="00D24173"/>
    <w:rsid w:val="00D243E8"/>
    <w:rsid w:val="00D245DF"/>
    <w:rsid w:val="00D2488B"/>
    <w:rsid w:val="00D248FA"/>
    <w:rsid w:val="00D251F1"/>
    <w:rsid w:val="00D255F4"/>
    <w:rsid w:val="00D258AA"/>
    <w:rsid w:val="00D26E81"/>
    <w:rsid w:val="00D27978"/>
    <w:rsid w:val="00D27F36"/>
    <w:rsid w:val="00D3026B"/>
    <w:rsid w:val="00D305BD"/>
    <w:rsid w:val="00D30CE3"/>
    <w:rsid w:val="00D30FBD"/>
    <w:rsid w:val="00D312CF"/>
    <w:rsid w:val="00D3147E"/>
    <w:rsid w:val="00D316D2"/>
    <w:rsid w:val="00D316D5"/>
    <w:rsid w:val="00D3182C"/>
    <w:rsid w:val="00D344EF"/>
    <w:rsid w:val="00D345A2"/>
    <w:rsid w:val="00D346B1"/>
    <w:rsid w:val="00D3479F"/>
    <w:rsid w:val="00D348F9"/>
    <w:rsid w:val="00D349C0"/>
    <w:rsid w:val="00D351BC"/>
    <w:rsid w:val="00D3545A"/>
    <w:rsid w:val="00D358AC"/>
    <w:rsid w:val="00D3706D"/>
    <w:rsid w:val="00D3752F"/>
    <w:rsid w:val="00D405F2"/>
    <w:rsid w:val="00D41A9E"/>
    <w:rsid w:val="00D41CCE"/>
    <w:rsid w:val="00D42748"/>
    <w:rsid w:val="00D434CC"/>
    <w:rsid w:val="00D43BA5"/>
    <w:rsid w:val="00D43D4C"/>
    <w:rsid w:val="00D43EAC"/>
    <w:rsid w:val="00D44027"/>
    <w:rsid w:val="00D441D4"/>
    <w:rsid w:val="00D441E5"/>
    <w:rsid w:val="00D4488A"/>
    <w:rsid w:val="00D45271"/>
    <w:rsid w:val="00D4608A"/>
    <w:rsid w:val="00D46514"/>
    <w:rsid w:val="00D46AB4"/>
    <w:rsid w:val="00D4779E"/>
    <w:rsid w:val="00D47ACE"/>
    <w:rsid w:val="00D47F0D"/>
    <w:rsid w:val="00D47F39"/>
    <w:rsid w:val="00D509BA"/>
    <w:rsid w:val="00D509D7"/>
    <w:rsid w:val="00D51177"/>
    <w:rsid w:val="00D51803"/>
    <w:rsid w:val="00D51C50"/>
    <w:rsid w:val="00D521CC"/>
    <w:rsid w:val="00D525DC"/>
    <w:rsid w:val="00D528B2"/>
    <w:rsid w:val="00D53141"/>
    <w:rsid w:val="00D54012"/>
    <w:rsid w:val="00D543B5"/>
    <w:rsid w:val="00D54C99"/>
    <w:rsid w:val="00D5575A"/>
    <w:rsid w:val="00D56B5C"/>
    <w:rsid w:val="00D56D4B"/>
    <w:rsid w:val="00D56FF8"/>
    <w:rsid w:val="00D571EC"/>
    <w:rsid w:val="00D5736D"/>
    <w:rsid w:val="00D57DEE"/>
    <w:rsid w:val="00D614DC"/>
    <w:rsid w:val="00D615FD"/>
    <w:rsid w:val="00D61902"/>
    <w:rsid w:val="00D61B05"/>
    <w:rsid w:val="00D61EEA"/>
    <w:rsid w:val="00D62958"/>
    <w:rsid w:val="00D63005"/>
    <w:rsid w:val="00D6372A"/>
    <w:rsid w:val="00D63E84"/>
    <w:rsid w:val="00D63ED0"/>
    <w:rsid w:val="00D64BF2"/>
    <w:rsid w:val="00D64CED"/>
    <w:rsid w:val="00D65F8E"/>
    <w:rsid w:val="00D66C18"/>
    <w:rsid w:val="00D66D30"/>
    <w:rsid w:val="00D678FC"/>
    <w:rsid w:val="00D70710"/>
    <w:rsid w:val="00D70A29"/>
    <w:rsid w:val="00D70E78"/>
    <w:rsid w:val="00D7132C"/>
    <w:rsid w:val="00D7160E"/>
    <w:rsid w:val="00D718BA"/>
    <w:rsid w:val="00D71A57"/>
    <w:rsid w:val="00D71A71"/>
    <w:rsid w:val="00D71B67"/>
    <w:rsid w:val="00D7230D"/>
    <w:rsid w:val="00D72852"/>
    <w:rsid w:val="00D72EF4"/>
    <w:rsid w:val="00D736D9"/>
    <w:rsid w:val="00D75712"/>
    <w:rsid w:val="00D76586"/>
    <w:rsid w:val="00D765E3"/>
    <w:rsid w:val="00D767F0"/>
    <w:rsid w:val="00D76CAA"/>
    <w:rsid w:val="00D76D4C"/>
    <w:rsid w:val="00D77643"/>
    <w:rsid w:val="00D806CF"/>
    <w:rsid w:val="00D809B9"/>
    <w:rsid w:val="00D81777"/>
    <w:rsid w:val="00D8189E"/>
    <w:rsid w:val="00D8191C"/>
    <w:rsid w:val="00D8276B"/>
    <w:rsid w:val="00D8287F"/>
    <w:rsid w:val="00D83744"/>
    <w:rsid w:val="00D83BA0"/>
    <w:rsid w:val="00D84E4F"/>
    <w:rsid w:val="00D85229"/>
    <w:rsid w:val="00D852E0"/>
    <w:rsid w:val="00D8590F"/>
    <w:rsid w:val="00D85FB6"/>
    <w:rsid w:val="00D85FE6"/>
    <w:rsid w:val="00D86658"/>
    <w:rsid w:val="00D86A43"/>
    <w:rsid w:val="00D87931"/>
    <w:rsid w:val="00D87A84"/>
    <w:rsid w:val="00D87A94"/>
    <w:rsid w:val="00D87CCE"/>
    <w:rsid w:val="00D90128"/>
    <w:rsid w:val="00D90387"/>
    <w:rsid w:val="00D9053F"/>
    <w:rsid w:val="00D908D7"/>
    <w:rsid w:val="00D90C2F"/>
    <w:rsid w:val="00D90CCB"/>
    <w:rsid w:val="00D9114A"/>
    <w:rsid w:val="00D91706"/>
    <w:rsid w:val="00D91CCD"/>
    <w:rsid w:val="00D92155"/>
    <w:rsid w:val="00D9266A"/>
    <w:rsid w:val="00D92FBB"/>
    <w:rsid w:val="00D93146"/>
    <w:rsid w:val="00D93681"/>
    <w:rsid w:val="00D94338"/>
    <w:rsid w:val="00D94815"/>
    <w:rsid w:val="00D94816"/>
    <w:rsid w:val="00D96CF4"/>
    <w:rsid w:val="00D96D1B"/>
    <w:rsid w:val="00D9728D"/>
    <w:rsid w:val="00D97DB6"/>
    <w:rsid w:val="00DA00F7"/>
    <w:rsid w:val="00DA05DF"/>
    <w:rsid w:val="00DA06AE"/>
    <w:rsid w:val="00DA0813"/>
    <w:rsid w:val="00DA1172"/>
    <w:rsid w:val="00DA16D5"/>
    <w:rsid w:val="00DA1E3F"/>
    <w:rsid w:val="00DA2224"/>
    <w:rsid w:val="00DA283B"/>
    <w:rsid w:val="00DA2876"/>
    <w:rsid w:val="00DA2D8B"/>
    <w:rsid w:val="00DA36BC"/>
    <w:rsid w:val="00DA47C9"/>
    <w:rsid w:val="00DA63EE"/>
    <w:rsid w:val="00DA6A9A"/>
    <w:rsid w:val="00DA6FDF"/>
    <w:rsid w:val="00DA798D"/>
    <w:rsid w:val="00DA7AA7"/>
    <w:rsid w:val="00DA7EA0"/>
    <w:rsid w:val="00DB0312"/>
    <w:rsid w:val="00DB1678"/>
    <w:rsid w:val="00DB1E97"/>
    <w:rsid w:val="00DB2EB5"/>
    <w:rsid w:val="00DB3077"/>
    <w:rsid w:val="00DB43BB"/>
    <w:rsid w:val="00DB47B7"/>
    <w:rsid w:val="00DB651F"/>
    <w:rsid w:val="00DB6A28"/>
    <w:rsid w:val="00DB6B20"/>
    <w:rsid w:val="00DB6CFA"/>
    <w:rsid w:val="00DB711B"/>
    <w:rsid w:val="00DB7460"/>
    <w:rsid w:val="00DB74A2"/>
    <w:rsid w:val="00DB7C51"/>
    <w:rsid w:val="00DC0194"/>
    <w:rsid w:val="00DC06A3"/>
    <w:rsid w:val="00DC16FC"/>
    <w:rsid w:val="00DC2E2A"/>
    <w:rsid w:val="00DC34F8"/>
    <w:rsid w:val="00DC4975"/>
    <w:rsid w:val="00DC498C"/>
    <w:rsid w:val="00DC4DD4"/>
    <w:rsid w:val="00DC53DF"/>
    <w:rsid w:val="00DC57A1"/>
    <w:rsid w:val="00DC595D"/>
    <w:rsid w:val="00DC5B7E"/>
    <w:rsid w:val="00DC6186"/>
    <w:rsid w:val="00DC7112"/>
    <w:rsid w:val="00DC75B6"/>
    <w:rsid w:val="00DC7AED"/>
    <w:rsid w:val="00DC7AF4"/>
    <w:rsid w:val="00DD04DF"/>
    <w:rsid w:val="00DD094C"/>
    <w:rsid w:val="00DD0E17"/>
    <w:rsid w:val="00DD10A9"/>
    <w:rsid w:val="00DD181E"/>
    <w:rsid w:val="00DD18A6"/>
    <w:rsid w:val="00DD1B18"/>
    <w:rsid w:val="00DD2E25"/>
    <w:rsid w:val="00DD324D"/>
    <w:rsid w:val="00DD3BBC"/>
    <w:rsid w:val="00DD3F18"/>
    <w:rsid w:val="00DD49F8"/>
    <w:rsid w:val="00DD7AB9"/>
    <w:rsid w:val="00DD7BC0"/>
    <w:rsid w:val="00DE00A7"/>
    <w:rsid w:val="00DE017A"/>
    <w:rsid w:val="00DE03AE"/>
    <w:rsid w:val="00DE0BE1"/>
    <w:rsid w:val="00DE0CD0"/>
    <w:rsid w:val="00DE0F2D"/>
    <w:rsid w:val="00DE1652"/>
    <w:rsid w:val="00DE1914"/>
    <w:rsid w:val="00DE2EC6"/>
    <w:rsid w:val="00DE2EE9"/>
    <w:rsid w:val="00DE2F30"/>
    <w:rsid w:val="00DE3A9B"/>
    <w:rsid w:val="00DE3E24"/>
    <w:rsid w:val="00DE3FD7"/>
    <w:rsid w:val="00DE492F"/>
    <w:rsid w:val="00DE4B87"/>
    <w:rsid w:val="00DE5303"/>
    <w:rsid w:val="00DE5DEB"/>
    <w:rsid w:val="00DE5F05"/>
    <w:rsid w:val="00DE69FD"/>
    <w:rsid w:val="00DE6C6D"/>
    <w:rsid w:val="00DE6CF6"/>
    <w:rsid w:val="00DE7AD0"/>
    <w:rsid w:val="00DE7B04"/>
    <w:rsid w:val="00DF0775"/>
    <w:rsid w:val="00DF1F38"/>
    <w:rsid w:val="00DF24F3"/>
    <w:rsid w:val="00DF29B8"/>
    <w:rsid w:val="00DF2FEF"/>
    <w:rsid w:val="00DF3177"/>
    <w:rsid w:val="00DF3795"/>
    <w:rsid w:val="00DF4100"/>
    <w:rsid w:val="00DF46EC"/>
    <w:rsid w:val="00DF46FE"/>
    <w:rsid w:val="00DF4835"/>
    <w:rsid w:val="00DF4E51"/>
    <w:rsid w:val="00DF53CC"/>
    <w:rsid w:val="00DF53E2"/>
    <w:rsid w:val="00DF64FB"/>
    <w:rsid w:val="00DF6CFD"/>
    <w:rsid w:val="00DF6E14"/>
    <w:rsid w:val="00DF7185"/>
    <w:rsid w:val="00E0054B"/>
    <w:rsid w:val="00E00F5F"/>
    <w:rsid w:val="00E01047"/>
    <w:rsid w:val="00E01A82"/>
    <w:rsid w:val="00E01B05"/>
    <w:rsid w:val="00E02080"/>
    <w:rsid w:val="00E0247B"/>
    <w:rsid w:val="00E02640"/>
    <w:rsid w:val="00E02654"/>
    <w:rsid w:val="00E02DC4"/>
    <w:rsid w:val="00E0394E"/>
    <w:rsid w:val="00E03A80"/>
    <w:rsid w:val="00E03C3D"/>
    <w:rsid w:val="00E03E9A"/>
    <w:rsid w:val="00E03EFF"/>
    <w:rsid w:val="00E043A0"/>
    <w:rsid w:val="00E04DDF"/>
    <w:rsid w:val="00E0516F"/>
    <w:rsid w:val="00E056C8"/>
    <w:rsid w:val="00E0587C"/>
    <w:rsid w:val="00E06AB3"/>
    <w:rsid w:val="00E07E2A"/>
    <w:rsid w:val="00E10654"/>
    <w:rsid w:val="00E10AC5"/>
    <w:rsid w:val="00E10DE3"/>
    <w:rsid w:val="00E114DD"/>
    <w:rsid w:val="00E117ED"/>
    <w:rsid w:val="00E11CE5"/>
    <w:rsid w:val="00E11EB2"/>
    <w:rsid w:val="00E1206B"/>
    <w:rsid w:val="00E1229F"/>
    <w:rsid w:val="00E12721"/>
    <w:rsid w:val="00E12A7E"/>
    <w:rsid w:val="00E1305E"/>
    <w:rsid w:val="00E13274"/>
    <w:rsid w:val="00E133E6"/>
    <w:rsid w:val="00E1357E"/>
    <w:rsid w:val="00E13C0C"/>
    <w:rsid w:val="00E1466F"/>
    <w:rsid w:val="00E14A00"/>
    <w:rsid w:val="00E14A4D"/>
    <w:rsid w:val="00E14D3B"/>
    <w:rsid w:val="00E15176"/>
    <w:rsid w:val="00E159CD"/>
    <w:rsid w:val="00E159EC"/>
    <w:rsid w:val="00E15B88"/>
    <w:rsid w:val="00E16180"/>
    <w:rsid w:val="00E16A37"/>
    <w:rsid w:val="00E174D2"/>
    <w:rsid w:val="00E17959"/>
    <w:rsid w:val="00E2007E"/>
    <w:rsid w:val="00E21355"/>
    <w:rsid w:val="00E216DA"/>
    <w:rsid w:val="00E21C7A"/>
    <w:rsid w:val="00E21F5D"/>
    <w:rsid w:val="00E231D0"/>
    <w:rsid w:val="00E23E53"/>
    <w:rsid w:val="00E24342"/>
    <w:rsid w:val="00E2470B"/>
    <w:rsid w:val="00E24BDF"/>
    <w:rsid w:val="00E2543E"/>
    <w:rsid w:val="00E25BA6"/>
    <w:rsid w:val="00E25C65"/>
    <w:rsid w:val="00E2638B"/>
    <w:rsid w:val="00E26555"/>
    <w:rsid w:val="00E26ADC"/>
    <w:rsid w:val="00E26EBD"/>
    <w:rsid w:val="00E27182"/>
    <w:rsid w:val="00E27690"/>
    <w:rsid w:val="00E2777E"/>
    <w:rsid w:val="00E27CA9"/>
    <w:rsid w:val="00E302DF"/>
    <w:rsid w:val="00E30733"/>
    <w:rsid w:val="00E3080A"/>
    <w:rsid w:val="00E30BA8"/>
    <w:rsid w:val="00E31EBE"/>
    <w:rsid w:val="00E33103"/>
    <w:rsid w:val="00E335CD"/>
    <w:rsid w:val="00E33C3C"/>
    <w:rsid w:val="00E3499D"/>
    <w:rsid w:val="00E34CAF"/>
    <w:rsid w:val="00E35F77"/>
    <w:rsid w:val="00E3685F"/>
    <w:rsid w:val="00E36916"/>
    <w:rsid w:val="00E376BB"/>
    <w:rsid w:val="00E40292"/>
    <w:rsid w:val="00E406B5"/>
    <w:rsid w:val="00E408B0"/>
    <w:rsid w:val="00E4234E"/>
    <w:rsid w:val="00E4308C"/>
    <w:rsid w:val="00E43854"/>
    <w:rsid w:val="00E441F7"/>
    <w:rsid w:val="00E442A5"/>
    <w:rsid w:val="00E447FE"/>
    <w:rsid w:val="00E4488E"/>
    <w:rsid w:val="00E44DFD"/>
    <w:rsid w:val="00E45F93"/>
    <w:rsid w:val="00E45FB7"/>
    <w:rsid w:val="00E466BF"/>
    <w:rsid w:val="00E471D3"/>
    <w:rsid w:val="00E475F2"/>
    <w:rsid w:val="00E50953"/>
    <w:rsid w:val="00E50DE7"/>
    <w:rsid w:val="00E519E1"/>
    <w:rsid w:val="00E51B5C"/>
    <w:rsid w:val="00E51FEA"/>
    <w:rsid w:val="00E52CE7"/>
    <w:rsid w:val="00E53867"/>
    <w:rsid w:val="00E53C1D"/>
    <w:rsid w:val="00E540FD"/>
    <w:rsid w:val="00E542A4"/>
    <w:rsid w:val="00E54318"/>
    <w:rsid w:val="00E5485C"/>
    <w:rsid w:val="00E54B37"/>
    <w:rsid w:val="00E54E4D"/>
    <w:rsid w:val="00E54FD2"/>
    <w:rsid w:val="00E55036"/>
    <w:rsid w:val="00E550D8"/>
    <w:rsid w:val="00E55DC2"/>
    <w:rsid w:val="00E56143"/>
    <w:rsid w:val="00E566A7"/>
    <w:rsid w:val="00E571B1"/>
    <w:rsid w:val="00E57300"/>
    <w:rsid w:val="00E5743A"/>
    <w:rsid w:val="00E60B56"/>
    <w:rsid w:val="00E63247"/>
    <w:rsid w:val="00E63BDB"/>
    <w:rsid w:val="00E6426E"/>
    <w:rsid w:val="00E645E8"/>
    <w:rsid w:val="00E65115"/>
    <w:rsid w:val="00E658C8"/>
    <w:rsid w:val="00E65911"/>
    <w:rsid w:val="00E65A07"/>
    <w:rsid w:val="00E66CBB"/>
    <w:rsid w:val="00E6706C"/>
    <w:rsid w:val="00E671D1"/>
    <w:rsid w:val="00E67AAC"/>
    <w:rsid w:val="00E67F8A"/>
    <w:rsid w:val="00E701AC"/>
    <w:rsid w:val="00E70404"/>
    <w:rsid w:val="00E7101A"/>
    <w:rsid w:val="00E71408"/>
    <w:rsid w:val="00E716B7"/>
    <w:rsid w:val="00E71D16"/>
    <w:rsid w:val="00E720A2"/>
    <w:rsid w:val="00E7276E"/>
    <w:rsid w:val="00E72778"/>
    <w:rsid w:val="00E733F4"/>
    <w:rsid w:val="00E73BA6"/>
    <w:rsid w:val="00E73E17"/>
    <w:rsid w:val="00E749B3"/>
    <w:rsid w:val="00E752A5"/>
    <w:rsid w:val="00E762B2"/>
    <w:rsid w:val="00E82052"/>
    <w:rsid w:val="00E82406"/>
    <w:rsid w:val="00E83794"/>
    <w:rsid w:val="00E8434B"/>
    <w:rsid w:val="00E85252"/>
    <w:rsid w:val="00E854E1"/>
    <w:rsid w:val="00E8681F"/>
    <w:rsid w:val="00E90764"/>
    <w:rsid w:val="00E90DA2"/>
    <w:rsid w:val="00E91069"/>
    <w:rsid w:val="00E918F6"/>
    <w:rsid w:val="00E91BEF"/>
    <w:rsid w:val="00E92219"/>
    <w:rsid w:val="00E948B2"/>
    <w:rsid w:val="00E95058"/>
    <w:rsid w:val="00E959A3"/>
    <w:rsid w:val="00E95B87"/>
    <w:rsid w:val="00E95CB6"/>
    <w:rsid w:val="00E978F9"/>
    <w:rsid w:val="00E97AD0"/>
    <w:rsid w:val="00EA0890"/>
    <w:rsid w:val="00EA0F88"/>
    <w:rsid w:val="00EA1E83"/>
    <w:rsid w:val="00EA27AF"/>
    <w:rsid w:val="00EA2D10"/>
    <w:rsid w:val="00EA31F5"/>
    <w:rsid w:val="00EA34C6"/>
    <w:rsid w:val="00EA37A2"/>
    <w:rsid w:val="00EA406C"/>
    <w:rsid w:val="00EA4096"/>
    <w:rsid w:val="00EA40BD"/>
    <w:rsid w:val="00EA4399"/>
    <w:rsid w:val="00EA45C0"/>
    <w:rsid w:val="00EA4849"/>
    <w:rsid w:val="00EA4DA7"/>
    <w:rsid w:val="00EA5096"/>
    <w:rsid w:val="00EA537E"/>
    <w:rsid w:val="00EA5C50"/>
    <w:rsid w:val="00EA6432"/>
    <w:rsid w:val="00EA6B0E"/>
    <w:rsid w:val="00EA73CB"/>
    <w:rsid w:val="00EA73D9"/>
    <w:rsid w:val="00EA7617"/>
    <w:rsid w:val="00EB00D0"/>
    <w:rsid w:val="00EB0CA2"/>
    <w:rsid w:val="00EB0EEC"/>
    <w:rsid w:val="00EB15F8"/>
    <w:rsid w:val="00EB18F6"/>
    <w:rsid w:val="00EB20C6"/>
    <w:rsid w:val="00EB20FA"/>
    <w:rsid w:val="00EB2DCC"/>
    <w:rsid w:val="00EB355F"/>
    <w:rsid w:val="00EB37B6"/>
    <w:rsid w:val="00EB3C24"/>
    <w:rsid w:val="00EB4A0F"/>
    <w:rsid w:val="00EB52B1"/>
    <w:rsid w:val="00EB5359"/>
    <w:rsid w:val="00EB54B6"/>
    <w:rsid w:val="00EB5FF1"/>
    <w:rsid w:val="00EB60CC"/>
    <w:rsid w:val="00EB6611"/>
    <w:rsid w:val="00EB6654"/>
    <w:rsid w:val="00EB761E"/>
    <w:rsid w:val="00EB7840"/>
    <w:rsid w:val="00EB7B70"/>
    <w:rsid w:val="00EC0234"/>
    <w:rsid w:val="00EC0484"/>
    <w:rsid w:val="00EC1575"/>
    <w:rsid w:val="00EC157C"/>
    <w:rsid w:val="00EC1597"/>
    <w:rsid w:val="00EC24B8"/>
    <w:rsid w:val="00EC262E"/>
    <w:rsid w:val="00EC2DF0"/>
    <w:rsid w:val="00EC3EE3"/>
    <w:rsid w:val="00EC4245"/>
    <w:rsid w:val="00EC4251"/>
    <w:rsid w:val="00EC4645"/>
    <w:rsid w:val="00EC50EC"/>
    <w:rsid w:val="00EC5755"/>
    <w:rsid w:val="00EC5DEC"/>
    <w:rsid w:val="00EC69FD"/>
    <w:rsid w:val="00EC70BA"/>
    <w:rsid w:val="00EC7D88"/>
    <w:rsid w:val="00EC7E42"/>
    <w:rsid w:val="00ED0693"/>
    <w:rsid w:val="00ED0789"/>
    <w:rsid w:val="00ED0970"/>
    <w:rsid w:val="00ED0FFE"/>
    <w:rsid w:val="00ED18C7"/>
    <w:rsid w:val="00ED239D"/>
    <w:rsid w:val="00ED27FB"/>
    <w:rsid w:val="00ED2F80"/>
    <w:rsid w:val="00ED34DD"/>
    <w:rsid w:val="00ED37E4"/>
    <w:rsid w:val="00ED3870"/>
    <w:rsid w:val="00ED3C85"/>
    <w:rsid w:val="00ED3D66"/>
    <w:rsid w:val="00ED3F8E"/>
    <w:rsid w:val="00ED4D0A"/>
    <w:rsid w:val="00ED5055"/>
    <w:rsid w:val="00ED58A6"/>
    <w:rsid w:val="00ED5FBB"/>
    <w:rsid w:val="00ED60B8"/>
    <w:rsid w:val="00ED642E"/>
    <w:rsid w:val="00ED6A02"/>
    <w:rsid w:val="00ED6B50"/>
    <w:rsid w:val="00ED6C52"/>
    <w:rsid w:val="00ED7273"/>
    <w:rsid w:val="00ED78D4"/>
    <w:rsid w:val="00ED7939"/>
    <w:rsid w:val="00ED79BC"/>
    <w:rsid w:val="00ED7F6E"/>
    <w:rsid w:val="00ED7F70"/>
    <w:rsid w:val="00EE0081"/>
    <w:rsid w:val="00EE0ACB"/>
    <w:rsid w:val="00EE0C20"/>
    <w:rsid w:val="00EE12ED"/>
    <w:rsid w:val="00EE1B29"/>
    <w:rsid w:val="00EE1FED"/>
    <w:rsid w:val="00EE24AA"/>
    <w:rsid w:val="00EE2587"/>
    <w:rsid w:val="00EE2E42"/>
    <w:rsid w:val="00EE30CB"/>
    <w:rsid w:val="00EE3647"/>
    <w:rsid w:val="00EE3A96"/>
    <w:rsid w:val="00EE4450"/>
    <w:rsid w:val="00EE5872"/>
    <w:rsid w:val="00EE5CFE"/>
    <w:rsid w:val="00EE6161"/>
    <w:rsid w:val="00EE67F4"/>
    <w:rsid w:val="00EE73A0"/>
    <w:rsid w:val="00EF1BA9"/>
    <w:rsid w:val="00EF1CCB"/>
    <w:rsid w:val="00EF1D50"/>
    <w:rsid w:val="00EF218B"/>
    <w:rsid w:val="00EF272B"/>
    <w:rsid w:val="00EF2F8E"/>
    <w:rsid w:val="00EF30F3"/>
    <w:rsid w:val="00EF3351"/>
    <w:rsid w:val="00EF3868"/>
    <w:rsid w:val="00EF3989"/>
    <w:rsid w:val="00EF3C9F"/>
    <w:rsid w:val="00EF422C"/>
    <w:rsid w:val="00EF48CF"/>
    <w:rsid w:val="00EF524D"/>
    <w:rsid w:val="00EF52A0"/>
    <w:rsid w:val="00EF5571"/>
    <w:rsid w:val="00EF568F"/>
    <w:rsid w:val="00EF5A26"/>
    <w:rsid w:val="00EF5F86"/>
    <w:rsid w:val="00EF703B"/>
    <w:rsid w:val="00EF70D8"/>
    <w:rsid w:val="00EF71B9"/>
    <w:rsid w:val="00F0028D"/>
    <w:rsid w:val="00F00DAB"/>
    <w:rsid w:val="00F01003"/>
    <w:rsid w:val="00F01193"/>
    <w:rsid w:val="00F01A4B"/>
    <w:rsid w:val="00F01A7E"/>
    <w:rsid w:val="00F0242D"/>
    <w:rsid w:val="00F0265A"/>
    <w:rsid w:val="00F029E8"/>
    <w:rsid w:val="00F02BC8"/>
    <w:rsid w:val="00F02CBB"/>
    <w:rsid w:val="00F03E54"/>
    <w:rsid w:val="00F04C37"/>
    <w:rsid w:val="00F06424"/>
    <w:rsid w:val="00F069FD"/>
    <w:rsid w:val="00F07263"/>
    <w:rsid w:val="00F0740A"/>
    <w:rsid w:val="00F0750D"/>
    <w:rsid w:val="00F0784A"/>
    <w:rsid w:val="00F101EE"/>
    <w:rsid w:val="00F107BD"/>
    <w:rsid w:val="00F10AE7"/>
    <w:rsid w:val="00F110DF"/>
    <w:rsid w:val="00F119DD"/>
    <w:rsid w:val="00F12521"/>
    <w:rsid w:val="00F125FA"/>
    <w:rsid w:val="00F12AD7"/>
    <w:rsid w:val="00F1376B"/>
    <w:rsid w:val="00F137D4"/>
    <w:rsid w:val="00F13D62"/>
    <w:rsid w:val="00F14123"/>
    <w:rsid w:val="00F1479B"/>
    <w:rsid w:val="00F14863"/>
    <w:rsid w:val="00F14A28"/>
    <w:rsid w:val="00F14E58"/>
    <w:rsid w:val="00F1500D"/>
    <w:rsid w:val="00F15C57"/>
    <w:rsid w:val="00F15E1A"/>
    <w:rsid w:val="00F15E23"/>
    <w:rsid w:val="00F1612C"/>
    <w:rsid w:val="00F16312"/>
    <w:rsid w:val="00F16D22"/>
    <w:rsid w:val="00F177A6"/>
    <w:rsid w:val="00F177EC"/>
    <w:rsid w:val="00F17C9E"/>
    <w:rsid w:val="00F201BF"/>
    <w:rsid w:val="00F20AE2"/>
    <w:rsid w:val="00F21B10"/>
    <w:rsid w:val="00F21EEE"/>
    <w:rsid w:val="00F2200B"/>
    <w:rsid w:val="00F22272"/>
    <w:rsid w:val="00F22856"/>
    <w:rsid w:val="00F234C0"/>
    <w:rsid w:val="00F238F9"/>
    <w:rsid w:val="00F23C3A"/>
    <w:rsid w:val="00F2423E"/>
    <w:rsid w:val="00F243ED"/>
    <w:rsid w:val="00F2450F"/>
    <w:rsid w:val="00F2477E"/>
    <w:rsid w:val="00F268DD"/>
    <w:rsid w:val="00F27610"/>
    <w:rsid w:val="00F276C9"/>
    <w:rsid w:val="00F305CE"/>
    <w:rsid w:val="00F30769"/>
    <w:rsid w:val="00F30B73"/>
    <w:rsid w:val="00F3124E"/>
    <w:rsid w:val="00F316B6"/>
    <w:rsid w:val="00F31BE5"/>
    <w:rsid w:val="00F322FA"/>
    <w:rsid w:val="00F32423"/>
    <w:rsid w:val="00F329C4"/>
    <w:rsid w:val="00F32B43"/>
    <w:rsid w:val="00F32D19"/>
    <w:rsid w:val="00F32E44"/>
    <w:rsid w:val="00F330B9"/>
    <w:rsid w:val="00F3320C"/>
    <w:rsid w:val="00F3452F"/>
    <w:rsid w:val="00F3476F"/>
    <w:rsid w:val="00F34FD1"/>
    <w:rsid w:val="00F35341"/>
    <w:rsid w:val="00F358A2"/>
    <w:rsid w:val="00F3694A"/>
    <w:rsid w:val="00F36DDA"/>
    <w:rsid w:val="00F371BE"/>
    <w:rsid w:val="00F37C6B"/>
    <w:rsid w:val="00F403E7"/>
    <w:rsid w:val="00F40709"/>
    <w:rsid w:val="00F41233"/>
    <w:rsid w:val="00F41C0F"/>
    <w:rsid w:val="00F420FF"/>
    <w:rsid w:val="00F428D3"/>
    <w:rsid w:val="00F43405"/>
    <w:rsid w:val="00F43DCB"/>
    <w:rsid w:val="00F44A2B"/>
    <w:rsid w:val="00F4506C"/>
    <w:rsid w:val="00F45AD8"/>
    <w:rsid w:val="00F46FA2"/>
    <w:rsid w:val="00F47D1C"/>
    <w:rsid w:val="00F47D5A"/>
    <w:rsid w:val="00F50105"/>
    <w:rsid w:val="00F50448"/>
    <w:rsid w:val="00F506FB"/>
    <w:rsid w:val="00F50B27"/>
    <w:rsid w:val="00F50D2A"/>
    <w:rsid w:val="00F50F7B"/>
    <w:rsid w:val="00F5113B"/>
    <w:rsid w:val="00F511DE"/>
    <w:rsid w:val="00F51CCC"/>
    <w:rsid w:val="00F52599"/>
    <w:rsid w:val="00F525C8"/>
    <w:rsid w:val="00F534ED"/>
    <w:rsid w:val="00F535D3"/>
    <w:rsid w:val="00F54570"/>
    <w:rsid w:val="00F545E8"/>
    <w:rsid w:val="00F5470A"/>
    <w:rsid w:val="00F5500A"/>
    <w:rsid w:val="00F554EE"/>
    <w:rsid w:val="00F55945"/>
    <w:rsid w:val="00F55ACC"/>
    <w:rsid w:val="00F55EEC"/>
    <w:rsid w:val="00F57BD1"/>
    <w:rsid w:val="00F6055A"/>
    <w:rsid w:val="00F607EE"/>
    <w:rsid w:val="00F60BF2"/>
    <w:rsid w:val="00F618AE"/>
    <w:rsid w:val="00F6243F"/>
    <w:rsid w:val="00F63373"/>
    <w:rsid w:val="00F63BFA"/>
    <w:rsid w:val="00F63C8C"/>
    <w:rsid w:val="00F63DD2"/>
    <w:rsid w:val="00F63F62"/>
    <w:rsid w:val="00F64509"/>
    <w:rsid w:val="00F645FE"/>
    <w:rsid w:val="00F6474B"/>
    <w:rsid w:val="00F649D0"/>
    <w:rsid w:val="00F64E2B"/>
    <w:rsid w:val="00F6555F"/>
    <w:rsid w:val="00F658B8"/>
    <w:rsid w:val="00F667C8"/>
    <w:rsid w:val="00F66F8D"/>
    <w:rsid w:val="00F6722C"/>
    <w:rsid w:val="00F675DF"/>
    <w:rsid w:val="00F6772B"/>
    <w:rsid w:val="00F678E5"/>
    <w:rsid w:val="00F67E13"/>
    <w:rsid w:val="00F67E8A"/>
    <w:rsid w:val="00F710A0"/>
    <w:rsid w:val="00F710E5"/>
    <w:rsid w:val="00F71E8B"/>
    <w:rsid w:val="00F72451"/>
    <w:rsid w:val="00F72B4D"/>
    <w:rsid w:val="00F73199"/>
    <w:rsid w:val="00F731BB"/>
    <w:rsid w:val="00F73526"/>
    <w:rsid w:val="00F7582B"/>
    <w:rsid w:val="00F75C30"/>
    <w:rsid w:val="00F75F37"/>
    <w:rsid w:val="00F76069"/>
    <w:rsid w:val="00F763B8"/>
    <w:rsid w:val="00F76758"/>
    <w:rsid w:val="00F76B31"/>
    <w:rsid w:val="00F76E2F"/>
    <w:rsid w:val="00F77372"/>
    <w:rsid w:val="00F778F5"/>
    <w:rsid w:val="00F801EB"/>
    <w:rsid w:val="00F809D1"/>
    <w:rsid w:val="00F819BE"/>
    <w:rsid w:val="00F81B42"/>
    <w:rsid w:val="00F81C29"/>
    <w:rsid w:val="00F82323"/>
    <w:rsid w:val="00F82FF0"/>
    <w:rsid w:val="00F83833"/>
    <w:rsid w:val="00F839E7"/>
    <w:rsid w:val="00F83A16"/>
    <w:rsid w:val="00F83EE7"/>
    <w:rsid w:val="00F840EF"/>
    <w:rsid w:val="00F84293"/>
    <w:rsid w:val="00F845EC"/>
    <w:rsid w:val="00F8496A"/>
    <w:rsid w:val="00F85CBD"/>
    <w:rsid w:val="00F85F09"/>
    <w:rsid w:val="00F86935"/>
    <w:rsid w:val="00F87A92"/>
    <w:rsid w:val="00F87B38"/>
    <w:rsid w:val="00F900ED"/>
    <w:rsid w:val="00F903E6"/>
    <w:rsid w:val="00F90892"/>
    <w:rsid w:val="00F90BC9"/>
    <w:rsid w:val="00F90F4D"/>
    <w:rsid w:val="00F91627"/>
    <w:rsid w:val="00F92977"/>
    <w:rsid w:val="00F9500B"/>
    <w:rsid w:val="00F95081"/>
    <w:rsid w:val="00F95303"/>
    <w:rsid w:val="00F9578A"/>
    <w:rsid w:val="00F957D4"/>
    <w:rsid w:val="00F95B4D"/>
    <w:rsid w:val="00F95BC7"/>
    <w:rsid w:val="00F96497"/>
    <w:rsid w:val="00F96929"/>
    <w:rsid w:val="00F969AD"/>
    <w:rsid w:val="00F96A30"/>
    <w:rsid w:val="00F97918"/>
    <w:rsid w:val="00F97C5C"/>
    <w:rsid w:val="00FA002A"/>
    <w:rsid w:val="00FA038F"/>
    <w:rsid w:val="00FA03DC"/>
    <w:rsid w:val="00FA0E41"/>
    <w:rsid w:val="00FA0F6B"/>
    <w:rsid w:val="00FA0F77"/>
    <w:rsid w:val="00FA1512"/>
    <w:rsid w:val="00FA164D"/>
    <w:rsid w:val="00FA1B43"/>
    <w:rsid w:val="00FA28E6"/>
    <w:rsid w:val="00FA2A7E"/>
    <w:rsid w:val="00FA2DFF"/>
    <w:rsid w:val="00FA2E54"/>
    <w:rsid w:val="00FA3851"/>
    <w:rsid w:val="00FA3C90"/>
    <w:rsid w:val="00FA3EB2"/>
    <w:rsid w:val="00FA40EC"/>
    <w:rsid w:val="00FA44FF"/>
    <w:rsid w:val="00FA4692"/>
    <w:rsid w:val="00FA59B4"/>
    <w:rsid w:val="00FA5BFF"/>
    <w:rsid w:val="00FA706B"/>
    <w:rsid w:val="00FA71C0"/>
    <w:rsid w:val="00FA7385"/>
    <w:rsid w:val="00FA73E2"/>
    <w:rsid w:val="00FA7B76"/>
    <w:rsid w:val="00FB0456"/>
    <w:rsid w:val="00FB17E0"/>
    <w:rsid w:val="00FB18C1"/>
    <w:rsid w:val="00FB1C17"/>
    <w:rsid w:val="00FB1D27"/>
    <w:rsid w:val="00FB1EFA"/>
    <w:rsid w:val="00FB2799"/>
    <w:rsid w:val="00FB2841"/>
    <w:rsid w:val="00FB2C80"/>
    <w:rsid w:val="00FB397A"/>
    <w:rsid w:val="00FB3CB7"/>
    <w:rsid w:val="00FB4B78"/>
    <w:rsid w:val="00FB4BE7"/>
    <w:rsid w:val="00FB6932"/>
    <w:rsid w:val="00FB6E81"/>
    <w:rsid w:val="00FB7A46"/>
    <w:rsid w:val="00FB7BA4"/>
    <w:rsid w:val="00FB7F95"/>
    <w:rsid w:val="00FC1700"/>
    <w:rsid w:val="00FC19A9"/>
    <w:rsid w:val="00FC1A38"/>
    <w:rsid w:val="00FC28A0"/>
    <w:rsid w:val="00FC2977"/>
    <w:rsid w:val="00FC2A76"/>
    <w:rsid w:val="00FC2C2F"/>
    <w:rsid w:val="00FC2F30"/>
    <w:rsid w:val="00FC3183"/>
    <w:rsid w:val="00FC379B"/>
    <w:rsid w:val="00FC3A09"/>
    <w:rsid w:val="00FC3BDC"/>
    <w:rsid w:val="00FC3F1C"/>
    <w:rsid w:val="00FC4011"/>
    <w:rsid w:val="00FC4B06"/>
    <w:rsid w:val="00FC56F9"/>
    <w:rsid w:val="00FC5A57"/>
    <w:rsid w:val="00FC61BC"/>
    <w:rsid w:val="00FC65BB"/>
    <w:rsid w:val="00FC66F5"/>
    <w:rsid w:val="00FC6796"/>
    <w:rsid w:val="00FC6A56"/>
    <w:rsid w:val="00FC76E2"/>
    <w:rsid w:val="00FC78BD"/>
    <w:rsid w:val="00FD009C"/>
    <w:rsid w:val="00FD0C6F"/>
    <w:rsid w:val="00FD1158"/>
    <w:rsid w:val="00FD13CA"/>
    <w:rsid w:val="00FD1778"/>
    <w:rsid w:val="00FD1C93"/>
    <w:rsid w:val="00FD244F"/>
    <w:rsid w:val="00FD2F3F"/>
    <w:rsid w:val="00FD3472"/>
    <w:rsid w:val="00FD409D"/>
    <w:rsid w:val="00FD4A45"/>
    <w:rsid w:val="00FD63AC"/>
    <w:rsid w:val="00FD6E15"/>
    <w:rsid w:val="00FD6EBD"/>
    <w:rsid w:val="00FD7868"/>
    <w:rsid w:val="00FE09E4"/>
    <w:rsid w:val="00FE131F"/>
    <w:rsid w:val="00FE158D"/>
    <w:rsid w:val="00FE1F60"/>
    <w:rsid w:val="00FE1FA1"/>
    <w:rsid w:val="00FE2457"/>
    <w:rsid w:val="00FE24A3"/>
    <w:rsid w:val="00FE2649"/>
    <w:rsid w:val="00FE3734"/>
    <w:rsid w:val="00FE377B"/>
    <w:rsid w:val="00FE3906"/>
    <w:rsid w:val="00FE465B"/>
    <w:rsid w:val="00FE5461"/>
    <w:rsid w:val="00FE547C"/>
    <w:rsid w:val="00FE54E7"/>
    <w:rsid w:val="00FE5C05"/>
    <w:rsid w:val="00FE603B"/>
    <w:rsid w:val="00FE61BC"/>
    <w:rsid w:val="00FE621E"/>
    <w:rsid w:val="00FE6AD6"/>
    <w:rsid w:val="00FE6FE9"/>
    <w:rsid w:val="00FE739F"/>
    <w:rsid w:val="00FE7916"/>
    <w:rsid w:val="00FE7B9A"/>
    <w:rsid w:val="00FF01EC"/>
    <w:rsid w:val="00FF0673"/>
    <w:rsid w:val="00FF14A1"/>
    <w:rsid w:val="00FF1EEE"/>
    <w:rsid w:val="00FF2F6C"/>
    <w:rsid w:val="00FF3918"/>
    <w:rsid w:val="00FF3A83"/>
    <w:rsid w:val="00FF4297"/>
    <w:rsid w:val="00FF4538"/>
    <w:rsid w:val="00FF4792"/>
    <w:rsid w:val="00FF49D0"/>
    <w:rsid w:val="00FF4CAE"/>
    <w:rsid w:val="00FF5200"/>
    <w:rsid w:val="00FF5E69"/>
    <w:rsid w:val="00FF71A7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0CF7DB-9614-4F66-AB78-39AAE6C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5461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E54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locked/>
    <w:rsid w:val="00781E03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FE5461"/>
    <w:pPr>
      <w:keepNext/>
      <w:jc w:val="center"/>
      <w:outlineLvl w:val="2"/>
    </w:pPr>
    <w:rPr>
      <w:rFonts w:ascii="Courier New" w:hAnsi="Courier New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E54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E5461"/>
    <w:pPr>
      <w:keepNext/>
      <w:jc w:val="both"/>
      <w:outlineLvl w:val="4"/>
    </w:pPr>
    <w:rPr>
      <w:rFonts w:ascii="Courier New" w:hAnsi="Courier New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E5461"/>
    <w:rPr>
      <w:rFonts w:ascii="Cambria" w:hAnsi="Cambria" w:cs="Times New Roman"/>
      <w:b/>
      <w:bCs/>
      <w:kern w:val="32"/>
      <w:sz w:val="32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uiPriority w:val="99"/>
    <w:rsid w:val="00781E03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FE5461"/>
    <w:rPr>
      <w:rFonts w:ascii="Courier New" w:hAnsi="Courier New" w:cs="Times New Roman"/>
      <w:sz w:val="24"/>
      <w:lang w:val="sk-SK" w:eastAsia="sk-SK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FE5461"/>
    <w:rPr>
      <w:rFonts w:ascii="Calibri" w:hAnsi="Calibri" w:cs="Times New Roman"/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FE5461"/>
    <w:rPr>
      <w:rFonts w:ascii="Courier New" w:hAnsi="Courier New" w:cs="Times New Roman"/>
      <w:b/>
      <w:sz w:val="24"/>
      <w:lang w:val="sk-SK" w:eastAsia="sk-SK" w:bidi="ar-SA"/>
    </w:rPr>
  </w:style>
  <w:style w:type="paragraph" w:styleId="Nzov">
    <w:name w:val="Title"/>
    <w:basedOn w:val="Normlny"/>
    <w:link w:val="NzovChar"/>
    <w:uiPriority w:val="99"/>
    <w:qFormat/>
    <w:rsid w:val="00FE546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E5461"/>
    <w:rPr>
      <w:rFonts w:ascii="Cambria" w:hAnsi="Cambria" w:cs="Times New Roman"/>
      <w:b/>
      <w:bCs/>
      <w:kern w:val="28"/>
      <w:sz w:val="32"/>
      <w:szCs w:val="32"/>
      <w:lang w:val="sk-SK" w:eastAsia="sk-SK" w:bidi="ar-SA"/>
    </w:rPr>
  </w:style>
  <w:style w:type="paragraph" w:customStyle="1" w:styleId="Odsekzoznamu1">
    <w:name w:val="Odsek zoznamu1"/>
    <w:basedOn w:val="Normlny"/>
    <w:rsid w:val="00FE5461"/>
    <w:pPr>
      <w:ind w:left="720"/>
    </w:pPr>
  </w:style>
  <w:style w:type="paragraph" w:styleId="Hlavika">
    <w:name w:val="header"/>
    <w:basedOn w:val="Normlny"/>
    <w:link w:val="HlavikaChar"/>
    <w:rsid w:val="00FE54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E5461"/>
    <w:rPr>
      <w:rFonts w:cs="Times New Roman"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rsid w:val="00FE54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5461"/>
    <w:rPr>
      <w:rFonts w:cs="Times New Roman"/>
      <w:sz w:val="24"/>
      <w:szCs w:val="24"/>
      <w:lang w:val="sk-SK" w:eastAsia="sk-SK" w:bidi="ar-SA"/>
    </w:rPr>
  </w:style>
  <w:style w:type="table" w:styleId="Mriekatabuky">
    <w:name w:val="Table Grid"/>
    <w:basedOn w:val="Normlnatabuka"/>
    <w:rsid w:val="00FE546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">
    <w:name w:val="Char Char"/>
    <w:basedOn w:val="Normlny"/>
    <w:uiPriority w:val="99"/>
    <w:rsid w:val="00FE546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21">
    <w:name w:val="Základný text 21"/>
    <w:basedOn w:val="Normlny"/>
    <w:uiPriority w:val="99"/>
    <w:rsid w:val="00FE5461"/>
    <w:pPr>
      <w:ind w:hanging="1416"/>
      <w:jc w:val="both"/>
    </w:pPr>
    <w:rPr>
      <w:rFonts w:ascii="Arial" w:hAnsi="Arial"/>
      <w:b/>
      <w:spacing w:val="-5"/>
      <w:sz w:val="28"/>
      <w:szCs w:val="20"/>
    </w:rPr>
  </w:style>
  <w:style w:type="paragraph" w:styleId="Zkladntext">
    <w:name w:val="Body Text"/>
    <w:basedOn w:val="Normlny"/>
    <w:link w:val="ZkladntextChar"/>
    <w:uiPriority w:val="99"/>
    <w:rsid w:val="00FE5461"/>
    <w:rPr>
      <w:rFonts w:ascii="CG Times" w:hAnsi="CG Times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E5461"/>
    <w:rPr>
      <w:rFonts w:cs="Times New Roman"/>
      <w:lang w:val="sk-SK" w:eastAsia="sk-SK" w:bidi="ar-SA"/>
    </w:rPr>
  </w:style>
  <w:style w:type="paragraph" w:customStyle="1" w:styleId="CharChar1">
    <w:name w:val="Char Char1"/>
    <w:basedOn w:val="Normlny"/>
    <w:uiPriority w:val="99"/>
    <w:rsid w:val="00FE546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22">
    <w:name w:val="Základný text 22"/>
    <w:basedOn w:val="Normlny"/>
    <w:uiPriority w:val="99"/>
    <w:rsid w:val="00FE5461"/>
    <w:pPr>
      <w:ind w:hanging="1416"/>
      <w:jc w:val="both"/>
    </w:pPr>
    <w:rPr>
      <w:rFonts w:ascii="Arial" w:hAnsi="Arial"/>
      <w:b/>
      <w:spacing w:val="-5"/>
      <w:sz w:val="28"/>
      <w:szCs w:val="20"/>
    </w:rPr>
  </w:style>
  <w:style w:type="paragraph" w:customStyle="1" w:styleId="Zakladnmtext">
    <w:name w:val="Z&lt;/a&gt;kladn&lt;/m&gt; text"/>
    <w:rsid w:val="00FE5461"/>
    <w:rPr>
      <w:color w:val="000000"/>
      <w:sz w:val="24"/>
      <w:szCs w:val="20"/>
      <w:lang w:val="en-US"/>
    </w:rPr>
  </w:style>
  <w:style w:type="paragraph" w:customStyle="1" w:styleId="Texttabulky">
    <w:name w:val="Text tabulky"/>
    <w:rsid w:val="00FE5461"/>
    <w:rPr>
      <w:color w:val="000000"/>
      <w:sz w:val="24"/>
      <w:szCs w:val="20"/>
      <w:lang w:val="en-US"/>
    </w:rPr>
  </w:style>
  <w:style w:type="paragraph" w:customStyle="1" w:styleId="Zkladntext1">
    <w:name w:val="Základný text1"/>
    <w:rsid w:val="00FE5461"/>
    <w:rPr>
      <w:rFonts w:ascii="Dutch801 SWC" w:hAnsi="Dutch801 SWC"/>
      <w:color w:val="000000"/>
      <w:sz w:val="24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706183"/>
    <w:pPr>
      <w:ind w:left="720"/>
      <w:contextualSpacing/>
    </w:pPr>
  </w:style>
  <w:style w:type="paragraph" w:customStyle="1" w:styleId="Zkladntext23">
    <w:name w:val="Základný text 23"/>
    <w:basedOn w:val="Normlny"/>
    <w:rsid w:val="00A50BCB"/>
    <w:pPr>
      <w:ind w:hanging="1416"/>
      <w:jc w:val="both"/>
    </w:pPr>
    <w:rPr>
      <w:rFonts w:ascii="Arial" w:hAnsi="Arial"/>
      <w:b/>
      <w:spacing w:val="-5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rsid w:val="00355A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355A76"/>
    <w:rPr>
      <w:rFonts w:ascii="Tahoma" w:hAnsi="Tahoma" w:cs="Tahoma"/>
      <w:sz w:val="16"/>
      <w:szCs w:val="16"/>
    </w:rPr>
  </w:style>
  <w:style w:type="paragraph" w:customStyle="1" w:styleId="Nadpis31">
    <w:name w:val="Nadpis 31"/>
    <w:basedOn w:val="Normlny"/>
    <w:next w:val="Normlny"/>
    <w:uiPriority w:val="99"/>
    <w:rsid w:val="00E11EB2"/>
    <w:pPr>
      <w:widowControl w:val="0"/>
      <w:jc w:val="center"/>
    </w:pPr>
    <w:rPr>
      <w:b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6822E9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6822E9"/>
    <w:rPr>
      <w:rFonts w:cs="Times New Roman"/>
      <w:color w:val="800080"/>
      <w:u w:val="single"/>
    </w:rPr>
  </w:style>
  <w:style w:type="paragraph" w:customStyle="1" w:styleId="font5">
    <w:name w:val="font5"/>
    <w:basedOn w:val="Normlny"/>
    <w:rsid w:val="006822E9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u w:val="single"/>
    </w:rPr>
  </w:style>
  <w:style w:type="paragraph" w:customStyle="1" w:styleId="font6">
    <w:name w:val="font6"/>
    <w:basedOn w:val="Normlny"/>
    <w:rsid w:val="006822E9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Normlny"/>
    <w:rsid w:val="006822E9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u w:val="single"/>
    </w:rPr>
  </w:style>
  <w:style w:type="paragraph" w:customStyle="1" w:styleId="xl69">
    <w:name w:val="xl69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7">
    <w:name w:val="xl77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8">
    <w:name w:val="xl78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79">
    <w:name w:val="xl79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80">
    <w:name w:val="xl80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xl90">
    <w:name w:val="xl90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91">
    <w:name w:val="xl91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2">
    <w:name w:val="xl92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Normlny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5"/>
      <w:szCs w:val="15"/>
    </w:rPr>
  </w:style>
  <w:style w:type="paragraph" w:customStyle="1" w:styleId="xl95">
    <w:name w:val="xl95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97">
    <w:name w:val="xl97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1">
    <w:name w:val="xl101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lny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lny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lny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Normlny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lny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y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0">
    <w:name w:val="xl110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Normlny"/>
    <w:uiPriority w:val="99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16">
    <w:name w:val="xl116"/>
    <w:basedOn w:val="Normlny"/>
    <w:uiPriority w:val="99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117">
    <w:name w:val="xl117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118">
    <w:name w:val="xl118"/>
    <w:basedOn w:val="Normlny"/>
    <w:uiPriority w:val="99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y"/>
    <w:uiPriority w:val="99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y"/>
    <w:uiPriority w:val="99"/>
    <w:rsid w:val="006822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123">
    <w:name w:val="xl123"/>
    <w:basedOn w:val="Normlny"/>
    <w:uiPriority w:val="99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u w:val="single"/>
    </w:rPr>
  </w:style>
  <w:style w:type="paragraph" w:customStyle="1" w:styleId="xl124">
    <w:name w:val="xl124"/>
    <w:basedOn w:val="Normlny"/>
    <w:uiPriority w:val="99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Normlny"/>
    <w:uiPriority w:val="99"/>
    <w:rsid w:val="006822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Normlny"/>
    <w:uiPriority w:val="99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28">
    <w:name w:val="xl128"/>
    <w:basedOn w:val="Normlny"/>
    <w:uiPriority w:val="99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0">
    <w:name w:val="xl130"/>
    <w:basedOn w:val="Normlny"/>
    <w:uiPriority w:val="99"/>
    <w:rsid w:val="006822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1">
    <w:name w:val="xl131"/>
    <w:basedOn w:val="Normlny"/>
    <w:uiPriority w:val="99"/>
    <w:rsid w:val="0068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7">
    <w:name w:val="font7"/>
    <w:basedOn w:val="Normlny"/>
    <w:uiPriority w:val="99"/>
    <w:rsid w:val="009B42FF"/>
    <w:pPr>
      <w:spacing w:before="100" w:beforeAutospacing="1" w:after="100" w:afterAutospacing="1"/>
    </w:pPr>
    <w:rPr>
      <w:rFonts w:ascii="Arial" w:hAnsi="Arial" w:cs="Arial"/>
      <w:b/>
      <w:bCs/>
      <w:color w:val="000000"/>
      <w:sz w:val="15"/>
      <w:szCs w:val="15"/>
    </w:rPr>
  </w:style>
  <w:style w:type="paragraph" w:customStyle="1" w:styleId="xl132">
    <w:name w:val="xl132"/>
    <w:basedOn w:val="Normlny"/>
    <w:uiPriority w:val="99"/>
    <w:rsid w:val="009B42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33">
    <w:name w:val="xl133"/>
    <w:basedOn w:val="Normlny"/>
    <w:uiPriority w:val="99"/>
    <w:rsid w:val="009B42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34">
    <w:name w:val="xl134"/>
    <w:basedOn w:val="Normlny"/>
    <w:uiPriority w:val="99"/>
    <w:rsid w:val="009B42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y"/>
    <w:uiPriority w:val="99"/>
    <w:rsid w:val="009C7A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xl136">
    <w:name w:val="xl136"/>
    <w:basedOn w:val="Normlny"/>
    <w:uiPriority w:val="99"/>
    <w:rsid w:val="009C7A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37">
    <w:name w:val="xl137"/>
    <w:basedOn w:val="Normlny"/>
    <w:uiPriority w:val="99"/>
    <w:rsid w:val="00D137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Zkladntext0">
    <w:name w:val="Základní text"/>
    <w:uiPriority w:val="99"/>
    <w:rsid w:val="00E95B87"/>
    <w:pPr>
      <w:snapToGrid w:val="0"/>
    </w:pPr>
    <w:rPr>
      <w:color w:val="000000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rsid w:val="00781E03"/>
    <w:pPr>
      <w:spacing w:after="120"/>
      <w:ind w:left="283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781E03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781E03"/>
    <w:pPr>
      <w:spacing w:line="360" w:lineRule="auto"/>
      <w:ind w:firstLine="708"/>
      <w:jc w:val="both"/>
    </w:pPr>
    <w:rPr>
      <w:rFonts w:ascii="Arial Narrow" w:hAnsi="Arial Narrow" w:cs="Arial Narrow"/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1E03"/>
    <w:rPr>
      <w:rFonts w:ascii="Arial Narrow" w:hAnsi="Arial Narrow" w:cs="Arial Narrow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B7C9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locked/>
    <w:rsid w:val="001B7C96"/>
    <w:pPr>
      <w:spacing w:after="100"/>
    </w:pPr>
  </w:style>
  <w:style w:type="paragraph" w:styleId="Obsah2">
    <w:name w:val="toc 2"/>
    <w:basedOn w:val="Normlny"/>
    <w:next w:val="Normlny"/>
    <w:autoRedefine/>
    <w:uiPriority w:val="39"/>
    <w:locked/>
    <w:rsid w:val="001B7C96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locked/>
    <w:rsid w:val="001B7C96"/>
    <w:pPr>
      <w:spacing w:after="100"/>
      <w:ind w:left="480"/>
    </w:pPr>
  </w:style>
  <w:style w:type="character" w:customStyle="1" w:styleId="st1">
    <w:name w:val="st1"/>
    <w:basedOn w:val="Predvolenpsmoodseku"/>
    <w:rsid w:val="00B226A0"/>
  </w:style>
  <w:style w:type="character" w:styleId="slostrany">
    <w:name w:val="page number"/>
    <w:basedOn w:val="Predvolenpsmoodseku"/>
    <w:rsid w:val="006673F1"/>
  </w:style>
  <w:style w:type="paragraph" w:customStyle="1" w:styleId="CharCharCharCharCharCharCharCharCharChar">
    <w:name w:val="Char Char Char Char Char Char Char Char Char Char"/>
    <w:basedOn w:val="Normlny"/>
    <w:rsid w:val="006673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673F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6673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3F1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3F1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3F1"/>
    <w:rPr>
      <w:b/>
      <w:bCs/>
      <w:sz w:val="20"/>
      <w:szCs w:val="20"/>
      <w:lang w:val="x-none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3F1"/>
    <w:rPr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WKX3UHSAJ2R6-2-686733</_dlc_DocId>
    <_dlc_DocIdUrl xmlns="e60a29af-d413-48d4-bd90-fe9d2a897e4b">
      <Url>https://ovdmasv601/sites/DMS/_layouts/15/DocIdRedir.aspx?ID=WKX3UHSAJ2R6-2-686733</Url>
      <Description>WKX3UHSAJ2R6-2-686733</Description>
    </_dlc_DocIdUrl>
  </documentManagement>
</p:properties>
</file>

<file path=customXml/itemProps1.xml><?xml version="1.0" encoding="utf-8"?>
<ds:datastoreItem xmlns:ds="http://schemas.openxmlformats.org/officeDocument/2006/customXml" ds:itemID="{48A70925-B453-49B5-801C-B9D2EA115B0A}"/>
</file>

<file path=customXml/itemProps2.xml><?xml version="1.0" encoding="utf-8"?>
<ds:datastoreItem xmlns:ds="http://schemas.openxmlformats.org/officeDocument/2006/customXml" ds:itemID="{2EA46E4E-57B8-420A-9BA9-7620918893FD}"/>
</file>

<file path=customXml/itemProps3.xml><?xml version="1.0" encoding="utf-8"?>
<ds:datastoreItem xmlns:ds="http://schemas.openxmlformats.org/officeDocument/2006/customXml" ds:itemID="{D7BE4014-2795-468C-8BF3-B115406FD4F9}"/>
</file>

<file path=customXml/itemProps4.xml><?xml version="1.0" encoding="utf-8"?>
<ds:datastoreItem xmlns:ds="http://schemas.openxmlformats.org/officeDocument/2006/customXml" ds:itemID="{D3155970-84FC-43DC-825C-B51F173C54A9}"/>
</file>

<file path=customXml/itemProps5.xml><?xml version="1.0" encoding="utf-8"?>
<ds:datastoreItem xmlns:ds="http://schemas.openxmlformats.org/officeDocument/2006/customXml" ds:itemID="{6A7A54C5-8FBF-472C-AE7F-545D09EEC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14754</Words>
  <Characters>84101</Characters>
  <Application>Microsoft Office Word</Application>
  <DocSecurity>0</DocSecurity>
  <Lines>700</Lines>
  <Paragraphs>197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98658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Matulova Juliana</cp:lastModifiedBy>
  <cp:revision>26</cp:revision>
  <cp:lastPrinted>2016-04-19T08:13:00Z</cp:lastPrinted>
  <dcterms:created xsi:type="dcterms:W3CDTF">2016-04-15T06:34:00Z</dcterms:created>
  <dcterms:modified xsi:type="dcterms:W3CDTF">2016-04-21T12:44:00Z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76060505-41c8-4b22-a033-4389f4ba9531</vt:lpwstr>
  </property>
</Properties>
</file>