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FE9AF" w14:textId="77777777" w:rsidR="00F32D94" w:rsidRPr="002D4AC3" w:rsidRDefault="00F32D94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Návrh</w:t>
      </w:r>
    </w:p>
    <w:p w14:paraId="0F24D617" w14:textId="77777777" w:rsidR="00F32D94" w:rsidRPr="002D4AC3" w:rsidRDefault="00F32D94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335D90B" w14:textId="77777777" w:rsidR="00F32D94" w:rsidRPr="002D4AC3" w:rsidRDefault="00F32D94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VYHLÁŠKA</w:t>
      </w:r>
    </w:p>
    <w:p w14:paraId="13D446AD" w14:textId="77777777" w:rsidR="00F32D94" w:rsidRPr="002D4AC3" w:rsidRDefault="00F32D94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Dopravného úradu</w:t>
      </w:r>
    </w:p>
    <w:p w14:paraId="51A81FDB" w14:textId="77777777" w:rsidR="00F32D94" w:rsidRPr="002D4AC3" w:rsidRDefault="00F32D94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39DAF990" w14:textId="37A31FC0" w:rsidR="00F32D94" w:rsidRPr="002D4AC3" w:rsidRDefault="00F32D94" w:rsidP="00161EB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z ...202</w:t>
      </w:r>
      <w:r w:rsid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>7</w:t>
      </w: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20A4DD76" w14:textId="77777777" w:rsidR="000C483C" w:rsidRPr="002D4AC3" w:rsidRDefault="001C0458" w:rsidP="00161E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ktorou sa ustanovujú náležitosti </w:t>
      </w:r>
      <w:r w:rsidR="008743D5" w:rsidRPr="002D4AC3">
        <w:rPr>
          <w:rFonts w:ascii="Times New Roman" w:hAnsi="Times New Roman" w:cs="Times New Roman"/>
          <w:b/>
          <w:sz w:val="24"/>
          <w:szCs w:val="24"/>
        </w:rPr>
        <w:t xml:space="preserve">žiadosti </w:t>
      </w:r>
      <w:r w:rsidR="00F32D94" w:rsidRPr="002D4AC3">
        <w:rPr>
          <w:rFonts w:ascii="Times New Roman" w:hAnsi="Times New Roman" w:cs="Times New Roman"/>
          <w:b/>
          <w:sz w:val="24"/>
          <w:szCs w:val="24"/>
        </w:rPr>
        <w:t>o vydanie a o zmenu osvedčenia o kvalifikácii výcvikového zariadenia na simuláciu letu</w:t>
      </w:r>
    </w:p>
    <w:p w14:paraId="333041CE" w14:textId="79453ABC" w:rsidR="000C483C" w:rsidRDefault="009B1549" w:rsidP="009629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Dopravný úrad podľa § 17</w:t>
      </w:r>
      <w:r w:rsidR="00916742">
        <w:rPr>
          <w:rFonts w:ascii="Times New Roman" w:eastAsia="Times New Roman" w:hAnsi="Times New Roman" w:cs="Times New Roman"/>
          <w:sz w:val="24"/>
          <w:szCs w:val="24"/>
          <w:lang w:eastAsia="sk-SK"/>
        </w:rPr>
        <w:t>6</w:t>
      </w: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ods. 2 písm. a) </w:t>
      </w:r>
      <w:r w:rsidR="00B21460"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štvrtého </w:t>
      </w: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bod</w:t>
      </w:r>
      <w:r w:rsidR="00B21460"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zákona č. ..../2026 Z. z.</w:t>
      </w:r>
      <w:r w:rsidRPr="002D4AC3">
        <w:rPr>
          <w:rFonts w:ascii="Times New Roman" w:hAnsi="Times New Roman" w:cs="Times New Roman"/>
          <w:bCs/>
          <w:sz w:val="24"/>
          <w:szCs w:val="24"/>
        </w:rPr>
        <w:t xml:space="preserve"> o civilnom letectve a o zmene a doplnení niektorých zákonov (letecký zákon) (ďalej len „zákon“)</w:t>
      </w:r>
      <w:r w:rsidR="002746EF" w:rsidRPr="002746EF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  <w:r w:rsidR="002746EF" w:rsidRPr="00D73D94">
        <w:rPr>
          <w:rFonts w:ascii="Times New Roman" w:hAnsi="Times New Roman" w:cs="Times New Roman"/>
          <w:sz w:val="24"/>
          <w:szCs w:val="24"/>
          <w:lang w:eastAsia="sk-SK"/>
        </w:rPr>
        <w:t>po dohode s Ministerstvom dopravy Slovenskej republiky</w:t>
      </w:r>
      <w:r w:rsidRPr="002D4AC3">
        <w:rPr>
          <w:rFonts w:ascii="Times New Roman" w:hAnsi="Times New Roman" w:cs="Times New Roman"/>
          <w:bCs/>
          <w:sz w:val="24"/>
          <w:szCs w:val="24"/>
        </w:rPr>
        <w:t xml:space="preserve"> ustanovuje:</w:t>
      </w:r>
      <w:r w:rsidR="002869B1" w:rsidRPr="002D4AC3">
        <w:rPr>
          <w:rFonts w:ascii="Times New Roman" w:hAnsi="Times New Roman" w:cs="Times New Roman"/>
          <w:sz w:val="24"/>
          <w:szCs w:val="24"/>
          <w:lang w:eastAsia="sk-SK"/>
        </w:rPr>
        <w:t xml:space="preserve"> </w:t>
      </w:r>
    </w:p>
    <w:p w14:paraId="7F718935" w14:textId="77777777" w:rsidR="00161EB5" w:rsidRPr="002D4AC3" w:rsidRDefault="00161EB5" w:rsidP="00161E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D595406" w14:textId="4E49A7DE" w:rsidR="00174607" w:rsidRDefault="00174607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 1</w:t>
      </w:r>
    </w:p>
    <w:p w14:paraId="7AB9C8E3" w14:textId="77777777" w:rsidR="00287E6A" w:rsidRPr="002D4AC3" w:rsidRDefault="00287E6A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46F9625D" w14:textId="228C6652" w:rsidR="00174607" w:rsidRPr="007E6E1A" w:rsidRDefault="008B63BE" w:rsidP="007E6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E6E1A">
        <w:rPr>
          <w:rFonts w:ascii="Times New Roman" w:eastAsia="Times New Roman" w:hAnsi="Times New Roman" w:cs="Times New Roman"/>
          <w:sz w:val="24"/>
          <w:szCs w:val="24"/>
          <w:lang w:eastAsia="sk-SK"/>
        </w:rPr>
        <w:t>Ž</w:t>
      </w:r>
      <w:r w:rsidRPr="007E6E1A">
        <w:rPr>
          <w:rFonts w:ascii="Times New Roman" w:hAnsi="Times New Roman" w:cs="Times New Roman"/>
          <w:sz w:val="24"/>
          <w:szCs w:val="24"/>
        </w:rPr>
        <w:t>iadosť</w:t>
      </w:r>
      <w:r w:rsidR="0038483C" w:rsidRPr="007E6E1A">
        <w:rPr>
          <w:rFonts w:ascii="Times New Roman" w:hAnsi="Times New Roman" w:cs="Times New Roman"/>
          <w:sz w:val="24"/>
          <w:szCs w:val="24"/>
        </w:rPr>
        <w:t xml:space="preserve"> o vydanie </w:t>
      </w:r>
      <w:r w:rsidR="00F45751" w:rsidRPr="007E6E1A">
        <w:rPr>
          <w:rFonts w:ascii="Times New Roman" w:hAnsi="Times New Roman" w:cs="Times New Roman"/>
          <w:sz w:val="24"/>
          <w:szCs w:val="24"/>
        </w:rPr>
        <w:t xml:space="preserve">alebo o zmenu </w:t>
      </w:r>
      <w:r w:rsidRPr="007E6E1A">
        <w:rPr>
          <w:rFonts w:ascii="Times New Roman" w:hAnsi="Times New Roman" w:cs="Times New Roman"/>
          <w:sz w:val="24"/>
          <w:szCs w:val="24"/>
        </w:rPr>
        <w:t>osvedčenia o kvalifikácii výcvikového zariadenia na simuláciu letu</w:t>
      </w:r>
      <w:r w:rsidR="00C35017" w:rsidRPr="007E6E1A">
        <w:rPr>
          <w:rFonts w:ascii="Times New Roman" w:hAnsi="Times New Roman" w:cs="Times New Roman"/>
          <w:sz w:val="24"/>
          <w:szCs w:val="24"/>
        </w:rPr>
        <w:t xml:space="preserve"> obsahuje</w:t>
      </w:r>
    </w:p>
    <w:p w14:paraId="55DE97CF" w14:textId="156945CE" w:rsidR="000B5BF8" w:rsidRPr="002D4AC3" w:rsidRDefault="00174607" w:rsidP="00161EB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hAnsi="Times New Roman" w:cs="Times New Roman"/>
          <w:sz w:val="24"/>
          <w:szCs w:val="24"/>
        </w:rPr>
        <w:t>údaje o</w:t>
      </w:r>
      <w:r w:rsidR="000635CE" w:rsidRPr="002D4AC3">
        <w:rPr>
          <w:rFonts w:ascii="Times New Roman" w:hAnsi="Times New Roman" w:cs="Times New Roman"/>
          <w:sz w:val="24"/>
          <w:szCs w:val="24"/>
        </w:rPr>
        <w:t> žiadateľovi</w:t>
      </w:r>
      <w:r w:rsidRPr="002D4AC3">
        <w:rPr>
          <w:rFonts w:ascii="Times New Roman" w:hAnsi="Times New Roman" w:cs="Times New Roman"/>
          <w:sz w:val="24"/>
          <w:szCs w:val="24"/>
        </w:rPr>
        <w:t xml:space="preserve"> v rozsahu podľa § 16</w:t>
      </w:r>
      <w:r w:rsidR="00916742">
        <w:rPr>
          <w:rFonts w:ascii="Times New Roman" w:hAnsi="Times New Roman" w:cs="Times New Roman"/>
          <w:sz w:val="24"/>
          <w:szCs w:val="24"/>
        </w:rPr>
        <w:t xml:space="preserve">8 </w:t>
      </w:r>
      <w:bookmarkStart w:id="0" w:name="_GoBack"/>
      <w:bookmarkEnd w:id="0"/>
      <w:r w:rsidRPr="002D4AC3">
        <w:rPr>
          <w:rFonts w:ascii="Times New Roman" w:hAnsi="Times New Roman" w:cs="Times New Roman"/>
          <w:sz w:val="24"/>
          <w:szCs w:val="24"/>
        </w:rPr>
        <w:t>ods</w:t>
      </w:r>
      <w:r w:rsidR="003B14D6">
        <w:rPr>
          <w:rFonts w:ascii="Times New Roman" w:hAnsi="Times New Roman" w:cs="Times New Roman"/>
          <w:sz w:val="24"/>
          <w:szCs w:val="24"/>
        </w:rPr>
        <w:t>.</w:t>
      </w:r>
      <w:r w:rsidRPr="002D4AC3">
        <w:rPr>
          <w:rFonts w:ascii="Times New Roman" w:hAnsi="Times New Roman" w:cs="Times New Roman"/>
          <w:sz w:val="24"/>
          <w:szCs w:val="24"/>
        </w:rPr>
        <w:t xml:space="preserve"> 1 zákona,</w:t>
      </w:r>
    </w:p>
    <w:p w14:paraId="64E32B84" w14:textId="28239C5C" w:rsidR="00174607" w:rsidRPr="002D4AC3" w:rsidRDefault="000B5BF8" w:rsidP="00161EB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druh hodnotenia,</w:t>
      </w:r>
    </w:p>
    <w:p w14:paraId="1656540B" w14:textId="419B45F7" w:rsidR="000B5BF8" w:rsidRPr="002D4AC3" w:rsidRDefault="000B5BF8" w:rsidP="00161EB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označenie </w:t>
      </w:r>
      <w:r w:rsidR="00287E6A" w:rsidRPr="002D4AC3">
        <w:rPr>
          <w:rFonts w:ascii="Times New Roman" w:hAnsi="Times New Roman" w:cs="Times New Roman"/>
          <w:sz w:val="24"/>
          <w:szCs w:val="24"/>
        </w:rPr>
        <w:t>výcvikového zariadenia na simuláciu letu</w:t>
      </w: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471813DA" w14:textId="42D665CA" w:rsidR="000B5BF8" w:rsidRPr="002D4AC3" w:rsidRDefault="000B5BF8" w:rsidP="00161EB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platnosť osvedčenia o kvalifikácii </w:t>
      </w:r>
      <w:r w:rsidR="00287E6A" w:rsidRPr="002D4AC3">
        <w:rPr>
          <w:rFonts w:ascii="Times New Roman" w:hAnsi="Times New Roman" w:cs="Times New Roman"/>
          <w:sz w:val="24"/>
          <w:szCs w:val="24"/>
        </w:rPr>
        <w:t>výcvikového zariadenia na simuláciu letu</w:t>
      </w:r>
      <w:r w:rsidR="00287E6A">
        <w:rPr>
          <w:rFonts w:ascii="Times New Roman" w:hAnsi="Times New Roman" w:cs="Times New Roman"/>
          <w:sz w:val="24"/>
          <w:szCs w:val="24"/>
        </w:rPr>
        <w:t>,</w:t>
      </w:r>
      <w:r w:rsid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ak je použiteľné</w:t>
      </w: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40B4BA98" w14:textId="00877221" w:rsidR="000B5BF8" w:rsidRPr="002D4AC3" w:rsidRDefault="000B5BF8" w:rsidP="00161EB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názov výrobcu </w:t>
      </w:r>
      <w:r w:rsidR="00287E6A" w:rsidRPr="002D4AC3">
        <w:rPr>
          <w:rFonts w:ascii="Times New Roman" w:hAnsi="Times New Roman" w:cs="Times New Roman"/>
          <w:sz w:val="24"/>
          <w:szCs w:val="24"/>
        </w:rPr>
        <w:t>výcvikového zariadenia na simuláciu letu</w:t>
      </w: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11763DC6" w14:textId="28D50703" w:rsidR="000B5BF8" w:rsidRPr="00287E6A" w:rsidRDefault="000B5BF8" w:rsidP="00161EB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sz w:val="24"/>
          <w:szCs w:val="24"/>
          <w:lang w:eastAsia="sk-SK"/>
        </w:rPr>
        <w:t>vizuá</w:t>
      </w:r>
      <w:r w:rsidR="0073788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lny systém </w:t>
      </w:r>
      <w:r w:rsidR="00287E6A" w:rsidRPr="00287E6A">
        <w:rPr>
          <w:rFonts w:ascii="Times New Roman" w:hAnsi="Times New Roman" w:cs="Times New Roman"/>
          <w:sz w:val="24"/>
          <w:szCs w:val="24"/>
        </w:rPr>
        <w:t xml:space="preserve">výcvikového zariadenia na simuláciu letu, označenie </w:t>
      </w:r>
      <w:r w:rsidR="00737881"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>typ</w:t>
      </w:r>
      <w:r w:rsidR="00287E6A"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737881"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</w:t>
      </w:r>
      <w:r w:rsidR="00287E6A"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názov </w:t>
      </w:r>
      <w:r w:rsidR="00737881"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>výrobc</w:t>
      </w:r>
      <w:r w:rsidR="00287E6A"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>u, ak je použiteľné</w:t>
      </w:r>
      <w:r w:rsidR="00840E37"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>,</w:t>
      </w:r>
    </w:p>
    <w:p w14:paraId="7A0959D1" w14:textId="3D68217B" w:rsidR="00174607" w:rsidRPr="00287E6A" w:rsidRDefault="000B5BF8" w:rsidP="00161EB5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7E6A">
        <w:rPr>
          <w:rFonts w:ascii="Times New Roman" w:eastAsia="Times New Roman" w:hAnsi="Times New Roman" w:cs="Times New Roman"/>
          <w:sz w:val="24"/>
          <w:szCs w:val="24"/>
          <w:lang w:eastAsia="sk-SK"/>
        </w:rPr>
        <w:t>pravdepodobný dátum hodnotenia,</w:t>
      </w:r>
    </w:p>
    <w:p w14:paraId="2B6CFD08" w14:textId="1C1B5B90" w:rsidR="000B5BF8" w:rsidRPr="00287E6A" w:rsidRDefault="000B5BF8" w:rsidP="00161EB5">
      <w:pPr>
        <w:pStyle w:val="ODSCIS"/>
        <w:numPr>
          <w:ilvl w:val="0"/>
          <w:numId w:val="12"/>
        </w:numPr>
        <w:spacing w:after="0"/>
        <w:jc w:val="left"/>
        <w:rPr>
          <w:rFonts w:ascii="Times New Roman" w:hAnsi="Times New Roman"/>
          <w:sz w:val="24"/>
          <w:szCs w:val="24"/>
          <w:lang w:val="sk-SK" w:eastAsia="sk-SK"/>
        </w:rPr>
      </w:pPr>
      <w:r w:rsidRPr="00287E6A">
        <w:rPr>
          <w:rFonts w:ascii="Times New Roman" w:hAnsi="Times New Roman"/>
          <w:sz w:val="24"/>
          <w:szCs w:val="24"/>
          <w:lang w:val="sk-SK" w:eastAsia="sk-SK"/>
        </w:rPr>
        <w:t xml:space="preserve">číslo osvedčenia </w:t>
      </w:r>
      <w:r w:rsidR="00287E6A" w:rsidRPr="00287E6A">
        <w:rPr>
          <w:rFonts w:ascii="Times New Roman" w:hAnsi="Times New Roman"/>
          <w:sz w:val="24"/>
          <w:szCs w:val="24"/>
          <w:lang w:val="sk-SK"/>
        </w:rPr>
        <w:t>výcvikového zariadenia na simuláciu letu</w:t>
      </w:r>
      <w:r w:rsidR="00287E6A" w:rsidRPr="00287E6A">
        <w:rPr>
          <w:rFonts w:ascii="Times New Roman" w:hAnsi="Times New Roman"/>
          <w:sz w:val="24"/>
          <w:szCs w:val="24"/>
          <w:lang w:val="sk-SK" w:eastAsia="sk-SK"/>
        </w:rPr>
        <w:t xml:space="preserve"> </w:t>
      </w:r>
      <w:r w:rsidRPr="00287E6A">
        <w:rPr>
          <w:rFonts w:ascii="Times New Roman" w:hAnsi="Times New Roman"/>
          <w:sz w:val="24"/>
          <w:szCs w:val="24"/>
          <w:lang w:val="sk-SK" w:eastAsia="sk-SK"/>
        </w:rPr>
        <w:t xml:space="preserve">alebo </w:t>
      </w:r>
      <w:r w:rsidR="00287E6A" w:rsidRPr="00287E6A">
        <w:rPr>
          <w:rFonts w:ascii="Times New Roman" w:hAnsi="Times New Roman"/>
          <w:sz w:val="24"/>
          <w:szCs w:val="24"/>
          <w:lang w:val="sk-SK" w:eastAsia="sk-SK"/>
        </w:rPr>
        <w:t>osvedčenia leteckého prevádzkovateľa</w:t>
      </w:r>
      <w:r w:rsidRPr="00287E6A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770374B7" w14:textId="35FA933F" w:rsidR="000B5BF8" w:rsidRPr="00287E6A" w:rsidRDefault="000B5BF8" w:rsidP="00161EB5">
      <w:pPr>
        <w:pStyle w:val="ODSCIS"/>
        <w:numPr>
          <w:ilvl w:val="0"/>
          <w:numId w:val="12"/>
        </w:numPr>
        <w:spacing w:after="0"/>
        <w:jc w:val="left"/>
        <w:rPr>
          <w:rFonts w:ascii="Times New Roman" w:hAnsi="Times New Roman"/>
          <w:sz w:val="24"/>
          <w:szCs w:val="24"/>
          <w:lang w:val="sk-SK" w:eastAsia="sk-SK"/>
        </w:rPr>
      </w:pPr>
      <w:r w:rsidRPr="00287E6A">
        <w:rPr>
          <w:rFonts w:ascii="Times New Roman" w:hAnsi="Times New Roman"/>
          <w:sz w:val="24"/>
          <w:szCs w:val="24"/>
          <w:lang w:val="sk-SK" w:eastAsia="sk-SK"/>
        </w:rPr>
        <w:t xml:space="preserve">umiestnenie </w:t>
      </w:r>
      <w:r w:rsidR="00287E6A" w:rsidRPr="00287E6A">
        <w:rPr>
          <w:rFonts w:ascii="Times New Roman" w:hAnsi="Times New Roman"/>
          <w:sz w:val="24"/>
          <w:szCs w:val="24"/>
          <w:lang w:val="sk-SK"/>
        </w:rPr>
        <w:t>výcvikového zariadenia na simuláciu letu</w:t>
      </w:r>
      <w:r w:rsidRPr="00287E6A">
        <w:rPr>
          <w:rFonts w:ascii="Times New Roman" w:hAnsi="Times New Roman"/>
          <w:sz w:val="24"/>
          <w:szCs w:val="24"/>
          <w:lang w:val="sk-SK" w:eastAsia="sk-SK"/>
        </w:rPr>
        <w:t>,</w:t>
      </w:r>
    </w:p>
    <w:p w14:paraId="49BDEC37" w14:textId="246ED690" w:rsidR="002D4AC3" w:rsidRPr="00287E6A" w:rsidRDefault="00E42ED0" w:rsidP="00161EB5">
      <w:pPr>
        <w:pStyle w:val="ODSCIS"/>
        <w:numPr>
          <w:ilvl w:val="0"/>
          <w:numId w:val="12"/>
        </w:numPr>
        <w:spacing w:after="0"/>
        <w:jc w:val="left"/>
        <w:rPr>
          <w:rFonts w:ascii="Times New Roman" w:hAnsi="Times New Roman"/>
          <w:sz w:val="24"/>
          <w:szCs w:val="24"/>
          <w:lang w:val="sk-SK" w:eastAsia="sk-SK"/>
        </w:rPr>
      </w:pPr>
      <w:r w:rsidRPr="00287E6A">
        <w:rPr>
          <w:rFonts w:ascii="Times New Roman" w:hAnsi="Times New Roman"/>
          <w:sz w:val="24"/>
          <w:szCs w:val="24"/>
          <w:lang w:val="sk-SK" w:eastAsia="sk-SK"/>
        </w:rPr>
        <w:t xml:space="preserve">typ </w:t>
      </w:r>
      <w:r w:rsidR="00287E6A" w:rsidRPr="00287E6A">
        <w:rPr>
          <w:rFonts w:ascii="Times New Roman" w:hAnsi="Times New Roman"/>
          <w:sz w:val="24"/>
          <w:szCs w:val="24"/>
          <w:lang w:val="sk-SK"/>
        </w:rPr>
        <w:t>výcvikového zariadenia na simuláciu letu</w:t>
      </w:r>
      <w:r w:rsidRPr="00287E6A">
        <w:rPr>
          <w:rFonts w:ascii="Times New Roman" w:hAnsi="Times New Roman"/>
          <w:sz w:val="24"/>
          <w:szCs w:val="24"/>
          <w:lang w:val="sk-SK" w:eastAsia="sk-SK"/>
        </w:rPr>
        <w:t>, typ</w:t>
      </w:r>
      <w:r w:rsidR="00287E6A" w:rsidRPr="00287E6A">
        <w:rPr>
          <w:rFonts w:ascii="Times New Roman" w:hAnsi="Times New Roman"/>
          <w:sz w:val="24"/>
          <w:szCs w:val="24"/>
          <w:lang w:val="sk-SK" w:eastAsia="sk-SK"/>
        </w:rPr>
        <w:t xml:space="preserve"> alebo </w:t>
      </w:r>
      <w:r w:rsidRPr="00287E6A">
        <w:rPr>
          <w:rFonts w:ascii="Times New Roman" w:hAnsi="Times New Roman"/>
          <w:sz w:val="24"/>
          <w:szCs w:val="24"/>
          <w:lang w:val="sk-SK" w:eastAsia="sk-SK"/>
        </w:rPr>
        <w:t>trieda lietadla, požadovaná úroveň spôsobilosti,</w:t>
      </w:r>
    </w:p>
    <w:p w14:paraId="42F77658" w14:textId="54D0DD5B" w:rsidR="002D4AC3" w:rsidRPr="00287E6A" w:rsidRDefault="002D4AC3" w:rsidP="00161EB5">
      <w:pPr>
        <w:pStyle w:val="ODSCIS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  <w:lang w:val="sk-SK" w:eastAsia="sk-SK"/>
        </w:rPr>
      </w:pPr>
      <w:r w:rsidRPr="00287E6A">
        <w:rPr>
          <w:rFonts w:ascii="Times New Roman" w:hAnsi="Times New Roman"/>
          <w:bCs/>
          <w:sz w:val="24"/>
          <w:szCs w:val="24"/>
          <w:lang w:val="sk-SK"/>
        </w:rPr>
        <w:t>výsledky QTG vo forme súboru testovania a výsledkov,</w:t>
      </w:r>
      <w:r w:rsidRPr="00287E6A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3247CF91" w14:textId="195F04BD" w:rsidR="000B5BF8" w:rsidRPr="00287E6A" w:rsidRDefault="00EA4855" w:rsidP="00161EB5">
      <w:pPr>
        <w:pStyle w:val="ODSCIS"/>
        <w:numPr>
          <w:ilvl w:val="0"/>
          <w:numId w:val="12"/>
        </w:numPr>
        <w:spacing w:after="0"/>
        <w:rPr>
          <w:rFonts w:ascii="Times New Roman" w:hAnsi="Times New Roman"/>
          <w:sz w:val="24"/>
          <w:szCs w:val="24"/>
          <w:lang w:val="sk-SK" w:eastAsia="sk-SK"/>
        </w:rPr>
      </w:pPr>
      <w:r w:rsidRPr="00287E6A">
        <w:rPr>
          <w:rFonts w:ascii="Times New Roman" w:hAnsi="Times New Roman"/>
          <w:sz w:val="24"/>
          <w:szCs w:val="24"/>
          <w:lang w:val="sk-SK" w:eastAsia="sk-SK"/>
        </w:rPr>
        <w:t xml:space="preserve">informácie o posúdení </w:t>
      </w:r>
      <w:r w:rsidR="00287E6A" w:rsidRPr="00287E6A">
        <w:rPr>
          <w:rFonts w:ascii="Times New Roman" w:hAnsi="Times New Roman"/>
          <w:sz w:val="24"/>
          <w:szCs w:val="24"/>
          <w:lang w:val="sk-SK"/>
        </w:rPr>
        <w:t>výcvikového zariadenia na simuláciu letu</w:t>
      </w:r>
      <w:r w:rsidRPr="00287E6A">
        <w:rPr>
          <w:rFonts w:ascii="Times New Roman" w:hAnsi="Times New Roman"/>
          <w:bCs/>
          <w:sz w:val="24"/>
          <w:szCs w:val="24"/>
          <w:lang w:val="sk-SK"/>
        </w:rPr>
        <w:t xml:space="preserve"> hodnotiacim tímom,</w:t>
      </w:r>
      <w:r w:rsidRPr="00287E6A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14:paraId="3D4556E6" w14:textId="01DE7D07" w:rsidR="000B5BF8" w:rsidRPr="007E6E1A" w:rsidRDefault="00840E37" w:rsidP="00161EB5">
      <w:pPr>
        <w:pStyle w:val="ODSCIS"/>
        <w:numPr>
          <w:ilvl w:val="0"/>
          <w:numId w:val="12"/>
        </w:numPr>
        <w:spacing w:after="0"/>
        <w:jc w:val="left"/>
        <w:rPr>
          <w:rFonts w:ascii="Times New Roman" w:hAnsi="Times New Roman"/>
          <w:sz w:val="24"/>
          <w:szCs w:val="24"/>
          <w:lang w:val="sk-SK" w:eastAsia="sk-SK"/>
        </w:rPr>
      </w:pPr>
      <w:r w:rsidRPr="00287E6A">
        <w:rPr>
          <w:rFonts w:ascii="Times New Roman" w:hAnsi="Times New Roman"/>
          <w:color w:val="000000" w:themeColor="text1"/>
          <w:sz w:val="24"/>
          <w:szCs w:val="24"/>
          <w:lang w:val="sk-SK"/>
        </w:rPr>
        <w:t>dátum</w:t>
      </w:r>
      <w:r w:rsidR="004F59CF" w:rsidRPr="00287E6A">
        <w:rPr>
          <w:rFonts w:ascii="Times New Roman" w:hAnsi="Times New Roman"/>
          <w:color w:val="000000" w:themeColor="text1"/>
          <w:sz w:val="24"/>
          <w:szCs w:val="24"/>
          <w:lang w:val="sk-SK"/>
        </w:rPr>
        <w:t xml:space="preserve"> a miesto vyhotovenia žiadosti.</w:t>
      </w:r>
    </w:p>
    <w:p w14:paraId="4F6F183C" w14:textId="60FFC832" w:rsidR="007E6E1A" w:rsidRDefault="007E6E1A" w:rsidP="007E6E1A">
      <w:pPr>
        <w:pStyle w:val="ODSCIS"/>
        <w:spacing w:after="0"/>
        <w:jc w:val="left"/>
        <w:rPr>
          <w:rFonts w:ascii="Times New Roman" w:hAnsi="Times New Roman"/>
          <w:sz w:val="24"/>
          <w:szCs w:val="24"/>
          <w:lang w:val="sk-SK" w:eastAsia="sk-SK"/>
        </w:rPr>
      </w:pPr>
    </w:p>
    <w:p w14:paraId="11379F69" w14:textId="77777777" w:rsidR="003B14D6" w:rsidRDefault="003B14D6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2DE74FB1" w14:textId="445C931E" w:rsidR="000C483C" w:rsidRDefault="000C483C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D4AC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§</w:t>
      </w:r>
      <w:r w:rsidR="009B1549" w:rsidRPr="002D4AC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2</w:t>
      </w:r>
    </w:p>
    <w:p w14:paraId="2E84BA0B" w14:textId="77777777" w:rsidR="00287E6A" w:rsidRPr="002D4AC3" w:rsidRDefault="00287E6A" w:rsidP="00161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14:paraId="1DE8FFA9" w14:textId="77777777" w:rsidR="000C483C" w:rsidRPr="002D4AC3" w:rsidRDefault="00ED77F4" w:rsidP="00161EB5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D4AC3">
        <w:rPr>
          <w:rFonts w:ascii="Times New Roman" w:hAnsi="Times New Roman" w:cs="Times New Roman"/>
          <w:sz w:val="24"/>
          <w:szCs w:val="24"/>
        </w:rPr>
        <w:t xml:space="preserve">Táto vyhláška nadobúda účinnosť </w:t>
      </w:r>
      <w:r w:rsidR="00AB442C" w:rsidRPr="002D4AC3">
        <w:rPr>
          <w:rFonts w:ascii="Times New Roman" w:hAnsi="Times New Roman" w:cs="Times New Roman"/>
          <w:sz w:val="24"/>
          <w:szCs w:val="24"/>
        </w:rPr>
        <w:t>1. apríla 2027</w:t>
      </w:r>
      <w:r w:rsidRPr="002D4AC3">
        <w:rPr>
          <w:rFonts w:ascii="Times New Roman" w:hAnsi="Times New Roman" w:cs="Times New Roman"/>
          <w:sz w:val="24"/>
          <w:szCs w:val="24"/>
        </w:rPr>
        <w:t>.</w:t>
      </w:r>
    </w:p>
    <w:p w14:paraId="0EA4BF61" w14:textId="77777777" w:rsidR="00205D42" w:rsidRPr="002D4AC3" w:rsidRDefault="00205D42" w:rsidP="00161EB5">
      <w:pPr>
        <w:spacing w:line="240" w:lineRule="auto"/>
        <w:jc w:val="both"/>
      </w:pPr>
    </w:p>
    <w:sectPr w:rsidR="00205D42" w:rsidRPr="002D4A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213FB"/>
    <w:multiLevelType w:val="multilevel"/>
    <w:tmpl w:val="8A4C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00A02"/>
    <w:multiLevelType w:val="multilevel"/>
    <w:tmpl w:val="81C61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C347E"/>
    <w:multiLevelType w:val="multilevel"/>
    <w:tmpl w:val="074C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B41063"/>
    <w:multiLevelType w:val="hybridMultilevel"/>
    <w:tmpl w:val="94E48A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46538"/>
    <w:multiLevelType w:val="multilevel"/>
    <w:tmpl w:val="E4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14257C"/>
    <w:multiLevelType w:val="hybridMultilevel"/>
    <w:tmpl w:val="FD123E22"/>
    <w:lvl w:ilvl="0" w:tplc="8D1A86B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584089"/>
    <w:multiLevelType w:val="multilevel"/>
    <w:tmpl w:val="0A083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2A0417"/>
    <w:multiLevelType w:val="multilevel"/>
    <w:tmpl w:val="2006D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6615A8"/>
    <w:multiLevelType w:val="hybridMultilevel"/>
    <w:tmpl w:val="13B090E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6570"/>
    <w:multiLevelType w:val="multilevel"/>
    <w:tmpl w:val="6804E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6B389B"/>
    <w:multiLevelType w:val="hybridMultilevel"/>
    <w:tmpl w:val="A7CCCD9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E58C0"/>
    <w:multiLevelType w:val="hybridMultilevel"/>
    <w:tmpl w:val="E9A2AF14"/>
    <w:lvl w:ilvl="0" w:tplc="16F2990A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E99068F"/>
    <w:multiLevelType w:val="multilevel"/>
    <w:tmpl w:val="96A01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D21B12"/>
    <w:multiLevelType w:val="multilevel"/>
    <w:tmpl w:val="6506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6"/>
  </w:num>
  <w:num w:numId="3">
    <w:abstractNumId w:val="0"/>
  </w:num>
  <w:num w:numId="4">
    <w:abstractNumId w:val="4"/>
  </w:num>
  <w:num w:numId="5">
    <w:abstractNumId w:val="9"/>
  </w:num>
  <w:num w:numId="6">
    <w:abstractNumId w:val="12"/>
  </w:num>
  <w:num w:numId="7">
    <w:abstractNumId w:val="7"/>
  </w:num>
  <w:num w:numId="8">
    <w:abstractNumId w:val="2"/>
  </w:num>
  <w:num w:numId="9">
    <w:abstractNumId w:val="10"/>
  </w:num>
  <w:num w:numId="10">
    <w:abstractNumId w:val="1"/>
  </w:num>
  <w:num w:numId="11">
    <w:abstractNumId w:val="3"/>
  </w:num>
  <w:num w:numId="12">
    <w:abstractNumId w:val="5"/>
  </w:num>
  <w:num w:numId="13">
    <w:abstractNumId w:val="1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83C"/>
    <w:rsid w:val="000635CE"/>
    <w:rsid w:val="000A4BC3"/>
    <w:rsid w:val="000B5BF8"/>
    <w:rsid w:val="000C483C"/>
    <w:rsid w:val="00161EB5"/>
    <w:rsid w:val="00174607"/>
    <w:rsid w:val="001C0458"/>
    <w:rsid w:val="00202BCF"/>
    <w:rsid w:val="00205D42"/>
    <w:rsid w:val="00250675"/>
    <w:rsid w:val="00252D28"/>
    <w:rsid w:val="002746EF"/>
    <w:rsid w:val="002868A7"/>
    <w:rsid w:val="002869B1"/>
    <w:rsid w:val="00287E6A"/>
    <w:rsid w:val="00290560"/>
    <w:rsid w:val="002D4A21"/>
    <w:rsid w:val="002D4AC3"/>
    <w:rsid w:val="0038483C"/>
    <w:rsid w:val="003B14D6"/>
    <w:rsid w:val="0041769F"/>
    <w:rsid w:val="00435D0C"/>
    <w:rsid w:val="004D7C25"/>
    <w:rsid w:val="004F59CF"/>
    <w:rsid w:val="005D01E5"/>
    <w:rsid w:val="00601FAE"/>
    <w:rsid w:val="0060757B"/>
    <w:rsid w:val="00611D47"/>
    <w:rsid w:val="00730CA5"/>
    <w:rsid w:val="00737881"/>
    <w:rsid w:val="007E6E1A"/>
    <w:rsid w:val="0082604D"/>
    <w:rsid w:val="00833F6B"/>
    <w:rsid w:val="00840E37"/>
    <w:rsid w:val="008743D5"/>
    <w:rsid w:val="008B63BE"/>
    <w:rsid w:val="00916742"/>
    <w:rsid w:val="00923E0B"/>
    <w:rsid w:val="009629C0"/>
    <w:rsid w:val="009B1549"/>
    <w:rsid w:val="00A01EDE"/>
    <w:rsid w:val="00AB442C"/>
    <w:rsid w:val="00B21460"/>
    <w:rsid w:val="00BD07C1"/>
    <w:rsid w:val="00C228D3"/>
    <w:rsid w:val="00C35017"/>
    <w:rsid w:val="00C81898"/>
    <w:rsid w:val="00C91B26"/>
    <w:rsid w:val="00CA77D1"/>
    <w:rsid w:val="00CD1F71"/>
    <w:rsid w:val="00CD471D"/>
    <w:rsid w:val="00E15ACA"/>
    <w:rsid w:val="00E42ED0"/>
    <w:rsid w:val="00EA4855"/>
    <w:rsid w:val="00ED77F4"/>
    <w:rsid w:val="00F067B3"/>
    <w:rsid w:val="00F32D94"/>
    <w:rsid w:val="00F45751"/>
    <w:rsid w:val="00FC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86B98"/>
  <w15:chartTrackingRefBased/>
  <w15:docId w15:val="{E48579D4-6493-4328-837C-CEF93C40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isselectedend">
    <w:name w:val="isselectedend"/>
    <w:basedOn w:val="Normlny"/>
    <w:rsid w:val="000C48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202BCF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17460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7460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74607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74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74607"/>
    <w:rPr>
      <w:rFonts w:ascii="Segoe UI" w:hAnsi="Segoe UI" w:cs="Segoe UI"/>
      <w:sz w:val="18"/>
      <w:szCs w:val="18"/>
    </w:rPr>
  </w:style>
  <w:style w:type="paragraph" w:customStyle="1" w:styleId="ODSCIS">
    <w:name w:val="ODS_CIS"/>
    <w:rsid w:val="000B5BF8"/>
    <w:pPr>
      <w:widowControl w:val="0"/>
      <w:tabs>
        <w:tab w:val="left" w:pos="1134"/>
      </w:tabs>
      <w:spacing w:after="120" w:line="240" w:lineRule="auto"/>
      <w:ind w:left="284" w:firstLine="454"/>
      <w:jc w:val="both"/>
    </w:pPr>
    <w:rPr>
      <w:rFonts w:ascii="Arial" w:eastAsia="Times New Roman" w:hAnsi="Arial" w:cs="Times New Roman"/>
      <w:sz w:val="18"/>
      <w:szCs w:val="20"/>
      <w:lang w:val="en-US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35C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635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34BF098B93114691DD60BE1F51BFB4" ma:contentTypeVersion="6" ma:contentTypeDescription="Umožňuje vytvoriť nový dokument." ma:contentTypeScope="" ma:versionID="2c709f58275f31ffb012170dc67ec498">
  <xsd:schema xmlns:xsd="http://www.w3.org/2001/XMLSchema" xmlns:xs="http://www.w3.org/2001/XMLSchema" xmlns:p="http://schemas.microsoft.com/office/2006/metadata/properties" xmlns:ns2="31cafc26-79f4-4f2e-80c7-cb6457a53573" xmlns:ns3="4c242e1e-1e53-49e0-b5eb-689817816057" targetNamespace="http://schemas.microsoft.com/office/2006/metadata/properties" ma:root="true" ma:fieldsID="4462212c96d2760b9d36d8bf170d370a" ns2:_="" ns3:_="">
    <xsd:import namespace="31cafc26-79f4-4f2e-80c7-cb6457a53573"/>
    <xsd:import namespace="4c242e1e-1e53-49e0-b5eb-68981781605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Kategoria" minOccurs="0"/>
                <xsd:element ref="ns2:TaxKeywordTaxHTField" minOccurs="0"/>
                <xsd:element ref="ns2:TaxCatchAll" minOccurs="0"/>
                <xsd:element ref="ns3:Stav_x0020_dokument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afc26-79f4-4f2e-80c7-cb6457a535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Podnikové kľúčové slová" ma:fieldId="{23f27201-bee3-471e-b2e7-b64fd8b7ca38}" ma:taxonomyMulti="true" ma:sspId="48670d1b-2922-43f1-8312-c69df5e79c23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8fa14e76-917d-492b-a448-d60daf60e9b5}" ma:internalName="TaxCatchAll" ma:showField="CatchAllData" ma:web="31cafc26-79f4-4f2e-80c7-cb6457a535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242e1e-1e53-49e0-b5eb-689817816057" elementFormDefault="qualified">
    <xsd:import namespace="http://schemas.microsoft.com/office/2006/documentManagement/types"/>
    <xsd:import namespace="http://schemas.microsoft.com/office/infopath/2007/PartnerControls"/>
    <xsd:element name="Kategoria" ma:index="9" nillable="true" ma:displayName="Kategória" ma:default="Iné" ma:format="Dropdown" ma:internalName="Kategoria">
      <xsd:simpleType>
        <xsd:restriction base="dms:Choice">
          <xsd:enumeration value="Cenová ponuka"/>
          <xsd:enumeration value="Faktúra"/>
          <xsd:enumeration value="Hodnotenie"/>
          <xsd:enumeration value="Menovací dekrét"/>
          <xsd:enumeration value="Návod"/>
          <xsd:enumeration value="Plán VO"/>
          <xsd:enumeration value="Prieskum trhu"/>
          <xsd:enumeration value="Smernica"/>
          <xsd:enumeration value="Stanovisko"/>
          <xsd:enumeration value="Usmernenie"/>
          <xsd:enumeration value="Vyhláška"/>
          <xsd:enumeration value="Výzva na predkladanie ponúk"/>
          <xsd:enumeration value="Zákon"/>
          <xsd:enumeration value="Zápisnica"/>
          <xsd:enumeration value="Zmluva"/>
          <xsd:enumeration value="Žiadosť"/>
          <xsd:enumeration value="Iné"/>
        </xsd:restriction>
      </xsd:simpleType>
    </xsd:element>
    <xsd:element name="Stav_x0020_dokumentu" ma:index="13" nillable="true" ma:displayName="Stav dokumentu" ma:default="Koncept" ma:format="Dropdown" ma:internalName="Stav_x0020_dokumentu">
      <xsd:simpleType>
        <xsd:restriction base="dms:Choice">
          <xsd:enumeration value="Koncept"/>
          <xsd:enumeration value="Rozpracované"/>
          <xsd:enumeration value="Dokončené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v_x0020_dokumentu xmlns="4c242e1e-1e53-49e0-b5eb-689817816057">Koncept</Stav_x0020_dokumentu>
    <Kategoria xmlns="4c242e1e-1e53-49e0-b5eb-689817816057">Iné</Kategoria>
    <TaxKeywordTaxHTField xmlns="31cafc26-79f4-4f2e-80c7-cb6457a53573">
      <Terms xmlns="http://schemas.microsoft.com/office/infopath/2007/PartnerControls"/>
    </TaxKeywordTaxHTField>
    <TaxCatchAll xmlns="31cafc26-79f4-4f2e-80c7-cb6457a53573"/>
  </documentManagement>
</p:properties>
</file>

<file path=customXml/itemProps1.xml><?xml version="1.0" encoding="utf-8"?>
<ds:datastoreItem xmlns:ds="http://schemas.openxmlformats.org/officeDocument/2006/customXml" ds:itemID="{FD10E0F1-D237-4FEC-AC5C-D30705ABE9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cafc26-79f4-4f2e-80c7-cb6457a53573"/>
    <ds:schemaRef ds:uri="4c242e1e-1e53-49e0-b5eb-6898178160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78405C-2251-486C-990B-5A10BA82B1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DF5E46-97B6-48B8-AC52-1920BEEB02E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31cafc26-79f4-4f2e-80c7-cb6457a53573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4c242e1e-1e53-49e0-b5eb-689817816057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Orsulova Viktoria</dc:creator>
  <cp:keywords/>
  <dc:description/>
  <cp:lastModifiedBy>Jaroszewiczová, Zuzana</cp:lastModifiedBy>
  <cp:revision>6</cp:revision>
  <dcterms:created xsi:type="dcterms:W3CDTF">2026-08-03T07:59:00Z</dcterms:created>
  <dcterms:modified xsi:type="dcterms:W3CDTF">2026-08-06T08:11:00Z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0x010100BC34BF098B93114691DD60BE1F51BFB4</vt:lpwstr>
  </property>
  <property fmtid="{D5CDD505-2E9C-101B-9397-08002B2CF9AE}" pid="3" name="TaxKeyword">
    <vt:lpwstr/>
  </property>
</Properties>
</file>