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AF35" w14:textId="77777777" w:rsidR="00F1695F" w:rsidRPr="00F1695F" w:rsidRDefault="00F1695F" w:rsidP="00F1695F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1695F">
        <w:rPr>
          <w:rFonts w:ascii="Calibri" w:eastAsia="Calibri" w:hAnsi="Calibri" w:cs="Times New Roman"/>
          <w:noProof/>
          <w:kern w:val="0"/>
          <w:lang w:eastAsia="sk-SK"/>
          <w14:ligatures w14:val="none"/>
        </w:rPr>
        <w:drawing>
          <wp:inline distT="0" distB="0" distL="0" distR="0" wp14:anchorId="684D0BFB" wp14:editId="6ED17B91">
            <wp:extent cx="609600" cy="781050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96058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Návrh</w:t>
      </w:r>
    </w:p>
    <w:p w14:paraId="31B1CC83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Uznesenie vlády Slovenskej republiky</w:t>
      </w:r>
    </w:p>
    <w:p w14:paraId="0CFF8E71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č. ...</w:t>
      </w:r>
    </w:p>
    <w:p w14:paraId="43083827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z ...</w:t>
      </w:r>
    </w:p>
    <w:p w14:paraId="2D5F055D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15D886B" w14:textId="16941C39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k návrhu na </w:t>
      </w:r>
      <w:r w:rsidR="007100E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úprav</w:t>
      </w:r>
      <w:r w:rsidR="00336AE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u</w:t>
      </w:r>
      <w:r w:rsidR="007100E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limitu verejných výdavkov</w:t>
      </w:r>
      <w:r w:rsidRPr="00F1695F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 </w:t>
      </w:r>
      <w:r w:rsidR="00A553A0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štátneho rozpočtu </w:t>
      </w:r>
      <w:r w:rsidR="0051629B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                       </w:t>
      </w:r>
      <w:r w:rsidR="00A553A0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a ostatných subjektov verejnej správy </w:t>
      </w:r>
      <w:r w:rsidR="00336AE0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>na rok 2025</w:t>
      </w:r>
    </w:p>
    <w:p w14:paraId="6C473D38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9"/>
        <w:gridCol w:w="7516"/>
      </w:tblGrid>
      <w:tr w:rsidR="00F1695F" w:rsidRPr="00F1695F" w14:paraId="2ACCECA6" w14:textId="77777777" w:rsidTr="00F1695F">
        <w:trPr>
          <w:trHeight w:val="397"/>
        </w:trPr>
        <w:tc>
          <w:tcPr>
            <w:tcW w:w="2127" w:type="dxa"/>
          </w:tcPr>
          <w:p w14:paraId="04049112" w14:textId="77777777"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E3E1F9A" w14:textId="77777777"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Číslo materiálu: </w:t>
            </w:r>
          </w:p>
        </w:tc>
        <w:tc>
          <w:tcPr>
            <w:tcW w:w="7511" w:type="dxa"/>
          </w:tcPr>
          <w:p w14:paraId="704F3C65" w14:textId="77777777"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1695F" w:rsidRPr="00F1695F" w14:paraId="74E4D1E1" w14:textId="77777777" w:rsidTr="00F1695F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29F5CD2" w14:textId="77777777"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Predkladateľ:</w:t>
            </w:r>
          </w:p>
        </w:tc>
        <w:tc>
          <w:tcPr>
            <w:tcW w:w="751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6B8A6D4" w14:textId="77777777"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minister cestovného ruchu a športu Slovenskej republiky  </w:t>
            </w:r>
          </w:p>
        </w:tc>
      </w:tr>
    </w:tbl>
    <w:p w14:paraId="09548DCB" w14:textId="77777777" w:rsidR="00F1695F" w:rsidRPr="00F1695F" w:rsidRDefault="00F1695F" w:rsidP="00F1695F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</w:p>
    <w:p w14:paraId="0BD04B56" w14:textId="77777777" w:rsidR="00F1695F" w:rsidRPr="00F1695F" w:rsidRDefault="00F1695F" w:rsidP="00F1695F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Vláda</w:t>
      </w:r>
    </w:p>
    <w:p w14:paraId="50E6EA9F" w14:textId="77777777" w:rsidR="00F1695F" w:rsidRPr="00F1695F" w:rsidRDefault="00F1695F" w:rsidP="00F1695F">
      <w:pPr>
        <w:keepNext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  <w14:ligatures w14:val="none"/>
        </w:rPr>
        <w:t>schvaľuje</w:t>
      </w:r>
      <w:r w:rsidRPr="00F169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 </w:t>
      </w:r>
    </w:p>
    <w:p w14:paraId="45C3C16F" w14:textId="77777777" w:rsidR="00F1695F" w:rsidRPr="00F1695F" w:rsidRDefault="00F1695F" w:rsidP="00F1695F">
      <w:pPr>
        <w:suppressAutoHyphens/>
        <w:spacing w:after="200" w:line="276" w:lineRule="auto"/>
        <w:rPr>
          <w:rFonts w:ascii="Calibri" w:eastAsia="Calibri" w:hAnsi="Calibri" w:cs="Times New Roman"/>
          <w:kern w:val="0"/>
          <w:lang w:eastAsia="sk-SK"/>
          <w14:ligatures w14:val="none"/>
        </w:rPr>
      </w:pPr>
    </w:p>
    <w:p w14:paraId="01E099D7" w14:textId="55E51CCF" w:rsidR="00F1695F" w:rsidRDefault="00F1695F" w:rsidP="00F1695F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A.1. </w:t>
      </w: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B542B7" w:rsidRP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návrh na úpravu</w:t>
      </w:r>
      <w:r w:rsid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limitu verejných výdavkov štátneho rozpočtu </w:t>
      </w:r>
      <w:r w:rsidR="00A55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a </w:t>
      </w:r>
      <w:r w:rsidR="00A553A0" w:rsidRPr="00A55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ostatných subjektov verejnej správy </w:t>
      </w:r>
      <w:r w:rsid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na rok 2025 v nasledovnom členení: </w:t>
      </w:r>
    </w:p>
    <w:p w14:paraId="23B83FF8" w14:textId="77777777" w:rsidR="00336AE0" w:rsidRDefault="00336AE0" w:rsidP="00F1695F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6B32D47" w14:textId="7E270942" w:rsidR="00336AE0" w:rsidRPr="00336AE0" w:rsidRDefault="00336AE0" w:rsidP="00336AE0">
      <w:pPr>
        <w:pStyle w:val="Odsekzoznamu"/>
        <w:numPr>
          <w:ilvl w:val="0"/>
          <w:numId w:val="2"/>
        </w:num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20 000</w:t>
      </w:r>
      <w:r w:rsidR="005B7A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P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000</w:t>
      </w:r>
      <w:r w:rsidR="005B7A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eur</w:t>
      </w:r>
      <w:r w:rsidRP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kapitola Ministerstva cestovného ruchu a</w:t>
      </w:r>
      <w:r w:rsid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P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športu</w:t>
      </w:r>
      <w:r w:rsid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SR</w:t>
      </w:r>
    </w:p>
    <w:p w14:paraId="0F0D7A03" w14:textId="2E70EF29" w:rsidR="00336AE0" w:rsidRDefault="00336AE0" w:rsidP="00336AE0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+    </w:t>
      </w:r>
      <w:r w:rsid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</w:t>
      </w:r>
      <w:r w:rsidR="00A55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00 000 </w:t>
      </w:r>
      <w:r w:rsidR="005B7A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eur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Fond na podporu cestovného ruchu, </w:t>
      </w:r>
    </w:p>
    <w:p w14:paraId="5F73E60D" w14:textId="1E8F86CC" w:rsidR="00B542B7" w:rsidRDefault="00B542B7" w:rsidP="00336AE0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+    </w:t>
      </w:r>
      <w:r w:rsidR="00A55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4</w:t>
      </w:r>
      <w:r w:rsidR="002A6F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="00A55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75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0 000 </w:t>
      </w:r>
      <w:r w:rsidR="00A34A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5B7A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eur </w:t>
      </w:r>
      <w:r w:rsidR="00B17A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o</w:t>
      </w:r>
      <w:r w:rsidR="00A55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bciam</w:t>
      </w:r>
      <w:r w:rsidR="008B6B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4D1D49E1" w14:textId="4451D5BF" w:rsidR="00A553A0" w:rsidRDefault="00A553A0" w:rsidP="00336AE0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+    4 750 000 </w:t>
      </w:r>
      <w:r w:rsidR="00A34A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5B7A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eur </w:t>
      </w:r>
      <w:r w:rsidR="00B17A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yšším územným celkom</w:t>
      </w:r>
      <w:r w:rsidR="008B6B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0858040A" w14:textId="77777777" w:rsidR="00A553A0" w:rsidRDefault="00A553A0" w:rsidP="00336AE0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9208A17" w14:textId="7552E63F" w:rsidR="00336AE0" w:rsidRPr="00F1695F" w:rsidRDefault="00336AE0" w:rsidP="00336AE0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pričom celkový limit verejných výdavkov ostáva nezmenený. </w:t>
      </w:r>
    </w:p>
    <w:p w14:paraId="207A90C5" w14:textId="77777777" w:rsidR="00F1695F" w:rsidRPr="00F1695F" w:rsidRDefault="00F1695F" w:rsidP="00F1695F">
      <w:pPr>
        <w:keepNext/>
        <w:tabs>
          <w:tab w:val="left" w:pos="708"/>
        </w:tabs>
        <w:suppressAutoHyphens/>
        <w:spacing w:before="360"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>B. </w:t>
      </w:r>
      <w:r w:rsidRPr="00F169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ab/>
        <w:t>ukladá </w:t>
      </w:r>
    </w:p>
    <w:p w14:paraId="191089DF" w14:textId="77777777" w:rsidR="00F1695F" w:rsidRPr="00F1695F" w:rsidRDefault="00F1695F" w:rsidP="00F1695F">
      <w:pPr>
        <w:keepNext/>
        <w:tabs>
          <w:tab w:val="left" w:pos="708"/>
        </w:tabs>
        <w:suppressAutoHyphens/>
        <w:spacing w:before="360"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ministrovi cestovného ruchu a športu </w:t>
      </w:r>
    </w:p>
    <w:p w14:paraId="2A85F240" w14:textId="77777777" w:rsidR="00F1695F" w:rsidRPr="00F1695F" w:rsidRDefault="00F1695F" w:rsidP="00F1695F">
      <w:pPr>
        <w:suppressAutoHyphens/>
        <w:spacing w:after="200" w:line="276" w:lineRule="auto"/>
        <w:rPr>
          <w:rFonts w:ascii="Calibri" w:eastAsia="Calibri" w:hAnsi="Calibri" w:cs="Times New Roman"/>
          <w:kern w:val="0"/>
          <w:lang w:eastAsia="sk-SK"/>
          <w14:ligatures w14:val="none"/>
        </w:rPr>
      </w:pPr>
    </w:p>
    <w:p w14:paraId="718B7C11" w14:textId="42CD654E" w:rsidR="00F1695F" w:rsidRPr="00F1695F" w:rsidRDefault="00F1695F" w:rsidP="00F1695F">
      <w:pPr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B.1.      </w:t>
      </w: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vykonať</w:t>
      </w:r>
      <w:r w:rsidR="006344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úpravu</w:t>
      </w:r>
      <w:r w:rsidRPr="00F1695F">
        <w:rPr>
          <w:rFonts w:ascii="Times New Roman" w:hAnsi="Times New Roman" w:cs="Times New Roman"/>
          <w:sz w:val="24"/>
          <w:szCs w:val="24"/>
        </w:rPr>
        <w:t xml:space="preserve"> </w:t>
      </w:r>
      <w:r w:rsidR="00634401">
        <w:rPr>
          <w:rFonts w:ascii="Times New Roman" w:hAnsi="Times New Roman" w:cs="Times New Roman"/>
          <w:sz w:val="24"/>
          <w:szCs w:val="24"/>
        </w:rPr>
        <w:t xml:space="preserve">limitu verejných výdavkov </w:t>
      </w:r>
      <w:r w:rsidRPr="00F1695F">
        <w:rPr>
          <w:rFonts w:ascii="Times New Roman" w:hAnsi="Times New Roman" w:cs="Times New Roman"/>
          <w:sz w:val="24"/>
          <w:szCs w:val="24"/>
        </w:rPr>
        <w:t xml:space="preserve">v zmysle bodu A.1. tohto uznesenia, </w:t>
      </w:r>
      <w:r w:rsidR="00634401">
        <w:rPr>
          <w:rFonts w:ascii="Times New Roman" w:hAnsi="Times New Roman" w:cs="Times New Roman"/>
          <w:sz w:val="24"/>
          <w:szCs w:val="24"/>
        </w:rPr>
        <w:t xml:space="preserve">prostredníctvom Rozpočtového informačného systému. </w:t>
      </w:r>
    </w:p>
    <w:p w14:paraId="1959EF7B" w14:textId="11133B49" w:rsidR="00F1695F" w:rsidRPr="00F1695F" w:rsidRDefault="00B542B7" w:rsidP="00F1695F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          </w:t>
      </w:r>
      <w:r w:rsidR="008B6B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</w:t>
      </w:r>
      <w:r w:rsidRP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31</w:t>
      </w:r>
      <w:r w:rsidRP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01</w:t>
      </w:r>
      <w:r w:rsidRP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.2025</w:t>
      </w:r>
    </w:p>
    <w:p w14:paraId="055AC963" w14:textId="77777777" w:rsidR="00F1695F" w:rsidRPr="00F1695F" w:rsidRDefault="00F1695F" w:rsidP="00F1695F">
      <w:pPr>
        <w:tabs>
          <w:tab w:val="left" w:pos="708"/>
        </w:tabs>
        <w:suppressAutoHyphens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8CB6E0E" w14:textId="7A4AD1E9" w:rsidR="00634401" w:rsidRDefault="00F1695F" w:rsidP="00A553A0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Vykon</w:t>
      </w:r>
      <w:r w:rsidR="00B542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á</w:t>
      </w:r>
      <w:r w:rsidRPr="00F169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: </w:t>
      </w:r>
      <w:r w:rsidRPr="00F169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1695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minister cestovného ruchu a športu</w:t>
      </w:r>
    </w:p>
    <w:p w14:paraId="5AB538DA" w14:textId="77777777" w:rsidR="00A553A0" w:rsidRDefault="00A553A0" w:rsidP="00B542B7">
      <w:pPr>
        <w:tabs>
          <w:tab w:val="left" w:pos="708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2F477085" w14:textId="1ECDDD73" w:rsidR="00B61504" w:rsidRDefault="00634401" w:rsidP="00B542B7">
      <w:pPr>
        <w:tabs>
          <w:tab w:val="left" w:pos="708"/>
        </w:tabs>
        <w:suppressAutoHyphens/>
        <w:spacing w:after="0" w:line="240" w:lineRule="auto"/>
        <w:outlineLvl w:val="1"/>
      </w:pPr>
      <w:r w:rsidRPr="006344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lastRenderedPageBreak/>
        <w:t xml:space="preserve">Na vedomie: </w:t>
      </w:r>
      <w:r w:rsidR="00F1695F" w:rsidRPr="006344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63440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minister financií </w:t>
      </w:r>
    </w:p>
    <w:sectPr w:rsidR="00B61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427A4"/>
    <w:multiLevelType w:val="hybridMultilevel"/>
    <w:tmpl w:val="3A50969C"/>
    <w:lvl w:ilvl="0" w:tplc="7C622142">
      <w:start w:val="1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" w15:restartNumberingAfterBreak="0">
    <w:nsid w:val="66B2135F"/>
    <w:multiLevelType w:val="hybridMultilevel"/>
    <w:tmpl w:val="0FA8E172"/>
    <w:lvl w:ilvl="0" w:tplc="9684C954">
      <w:start w:val="1"/>
      <w:numFmt w:val="upperLetter"/>
      <w:lvlText w:val="%1."/>
      <w:lvlJc w:val="left"/>
      <w:pPr>
        <w:ind w:left="930" w:hanging="570"/>
      </w:pPr>
      <w:rPr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5468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7A"/>
    <w:rsid w:val="00055A2D"/>
    <w:rsid w:val="000610C6"/>
    <w:rsid w:val="002A6F8E"/>
    <w:rsid w:val="00336AE0"/>
    <w:rsid w:val="003608A9"/>
    <w:rsid w:val="004D3E77"/>
    <w:rsid w:val="0051629B"/>
    <w:rsid w:val="00594918"/>
    <w:rsid w:val="005B7A06"/>
    <w:rsid w:val="00634401"/>
    <w:rsid w:val="007100E4"/>
    <w:rsid w:val="008239BA"/>
    <w:rsid w:val="00870C83"/>
    <w:rsid w:val="008B6BE9"/>
    <w:rsid w:val="00900D88"/>
    <w:rsid w:val="00A34AE1"/>
    <w:rsid w:val="00A553A0"/>
    <w:rsid w:val="00A60E0C"/>
    <w:rsid w:val="00A7282E"/>
    <w:rsid w:val="00AE0454"/>
    <w:rsid w:val="00B164B3"/>
    <w:rsid w:val="00B17AFA"/>
    <w:rsid w:val="00B33E7A"/>
    <w:rsid w:val="00B34AEB"/>
    <w:rsid w:val="00B542B7"/>
    <w:rsid w:val="00B61504"/>
    <w:rsid w:val="00C2450E"/>
    <w:rsid w:val="00C67C5B"/>
    <w:rsid w:val="00D91901"/>
    <w:rsid w:val="00F1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7CBB"/>
  <w15:chartTrackingRefBased/>
  <w15:docId w15:val="{D6A3048A-D81A-4601-8D03-EDC5EBCD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3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3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3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3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3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3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3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3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3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3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3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3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3E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3E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3E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3E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3E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3E7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3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3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3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3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3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3E7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3E7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3E7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3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3E7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3E7A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34401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34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w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WKX3UHSAJ2R6-2-1358389</_dlc_DocId>
    <_dlc_DocIdUrl xmlns="e60a29af-d413-48d4-bd90-fe9d2a897e4b">
      <Url>https://ovdmasv601/sites/DMS/_layouts/15/DocIdRedir.aspx?ID=WKX3UHSAJ2R6-2-1358389</Url>
      <Description>WKX3UHSAJ2R6-2-1358389</Description>
    </_dlc_DocIdUrl>
  </documentManagement>
</p:properties>
</file>

<file path=customXml/itemProps1.xml><?xml version="1.0" encoding="utf-8"?>
<ds:datastoreItem xmlns:ds="http://schemas.openxmlformats.org/officeDocument/2006/customXml" ds:itemID="{3BA77920-CE66-4D2F-B448-8FB3C730626F}"/>
</file>

<file path=customXml/itemProps2.xml><?xml version="1.0" encoding="utf-8"?>
<ds:datastoreItem xmlns:ds="http://schemas.openxmlformats.org/officeDocument/2006/customXml" ds:itemID="{B4B4C8A8-A64A-41B7-AF7F-6DEA35AC884A}"/>
</file>

<file path=customXml/itemProps3.xml><?xml version="1.0" encoding="utf-8"?>
<ds:datastoreItem xmlns:ds="http://schemas.openxmlformats.org/officeDocument/2006/customXml" ds:itemID="{9ACD527A-6EDD-4473-8F93-2E0D5076E4AF}"/>
</file>

<file path=customXml/itemProps4.xml><?xml version="1.0" encoding="utf-8"?>
<ds:datastoreItem xmlns:ds="http://schemas.openxmlformats.org/officeDocument/2006/customXml" ds:itemID="{2E0A5372-8B1F-4E9B-88AE-6A2BAD1A2B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Zaujecová</dc:creator>
  <cp:keywords/>
  <dc:description/>
  <cp:lastModifiedBy>Petra Zaujecová</cp:lastModifiedBy>
  <cp:revision>14</cp:revision>
  <cp:lastPrinted>2024-11-05T15:38:00Z</cp:lastPrinted>
  <dcterms:created xsi:type="dcterms:W3CDTF">2025-01-23T14:14:00Z</dcterms:created>
  <dcterms:modified xsi:type="dcterms:W3CDTF">2025-01-27T15:22:00Z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2024-11-05T14:56:41Z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14d08397-1ec7-4ef3-9ebc-5363383c3be9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0x0101006C0C8C3C1E3DCC44BECE3792677AD011</vt:lpwstr>
  </property>
  <property fmtid="{D5CDD505-2E9C-101B-9397-08002B2CF9AE}" pid="10" name="_dlc_DocIdItemGuid">
    <vt:lpwstr>b92a3cda-43fb-4627-8a49-cfdc90ce16c3</vt:lpwstr>
  </property>
</Properties>
</file>