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03" w:rsidRPr="00103FC8" w:rsidRDefault="00BD04F3" w:rsidP="005B6403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95pt;margin-top:-7.65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745237040" r:id="rId8"/>
        </w:objec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5B6403" w:rsidRPr="00103FC8" w:rsidRDefault="005B6403" w:rsidP="005B6403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5B6403" w:rsidRPr="00103FC8" w:rsidRDefault="005B6403" w:rsidP="005B6403">
      <w:pPr>
        <w:pStyle w:val="Zakladnystyl"/>
        <w:jc w:val="center"/>
        <w:rPr>
          <w:sz w:val="28"/>
          <w:szCs w:val="28"/>
        </w:rPr>
      </w:pPr>
    </w:p>
    <w:p w:rsidR="005B6403" w:rsidRPr="00975E72" w:rsidRDefault="005B6403" w:rsidP="005B6403">
      <w:pPr>
        <w:pStyle w:val="Zakladnystyl"/>
        <w:jc w:val="center"/>
        <w:rPr>
          <w:b/>
          <w:bCs/>
          <w:sz w:val="40"/>
          <w:szCs w:val="28"/>
        </w:rPr>
      </w:pPr>
      <w:r w:rsidRPr="00975E72">
        <w:rPr>
          <w:b/>
          <w:bCs/>
          <w:sz w:val="28"/>
        </w:rPr>
        <w:t xml:space="preserve">k návrhu na skrátené legislatívne konanie o vládnom návrhu zákona, </w:t>
      </w:r>
      <w:r w:rsidRPr="005B6403">
        <w:rPr>
          <w:b/>
          <w:color w:val="000000" w:themeColor="text1"/>
          <w:sz w:val="28"/>
          <w:szCs w:val="28"/>
          <w:shd w:val="clear" w:color="auto" w:fill="FAFAFA"/>
        </w:rPr>
        <w:t xml:space="preserve">ktorým sa mení a dopĺňa zákon č. 422/2015 Z. z. o uznávaní dokladov o vzdelaní a o uznávaní odborných kvalifikácií a o zmene a doplnení niektorých zákonov v znení neskorších predpisov  </w:t>
      </w:r>
    </w:p>
    <w:p w:rsidR="005B6403" w:rsidRPr="008171E1" w:rsidRDefault="005B6403" w:rsidP="005B6403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</w:p>
        </w:tc>
      </w:tr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975E72" w:rsidRDefault="00787489" w:rsidP="001C1898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</w:rPr>
              <w:t>Minister školstva, vedy, výskumu a športu</w:t>
            </w:r>
            <w:r w:rsidR="005B6403">
              <w:rPr>
                <w:sz w:val="24"/>
              </w:rPr>
              <w:t xml:space="preserve"> </w:t>
            </w:r>
            <w:r>
              <w:rPr>
                <w:sz w:val="24"/>
              </w:rPr>
              <w:t>SR</w:t>
            </w:r>
          </w:p>
        </w:tc>
      </w:tr>
    </w:tbl>
    <w:p w:rsidR="005B6403" w:rsidRPr="00103FC8" w:rsidRDefault="005B6403" w:rsidP="005B6403">
      <w:pPr>
        <w:pStyle w:val="Vlada"/>
        <w:jc w:val="both"/>
      </w:pPr>
      <w:r w:rsidRPr="00103FC8">
        <w:t>Vláda</w:t>
      </w:r>
    </w:p>
    <w:p w:rsidR="005B6403" w:rsidRPr="00490187" w:rsidRDefault="005B6403" w:rsidP="005B6403">
      <w:pPr>
        <w:jc w:val="both"/>
        <w:rPr>
          <w:sz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b/>
          <w:bCs/>
          <w:sz w:val="24"/>
          <w:szCs w:val="24"/>
        </w:rPr>
      </w:pPr>
    </w:p>
    <w:p w:rsidR="005B6403" w:rsidRPr="00992E5F" w:rsidRDefault="005B6403" w:rsidP="005B6403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</w:t>
      </w:r>
      <w:r w:rsidRPr="008F415C">
        <w:rPr>
          <w:sz w:val="24"/>
          <w:szCs w:val="24"/>
        </w:rPr>
        <w:t xml:space="preserve">legislatívne konanie o vládnom návrhu zákona, </w:t>
      </w:r>
      <w:r w:rsidRPr="005B6403">
        <w:rPr>
          <w:color w:val="000000" w:themeColor="text1"/>
          <w:sz w:val="24"/>
          <w:szCs w:val="28"/>
          <w:shd w:val="clear" w:color="auto" w:fill="FAFAFA"/>
        </w:rPr>
        <w:t>ktorým sa mení a dopĺňa zákon č. 422/2015 Z. z. o uznávaní dokladov o vzdelaní a o uznávaní odborných kvalifikácií a o zmene a doplnení niektorých zákonov v znení neskorších predpisov</w:t>
      </w:r>
      <w:r>
        <w:rPr>
          <w:sz w:val="24"/>
          <w:szCs w:val="24"/>
        </w:rPr>
        <w:t>;</w:t>
      </w:r>
    </w:p>
    <w:p w:rsidR="005B6403" w:rsidRPr="00C37859" w:rsidRDefault="005B6403" w:rsidP="005B6403">
      <w:pPr>
        <w:jc w:val="both"/>
        <w:rPr>
          <w:b/>
          <w:bCs/>
          <w:sz w:val="24"/>
          <w:szCs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103FC8" w:rsidRDefault="005B6403" w:rsidP="005B6403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  <w:r w:rsidRPr="00E047CF">
        <w:rPr>
          <w:b/>
          <w:bCs/>
          <w:sz w:val="24"/>
          <w:szCs w:val="24"/>
        </w:rPr>
        <w:t>Slovenskej republiky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8758ED">
        <w:rPr>
          <w:sz w:val="24"/>
          <w:szCs w:val="24"/>
        </w:rPr>
        <w:t xml:space="preserve">predložiť návrh vlády na skrátené legislatívne konanie o vládnom návrhu </w:t>
      </w:r>
      <w:r w:rsidRPr="008F415C">
        <w:rPr>
          <w:sz w:val="24"/>
          <w:szCs w:val="24"/>
        </w:rPr>
        <w:t xml:space="preserve">zákona, </w:t>
      </w:r>
      <w:r w:rsidRPr="005B6403">
        <w:rPr>
          <w:color w:val="000000" w:themeColor="text1"/>
          <w:sz w:val="24"/>
          <w:szCs w:val="28"/>
          <w:shd w:val="clear" w:color="auto" w:fill="FAFAFA"/>
        </w:rPr>
        <w:t>ktorým sa mení a dopĺňa zákon č. 422/2015 Z. z. o uznávaní dokladov o vzdelaní a o uznávaní odborných kvalifikácií a o zmene a doplnení niektorých zákonov v znení neskorších predpisov</w:t>
      </w:r>
      <w:r>
        <w:rPr>
          <w:sz w:val="24"/>
          <w:szCs w:val="24"/>
        </w:rPr>
        <w:t xml:space="preserve"> predsedovi Národnej rady Slovenskej republiky na ďalšie ústavné prerokovanie</w:t>
      </w:r>
      <w:r w:rsidRPr="008758ED">
        <w:rPr>
          <w:sz w:val="24"/>
          <w:szCs w:val="24"/>
        </w:rPr>
        <w:t>,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787489" w:rsidP="005B6403">
      <w:pPr>
        <w:ind w:left="1410" w:hanging="10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Ministra školstva, vedy, výskumu a športu</w:t>
      </w:r>
      <w:r w:rsidR="005B6403">
        <w:rPr>
          <w:b/>
          <w:sz w:val="24"/>
          <w:szCs w:val="24"/>
        </w:rPr>
        <w:t xml:space="preserve"> </w:t>
      </w:r>
      <w:r w:rsidR="005B6403" w:rsidRPr="00E047CF">
        <w:rPr>
          <w:b/>
          <w:sz w:val="24"/>
          <w:szCs w:val="24"/>
        </w:rPr>
        <w:t>Slovenskej republiky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>B.2.</w:t>
      </w:r>
      <w:r w:rsidRPr="008758ED">
        <w:rPr>
          <w:sz w:val="24"/>
          <w:szCs w:val="24"/>
        </w:rPr>
        <w:tab/>
        <w:t>uviesť a odôvodniť návrh vlády na skrátené legislatívne konanie o vládnom návrhu zákona</w:t>
      </w:r>
      <w:r w:rsidRPr="008F415C">
        <w:rPr>
          <w:sz w:val="24"/>
          <w:szCs w:val="24"/>
        </w:rPr>
        <w:t xml:space="preserve">, </w:t>
      </w:r>
      <w:r w:rsidRPr="005B6403">
        <w:rPr>
          <w:color w:val="000000" w:themeColor="text1"/>
          <w:sz w:val="24"/>
          <w:szCs w:val="28"/>
          <w:shd w:val="clear" w:color="auto" w:fill="FAFAFA"/>
        </w:rPr>
        <w:t>ktorým sa mení a dopĺňa zákon č. 422/2015 Z. z. o uznávaní dokladov o vzdelaní a o uznávaní odborných kvalifikácií a o zmene a doplnení niektorých zákonov v znení neskorších predpisov</w:t>
      </w:r>
      <w:r>
        <w:rPr>
          <w:sz w:val="24"/>
          <w:szCs w:val="24"/>
        </w:rPr>
        <w:t xml:space="preserve"> v Národnej rade Slovenskej republiky</w:t>
      </w:r>
      <w:r w:rsidRPr="008758ED">
        <w:rPr>
          <w:sz w:val="24"/>
          <w:szCs w:val="24"/>
        </w:rPr>
        <w:t xml:space="preserve">. </w:t>
      </w:r>
    </w:p>
    <w:p w:rsidR="005B6403" w:rsidRPr="008758ED" w:rsidRDefault="005B6403" w:rsidP="005B6403">
      <w:pPr>
        <w:jc w:val="both"/>
        <w:rPr>
          <w:i/>
          <w:iCs/>
          <w:sz w:val="24"/>
          <w:szCs w:val="24"/>
        </w:rPr>
      </w:pPr>
    </w:p>
    <w:p w:rsidR="005B6403" w:rsidRPr="008758ED" w:rsidRDefault="005B6403" w:rsidP="005B6403">
      <w:pPr>
        <w:jc w:val="both"/>
        <w:outlineLvl w:val="0"/>
        <w:rPr>
          <w:sz w:val="24"/>
          <w:szCs w:val="24"/>
        </w:rPr>
      </w:pPr>
      <w:r w:rsidRPr="008758ED">
        <w:rPr>
          <w:b/>
          <w:bCs/>
          <w:sz w:val="24"/>
          <w:szCs w:val="24"/>
        </w:rPr>
        <w:t>Vykonajú:</w:t>
      </w:r>
      <w:r w:rsidRPr="008758ED">
        <w:rPr>
          <w:sz w:val="24"/>
          <w:szCs w:val="24"/>
        </w:rPr>
        <w:tab/>
        <w:t xml:space="preserve">predseda vlády </w:t>
      </w:r>
      <w:r w:rsidRPr="00E047CF">
        <w:rPr>
          <w:sz w:val="24"/>
          <w:szCs w:val="24"/>
        </w:rPr>
        <w:t>Slovenskej republiky</w:t>
      </w:r>
    </w:p>
    <w:p w:rsidR="005B6403" w:rsidRPr="00236405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ab/>
      </w:r>
      <w:r w:rsidR="00787489">
        <w:rPr>
          <w:sz w:val="24"/>
          <w:szCs w:val="24"/>
        </w:rPr>
        <w:t>m</w:t>
      </w:r>
      <w:bookmarkStart w:id="0" w:name="_GoBack"/>
      <w:bookmarkEnd w:id="0"/>
      <w:r w:rsidR="00787489">
        <w:rPr>
          <w:sz w:val="24"/>
          <w:szCs w:val="24"/>
        </w:rPr>
        <w:t>inister školstva, vedy, výskumu a športu SR</w:t>
      </w:r>
    </w:p>
    <w:p w:rsidR="005B6403" w:rsidRDefault="005B6403" w:rsidP="005B6403">
      <w:pPr>
        <w:jc w:val="both"/>
        <w:outlineLvl w:val="0"/>
        <w:rPr>
          <w:sz w:val="24"/>
          <w:szCs w:val="24"/>
        </w:rPr>
      </w:pPr>
    </w:p>
    <w:p w:rsidR="005B6403" w:rsidRPr="00617991" w:rsidRDefault="005B6403" w:rsidP="005B6403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>predsed</w:t>
      </w:r>
      <w:r>
        <w:rPr>
          <w:sz w:val="24"/>
          <w:szCs w:val="24"/>
        </w:rPr>
        <w:t>ovi</w:t>
      </w:r>
      <w:r w:rsidRPr="00103FC8">
        <w:rPr>
          <w:sz w:val="24"/>
          <w:szCs w:val="24"/>
        </w:rPr>
        <w:t xml:space="preserve"> Národnej rady Slovenskej republiky </w:t>
      </w:r>
    </w:p>
    <w:p w:rsidR="009943BE" w:rsidRDefault="009943BE"/>
    <w:sectPr w:rsidR="009943BE" w:rsidSect="004601E5">
      <w:footerReference w:type="even" r:id="rId9"/>
      <w:footerReference w:type="default" r:id="rId10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4F3" w:rsidRDefault="00BD04F3">
      <w:r>
        <w:separator/>
      </w:r>
    </w:p>
  </w:endnote>
  <w:endnote w:type="continuationSeparator" w:id="0">
    <w:p w:rsidR="00BD04F3" w:rsidRDefault="00BD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87" w:rsidRDefault="005B6403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BD04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87" w:rsidRPr="00682787" w:rsidRDefault="005B6403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BD04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4F3" w:rsidRDefault="00BD04F3">
      <w:r>
        <w:separator/>
      </w:r>
    </w:p>
  </w:footnote>
  <w:footnote w:type="continuationSeparator" w:id="0">
    <w:p w:rsidR="00BD04F3" w:rsidRDefault="00BD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3"/>
    <w:rsid w:val="005B6403"/>
    <w:rsid w:val="00787489"/>
    <w:rsid w:val="009943BE"/>
    <w:rsid w:val="00B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1CFA60"/>
  <w15:chartTrackingRefBased/>
  <w15:docId w15:val="{14A6ECAF-5244-4269-8C94-329A59E3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B6403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B64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6403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5B64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WKX3UHSAJ2R6-2-1228144</_dlc_DocId>
    <_dlc_DocIdUrl xmlns="e60a29af-d413-48d4-bd90-fe9d2a897e4b">
      <Url>https://ovdmasv601/sites/DMS/_layouts/15/DocIdRedir.aspx?ID=WKX3UHSAJ2R6-2-1228144</Url>
      <Description>WKX3UHSAJ2R6-2-1228144</Description>
    </_dlc_DocIdUrl>
  </documentManagement>
</p:properties>
</file>

<file path=customXml/itemProps1.xml><?xml version="1.0" encoding="utf-8"?>
<ds:datastoreItem xmlns:ds="http://schemas.openxmlformats.org/officeDocument/2006/customXml" ds:itemID="{45C84F26-26E2-461F-9530-0301D41EA749}"/>
</file>

<file path=customXml/itemProps2.xml><?xml version="1.0" encoding="utf-8"?>
<ds:datastoreItem xmlns:ds="http://schemas.openxmlformats.org/officeDocument/2006/customXml" ds:itemID="{360E7866-3159-4A63-B10C-40C67A880C16}"/>
</file>

<file path=customXml/itemProps3.xml><?xml version="1.0" encoding="utf-8"?>
<ds:datastoreItem xmlns:ds="http://schemas.openxmlformats.org/officeDocument/2006/customXml" ds:itemID="{C1912C1B-05D7-4EB3-BC73-35D2144A80C9}"/>
</file>

<file path=customXml/itemProps4.xml><?xml version="1.0" encoding="utf-8"?>
<ds:datastoreItem xmlns:ds="http://schemas.openxmlformats.org/officeDocument/2006/customXml" ds:itemID="{C5220B30-7C17-4AFB-8446-9F636EC1B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2023-05-10T12:29:00Z</cp:lastPrinted>
  <dcterms:created xsi:type="dcterms:W3CDTF">2023-05-10T07:53:00Z</dcterms:created>
  <dcterms:modified xsi:type="dcterms:W3CDTF">2023-05-10T13:18:00Z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99ff0a8f-cd40-471c-aa1b-89e3bcb3a5e4</vt:lpwstr>
  </property>
</Properties>
</file>