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7D5" w:rsidRDefault="00E70508" w:rsidP="00E705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Návrh zmien a doplnení </w:t>
      </w:r>
    </w:p>
    <w:p w:rsidR="00172EC1" w:rsidRDefault="00E70508" w:rsidP="00E705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Legislatívnych pravidiel vlády Slovenskej republiky</w:t>
      </w:r>
    </w:p>
    <w:p w:rsidR="00E70508" w:rsidRDefault="00E70508" w:rsidP="00E70508">
      <w:pPr>
        <w:pStyle w:val="Default"/>
        <w:jc w:val="both"/>
      </w:pPr>
    </w:p>
    <w:p w:rsidR="00E70508" w:rsidRPr="00E70508" w:rsidRDefault="00E70508" w:rsidP="00E70508">
      <w:pPr>
        <w:pStyle w:val="Default"/>
        <w:jc w:val="both"/>
      </w:pPr>
      <w:r w:rsidRPr="00E70508">
        <w:t>Legislatívne pravidlá vlády Slovenskej republiky, schválené uznesením vlády Slovenskej republiky zo 4. mája 2016 č. 164</w:t>
      </w:r>
      <w:r w:rsidR="00DA27D5">
        <w:t xml:space="preserve"> sa menia a dopĺňajú takto:</w:t>
      </w:r>
    </w:p>
    <w:p w:rsidR="00E70508" w:rsidRPr="00172EC1" w:rsidRDefault="00E70508" w:rsidP="00172EC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172EC1" w:rsidRPr="00172EC1" w:rsidRDefault="004D14E9" w:rsidP="00345F0E">
      <w:pPr>
        <w:pStyle w:val="Default"/>
        <w:numPr>
          <w:ilvl w:val="0"/>
          <w:numId w:val="2"/>
        </w:numPr>
        <w:jc w:val="both"/>
      </w:pPr>
      <w:r w:rsidRPr="00172EC1">
        <w:t xml:space="preserve">V čl. 14 </w:t>
      </w:r>
      <w:r w:rsidR="007C0F38">
        <w:t>ods.</w:t>
      </w:r>
      <w:r w:rsidR="00345F0E">
        <w:t xml:space="preserve"> </w:t>
      </w:r>
      <w:r w:rsidR="00B857F4">
        <w:t>5</w:t>
      </w:r>
      <w:r w:rsidR="00345F0E">
        <w:t xml:space="preserve"> sa </w:t>
      </w:r>
      <w:r w:rsidR="007C0F38">
        <w:t xml:space="preserve">na konci </w:t>
      </w:r>
      <w:r w:rsidR="00E35468">
        <w:t>pripája</w:t>
      </w:r>
      <w:r w:rsidR="00345F0E">
        <w:t xml:space="preserve"> </w:t>
      </w:r>
      <w:r w:rsidR="007C0F38">
        <w:t>táto veta</w:t>
      </w:r>
      <w:r w:rsidR="00345F0E">
        <w:t>: „</w:t>
      </w:r>
      <w:r w:rsidR="002069F2">
        <w:t>Pokiaľ ide o</w:t>
      </w:r>
      <w:r w:rsidR="00345F0E">
        <w:t xml:space="preserve"> rozpor </w:t>
      </w:r>
      <w:r w:rsidR="00E92AD5">
        <w:t>vyjadrený zásadnou pripomienkou</w:t>
      </w:r>
      <w:r w:rsidR="00345F0E">
        <w:t xml:space="preserve"> </w:t>
      </w:r>
      <w:r w:rsidR="00E35468" w:rsidRPr="004674EF">
        <w:t xml:space="preserve">na úrovni </w:t>
      </w:r>
      <w:r w:rsidR="00345F0E">
        <w:t xml:space="preserve">podpredsedu vlády, </w:t>
      </w:r>
      <w:r w:rsidR="00E35468" w:rsidRPr="004674EF">
        <w:t xml:space="preserve">ministra </w:t>
      </w:r>
      <w:r w:rsidR="00345F0E">
        <w:t>alebo</w:t>
      </w:r>
      <w:r w:rsidR="00E35468" w:rsidRPr="00E35468">
        <w:t xml:space="preserve"> </w:t>
      </w:r>
      <w:r w:rsidR="00E35468" w:rsidRPr="004674EF">
        <w:t xml:space="preserve">vedúceho </w:t>
      </w:r>
      <w:r w:rsidR="00345F0E">
        <w:t>úradu vlády</w:t>
      </w:r>
      <w:r w:rsidR="00AA5527">
        <w:t>,</w:t>
      </w:r>
      <w:r w:rsidR="00345F0E">
        <w:t xml:space="preserve"> o zaradení návrhu zákona do návrhu programu rokovania vlády rozhodne predseda vlády.“.</w:t>
      </w:r>
    </w:p>
    <w:p w:rsidR="00172EC1" w:rsidRPr="00172EC1" w:rsidRDefault="00172EC1" w:rsidP="00172EC1">
      <w:pPr>
        <w:pStyle w:val="Default"/>
      </w:pPr>
    </w:p>
    <w:p w:rsidR="007807B1" w:rsidRPr="00172EC1" w:rsidRDefault="004D14E9" w:rsidP="004D14E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2EC1">
        <w:rPr>
          <w:rFonts w:ascii="Times New Roman" w:hAnsi="Times New Roman" w:cs="Times New Roman"/>
          <w:sz w:val="24"/>
          <w:szCs w:val="24"/>
        </w:rPr>
        <w:t>V čl. 23 ods. 3 písm. a) prvý bod znie:</w:t>
      </w:r>
    </w:p>
    <w:p w:rsidR="004D14E9" w:rsidRPr="00172EC1" w:rsidRDefault="004D14E9" w:rsidP="004D14E9">
      <w:pPr>
        <w:pStyle w:val="Default"/>
        <w:tabs>
          <w:tab w:val="left" w:pos="426"/>
        </w:tabs>
      </w:pPr>
    </w:p>
    <w:p w:rsidR="004D14E9" w:rsidRPr="00172EC1" w:rsidRDefault="004D14E9" w:rsidP="004D14E9">
      <w:pPr>
        <w:tabs>
          <w:tab w:val="left" w:pos="426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72EC1">
        <w:rPr>
          <w:rFonts w:ascii="Times New Roman" w:hAnsi="Times New Roman" w:cs="Times New Roman"/>
          <w:sz w:val="24"/>
          <w:szCs w:val="24"/>
        </w:rPr>
        <w:t>„1.</w:t>
      </w:r>
      <w:r w:rsidRPr="00172EC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72EC1">
        <w:rPr>
          <w:rFonts w:ascii="Times New Roman" w:hAnsi="Times New Roman" w:cs="Times New Roman"/>
          <w:sz w:val="24"/>
          <w:szCs w:val="24"/>
        </w:rPr>
        <w:t>bezrozpornosti</w:t>
      </w:r>
      <w:proofErr w:type="spellEnd"/>
      <w:r w:rsidRPr="00172EC1">
        <w:rPr>
          <w:rFonts w:ascii="Times New Roman" w:hAnsi="Times New Roman" w:cs="Times New Roman"/>
          <w:sz w:val="24"/>
          <w:szCs w:val="24"/>
        </w:rPr>
        <w:t xml:space="preserve"> návrhu zákona </w:t>
      </w:r>
      <w:r w:rsidR="002069F2">
        <w:rPr>
          <w:rFonts w:ascii="Times New Roman" w:hAnsi="Times New Roman" w:cs="Times New Roman"/>
          <w:sz w:val="24"/>
          <w:szCs w:val="24"/>
        </w:rPr>
        <w:t>s</w:t>
      </w:r>
      <w:r w:rsidRPr="00172EC1">
        <w:rPr>
          <w:rFonts w:ascii="Times New Roman" w:hAnsi="Times New Roman" w:cs="Times New Roman"/>
          <w:sz w:val="24"/>
          <w:szCs w:val="24"/>
        </w:rPr>
        <w:t xml:space="preserve"> podpredsed</w:t>
      </w:r>
      <w:r w:rsidR="002069F2">
        <w:rPr>
          <w:rFonts w:ascii="Times New Roman" w:hAnsi="Times New Roman" w:cs="Times New Roman"/>
          <w:sz w:val="24"/>
          <w:szCs w:val="24"/>
        </w:rPr>
        <w:t>om</w:t>
      </w:r>
      <w:r w:rsidRPr="00172EC1">
        <w:rPr>
          <w:rFonts w:ascii="Times New Roman" w:hAnsi="Times New Roman" w:cs="Times New Roman"/>
          <w:sz w:val="24"/>
          <w:szCs w:val="24"/>
        </w:rPr>
        <w:t xml:space="preserve"> vlády, ministerstv</w:t>
      </w:r>
      <w:r w:rsidR="002069F2">
        <w:rPr>
          <w:rFonts w:ascii="Times New Roman" w:hAnsi="Times New Roman" w:cs="Times New Roman"/>
          <w:sz w:val="24"/>
          <w:szCs w:val="24"/>
        </w:rPr>
        <w:t>om</w:t>
      </w:r>
      <w:r w:rsidRPr="00172EC1">
        <w:rPr>
          <w:rFonts w:ascii="Times New Roman" w:hAnsi="Times New Roman" w:cs="Times New Roman"/>
          <w:sz w:val="24"/>
          <w:szCs w:val="24"/>
        </w:rPr>
        <w:t xml:space="preserve"> alebo úrad</w:t>
      </w:r>
      <w:r w:rsidR="002069F2">
        <w:rPr>
          <w:rFonts w:ascii="Times New Roman" w:hAnsi="Times New Roman" w:cs="Times New Roman"/>
          <w:sz w:val="24"/>
          <w:szCs w:val="24"/>
        </w:rPr>
        <w:t>om</w:t>
      </w:r>
      <w:r w:rsidRPr="00172EC1">
        <w:rPr>
          <w:rFonts w:ascii="Times New Roman" w:hAnsi="Times New Roman" w:cs="Times New Roman"/>
          <w:sz w:val="24"/>
          <w:szCs w:val="24"/>
        </w:rPr>
        <w:t xml:space="preserve"> vlády,“.</w:t>
      </w:r>
    </w:p>
    <w:p w:rsidR="00172EC1" w:rsidRPr="00172EC1" w:rsidRDefault="00172EC1" w:rsidP="004D14E9">
      <w:pPr>
        <w:tabs>
          <w:tab w:val="left" w:pos="426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4D14E9" w:rsidRPr="00172EC1" w:rsidRDefault="004D14E9" w:rsidP="004D14E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2EC1">
        <w:rPr>
          <w:rFonts w:ascii="Times New Roman" w:hAnsi="Times New Roman" w:cs="Times New Roman"/>
          <w:sz w:val="24"/>
          <w:szCs w:val="24"/>
        </w:rPr>
        <w:t>V čl. 23 ods. 3 písm. a) sa za prvý bod vkladá nový druhý bod, ktorý znie:</w:t>
      </w:r>
    </w:p>
    <w:p w:rsidR="004D14E9" w:rsidRPr="00172EC1" w:rsidRDefault="004D14E9" w:rsidP="004D1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14E9" w:rsidRPr="00172EC1" w:rsidRDefault="004D14E9" w:rsidP="004D14E9">
      <w:pPr>
        <w:pStyle w:val="Default"/>
        <w:ind w:left="851" w:hanging="425"/>
        <w:jc w:val="both"/>
      </w:pPr>
      <w:r w:rsidRPr="00172EC1">
        <w:t xml:space="preserve">„2. </w:t>
      </w:r>
      <w:r w:rsidRPr="00172EC1">
        <w:tab/>
      </w:r>
      <w:proofErr w:type="spellStart"/>
      <w:r w:rsidRPr="00172EC1">
        <w:t>bezrozpornosti</w:t>
      </w:r>
      <w:proofErr w:type="spellEnd"/>
      <w:r w:rsidRPr="00172EC1">
        <w:t xml:space="preserve"> návrhu zákon</w:t>
      </w:r>
      <w:r w:rsidR="003341AD">
        <w:t>a s iným</w:t>
      </w:r>
      <w:r w:rsidR="00DD3AE5">
        <w:t>i</w:t>
      </w:r>
      <w:r w:rsidR="003341AD">
        <w:t xml:space="preserve"> orgánmi, ako sú orgány uvedené</w:t>
      </w:r>
      <w:r w:rsidRPr="00172EC1">
        <w:t xml:space="preserve"> v prvom bode alebo </w:t>
      </w:r>
      <w:r w:rsidR="00DD3AE5">
        <w:t xml:space="preserve">vyhlásenie predkladateľa </w:t>
      </w:r>
      <w:r w:rsidRPr="00172EC1">
        <w:t>o tom, s akými rozpormi sa návrh zákona predkladá</w:t>
      </w:r>
      <w:r w:rsidR="00DD3AE5">
        <w:t>,</w:t>
      </w:r>
      <w:r w:rsidRPr="00172EC1">
        <w:t xml:space="preserve"> vrátane rozporov so zástupcom verejnosti a</w:t>
      </w:r>
      <w:r w:rsidR="00DD3AE5">
        <w:t xml:space="preserve"> </w:t>
      </w:r>
      <w:r w:rsidRPr="00172EC1">
        <w:t xml:space="preserve">o tom, z akých dôvodov nebolo možné vzniknuté rozpory odstrániť,“. </w:t>
      </w:r>
    </w:p>
    <w:p w:rsidR="004D14E9" w:rsidRPr="00172EC1" w:rsidRDefault="004D14E9" w:rsidP="004D1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14E9" w:rsidRDefault="004D14E9" w:rsidP="004D14E9">
      <w:pPr>
        <w:spacing w:after="0" w:line="240" w:lineRule="auto"/>
        <w:ind w:left="426" w:firstLine="3"/>
        <w:rPr>
          <w:rFonts w:ascii="Times New Roman" w:hAnsi="Times New Roman" w:cs="Times New Roman"/>
          <w:sz w:val="24"/>
          <w:szCs w:val="24"/>
        </w:rPr>
      </w:pPr>
      <w:r w:rsidRPr="00172EC1">
        <w:rPr>
          <w:rFonts w:ascii="Times New Roman" w:hAnsi="Times New Roman" w:cs="Times New Roman"/>
          <w:sz w:val="24"/>
          <w:szCs w:val="24"/>
        </w:rPr>
        <w:t>Doterajší druhý bod sa označuje ako tretí bod.</w:t>
      </w:r>
    </w:p>
    <w:p w:rsidR="00971783" w:rsidRDefault="00971783" w:rsidP="00345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69F2" w:rsidRPr="002069F2" w:rsidRDefault="002069F2" w:rsidP="0071079A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9F2">
        <w:rPr>
          <w:rFonts w:ascii="Times New Roman" w:hAnsi="Times New Roman" w:cs="Times New Roman"/>
          <w:sz w:val="24"/>
          <w:szCs w:val="24"/>
        </w:rPr>
        <w:t xml:space="preserve">V čl. 41 ods. 1 prvej vete sa na konci bodka nahrádza </w:t>
      </w:r>
      <w:r w:rsidR="008D7896">
        <w:rPr>
          <w:rFonts w:ascii="Times New Roman" w:hAnsi="Times New Roman" w:cs="Times New Roman"/>
          <w:sz w:val="24"/>
          <w:szCs w:val="24"/>
        </w:rPr>
        <w:t>bodko</w:t>
      </w:r>
      <w:r w:rsidRPr="002069F2">
        <w:rPr>
          <w:rFonts w:ascii="Times New Roman" w:hAnsi="Times New Roman" w:cs="Times New Roman"/>
          <w:sz w:val="24"/>
          <w:szCs w:val="24"/>
        </w:rPr>
        <w:t>čiarkou a pripájajú sa tieto slová: „</w:t>
      </w:r>
      <w:r w:rsidR="008D7896">
        <w:rPr>
          <w:rFonts w:ascii="Times New Roman" w:hAnsi="Times New Roman" w:cs="Times New Roman"/>
          <w:sz w:val="24"/>
          <w:szCs w:val="24"/>
        </w:rPr>
        <w:t>to sa nevzťahuje na čl. 14 ods. 5 poslednú vetu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069F2">
        <w:rPr>
          <w:rFonts w:ascii="Times New Roman" w:hAnsi="Times New Roman" w:cs="Times New Roman"/>
          <w:sz w:val="24"/>
          <w:szCs w:val="24"/>
        </w:rPr>
        <w:t>“.</w:t>
      </w:r>
    </w:p>
    <w:p w:rsidR="002069F2" w:rsidRPr="002069F2" w:rsidRDefault="002069F2" w:rsidP="002069F2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1079A" w:rsidRPr="0071079A" w:rsidRDefault="0071079A" w:rsidP="0071079A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>Za čl. 45 sa vkladá čl. 46, ktorý znie:</w:t>
      </w:r>
    </w:p>
    <w:p w:rsidR="0071079A" w:rsidRPr="0071079A" w:rsidRDefault="0071079A" w:rsidP="0071079A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1079A" w:rsidRDefault="005F04EB" w:rsidP="0071079A">
      <w:pPr>
        <w:pStyle w:val="Odsekzoznamu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71079A" w:rsidRPr="005F04EB">
        <w:rPr>
          <w:rFonts w:ascii="Times New Roman" w:hAnsi="Times New Roman" w:cs="Times New Roman"/>
          <w:b/>
          <w:sz w:val="24"/>
          <w:szCs w:val="24"/>
        </w:rPr>
        <w:t>Čl. 46</w:t>
      </w:r>
    </w:p>
    <w:p w:rsidR="005F04EB" w:rsidRPr="0071079A" w:rsidRDefault="005F04EB" w:rsidP="0071079A">
      <w:pPr>
        <w:pStyle w:val="Odsekzoznamu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971783" w:rsidRPr="00316596" w:rsidRDefault="0071079A" w:rsidP="005F04EB">
      <w:pPr>
        <w:pStyle w:val="Odsekzoznamu"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4"/>
        </w:rPr>
      </w:pPr>
      <w:r w:rsidRPr="0071079A">
        <w:rPr>
          <w:rFonts w:ascii="Times New Roman" w:hAnsi="Times New Roman" w:cs="Times New Roman"/>
          <w:sz w:val="24"/>
        </w:rPr>
        <w:t>Podľa zmien a doplnení legislatívnych pravidiel schválených uznesením vlády Slovenskej republiky z ..... č. ....</w:t>
      </w:r>
      <w:r>
        <w:rPr>
          <w:rFonts w:ascii="Times New Roman" w:hAnsi="Times New Roman" w:cs="Times New Roman"/>
          <w:sz w:val="24"/>
        </w:rPr>
        <w:t xml:space="preserve"> sa postupuje od 1. októbra 2016</w:t>
      </w:r>
      <w:r w:rsidRPr="0071079A">
        <w:rPr>
          <w:rFonts w:ascii="Times New Roman" w:hAnsi="Times New Roman" w:cs="Times New Roman"/>
          <w:sz w:val="24"/>
        </w:rPr>
        <w:t>.“.</w:t>
      </w:r>
    </w:p>
    <w:sectPr w:rsidR="00971783" w:rsidRPr="00316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75F34"/>
    <w:multiLevelType w:val="hybridMultilevel"/>
    <w:tmpl w:val="D75C62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9A13BB"/>
    <w:multiLevelType w:val="hybridMultilevel"/>
    <w:tmpl w:val="14EE3326"/>
    <w:lvl w:ilvl="0" w:tplc="AFD27AF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B4660B"/>
    <w:multiLevelType w:val="hybridMultilevel"/>
    <w:tmpl w:val="91CE1582"/>
    <w:lvl w:ilvl="0" w:tplc="6C58DFE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AC2E1B"/>
    <w:multiLevelType w:val="hybridMultilevel"/>
    <w:tmpl w:val="C2C0D6D0"/>
    <w:lvl w:ilvl="0" w:tplc="124438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709063C"/>
    <w:multiLevelType w:val="hybridMultilevel"/>
    <w:tmpl w:val="C082C070"/>
    <w:lvl w:ilvl="0" w:tplc="CF5207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4E9"/>
    <w:rsid w:val="00172EC1"/>
    <w:rsid w:val="002069F2"/>
    <w:rsid w:val="00212499"/>
    <w:rsid w:val="00316596"/>
    <w:rsid w:val="003341AD"/>
    <w:rsid w:val="00345F0E"/>
    <w:rsid w:val="004D14E9"/>
    <w:rsid w:val="005F04EB"/>
    <w:rsid w:val="0063309C"/>
    <w:rsid w:val="0071079A"/>
    <w:rsid w:val="007807B1"/>
    <w:rsid w:val="007C0F38"/>
    <w:rsid w:val="008C38B1"/>
    <w:rsid w:val="008D7896"/>
    <w:rsid w:val="00971783"/>
    <w:rsid w:val="009C51CD"/>
    <w:rsid w:val="00A23912"/>
    <w:rsid w:val="00A96F59"/>
    <w:rsid w:val="00AA5527"/>
    <w:rsid w:val="00B512D2"/>
    <w:rsid w:val="00B857F4"/>
    <w:rsid w:val="00BD3A3E"/>
    <w:rsid w:val="00D37594"/>
    <w:rsid w:val="00D4334B"/>
    <w:rsid w:val="00DA27D5"/>
    <w:rsid w:val="00DD3AE5"/>
    <w:rsid w:val="00E35468"/>
    <w:rsid w:val="00E70508"/>
    <w:rsid w:val="00E92AD5"/>
    <w:rsid w:val="00FB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D14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D14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D14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D14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5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571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421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8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34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552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678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297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750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325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6916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5604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4478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74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WKX3UHSAJ2R6-2-741171</_dlc_DocId>
    <_dlc_DocIdUrl xmlns="e60a29af-d413-48d4-bd90-fe9d2a897e4b">
      <Url>https://ovdmasv601/sites/DMS/_layouts/15/DocIdRedir.aspx?ID=WKX3UHSAJ2R6-2-741171</Url>
      <Description>WKX3UHSAJ2R6-2-741171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61E4AF-AA78-43CE-9AB7-AC6FAC7B0C6A}"/>
</file>

<file path=customXml/itemProps2.xml><?xml version="1.0" encoding="utf-8"?>
<ds:datastoreItem xmlns:ds="http://schemas.openxmlformats.org/officeDocument/2006/customXml" ds:itemID="{B128EFF5-A353-41DE-A801-5DC1E150AD28}"/>
</file>

<file path=customXml/itemProps3.xml><?xml version="1.0" encoding="utf-8"?>
<ds:datastoreItem xmlns:ds="http://schemas.openxmlformats.org/officeDocument/2006/customXml" ds:itemID="{044807B7-FE11-4F71-9F8E-8DCD655EDB64}"/>
</file>

<file path=customXml/itemProps4.xml><?xml version="1.0" encoding="utf-8"?>
<ds:datastoreItem xmlns:ds="http://schemas.openxmlformats.org/officeDocument/2006/customXml" ds:itemID="{B74D20CB-3553-4D01-9C10-13129C9425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Bonko Andrej</dc:creator>
  <cp:lastModifiedBy>Kukliš Peter</cp:lastModifiedBy>
  <cp:revision>2</cp:revision>
  <dcterms:created xsi:type="dcterms:W3CDTF">2016-09-27T10:12:00Z</dcterms:created>
  <dcterms:modified xsi:type="dcterms:W3CDTF">2016-09-27T10:12:00Z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23fbcd8f-3d24-4206-8bd6-db335a3885bb</vt:lpwstr>
  </property>
</Properties>
</file>