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B5B" w:rsidRDefault="006E2608" w:rsidP="002C5B5B">
      <w:pPr>
        <w:pStyle w:val="Nadpis2loha"/>
        <w:numPr>
          <w:ilvl w:val="0"/>
          <w:numId w:val="0"/>
        </w:numPr>
        <w:tabs>
          <w:tab w:val="left" w:pos="708"/>
        </w:tabs>
        <w:spacing w:befor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  <w:r w:rsidR="002C5B5B">
        <w:rPr>
          <w:rFonts w:ascii="Times New Roman" w:hAnsi="Times New Roman" w:cs="Times New Roman"/>
          <w:b/>
          <w:bCs/>
        </w:rPr>
        <w:t>Návrh</w:t>
      </w:r>
    </w:p>
    <w:p w:rsidR="002C5B5B" w:rsidRDefault="002C5B5B" w:rsidP="002C5B5B">
      <w:pPr>
        <w:pStyle w:val="Nadpis2loha"/>
        <w:numPr>
          <w:ilvl w:val="0"/>
          <w:numId w:val="0"/>
        </w:numPr>
        <w:tabs>
          <w:tab w:val="left" w:pos="708"/>
        </w:tabs>
        <w:spacing w:before="0"/>
        <w:jc w:val="center"/>
        <w:rPr>
          <w:rFonts w:ascii="Times New Roman" w:hAnsi="Times New Roman" w:cs="Times New Roman"/>
          <w:b/>
          <w:bCs/>
        </w:rPr>
      </w:pPr>
    </w:p>
    <w:p w:rsidR="002C5B5B" w:rsidRDefault="002C5B5B" w:rsidP="002C5B5B">
      <w:pPr>
        <w:pStyle w:val="Nadpis2loha"/>
        <w:numPr>
          <w:ilvl w:val="0"/>
          <w:numId w:val="0"/>
        </w:numPr>
        <w:tabs>
          <w:tab w:val="left" w:pos="708"/>
        </w:tabs>
        <w:spacing w:befor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KOMUNIKÉ</w:t>
      </w:r>
    </w:p>
    <w:p w:rsidR="002C5B5B" w:rsidRDefault="002C5B5B" w:rsidP="002C5B5B">
      <w:pPr>
        <w:pStyle w:val="Nadpis1"/>
        <w:autoSpaceDE/>
        <w:spacing w:before="0" w:after="0"/>
        <w:jc w:val="both"/>
        <w:rPr>
          <w:rFonts w:ascii="Times New Roman" w:hAnsi="Times New Roman" w:cs="Times New Roman"/>
          <w:b w:val="0"/>
          <w:kern w:val="0"/>
          <w:sz w:val="24"/>
          <w:szCs w:val="24"/>
        </w:rPr>
      </w:pPr>
    </w:p>
    <w:p w:rsidR="002C5B5B" w:rsidRDefault="002C5B5B" w:rsidP="002C5B5B">
      <w:pPr>
        <w:pStyle w:val="Nadpis1"/>
        <w:autoSpaceDE/>
        <w:spacing w:before="0" w:after="0"/>
        <w:jc w:val="both"/>
        <w:rPr>
          <w:rFonts w:ascii="Times New Roman" w:hAnsi="Times New Roman" w:cs="Times New Roman"/>
          <w:b w:val="0"/>
          <w:kern w:val="0"/>
          <w:sz w:val="24"/>
          <w:szCs w:val="24"/>
        </w:rPr>
      </w:pPr>
    </w:p>
    <w:p w:rsidR="002C5B5B" w:rsidRDefault="002C5B5B" w:rsidP="002C5B5B">
      <w:pPr>
        <w:ind w:firstLine="48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Vláda Slovenskej republiky na svojom  rokovaní dňa ............. 201</w:t>
      </w:r>
      <w:r w:rsidR="00593611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prerokovala a schválila návrh nariadenia vlády Slovenskej republiky</w:t>
      </w:r>
      <w:r w:rsidR="00EF6BA8">
        <w:rPr>
          <w:rFonts w:ascii="Times New Roman" w:hAnsi="Times New Roman" w:cs="Times New Roman"/>
        </w:rPr>
        <w:t xml:space="preserve"> o podmienkach poskytovania podpory v rámci spoločnej organizácie trhu s vínom.</w:t>
      </w:r>
      <w:bookmarkStart w:id="0" w:name="_GoBack"/>
      <w:bookmarkEnd w:id="0"/>
    </w:p>
    <w:p w:rsidR="004310BD" w:rsidRDefault="004310BD"/>
    <w:sectPr w:rsidR="00431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Podloha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Termn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 w:firstLine="0"/>
      </w:pPr>
      <w:rPr>
        <w:rFonts w:cs="Times New Roman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 w:firstLine="0"/>
      </w:pPr>
      <w:rPr>
        <w:rFonts w:cs="Times New Roman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 w:firstLine="0"/>
      </w:pPr>
      <w:rPr>
        <w:rFonts w:cs="Times New Roman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 w:firstLine="0"/>
      </w:pPr>
      <w:rPr>
        <w:rFonts w:cs="Times New Roman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B5B"/>
    <w:rsid w:val="001B0581"/>
    <w:rsid w:val="00213143"/>
    <w:rsid w:val="002C5B5B"/>
    <w:rsid w:val="004310BD"/>
    <w:rsid w:val="005145B8"/>
    <w:rsid w:val="00553C26"/>
    <w:rsid w:val="00593611"/>
    <w:rsid w:val="006E2608"/>
    <w:rsid w:val="00884B66"/>
    <w:rsid w:val="00EF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648E33-2325-4DCB-8CFE-85A14D5C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C5B5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2C5B5B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2C5B5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2C5B5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2C5B5B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semiHidden/>
    <w:unhideWhenUsed/>
    <w:qFormat/>
    <w:rsid w:val="002C5B5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2C5B5B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C5B5B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customStyle="1" w:styleId="Nadpis5Char">
    <w:name w:val="Nadpis 5 Char"/>
    <w:basedOn w:val="Predvolenpsmoodseku"/>
    <w:link w:val="Nadpis5"/>
    <w:semiHidden/>
    <w:rsid w:val="002C5B5B"/>
    <w:rPr>
      <w:rFonts w:ascii="Arial" w:eastAsia="Times New Roman" w:hAnsi="Arial" w:cs="Arial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semiHidden/>
    <w:rsid w:val="002C5B5B"/>
    <w:rPr>
      <w:rFonts w:ascii="Arial" w:eastAsia="Times New Roman" w:hAnsi="Arial" w:cs="Arial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semiHidden/>
    <w:rsid w:val="002C5B5B"/>
    <w:rPr>
      <w:rFonts w:ascii="Arial" w:eastAsia="Times New Roman" w:hAnsi="Arial" w:cs="Arial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semiHidden/>
    <w:rsid w:val="002C5B5B"/>
    <w:rPr>
      <w:rFonts w:ascii="Arial" w:eastAsia="Times New Roman" w:hAnsi="Arial" w:cs="Arial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semiHidden/>
    <w:rsid w:val="002C5B5B"/>
    <w:rPr>
      <w:rFonts w:ascii="Arial" w:eastAsia="Times New Roman" w:hAnsi="Arial" w:cs="Arial"/>
      <w:lang w:eastAsia="sk-SK"/>
    </w:rPr>
  </w:style>
  <w:style w:type="paragraph" w:customStyle="1" w:styleId="Nadpis1orobas">
    <w:name w:val="Nadpis 1.Čo robí (časť)"/>
    <w:basedOn w:val="Normlny"/>
    <w:next w:val="Normlny"/>
    <w:rsid w:val="002C5B5B"/>
    <w:pPr>
      <w:keepNext/>
      <w:numPr>
        <w:numId w:val="1"/>
      </w:numPr>
      <w:spacing w:before="360"/>
    </w:pPr>
    <w:rPr>
      <w:b/>
      <w:bCs/>
      <w:kern w:val="32"/>
      <w:sz w:val="28"/>
      <w:szCs w:val="28"/>
    </w:rPr>
  </w:style>
  <w:style w:type="paragraph" w:customStyle="1" w:styleId="Nadpis2loha">
    <w:name w:val="Nadpis 2.Úloha"/>
    <w:basedOn w:val="Normlny"/>
    <w:rsid w:val="002C5B5B"/>
    <w:pPr>
      <w:numPr>
        <w:ilvl w:val="1"/>
        <w:numId w:val="1"/>
      </w:numPr>
      <w:spacing w:before="120"/>
      <w:jc w:val="both"/>
    </w:pPr>
  </w:style>
  <w:style w:type="paragraph" w:customStyle="1" w:styleId="Nadpis3Podloha">
    <w:name w:val="Nadpis 3.Podúloha"/>
    <w:basedOn w:val="Normlny"/>
    <w:rsid w:val="002C5B5B"/>
    <w:pPr>
      <w:keepNext/>
      <w:numPr>
        <w:ilvl w:val="2"/>
        <w:numId w:val="1"/>
      </w:numPr>
      <w:spacing w:before="120"/>
      <w:ind w:left="2269"/>
    </w:pPr>
  </w:style>
  <w:style w:type="paragraph" w:customStyle="1" w:styleId="Nadpis4Termn">
    <w:name w:val="Nadpis 4.Termín"/>
    <w:basedOn w:val="Normlny"/>
    <w:next w:val="Nadpis2loha"/>
    <w:rsid w:val="002C5B5B"/>
    <w:pPr>
      <w:numPr>
        <w:ilvl w:val="3"/>
        <w:numId w:val="1"/>
      </w:numPr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9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WKX3UHSAJ2R6-2-772065</_dlc_DocId>
    <_dlc_DocIdUrl xmlns="e60a29af-d413-48d4-bd90-fe9d2a897e4b">
      <Url>https://ovdmasv601/sites/DMS/_layouts/15/DocIdRedir.aspx?ID=WKX3UHSAJ2R6-2-772065</Url>
      <Description>WKX3UHSAJ2R6-2-772065</Description>
    </_dlc_DocIdUrl>
  </documentManagement>
</p:properties>
</file>

<file path=customXml/itemProps1.xml><?xml version="1.0" encoding="utf-8"?>
<ds:datastoreItem xmlns:ds="http://schemas.openxmlformats.org/officeDocument/2006/customXml" ds:itemID="{AD5862B8-E87F-4168-A0BD-6B61F57EAC28}"/>
</file>

<file path=customXml/itemProps2.xml><?xml version="1.0" encoding="utf-8"?>
<ds:datastoreItem xmlns:ds="http://schemas.openxmlformats.org/officeDocument/2006/customXml" ds:itemID="{EA59C152-5827-42B8-9689-3D27ACC80A54}"/>
</file>

<file path=customXml/itemProps3.xml><?xml version="1.0" encoding="utf-8"?>
<ds:datastoreItem xmlns:ds="http://schemas.openxmlformats.org/officeDocument/2006/customXml" ds:itemID="{E70BE7F8-C849-4C32-BA43-1F5B3E417563}"/>
</file>

<file path=customXml/itemProps4.xml><?xml version="1.0" encoding="utf-8"?>
<ds:datastoreItem xmlns:ds="http://schemas.openxmlformats.org/officeDocument/2006/customXml" ds:itemID="{BB7AB298-92B9-466B-AC91-9AAFACCD42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Martiška Marián</dc:creator>
  <cp:lastModifiedBy>Halmešová Daniela</cp:lastModifiedBy>
  <cp:revision>3</cp:revision>
  <dcterms:created xsi:type="dcterms:W3CDTF">2017-02-07T08:38:00Z</dcterms:created>
  <dcterms:modified xsi:type="dcterms:W3CDTF">2017-03-27T16:04:00Z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e5a8f2b5-2942-42fd-8058-60d745e66576</vt:lpwstr>
  </property>
</Properties>
</file>