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85F07" w14:textId="77777777" w:rsidR="008F4684" w:rsidRPr="008F4684" w:rsidRDefault="008F4684" w:rsidP="008F4684">
      <w:pPr>
        <w:spacing w:after="0" w:line="276" w:lineRule="auto"/>
        <w:jc w:val="both"/>
        <w:rPr>
          <w:rFonts w:ascii="Arial Narrow" w:eastAsia="Calibri" w:hAnsi="Arial Narrow" w:cs="Arial"/>
          <w:szCs w:val="24"/>
        </w:rPr>
      </w:pPr>
    </w:p>
    <w:p w14:paraId="78F2790A" w14:textId="77777777" w:rsidR="008F4684" w:rsidRPr="008F4684" w:rsidRDefault="008F4684" w:rsidP="008F4684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8F4684">
        <w:rPr>
          <w:rFonts w:ascii="Calibri" w:eastAsia="Calibri" w:hAnsi="Calibri" w:cs="Times New Roman"/>
          <w:noProof/>
          <w:lang w:eastAsia="sk-SK"/>
        </w:rPr>
        <w:drawing>
          <wp:inline distT="0" distB="0" distL="0" distR="0" wp14:anchorId="608AB25D" wp14:editId="43E98EC0">
            <wp:extent cx="609600" cy="780415"/>
            <wp:effectExtent l="0" t="0" r="0" b="63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1A6B3F" w14:textId="77777777" w:rsidR="008F4684" w:rsidRPr="008F4684" w:rsidRDefault="008F4684" w:rsidP="008F468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8F4684">
        <w:rPr>
          <w:rFonts w:ascii="Times New Roman" w:eastAsia="Times New Roman" w:hAnsi="Times New Roman" w:cs="Times New Roman"/>
          <w:sz w:val="28"/>
          <w:szCs w:val="28"/>
          <w:lang w:eastAsia="sk-SK"/>
        </w:rPr>
        <w:t>NÁVRH</w:t>
      </w:r>
    </w:p>
    <w:p w14:paraId="5591180B" w14:textId="77777777" w:rsidR="008F4684" w:rsidRPr="008F4684" w:rsidRDefault="008F4684" w:rsidP="008F4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8F4684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14:paraId="3A5434C4" w14:textId="77777777" w:rsidR="008F4684" w:rsidRPr="008F4684" w:rsidRDefault="008F4684" w:rsidP="008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8F4684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...</w:t>
      </w:r>
    </w:p>
    <w:p w14:paraId="4B7903B7" w14:textId="542B2FA6" w:rsidR="008F4684" w:rsidRPr="008F4684" w:rsidRDefault="008F4684" w:rsidP="008F4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8F4684">
        <w:rPr>
          <w:rFonts w:ascii="Times New Roman" w:eastAsia="Times New Roman" w:hAnsi="Times New Roman" w:cs="Times New Roman"/>
          <w:sz w:val="28"/>
          <w:szCs w:val="28"/>
          <w:lang w:eastAsia="sk-SK"/>
        </w:rPr>
        <w:t>z ..................</w:t>
      </w:r>
      <w:r w:rsidR="00013D98">
        <w:rPr>
          <w:rFonts w:ascii="Times New Roman" w:eastAsia="Times New Roman" w:hAnsi="Times New Roman" w:cs="Times New Roman"/>
          <w:sz w:val="28"/>
          <w:szCs w:val="28"/>
          <w:lang w:eastAsia="sk-SK"/>
        </w:rPr>
        <w:t>2021</w:t>
      </w:r>
    </w:p>
    <w:p w14:paraId="7C906C60" w14:textId="77777777" w:rsidR="008F4684" w:rsidRPr="008F4684" w:rsidRDefault="008F4684" w:rsidP="008F4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4B9AAA77" w14:textId="1314F3F1" w:rsidR="008F4684" w:rsidRPr="008F4684" w:rsidRDefault="008F4684" w:rsidP="008F4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8F468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k návrhu </w:t>
      </w:r>
      <w:r w:rsidR="000942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</w:t>
      </w:r>
      <w:r w:rsidRPr="008F468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ktualizáci</w:t>
      </w:r>
      <w:r w:rsidR="0009428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e</w:t>
      </w:r>
      <w:r w:rsidRPr="008F4684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Akčných plánov Národného onkologického programu </w:t>
      </w:r>
    </w:p>
    <w:p w14:paraId="078A805C" w14:textId="77777777" w:rsidR="008F4684" w:rsidRPr="008F4684" w:rsidRDefault="008F4684" w:rsidP="008F4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8F4684" w:rsidRPr="008F4684" w14:paraId="4EDD6A51" w14:textId="77777777" w:rsidTr="00B0792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76AF6D4" w14:textId="77777777" w:rsidR="008F4684" w:rsidRPr="008F4684" w:rsidRDefault="008F4684" w:rsidP="008F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46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D8BFFB5" w14:textId="77777777" w:rsidR="008F4684" w:rsidRPr="008F4684" w:rsidRDefault="008F4684" w:rsidP="008F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F4684" w:rsidRPr="008F4684" w14:paraId="0F19D284" w14:textId="77777777" w:rsidTr="00B0792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47BAC" w14:textId="77777777" w:rsidR="008F4684" w:rsidRPr="008F4684" w:rsidRDefault="008F4684" w:rsidP="008F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46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92B96" w14:textId="77777777" w:rsidR="008F4684" w:rsidRPr="008F4684" w:rsidRDefault="008F4684" w:rsidP="008F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468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 zdravotníctva</w:t>
            </w:r>
          </w:p>
        </w:tc>
      </w:tr>
    </w:tbl>
    <w:p w14:paraId="6CADCE31" w14:textId="77777777" w:rsidR="008F4684" w:rsidRPr="008F4684" w:rsidRDefault="008F4684" w:rsidP="008F4684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F4684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14:paraId="62CC2F80" w14:textId="77777777" w:rsidR="008F4684" w:rsidRPr="002A4A08" w:rsidRDefault="008F4684" w:rsidP="008F4684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2A4A08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A.</w:t>
      </w:r>
      <w:r w:rsidRPr="002A4A08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ab/>
        <w:t>schvaľuje</w:t>
      </w:r>
    </w:p>
    <w:p w14:paraId="4E472B86" w14:textId="7933E706" w:rsidR="008F4684" w:rsidRPr="008F4684" w:rsidRDefault="008F4684" w:rsidP="008F4684">
      <w:pPr>
        <w:keepNext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46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>A. 1.</w:t>
      </w: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9428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ktualizáciu Akčných plánov Národného onkologického programu </w:t>
      </w:r>
    </w:p>
    <w:p w14:paraId="1B5D8E58" w14:textId="77777777" w:rsidR="008F4684" w:rsidRPr="002A4A08" w:rsidRDefault="008F4684" w:rsidP="008F4684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</w:pPr>
      <w:r w:rsidRPr="002A4A08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B.</w:t>
      </w:r>
      <w:r w:rsidRPr="002A4A08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ab/>
        <w:t>ukladá</w:t>
      </w:r>
    </w:p>
    <w:p w14:paraId="6F2A9790" w14:textId="77777777" w:rsidR="008F4684" w:rsidRPr="008F4684" w:rsidRDefault="008F4684" w:rsidP="008F4684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F46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>ministrovi zdravotníctva</w:t>
      </w:r>
    </w:p>
    <w:p w14:paraId="50056819" w14:textId="4EA0FB05" w:rsidR="008F4684" w:rsidRPr="008F4684" w:rsidRDefault="008F4684" w:rsidP="00094282">
      <w:pPr>
        <w:keepNext/>
        <w:spacing w:before="360" w:after="0" w:line="240" w:lineRule="auto"/>
        <w:ind w:left="1418" w:hanging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>B. 1.</w:t>
      </w: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zabezpečiť kontinuálne financovanie Národného onkologického inštitútu v rámci rozpočtu MZ</w:t>
      </w:r>
      <w:r w:rsidR="004F145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GoBack"/>
      <w:bookmarkEnd w:id="0"/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SR </w:t>
      </w:r>
    </w:p>
    <w:p w14:paraId="7A77596D" w14:textId="77777777" w:rsidR="008F4684" w:rsidRPr="008F4684" w:rsidRDefault="008F4684" w:rsidP="00094282">
      <w:pPr>
        <w:keepNext/>
        <w:spacing w:before="360" w:after="0" w:line="240" w:lineRule="auto"/>
        <w:ind w:left="142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Pr="008F468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 31. augusta 2021, následne každoročne do 31. augusta</w:t>
      </w:r>
    </w:p>
    <w:p w14:paraId="4FAE9C57" w14:textId="3DF423EB" w:rsidR="008F4684" w:rsidRPr="008F4684" w:rsidRDefault="008F4684" w:rsidP="00094282">
      <w:pPr>
        <w:keepNext/>
        <w:spacing w:before="360"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>B.2      predložiť na rokovanie vlády Slovenskej republiky aktualizáciu Akčných plánov       Národného onkologického programu Slovenskej republiky do roku 2030</w:t>
      </w:r>
    </w:p>
    <w:p w14:paraId="78B08540" w14:textId="77777777" w:rsidR="008F4684" w:rsidRPr="008F4684" w:rsidRDefault="008F4684" w:rsidP="008F4684">
      <w:pPr>
        <w:keepNext/>
        <w:spacing w:before="360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F4684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bookmarkStart w:id="1" w:name="_Hlk71193584"/>
      <w:r w:rsidRPr="008F4684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 30. júna 2026</w:t>
      </w:r>
    </w:p>
    <w:bookmarkEnd w:id="1"/>
    <w:p w14:paraId="79097EA0" w14:textId="77777777" w:rsidR="00094282" w:rsidRDefault="00094282" w:rsidP="008F4684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1BE402" w14:textId="3C2881D4" w:rsidR="00C11013" w:rsidRDefault="008F4684" w:rsidP="008F4684">
      <w:pPr>
        <w:keepNext/>
        <w:spacing w:before="360" w:after="0" w:line="240" w:lineRule="auto"/>
      </w:pPr>
      <w:r w:rsidRPr="008F46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Vykoná:</w:t>
      </w:r>
      <w:r w:rsidRPr="008F468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8F468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 zdravotníctva</w:t>
      </w:r>
    </w:p>
    <w:sectPr w:rsidR="00C110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1A30E" w14:textId="77777777" w:rsidR="007A7F7F" w:rsidRDefault="007A7F7F" w:rsidP="002A4A08">
      <w:pPr>
        <w:spacing w:after="0" w:line="240" w:lineRule="auto"/>
      </w:pPr>
      <w:r>
        <w:separator/>
      </w:r>
    </w:p>
  </w:endnote>
  <w:endnote w:type="continuationSeparator" w:id="0">
    <w:p w14:paraId="3A23B208" w14:textId="77777777" w:rsidR="007A7F7F" w:rsidRDefault="007A7F7F" w:rsidP="002A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08E6C" w14:textId="77777777" w:rsidR="007A7F7F" w:rsidRDefault="007A7F7F" w:rsidP="002A4A08">
      <w:pPr>
        <w:spacing w:after="0" w:line="240" w:lineRule="auto"/>
      </w:pPr>
      <w:r>
        <w:separator/>
      </w:r>
    </w:p>
  </w:footnote>
  <w:footnote w:type="continuationSeparator" w:id="0">
    <w:p w14:paraId="7679A9E1" w14:textId="77777777" w:rsidR="007A7F7F" w:rsidRDefault="007A7F7F" w:rsidP="002A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588E" w14:textId="77777777" w:rsidR="002A4A08" w:rsidRPr="002A4A08" w:rsidRDefault="002A4A08" w:rsidP="002A4A08">
    <w:pPr>
      <w:pStyle w:val="Hlavika"/>
      <w:jc w:val="center"/>
      <w:rPr>
        <w:rFonts w:ascii="Times New Roman" w:hAnsi="Times New Roman" w:cs="Times New Roman"/>
        <w:sz w:val="24"/>
      </w:rPr>
    </w:pPr>
    <w:r w:rsidRPr="002A4A08">
      <w:rPr>
        <w:rFonts w:ascii="Times New Roman" w:hAnsi="Times New Roman" w:cs="Times New Roman"/>
        <w:sz w:val="24"/>
      </w:rPr>
      <w:t>VLÁDA SLOVENSKEJ REPUBLIKY</w:t>
    </w:r>
  </w:p>
  <w:p w14:paraId="716D1BA1" w14:textId="77777777" w:rsidR="002A4A08" w:rsidRDefault="002A4A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84"/>
    <w:rsid w:val="00013D98"/>
    <w:rsid w:val="00094282"/>
    <w:rsid w:val="002A4A08"/>
    <w:rsid w:val="004F145C"/>
    <w:rsid w:val="00664218"/>
    <w:rsid w:val="007A7F7F"/>
    <w:rsid w:val="008F4684"/>
    <w:rsid w:val="00AD1812"/>
    <w:rsid w:val="00C11013"/>
    <w:rsid w:val="00D930BD"/>
    <w:rsid w:val="00D97E24"/>
    <w:rsid w:val="00F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6D16B"/>
  <w15:chartTrackingRefBased/>
  <w15:docId w15:val="{6D1E8EC6-8AFC-4ED1-BDD3-FCDA0881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4A08"/>
  </w:style>
  <w:style w:type="paragraph" w:styleId="Pta">
    <w:name w:val="footer"/>
    <w:basedOn w:val="Normlny"/>
    <w:link w:val="PtaChar"/>
    <w:uiPriority w:val="99"/>
    <w:unhideWhenUsed/>
    <w:rsid w:val="002A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4A08"/>
  </w:style>
  <w:style w:type="character" w:styleId="slostrany">
    <w:name w:val="page number"/>
    <w:basedOn w:val="Predvolenpsmoodseku"/>
    <w:uiPriority w:val="99"/>
    <w:rsid w:val="002A4A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2_Návrh-uznesenia-vlády-SR_do-MPK"/>
    <f:field ref="objsubject" par="" edit="true" text=""/>
    <f:field ref="objcreatedby" par="" text="Kudela, Tomas"/>
    <f:field ref="objcreatedat" par="" text="2.6.2021 16:10:44"/>
    <f:field ref="objchangedby" par="" text="Administrator, System"/>
    <f:field ref="objmodifiedat" par="" text="2.6.2021 16:10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https://ovdmasv601/sites/DMS/_layouts/15/DocIdRedir.aspx?ID=WKX3UHSAJ2R6-2-1061935</Url>
      <Description>WKX3UHSAJ2R6-2-1061935</Description>
    </_dlc_DocIdUrl>
    <_dlc_DocId xmlns="e60a29af-d413-48d4-bd90-fe9d2a897e4b">WKX3UHSAJ2R6-2-1061935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1734261-2749-4256-898F-31D1A7F7B067}"/>
</file>

<file path=customXml/itemProps3.xml><?xml version="1.0" encoding="utf-8"?>
<ds:datastoreItem xmlns:ds="http://schemas.openxmlformats.org/officeDocument/2006/customXml" ds:itemID="{933EE385-DBB3-4F1E-89B2-37834B7DC8B2}"/>
</file>

<file path=customXml/itemProps4.xml><?xml version="1.0" encoding="utf-8"?>
<ds:datastoreItem xmlns:ds="http://schemas.openxmlformats.org/officeDocument/2006/customXml" ds:itemID="{BAA170C2-9AF7-4DC0-BE24-DD399A4F2C93}"/>
</file>

<file path=customXml/itemProps5.xml><?xml version="1.0" encoding="utf-8"?>
<ds:datastoreItem xmlns:ds="http://schemas.openxmlformats.org/officeDocument/2006/customXml" ds:itemID="{197E5B35-09A7-4DC8-8209-45FEC42D6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Kállayová Daniela</dc:creator>
  <cp:keywords/>
  <dc:description/>
  <cp:lastModifiedBy>Skýpalová Petra</cp:lastModifiedBy>
  <cp:revision>5</cp:revision>
  <dcterms:created xsi:type="dcterms:W3CDTF">2021-06-24T13:05:00Z</dcterms:created>
  <dcterms:modified xsi:type="dcterms:W3CDTF">2021-06-25T08:56:00Z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Tomas Kudela</vt:lpwstr>
  </property>
  <property fmtid="{D5CDD505-2E9C-101B-9397-08002B2CF9AE}" pid="12" name="FSC#SKEDITIONSLOVLEX@103.510:zodppredkladatel">
    <vt:lpwstr>Vladimír Lengvarský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aktualizovaných Akčných plánov na roky 2021-2025 Národného onkologického programu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SR č. 4/2019</vt:lpwstr>
  </property>
  <property fmtid="{D5CDD505-2E9C-101B-9397-08002B2CF9AE}" pid="23" name="FSC#SKEDITIONSLOVLEX@103.510:plnynazovpredpis">
    <vt:lpwstr> Návrh aktualizovaných Akčných plánov na roky 2021-2025 Národného onkologického programu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S15128-2021-OVZSP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LP/2021/303</vt:lpwstr>
  </property>
  <property fmtid="{D5CDD505-2E9C-101B-9397-08002B2CF9AE}" pid="37" name="FSC#SKEDITIONSLOVLEX@103.510:typsprievdok">
    <vt:lpwstr>Uznesenie Vlády SR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&lt;span lang="SK" style="line-height: 107%; font-family: &amp;quot;Arial Narrow&amp;quot;,sans-serif; font-size: 11pt; mso-fareast-font-family: Calibri; mso-bidi-font-family: &amp;quot;Times New Roman&amp;quot;; mso-ansi-language: SK; mso-fareast-language: EN-US; mso-bidi-</vt:lpwstr>
  </property>
  <property fmtid="{D5CDD505-2E9C-101B-9397-08002B2CF9AE}" pid="66" name="FSC#SKEDITIONSLOVLEX@103.510:AttrStrListDocPropAltRiesenia">
    <vt:lpwstr>Nulový variant – v prípade, že Akčné plány Národného onkologického programu nebudú pokračovať nastane narušenie kontinuity organizovaných skríningov  a systematickej podpory výskumných aktivít v oblasti onkológie, čo bude príčinou zhoršujúceho verejného z</vt:lpwstr>
  </property>
  <property fmtid="{D5CDD505-2E9C-101B-9397-08002B2CF9AE}" pid="67" name="FSC#SKEDITIONSLOVLEX@103.510:AttrStrListDocPropStanoviskoGest">
    <vt:lpwstr>&lt;p style="margin-left: 21.3pt;"&gt;I. Úvod: Ministerstvo zdravotníctva SR dňa 21. mája 2021 predložilo Stálej pracovnej komisií na posudzovanie vybraných vplyvov (ďalej len „Komisia“) materiál "Aktualizácia Akčných plánov Národného onkologického programu s v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Vladimír Lengvarský_x000d_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center;"&gt;Predkladacia správa&lt;/p&gt;&lt;p&gt;Predložený materiál predstavuje návrh aktualizovaných Akčných plánov na roky 2021-2025 Národného onkologického programu (ďalej len NOP) na základe Uznesenia vlády SR č. 4/2019&amp;nbsp; k návrhu Akčných</vt:lpwstr>
  </property>
  <property fmtid="{D5CDD505-2E9C-101B-9397-08002B2CF9AE}" pid="150" name="FSC#SKEDITIONSLOVLEX@103.510:vytvorenedna">
    <vt:lpwstr>2. 6. 2021</vt:lpwstr>
  </property>
  <property fmtid="{D5CDD505-2E9C-101B-9397-08002B2CF9AE}" pid="151" name="FSC#COOSYSTEM@1.1:Container">
    <vt:lpwstr>COO.2145.1000.3.4401893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add15888-adc8-431f-95d1-d00f8fb59eaf</vt:lpwstr>
  </property>
</Properties>
</file>