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74EDB" w:rsidRPr="002E32C0" w:rsidTr="007B71A4">
        <w:trPr>
          <w:trHeight w:val="566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413E9A" w:rsidP="00413E9A">
            <w:pPr>
              <w:jc w:val="center"/>
              <w:rPr>
                <w:sz w:val="24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374EDB" w:rsidRPr="002E32C0" w:rsidTr="007B71A4">
        <w:trPr>
          <w:trHeight w:val="688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5.1 Ktoré zložky životného prostredia (najmä ovzdušie, voda, horniny, pôda, organizmy) budú predkladaným materiálom ovplyvnené a aký bude ich vplyv ?</w:t>
            </w:r>
          </w:p>
        </w:tc>
      </w:tr>
      <w:tr w:rsidR="00374EDB" w:rsidRPr="002E32C0" w:rsidTr="007B71A4">
        <w:trPr>
          <w:trHeight w:val="995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025739" w:rsidRDefault="00025739" w:rsidP="0002573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Viď priložené dokumenty:</w:t>
            </w:r>
          </w:p>
          <w:p w:rsid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Doložka vplyvov z posúdenia strategického dokumentu s celoštátnym dosahom na životné prostredie podľa zákona č. 24/2006 Z. z. o posudzovaní vplyvov na životné prostredie a o zmene a doplnení niektorých zákonov v znení neskorších predpisov</w:t>
            </w:r>
          </w:p>
          <w:p w:rsidR="00025739" w:rsidRP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Stanovisko</w:t>
            </w:r>
            <w:r w:rsidRPr="0002573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č</w:t>
            </w:r>
            <w:r w:rsidRPr="00025739">
              <w:rPr>
                <w:i/>
                <w:sz w:val="24"/>
                <w:szCs w:val="24"/>
              </w:rPr>
              <w:t>íslo 3007/2015-3.4/pl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25739">
              <w:rPr>
                <w:i/>
                <w:sz w:val="24"/>
                <w:szCs w:val="24"/>
              </w:rPr>
              <w:t>vydané Ministerstvom životného prostredia Slovenskej republiky podľa zákona č. 24/2006 Z. z. o posudzovaní vplyvov na životné prostredie a o zmene a doplnení niektorých zákonov v znení neskorších predpisov</w:t>
            </w:r>
          </w:p>
        </w:tc>
      </w:tr>
      <w:tr w:rsidR="00374EDB" w:rsidRPr="002E32C0" w:rsidTr="007B71A4">
        <w:trPr>
          <w:trHeight w:val="404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:rsidTr="007B71A4">
        <w:trPr>
          <w:trHeight w:val="987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025739" w:rsidRDefault="00025739" w:rsidP="0002573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Viď priložené dokumenty:</w:t>
            </w:r>
          </w:p>
          <w:p w:rsid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Doložka vplyvov z posúdenia strategického dokumentu s celoštátnym dosahom na životné prostredie podľa zákona č. 24/2006 Z. z. o posudzovaní vplyvov na životné prostredie a o zmene a doplnení niektorých zákonov v znení neskorších predpisov</w:t>
            </w:r>
          </w:p>
          <w:p w:rsidR="00025739" w:rsidRP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Stanovisko číslo 3007/2015-3.4/pl vydané Ministerstvom životného prostredia Slovenskej republiky podľa zákona č. 24/2006 Z. z. o posudzovaní vplyvov na životné prostredie a o zmene a doplnení niektorých zákonov v znení neskorších predpisov</w:t>
            </w:r>
          </w:p>
        </w:tc>
      </w:tr>
      <w:tr w:rsidR="00374EDB" w:rsidRPr="002E32C0" w:rsidTr="007B71A4">
        <w:trPr>
          <w:trHeight w:val="698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5.3 Bude mať predkladaný materiál vplyvy na životné prostredie presahujúce štátne hranice? (ktoré zložky a ako budú najviac ovplyvnené)?</w:t>
            </w:r>
          </w:p>
        </w:tc>
      </w:tr>
      <w:tr w:rsidR="00374EDB" w:rsidRPr="002E32C0" w:rsidTr="007B71A4">
        <w:trPr>
          <w:trHeight w:val="969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025739" w:rsidRDefault="00025739" w:rsidP="0002573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Viď priložené dokumenty:</w:t>
            </w:r>
          </w:p>
          <w:p w:rsid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Doložka vplyvov z posúdenia strategického dokumentu s celoštátnym dosahom na životné prostredie podľa zákona č. 24/2006 Z. z. o posudzovaní vplyvov na životné prostredie a o zmene a doplnení niektorých zákonov v znení neskorších predpisov</w:t>
            </w:r>
          </w:p>
          <w:p w:rsidR="00025739" w:rsidRP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b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Stanovisko číslo 3007/2015-3.4/pl vydané Ministerstvom životného prostredia Slovenskej republiky podľa zákona č. 24/2006 Z. z. o posudzovaní vplyvov na životné prostredie a o zmene a doplnení niektorých zákonov v znení neskorších predpisov</w:t>
            </w:r>
          </w:p>
        </w:tc>
      </w:tr>
      <w:tr w:rsidR="00374EDB" w:rsidRPr="002E32C0" w:rsidTr="007B71A4">
        <w:trPr>
          <w:trHeight w:val="713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5.4 Aké opatrenia budú prijaté na zmiernenie negatívneho vplyvu na životné prostredie?</w:t>
            </w:r>
          </w:p>
        </w:tc>
      </w:tr>
      <w:tr w:rsidR="00374EDB" w:rsidRPr="002E32C0" w:rsidTr="007B71A4">
        <w:trPr>
          <w:trHeight w:val="979"/>
        </w:trPr>
        <w:tc>
          <w:tcPr>
            <w:tcW w:w="9212" w:type="dxa"/>
            <w:shd w:val="clear" w:color="auto" w:fill="FFFFFF"/>
          </w:tcPr>
          <w:p w:rsidR="00025739" w:rsidRDefault="00025739" w:rsidP="0002573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Viď priložené dokumenty:</w:t>
            </w:r>
          </w:p>
          <w:p w:rsid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i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Doložka vplyvov z posúdenia strategického dokumentu s celoštátnym dosahom na životné prostredie podľa zákona č. 24/2006 Z. z. o posudzovaní vplyvov na životné prostredie a o zmene a doplnení niektorých zákonov v znení neskorších predpisov</w:t>
            </w:r>
          </w:p>
          <w:p w:rsidR="00374EDB" w:rsidRPr="00025739" w:rsidRDefault="00025739" w:rsidP="00025739">
            <w:pPr>
              <w:pStyle w:val="Odsekzoznamu"/>
              <w:numPr>
                <w:ilvl w:val="0"/>
                <w:numId w:val="7"/>
              </w:numPr>
              <w:jc w:val="both"/>
              <w:rPr>
                <w:b/>
                <w:sz w:val="24"/>
                <w:szCs w:val="24"/>
              </w:rPr>
            </w:pPr>
            <w:r w:rsidRPr="00025739">
              <w:rPr>
                <w:i/>
                <w:sz w:val="24"/>
                <w:szCs w:val="24"/>
              </w:rPr>
              <w:t>Stanovisko číslo 3007/2015-3.4/pl vydané Ministerstvom životného prostredia Slovenskej republiky podľa zákona č. 24/2006 Z. z. o posudzovaní vplyvov na životné prostredie a o zmene a doplnení niektorých zákonov v znení neskorších predpisov</w:t>
            </w:r>
          </w:p>
        </w:tc>
      </w:tr>
    </w:tbl>
    <w:p w:rsidR="00374EDB" w:rsidRPr="002E32C0" w:rsidRDefault="00374EDB" w:rsidP="00374EDB">
      <w:pPr>
        <w:jc w:val="center"/>
        <w:rPr>
          <w:b/>
          <w:bCs/>
          <w:sz w:val="28"/>
          <w:szCs w:val="28"/>
        </w:rPr>
      </w:pPr>
    </w:p>
    <w:p w:rsidR="00374EDB" w:rsidRPr="002E32C0" w:rsidRDefault="00374EDB" w:rsidP="009F2928">
      <w:pPr>
        <w:jc w:val="center"/>
        <w:rPr>
          <w:sz w:val="24"/>
          <w:szCs w:val="24"/>
        </w:rPr>
      </w:pPr>
      <w:bookmarkStart w:id="0" w:name="_GoBack"/>
      <w:bookmarkEnd w:id="0"/>
    </w:p>
    <w:p w:rsidR="00CB3623" w:rsidRPr="002E32C0" w:rsidRDefault="00CB3623"/>
    <w:sectPr w:rsidR="00CB3623" w:rsidRPr="002E32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F19" w:rsidRDefault="009D2F19" w:rsidP="00374EDB">
      <w:r>
        <w:separator/>
      </w:r>
    </w:p>
  </w:endnote>
  <w:endnote w:type="continuationSeparator" w:id="0">
    <w:p w:rsidR="009D2F19" w:rsidRDefault="009D2F19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Futura Bk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515198327"/>
      <w:docPartObj>
        <w:docPartGallery w:val="Page Numbers (Bottom of Page)"/>
        <w:docPartUnique/>
      </w:docPartObj>
    </w:sdtPr>
    <w:sdtEndPr/>
    <w:sdtContent>
      <w:p w:rsidR="00374EDB" w:rsidRPr="00374EDB" w:rsidRDefault="00374EDB">
        <w:pPr>
          <w:pStyle w:val="Pta"/>
          <w:jc w:val="right"/>
          <w:rPr>
            <w:sz w:val="22"/>
          </w:rPr>
        </w:pPr>
        <w:r w:rsidRPr="00374EDB">
          <w:rPr>
            <w:sz w:val="22"/>
          </w:rPr>
          <w:fldChar w:fldCharType="begin"/>
        </w:r>
        <w:r w:rsidRPr="00374EDB">
          <w:rPr>
            <w:sz w:val="22"/>
          </w:rPr>
          <w:instrText>PAGE   \* MERGEFORMAT</w:instrText>
        </w:r>
        <w:r w:rsidRPr="00374EDB">
          <w:rPr>
            <w:sz w:val="22"/>
          </w:rPr>
          <w:fldChar w:fldCharType="separate"/>
        </w:r>
        <w:r w:rsidR="009F2928">
          <w:rPr>
            <w:noProof/>
            <w:sz w:val="22"/>
          </w:rPr>
          <w:t>1</w:t>
        </w:r>
        <w:r w:rsidRPr="00374EDB">
          <w:rPr>
            <w:sz w:val="22"/>
          </w:rPr>
          <w:fldChar w:fldCharType="end"/>
        </w:r>
      </w:p>
    </w:sdtContent>
  </w:sdt>
  <w:p w:rsidR="00374EDB" w:rsidRDefault="00374E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F19" w:rsidRDefault="009D2F19" w:rsidP="00374EDB">
      <w:r>
        <w:separator/>
      </w:r>
    </w:p>
  </w:footnote>
  <w:footnote w:type="continuationSeparator" w:id="0">
    <w:p w:rsidR="009D2F19" w:rsidRDefault="009D2F19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EDB" w:rsidRDefault="00374EDB" w:rsidP="00374EDB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5</w:t>
    </w:r>
  </w:p>
  <w:p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161E2B64"/>
    <w:multiLevelType w:val="hybridMultilevel"/>
    <w:tmpl w:val="57D86FDE"/>
    <w:lvl w:ilvl="0" w:tplc="041B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DF"/>
    <w:rsid w:val="00025739"/>
    <w:rsid w:val="000830FD"/>
    <w:rsid w:val="002E32C0"/>
    <w:rsid w:val="00374EDB"/>
    <w:rsid w:val="00413E9A"/>
    <w:rsid w:val="00702CAB"/>
    <w:rsid w:val="007604EE"/>
    <w:rsid w:val="008B0F07"/>
    <w:rsid w:val="009D2F19"/>
    <w:rsid w:val="009F2928"/>
    <w:rsid w:val="00A96EDF"/>
    <w:rsid w:val="00C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4542A-930B-412D-B490-E1CD79A1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25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WKX3UHSAJ2R6-2-758612</_dlc_DocId>
    <_dlc_DocIdUrl xmlns="e60a29af-d413-48d4-bd90-fe9d2a897e4b">
      <Url>https://ovdmasv601/sites/DMS/_layouts/15/DocIdRedir.aspx?ID=WKX3UHSAJ2R6-2-758612</Url>
      <Description>WKX3UHSAJ2R6-2-758612</Description>
    </_dlc_DocIdUrl>
  </documentManagement>
</p:properties>
</file>

<file path=customXml/itemProps1.xml><?xml version="1.0" encoding="utf-8"?>
<ds:datastoreItem xmlns:ds="http://schemas.openxmlformats.org/officeDocument/2006/customXml" ds:itemID="{75242F52-4BC3-403A-A52B-27449E8D349A}"/>
</file>

<file path=customXml/itemProps2.xml><?xml version="1.0" encoding="utf-8"?>
<ds:datastoreItem xmlns:ds="http://schemas.openxmlformats.org/officeDocument/2006/customXml" ds:itemID="{7D950DA0-7B8E-4E52-B03D-4B66789F719D}"/>
</file>

<file path=customXml/itemProps3.xml><?xml version="1.0" encoding="utf-8"?>
<ds:datastoreItem xmlns:ds="http://schemas.openxmlformats.org/officeDocument/2006/customXml" ds:itemID="{C13008F4-38A4-43C8-9D99-11E8169F3FB2}"/>
</file>

<file path=customXml/itemProps4.xml><?xml version="1.0" encoding="utf-8"?>
<ds:datastoreItem xmlns:ds="http://schemas.openxmlformats.org/officeDocument/2006/customXml" ds:itemID="{B3B9ADE8-DCC7-4483-BB1D-AC3C464750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Šiatkovský Juraj</cp:lastModifiedBy>
  <cp:revision>4</cp:revision>
  <cp:lastPrinted>2016-08-18T15:16:00Z</cp:lastPrinted>
  <dcterms:created xsi:type="dcterms:W3CDTF">2016-08-18T15:10:00Z</dcterms:created>
  <dcterms:modified xsi:type="dcterms:W3CDTF">2016-09-19T07:18:00Z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98c76648-ecf0-478d-aac0-f11a7b6c5222</vt:lpwstr>
  </property>
</Properties>
</file>