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6D0B9" w14:textId="49FDFBC1" w:rsidR="00A073BA" w:rsidRDefault="00A073BA" w:rsidP="00BD144D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5765DE4B" w14:textId="2FB00990" w:rsidR="00BD144D" w:rsidRDefault="00BD144D" w:rsidP="00BD144D">
      <w:pPr>
        <w:jc w:val="right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14:paraId="7DC25159" w14:textId="5C20D76A" w:rsidR="00A073BA" w:rsidRDefault="00A073BA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(Návrh)</w:t>
      </w:r>
    </w:p>
    <w:p w14:paraId="4DC031E8" w14:textId="79D87EB2" w:rsidR="00A073BA" w:rsidRDefault="00A073BA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VLÁDA SLOVENSKEJ REPUBLIKY</w:t>
      </w:r>
    </w:p>
    <w:p w14:paraId="22B7C52F" w14:textId="77777777" w:rsidR="00A073BA" w:rsidRDefault="00A073BA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6603EDE1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3CBFDCDF" w:rsidR="0081708C" w:rsidRDefault="0081708C" w:rsidP="00775A4D">
            <w:pPr>
              <w:spacing w:line="360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A7463F1" w14:textId="77777777" w:rsidR="003D16E5" w:rsidRDefault="00381C79" w:rsidP="003D16E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k </w:t>
                  </w:r>
                  <w:r w:rsidR="003D16E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r</w:t>
                  </w:r>
                  <w:r w:rsidR="003D16E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ámcovému návrhu realizácie rekonštrukcie </w:t>
                  </w:r>
                </w:p>
                <w:p w14:paraId="3A132366" w14:textId="7127444E" w:rsidR="0081708C" w:rsidRPr="00CA6E29" w:rsidRDefault="003D16E5" w:rsidP="003D16E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historickej budovy Slovenského národného divadla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1D95E68" w14:textId="13B8F33D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1FD9C2C" w:rsidR="0081708C" w:rsidRPr="00ED412E" w:rsidRDefault="000243A5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minister</w:t>
            </w:r>
            <w:r w:rsidR="00381C79">
              <w:rPr>
                <w:rFonts w:ascii="Times New Roman" w:hAnsi="Times New Roman" w:cs="Times New Roman"/>
                <w:sz w:val="25"/>
                <w:szCs w:val="25"/>
              </w:rPr>
              <w:t>ka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81C79">
              <w:rPr>
                <w:rFonts w:ascii="Times New Roman" w:hAnsi="Times New Roman" w:cs="Times New Roman"/>
                <w:sz w:val="25"/>
                <w:szCs w:val="25"/>
              </w:rPr>
              <w:t>kultúry</w: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6FB40126" w14:textId="3BFE31FF" w:rsidR="0081708C" w:rsidRDefault="005F354E" w:rsidP="0081708C">
      <w:r>
        <w:pict w14:anchorId="3FBF5A77">
          <v:rect id="_x0000_i1025" style="width:0;height:1.5pt" o:hralign="center" o:hrstd="t" o:hr="t" fillcolor="gray" stroked="f"/>
        </w:pict>
      </w:r>
    </w:p>
    <w:p w14:paraId="48034E93" w14:textId="77777777" w:rsidR="00490140" w:rsidRPr="00BD144D" w:rsidRDefault="00490140" w:rsidP="0081708C">
      <w:pPr>
        <w:rPr>
          <w:rFonts w:ascii="Times New Roman" w:hAnsi="Times New Roman" w:cs="Times New Roman"/>
          <w:b/>
          <w:sz w:val="22"/>
          <w:szCs w:val="32"/>
        </w:rPr>
      </w:pPr>
    </w:p>
    <w:p w14:paraId="48BF6940" w14:textId="41EA3B96" w:rsidR="00E713E0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51FCCFB2" w14:textId="77777777" w:rsidR="00490140" w:rsidRPr="00BD144D" w:rsidRDefault="00490140" w:rsidP="0081708C">
      <w:pPr>
        <w:rPr>
          <w:rFonts w:ascii="Times New Roman" w:hAnsi="Times New Roman" w:cs="Times New Roman"/>
          <w:b/>
          <w:szCs w:val="32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770"/>
        <w:gridCol w:w="8082"/>
      </w:tblGrid>
      <w:tr w:rsidR="00E713E0" w14:paraId="6899C3DF" w14:textId="77777777" w:rsidTr="00490140">
        <w:trPr>
          <w:divId w:val="218326367"/>
          <w:trHeight w:val="450"/>
        </w:trPr>
        <w:tc>
          <w:tcPr>
            <w:tcW w:w="400" w:type="pct"/>
            <w:hideMark/>
          </w:tcPr>
          <w:p w14:paraId="1179D916" w14:textId="77777777" w:rsidR="00E713E0" w:rsidRDefault="00E713E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14:paraId="0A89EEC5" w14:textId="7361B6D6" w:rsidR="00E713E0" w:rsidRDefault="00BD144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berie na vedomie</w:t>
            </w:r>
          </w:p>
        </w:tc>
      </w:tr>
      <w:tr w:rsidR="00E713E0" w14:paraId="7CC66434" w14:textId="77777777" w:rsidTr="00490140">
        <w:trPr>
          <w:divId w:val="218326367"/>
          <w:trHeight w:val="450"/>
        </w:trPr>
        <w:tc>
          <w:tcPr>
            <w:tcW w:w="400" w:type="pct"/>
            <w:hideMark/>
          </w:tcPr>
          <w:p w14:paraId="6DFC26B6" w14:textId="77777777" w:rsidR="00E713E0" w:rsidRDefault="00E713E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14:paraId="7D66191D" w14:textId="77777777" w:rsidR="00E713E0" w:rsidRPr="00381C79" w:rsidRDefault="00E713E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381C79">
              <w:rPr>
                <w:rFonts w:ascii="Times" w:hAnsi="Times" w:cs="Times"/>
                <w:b/>
                <w:bCs/>
                <w:sz w:val="25"/>
                <w:szCs w:val="25"/>
              </w:rPr>
              <w:t>A. 1.</w:t>
            </w:r>
          </w:p>
        </w:tc>
        <w:tc>
          <w:tcPr>
            <w:tcW w:w="4200" w:type="pct"/>
            <w:hideMark/>
          </w:tcPr>
          <w:p w14:paraId="61A4E2EE" w14:textId="22A0EA91" w:rsidR="00381C79" w:rsidRDefault="003D16E5" w:rsidP="00381C79">
            <w:pPr>
              <w:jc w:val="both"/>
              <w:rPr>
                <w:rFonts w:ascii="Times" w:hAnsi="Times" w:cs="Times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Rámcový návrh realizácie rekonštrukcie historickej budovy Slovenského národného divadla</w:t>
            </w:r>
          </w:p>
          <w:p w14:paraId="50DE5742" w14:textId="74FBF54F" w:rsidR="00557026" w:rsidRPr="00381C79" w:rsidRDefault="00557026" w:rsidP="00381C79">
            <w:pPr>
              <w:jc w:val="both"/>
              <w:rPr>
                <w:rFonts w:ascii="Times" w:hAnsi="Times" w:cs="Times"/>
                <w:bCs/>
                <w:sz w:val="24"/>
                <w:szCs w:val="24"/>
              </w:rPr>
            </w:pPr>
          </w:p>
        </w:tc>
      </w:tr>
      <w:tr w:rsidR="00E713E0" w14:paraId="7C9404AD" w14:textId="77777777" w:rsidTr="00490140">
        <w:trPr>
          <w:divId w:val="218326367"/>
          <w:trHeight w:val="450"/>
        </w:trPr>
        <w:tc>
          <w:tcPr>
            <w:tcW w:w="400" w:type="pct"/>
            <w:hideMark/>
          </w:tcPr>
          <w:p w14:paraId="31089E3F" w14:textId="77777777" w:rsidR="00E713E0" w:rsidRDefault="00E713E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14:paraId="32AB9C32" w14:textId="512BD467" w:rsidR="00E713E0" w:rsidRDefault="00381C7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 s</w:t>
            </w:r>
          </w:p>
        </w:tc>
      </w:tr>
      <w:tr w:rsidR="00E713E0" w14:paraId="54C427C7" w14:textId="77777777" w:rsidTr="00490140">
        <w:trPr>
          <w:divId w:val="218326367"/>
          <w:trHeight w:val="450"/>
        </w:trPr>
        <w:tc>
          <w:tcPr>
            <w:tcW w:w="400" w:type="pct"/>
            <w:hideMark/>
          </w:tcPr>
          <w:p w14:paraId="2555F6BA" w14:textId="77777777" w:rsidR="00E713E0" w:rsidRDefault="00E713E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6DE7104A" w14:textId="77777777" w:rsidR="00E713E0" w:rsidRPr="00381C79" w:rsidRDefault="00E713E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381C79">
              <w:rPr>
                <w:rFonts w:ascii="Times" w:hAnsi="Times" w:cs="Times"/>
                <w:b/>
                <w:bCs/>
                <w:sz w:val="25"/>
                <w:szCs w:val="25"/>
              </w:rPr>
              <w:t>B. 1.</w:t>
            </w:r>
          </w:p>
        </w:tc>
        <w:tc>
          <w:tcPr>
            <w:tcW w:w="4200" w:type="pct"/>
            <w:hideMark/>
          </w:tcPr>
          <w:p w14:paraId="32BF6039" w14:textId="66533B64" w:rsidR="00381C79" w:rsidRDefault="003D16E5" w:rsidP="00DB56E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DC2AB2">
              <w:rPr>
                <w:rFonts w:ascii="Times New Roman" w:hAnsi="Times New Roman"/>
                <w:kern w:val="32"/>
                <w:sz w:val="24"/>
                <w:szCs w:val="24"/>
              </w:rPr>
              <w:t>s</w:t>
            </w:r>
            <w:r w:rsidRPr="00DC2AB2">
              <w:rPr>
                <w:rFonts w:ascii="Times New Roman" w:hAnsi="Times New Roman"/>
                <w:sz w:val="24"/>
                <w:szCs w:val="24"/>
              </w:rPr>
              <w:t>o začatím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procesu verejného obstarávania zhotoviteľa projektovej dokumentácie súčasťou, ktorej bude architektonická štúdia</w:t>
            </w:r>
          </w:p>
          <w:p w14:paraId="1A00E535" w14:textId="77777777" w:rsidR="00E76A5C" w:rsidRDefault="00E76A5C" w:rsidP="00DB56E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5468D51A" w14:textId="4E56CDDA" w:rsidR="00557026" w:rsidRDefault="00557026" w:rsidP="00DB56E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81C79" w:rsidRPr="00381C79" w14:paraId="59E42A32" w14:textId="77777777" w:rsidTr="00381C79">
        <w:trPr>
          <w:divId w:val="218326367"/>
          <w:trHeight w:val="450"/>
        </w:trPr>
        <w:tc>
          <w:tcPr>
            <w:tcW w:w="400" w:type="pct"/>
            <w:hideMark/>
          </w:tcPr>
          <w:p w14:paraId="0436D543" w14:textId="1DA4D182" w:rsidR="00381C79" w:rsidRPr="00381C79" w:rsidRDefault="00381C7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81C79"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hideMark/>
          </w:tcPr>
          <w:p w14:paraId="261FE925" w14:textId="283E1649" w:rsidR="00381C79" w:rsidRPr="00381C79" w:rsidRDefault="00381C7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81C79"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  <w:p w14:paraId="0935394E" w14:textId="3140057C" w:rsidR="00381C79" w:rsidRPr="00A073BA" w:rsidRDefault="00381C79" w:rsidP="00381C79">
            <w:pPr>
              <w:rPr>
                <w:rFonts w:ascii="Times" w:hAnsi="Times" w:cs="Times"/>
                <w:b/>
                <w:bCs/>
                <w:szCs w:val="28"/>
              </w:rPr>
            </w:pPr>
          </w:p>
        </w:tc>
      </w:tr>
      <w:tr w:rsidR="00E713E0" w14:paraId="61CC4FEF" w14:textId="77777777" w:rsidTr="00490140">
        <w:trPr>
          <w:divId w:val="218326367"/>
          <w:trHeight w:val="450"/>
        </w:trPr>
        <w:tc>
          <w:tcPr>
            <w:tcW w:w="400" w:type="pct"/>
            <w:hideMark/>
          </w:tcPr>
          <w:p w14:paraId="7B9CE6B3" w14:textId="77777777" w:rsidR="00E713E0" w:rsidRDefault="00E713E0"/>
        </w:tc>
        <w:tc>
          <w:tcPr>
            <w:tcW w:w="4600" w:type="pct"/>
            <w:gridSpan w:val="2"/>
            <w:hideMark/>
          </w:tcPr>
          <w:p w14:paraId="2AB986D2" w14:textId="72D0A8AC" w:rsidR="00E713E0" w:rsidRPr="00557026" w:rsidRDefault="00381C79">
            <w:pPr>
              <w:rPr>
                <w:rFonts w:ascii="Times" w:hAnsi="Times" w:cs="Times"/>
                <w:b/>
                <w:bCs/>
                <w:sz w:val="26"/>
                <w:szCs w:val="26"/>
              </w:rPr>
            </w:pPr>
            <w:r w:rsidRPr="00557026">
              <w:rPr>
                <w:rFonts w:ascii="Times" w:hAnsi="Times" w:cs="Times"/>
                <w:b/>
                <w:bCs/>
                <w:sz w:val="26"/>
                <w:szCs w:val="26"/>
              </w:rPr>
              <w:t>ministerke kultúry</w:t>
            </w:r>
          </w:p>
          <w:p w14:paraId="4D4B6E1E" w14:textId="1E89E240" w:rsidR="00490140" w:rsidRDefault="0049014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  <w:tr w:rsidR="00E713E0" w14:paraId="03FEF7C7" w14:textId="77777777" w:rsidTr="00490140">
        <w:trPr>
          <w:divId w:val="218326367"/>
          <w:trHeight w:val="450"/>
        </w:trPr>
        <w:tc>
          <w:tcPr>
            <w:tcW w:w="400" w:type="pct"/>
            <w:hideMark/>
          </w:tcPr>
          <w:p w14:paraId="76237843" w14:textId="77777777" w:rsidR="00E713E0" w:rsidRDefault="00E713E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49C98685" w14:textId="3F011F33" w:rsidR="00E713E0" w:rsidRPr="00381C79" w:rsidRDefault="00381C7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381C79">
              <w:rPr>
                <w:rFonts w:ascii="Times" w:hAnsi="Times" w:cs="Times"/>
                <w:b/>
                <w:bCs/>
                <w:sz w:val="25"/>
                <w:szCs w:val="25"/>
              </w:rPr>
              <w:t>C.1</w:t>
            </w:r>
            <w:r w:rsidR="00E713E0" w:rsidRPr="00381C79">
              <w:rPr>
                <w:rFonts w:ascii="Times" w:hAnsi="Times" w:cs="Times"/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4200" w:type="pct"/>
            <w:hideMark/>
          </w:tcPr>
          <w:p w14:paraId="640089DD" w14:textId="77777777" w:rsidR="003D16E5" w:rsidRPr="00216656" w:rsidRDefault="003D16E5" w:rsidP="00A90904">
            <w:pPr>
              <w:pStyle w:val="Nadpis2"/>
              <w:spacing w:before="120" w:after="100" w:afterAutospacing="1" w:line="276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16656">
              <w:rPr>
                <w:rFonts w:ascii="Times New Roman" w:hAnsi="Times New Roman"/>
                <w:sz w:val="24"/>
                <w:szCs w:val="24"/>
              </w:rPr>
              <w:t xml:space="preserve">pred podpisom  zmluvy so zhotoviteľom projektovej dokumentácie požiadať Ministerstvo financií SR o uvoľnenie finančných prostriedkov na uvedený účel </w:t>
            </w:r>
          </w:p>
          <w:p w14:paraId="533A709C" w14:textId="72F4E282" w:rsidR="00490140" w:rsidRPr="00A073BA" w:rsidRDefault="003D16E5" w:rsidP="00A073BA">
            <w:pPr>
              <w:pStyle w:val="Nadpis2"/>
              <w:spacing w:before="120" w:after="100" w:afterAutospacing="1" w:line="276" w:lineRule="auto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216656">
              <w:rPr>
                <w:rFonts w:ascii="Times New Roman" w:hAnsi="Times New Roman"/>
                <w:i/>
                <w:sz w:val="24"/>
                <w:szCs w:val="24"/>
              </w:rPr>
              <w:t>do 30. 9. 2024</w:t>
            </w:r>
          </w:p>
        </w:tc>
      </w:tr>
      <w:tr w:rsidR="00381C79" w14:paraId="066B1470" w14:textId="77777777" w:rsidTr="00490140">
        <w:trPr>
          <w:divId w:val="218326367"/>
          <w:trHeight w:val="450"/>
        </w:trPr>
        <w:tc>
          <w:tcPr>
            <w:tcW w:w="400" w:type="pct"/>
          </w:tcPr>
          <w:p w14:paraId="1EE5AAFC" w14:textId="77777777" w:rsidR="00381C79" w:rsidRDefault="00381C7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</w:tcPr>
          <w:p w14:paraId="6BDD51E5" w14:textId="51A42935" w:rsidR="00381C79" w:rsidRPr="00381C79" w:rsidRDefault="00381C7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381C79">
              <w:rPr>
                <w:rFonts w:ascii="Times" w:hAnsi="Times" w:cs="Times"/>
                <w:b/>
                <w:bCs/>
                <w:sz w:val="25"/>
                <w:szCs w:val="25"/>
              </w:rPr>
              <w:t>C.2.</w:t>
            </w:r>
          </w:p>
        </w:tc>
        <w:tc>
          <w:tcPr>
            <w:tcW w:w="4200" w:type="pct"/>
          </w:tcPr>
          <w:p w14:paraId="1A2F6A18" w14:textId="193E48C2" w:rsidR="003D16E5" w:rsidRPr="00216656" w:rsidRDefault="003D16E5" w:rsidP="00A90904">
            <w:pPr>
              <w:pStyle w:val="Nadpis2"/>
              <w:spacing w:before="120" w:after="100" w:afterAutospacing="1" w:line="276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16656">
              <w:rPr>
                <w:rFonts w:ascii="Times New Roman" w:hAnsi="Times New Roman"/>
                <w:sz w:val="24"/>
                <w:szCs w:val="24"/>
              </w:rPr>
              <w:t>po vypracovaní projektovej dokumentácie a aktualizácii štúdie uskutočniteľnosti opätovne predložiť na rokovanie vlády SR materiál s aktualizovaným realizačným harmonogramom rekonštrukcie historickej budovy Slovenského národného divadla</w:t>
            </w:r>
          </w:p>
          <w:p w14:paraId="2805EC18" w14:textId="36B3084D" w:rsidR="003D16E5" w:rsidRDefault="00A90904" w:rsidP="00A90904">
            <w:pPr>
              <w:pStyle w:val="Nadpis2"/>
              <w:spacing w:before="120" w:after="100" w:afterAutospacing="1" w:line="276" w:lineRule="auto"/>
              <w:jc w:val="both"/>
              <w:outlineLvl w:val="1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3D16E5" w:rsidRPr="00216656">
              <w:rPr>
                <w:rFonts w:ascii="Times New Roman" w:hAnsi="Times New Roman"/>
                <w:i/>
                <w:sz w:val="24"/>
                <w:szCs w:val="24"/>
              </w:rPr>
              <w:t>o 30 dní po schválení aktualizovanej štúdie uskutočniteľnosti Útvarom hodnoty za peniaze MF SR</w:t>
            </w:r>
          </w:p>
          <w:p w14:paraId="249BC1EB" w14:textId="545AC350" w:rsidR="00A90904" w:rsidRDefault="00A90904" w:rsidP="00A90904">
            <w:pPr>
              <w:spacing w:after="100" w:afterAutospacing="1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81C79" w14:paraId="57ED4449" w14:textId="77777777" w:rsidTr="00381C79">
        <w:trPr>
          <w:divId w:val="218326367"/>
          <w:trHeight w:val="450"/>
        </w:trPr>
        <w:tc>
          <w:tcPr>
            <w:tcW w:w="400" w:type="pct"/>
          </w:tcPr>
          <w:p w14:paraId="070B5BDA" w14:textId="35D7CB34" w:rsidR="00381C79" w:rsidRDefault="003D16E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>D.</w:t>
            </w:r>
          </w:p>
        </w:tc>
        <w:tc>
          <w:tcPr>
            <w:tcW w:w="4600" w:type="pct"/>
            <w:gridSpan w:val="2"/>
          </w:tcPr>
          <w:p w14:paraId="08023664" w14:textId="0401D65A" w:rsidR="00381C79" w:rsidRPr="00557026" w:rsidRDefault="003D16E5" w:rsidP="00DB56EC">
            <w:pPr>
              <w:jc w:val="both"/>
              <w:rPr>
                <w:rFonts w:ascii="Times" w:hAnsi="Times" w:cs="Times"/>
                <w:b/>
                <w:bCs/>
                <w:sz w:val="26"/>
                <w:szCs w:val="26"/>
              </w:rPr>
            </w:pPr>
            <w:r>
              <w:rPr>
                <w:rFonts w:ascii="Times" w:hAnsi="Times" w:cs="Times"/>
                <w:b/>
                <w:bCs/>
                <w:sz w:val="26"/>
                <w:szCs w:val="26"/>
              </w:rPr>
              <w:t>odporúča</w:t>
            </w:r>
          </w:p>
        </w:tc>
      </w:tr>
      <w:tr w:rsidR="003D16E5" w14:paraId="23A63E30" w14:textId="77777777" w:rsidTr="00381C79">
        <w:trPr>
          <w:divId w:val="218326367"/>
          <w:trHeight w:val="450"/>
        </w:trPr>
        <w:tc>
          <w:tcPr>
            <w:tcW w:w="400" w:type="pct"/>
          </w:tcPr>
          <w:p w14:paraId="1307D1E6" w14:textId="77777777" w:rsidR="003D16E5" w:rsidRDefault="003D16E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600" w:type="pct"/>
            <w:gridSpan w:val="2"/>
          </w:tcPr>
          <w:p w14:paraId="53873715" w14:textId="77777777" w:rsidR="003D16E5" w:rsidRDefault="003D16E5" w:rsidP="00A9090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primátorovi mesta Bratislavy</w:t>
            </w:r>
          </w:p>
          <w:p w14:paraId="64D59368" w14:textId="3708468C" w:rsidR="003D16E5" w:rsidRDefault="003D16E5" w:rsidP="00A9090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starostom mestských častí Bratislavy</w:t>
            </w:r>
          </w:p>
          <w:p w14:paraId="7084D8F1" w14:textId="77777777" w:rsidR="003D16E5" w:rsidRDefault="003D16E5" w:rsidP="00A9090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predsedovi Bratislavského samosprávneho kraja</w:t>
            </w:r>
          </w:p>
          <w:p w14:paraId="2E0C29A4" w14:textId="77777777" w:rsidR="003D16E5" w:rsidRDefault="003D16E5" w:rsidP="00A90904">
            <w:pPr>
              <w:jc w:val="both"/>
              <w:rPr>
                <w:rFonts w:ascii="Times" w:hAnsi="Times" w:cs="Times"/>
                <w:b/>
                <w:bCs/>
                <w:sz w:val="26"/>
                <w:szCs w:val="26"/>
              </w:rPr>
            </w:pPr>
          </w:p>
        </w:tc>
      </w:tr>
      <w:tr w:rsidR="00381C79" w14:paraId="3B3B9375" w14:textId="77777777" w:rsidTr="00490140">
        <w:trPr>
          <w:divId w:val="218326367"/>
          <w:trHeight w:val="450"/>
        </w:trPr>
        <w:tc>
          <w:tcPr>
            <w:tcW w:w="400" w:type="pct"/>
          </w:tcPr>
          <w:p w14:paraId="6BCAB32E" w14:textId="77777777" w:rsidR="00381C79" w:rsidRDefault="00381C7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</w:tcPr>
          <w:p w14:paraId="5A48CF24" w14:textId="73C883BA" w:rsidR="00381C79" w:rsidRPr="00381C79" w:rsidRDefault="003D16E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D.1.</w:t>
            </w:r>
          </w:p>
        </w:tc>
        <w:tc>
          <w:tcPr>
            <w:tcW w:w="4200" w:type="pct"/>
          </w:tcPr>
          <w:p w14:paraId="3015524C" w14:textId="77777777" w:rsidR="003D16E5" w:rsidRDefault="003D16E5" w:rsidP="003D16E5">
            <w:pPr>
              <w:pStyle w:val="Nadpis2"/>
              <w:spacing w:before="120" w:line="276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poskytovať súčinnosť pri zabezpečení procesu rekonštrukcie historickej budovy Slovenského národného divadla</w:t>
            </w:r>
          </w:p>
          <w:p w14:paraId="1A3831C2" w14:textId="3EED48F9" w:rsidR="003D16E5" w:rsidRPr="003D16E5" w:rsidRDefault="003D16E5" w:rsidP="003D16E5">
            <w:pPr>
              <w:pStyle w:val="Nadpis2"/>
              <w:spacing w:before="120" w:line="276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do 31. 12. 2031 </w:t>
            </w:r>
          </w:p>
          <w:p w14:paraId="363F736B" w14:textId="37D2F5E3" w:rsidR="00381C79" w:rsidRDefault="00381C79" w:rsidP="00DB56E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D16E5" w14:paraId="648FDEF9" w14:textId="77777777" w:rsidTr="003D16E5">
        <w:trPr>
          <w:divId w:val="218326367"/>
          <w:trHeight w:val="450"/>
        </w:trPr>
        <w:tc>
          <w:tcPr>
            <w:tcW w:w="400" w:type="pct"/>
          </w:tcPr>
          <w:p w14:paraId="5DCABB82" w14:textId="77777777" w:rsidR="003D16E5" w:rsidRDefault="003D16E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600" w:type="pct"/>
            <w:gridSpan w:val="2"/>
          </w:tcPr>
          <w:p w14:paraId="0ED0454B" w14:textId="77777777" w:rsidR="003D16E5" w:rsidRDefault="003D16E5" w:rsidP="003D16E5">
            <w:pPr>
              <w:spacing w:line="276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generálnemu riaditeľovi Rozhlasu a televízie Slovenska</w:t>
            </w:r>
          </w:p>
          <w:p w14:paraId="66FF19EC" w14:textId="77777777" w:rsidR="003D16E5" w:rsidRDefault="003D16E5" w:rsidP="003D16E5">
            <w:pPr>
              <w:spacing w:line="276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generálnemu riaditeľovi Tlačovej agentúry Slovenskej republiky</w:t>
            </w:r>
          </w:p>
          <w:p w14:paraId="18EA035E" w14:textId="77777777" w:rsidR="003D16E5" w:rsidRDefault="003D16E5" w:rsidP="003D16E5">
            <w:pPr>
              <w:pStyle w:val="Nadpis2"/>
              <w:spacing w:before="120" w:line="276" w:lineRule="auto"/>
              <w:ind w:left="1418" w:hanging="851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6E5" w14:paraId="0359D577" w14:textId="77777777" w:rsidTr="00490140">
        <w:trPr>
          <w:divId w:val="218326367"/>
          <w:trHeight w:val="450"/>
        </w:trPr>
        <w:tc>
          <w:tcPr>
            <w:tcW w:w="400" w:type="pct"/>
          </w:tcPr>
          <w:p w14:paraId="6F5B6F13" w14:textId="77777777" w:rsidR="003D16E5" w:rsidRDefault="003D16E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</w:tcPr>
          <w:p w14:paraId="21C11315" w14:textId="18C5E1EC" w:rsidR="003D16E5" w:rsidRDefault="003D16E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D.2.</w:t>
            </w:r>
          </w:p>
        </w:tc>
        <w:tc>
          <w:tcPr>
            <w:tcW w:w="4200" w:type="pct"/>
          </w:tcPr>
          <w:p w14:paraId="21009343" w14:textId="77777777" w:rsidR="003D16E5" w:rsidRDefault="003D16E5" w:rsidP="00A90904">
            <w:pPr>
              <w:pStyle w:val="Nadpis2"/>
              <w:spacing w:line="276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zabezpečiť medializáciu rekonštrukcie historickej budovy Slovenského národného divadla a zaradiť do programovej štruktúry Rozhlasu a televízie Slovenska spravodajské, publicistické, výchovno-vzdelávacie, umelecké a dokumentárne programy a do spravodajského servisu Tlačovej agentúry Slovenskej republiky spravodajstvo, publicistiku a projekty týkajúce uvedenej rekonštrukcie.</w:t>
            </w:r>
          </w:p>
          <w:p w14:paraId="57F27B04" w14:textId="77777777" w:rsidR="003D16E5" w:rsidRDefault="003D16E5" w:rsidP="00A90904">
            <w:pPr>
              <w:pStyle w:val="Nadpis2"/>
              <w:spacing w:line="276" w:lineRule="auto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404B15E" w14:textId="2E1E3560" w:rsidR="003D16E5" w:rsidRDefault="003D16E5" w:rsidP="00A90904">
            <w:pPr>
              <w:pStyle w:val="Nadpis2"/>
              <w:spacing w:line="276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do 31. 12. 2031</w:t>
            </w:r>
          </w:p>
          <w:p w14:paraId="0705C4C1" w14:textId="77777777" w:rsidR="003D16E5" w:rsidRDefault="003D16E5" w:rsidP="00A90904">
            <w:pPr>
              <w:pStyle w:val="Nadpis2"/>
              <w:spacing w:line="276" w:lineRule="auto"/>
              <w:ind w:left="1418" w:hanging="851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846"/>
      </w:tblGrid>
      <w:tr w:rsidR="00557779" w14:paraId="76EC7E75" w14:textId="77777777" w:rsidTr="00E76A5C">
        <w:trPr>
          <w:cantSplit/>
        </w:trPr>
        <w:tc>
          <w:tcPr>
            <w:tcW w:w="1560" w:type="dxa"/>
          </w:tcPr>
          <w:p w14:paraId="545FD5E8" w14:textId="03F625B9" w:rsidR="000243A5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  <w:p w14:paraId="000D3343" w14:textId="77777777" w:rsidR="000243A5" w:rsidRPr="000243A5" w:rsidRDefault="000243A5" w:rsidP="000243A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7D6039D" w14:textId="157435D5" w:rsidR="000243A5" w:rsidRDefault="000243A5" w:rsidP="000243A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641F177" w14:textId="306ED2D1" w:rsidR="00557779" w:rsidRPr="000243A5" w:rsidRDefault="00557779" w:rsidP="000243A5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46" w:type="dxa"/>
          </w:tcPr>
          <w:p w14:paraId="66D306DC" w14:textId="561EFEDF" w:rsidR="00E713E0" w:rsidRDefault="00A90904">
            <w:pPr>
              <w:divId w:val="54252307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</w:t>
            </w:r>
            <w:r w:rsidR="00E713E0">
              <w:rPr>
                <w:rFonts w:ascii="Times" w:hAnsi="Times" w:cs="Times"/>
                <w:sz w:val="25"/>
                <w:szCs w:val="25"/>
              </w:rPr>
              <w:t>inister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557026">
              <w:rPr>
                <w:rFonts w:ascii="Times" w:hAnsi="Times" w:cs="Times"/>
                <w:sz w:val="25"/>
                <w:szCs w:val="25"/>
              </w:rPr>
              <w:t>financií</w:t>
            </w:r>
          </w:p>
          <w:p w14:paraId="2AD52CCA" w14:textId="27D1A334" w:rsidR="000243A5" w:rsidRDefault="00E713E0" w:rsidP="00E713E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</w:t>
            </w:r>
            <w:r w:rsidR="00557026">
              <w:rPr>
                <w:rFonts w:ascii="Times" w:hAnsi="Times" w:cs="Times"/>
                <w:sz w:val="25"/>
                <w:szCs w:val="25"/>
              </w:rPr>
              <w:t>ka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557026">
              <w:rPr>
                <w:rFonts w:ascii="Times" w:hAnsi="Times" w:cs="Times"/>
                <w:sz w:val="25"/>
                <w:szCs w:val="25"/>
              </w:rPr>
              <w:t>kultúry</w:t>
            </w:r>
          </w:p>
          <w:p w14:paraId="36E1CF21" w14:textId="77777777" w:rsidR="000243A5" w:rsidRDefault="000243A5" w:rsidP="00E713E0">
            <w:pPr>
              <w:rPr>
                <w:rFonts w:ascii="Times" w:hAnsi="Times" w:cs="Times"/>
                <w:sz w:val="25"/>
                <w:szCs w:val="25"/>
              </w:rPr>
            </w:pPr>
          </w:p>
          <w:p w14:paraId="7B9DFC7F" w14:textId="5F2A1188" w:rsidR="000243A5" w:rsidRPr="000243A5" w:rsidRDefault="000243A5" w:rsidP="00E713E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D16E5" w14:paraId="13B01FD7" w14:textId="77777777" w:rsidTr="00E76A5C">
        <w:trPr>
          <w:cantSplit/>
        </w:trPr>
        <w:tc>
          <w:tcPr>
            <w:tcW w:w="1560" w:type="dxa"/>
          </w:tcPr>
          <w:p w14:paraId="09934692" w14:textId="0B956273" w:rsidR="003D16E5" w:rsidRPr="00557779" w:rsidRDefault="003D16E5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Na vedomie</w:t>
            </w:r>
          </w:p>
        </w:tc>
        <w:tc>
          <w:tcPr>
            <w:tcW w:w="7846" w:type="dxa"/>
          </w:tcPr>
          <w:p w14:paraId="25F2A559" w14:textId="77777777" w:rsidR="003D16E5" w:rsidRDefault="003D16E5" w:rsidP="003D16E5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generálny riaditeľ Rozhlasu a televízie Slovenska</w:t>
            </w:r>
          </w:p>
          <w:p w14:paraId="68BE07C5" w14:textId="77777777" w:rsidR="003D16E5" w:rsidRDefault="003D16E5" w:rsidP="003D16E5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generálny riaditeľ Tlačovej agentúry Slovenskej republiky</w:t>
            </w:r>
          </w:p>
          <w:p w14:paraId="5D3CF27F" w14:textId="77777777" w:rsidR="003D16E5" w:rsidRDefault="003D16E5" w:rsidP="003D16E5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predseda Združenia miest a obcí Slovenska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62FDB7D" w14:textId="77777777" w:rsidR="003D16E5" w:rsidRDefault="003D16E5" w:rsidP="003D16E5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prezident Únie miest Slovenska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75040CB8" w14:textId="77777777" w:rsidR="003D16E5" w:rsidRDefault="003D16E5" w:rsidP="003D16E5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predseda Bratislavského samosprávneho kraja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768E588" w14:textId="77777777" w:rsidR="003D16E5" w:rsidRDefault="003D16E5" w:rsidP="003D16E5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primátor mesta Bratislavy</w:t>
            </w:r>
          </w:p>
          <w:p w14:paraId="72070DFA" w14:textId="5F556DE3" w:rsidR="003D16E5" w:rsidRDefault="003D16E5" w:rsidP="003D16E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starostovia mestských častí Bratislavy</w:t>
            </w:r>
          </w:p>
        </w:tc>
      </w:tr>
      <w:tr w:rsidR="00557779" w14:paraId="2E92D592" w14:textId="77777777" w:rsidTr="00E76A5C">
        <w:trPr>
          <w:cantSplit/>
        </w:trPr>
        <w:tc>
          <w:tcPr>
            <w:tcW w:w="1560" w:type="dxa"/>
          </w:tcPr>
          <w:p w14:paraId="27A57D39" w14:textId="1958056B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46" w:type="dxa"/>
          </w:tcPr>
          <w:p w14:paraId="12C1C442" w14:textId="2602A4F3" w:rsidR="00557779" w:rsidRDefault="00557779" w:rsidP="0081708C"/>
        </w:tc>
      </w:tr>
    </w:tbl>
    <w:p w14:paraId="4FF3A38B" w14:textId="77777777" w:rsidR="00557779" w:rsidRDefault="00557779" w:rsidP="0081708C"/>
    <w:sectPr w:rsidR="00557779" w:rsidSect="002F5B2F">
      <w:pgSz w:w="12240" w:h="15840"/>
      <w:pgMar w:top="567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243A5"/>
    <w:rsid w:val="00061FED"/>
    <w:rsid w:val="00074658"/>
    <w:rsid w:val="0010780A"/>
    <w:rsid w:val="00175B8A"/>
    <w:rsid w:val="001D495F"/>
    <w:rsid w:val="00266B00"/>
    <w:rsid w:val="002B0D08"/>
    <w:rsid w:val="002F5B2F"/>
    <w:rsid w:val="00356199"/>
    <w:rsid w:val="00372BCE"/>
    <w:rsid w:val="00376D2B"/>
    <w:rsid w:val="00381C79"/>
    <w:rsid w:val="003D16E5"/>
    <w:rsid w:val="00402F32"/>
    <w:rsid w:val="00433676"/>
    <w:rsid w:val="00456D57"/>
    <w:rsid w:val="00490140"/>
    <w:rsid w:val="005151A4"/>
    <w:rsid w:val="00557026"/>
    <w:rsid w:val="00557779"/>
    <w:rsid w:val="00596D02"/>
    <w:rsid w:val="005B63A2"/>
    <w:rsid w:val="005E1E88"/>
    <w:rsid w:val="005F354E"/>
    <w:rsid w:val="006740F9"/>
    <w:rsid w:val="006A2A39"/>
    <w:rsid w:val="006B6F58"/>
    <w:rsid w:val="006F2EA0"/>
    <w:rsid w:val="006F3C1D"/>
    <w:rsid w:val="006F6506"/>
    <w:rsid w:val="00775A4D"/>
    <w:rsid w:val="007C2AD6"/>
    <w:rsid w:val="0081708C"/>
    <w:rsid w:val="008462F5"/>
    <w:rsid w:val="008C3A96"/>
    <w:rsid w:val="0092640A"/>
    <w:rsid w:val="00976A51"/>
    <w:rsid w:val="009964F3"/>
    <w:rsid w:val="009C4F6D"/>
    <w:rsid w:val="009F6398"/>
    <w:rsid w:val="00A073BA"/>
    <w:rsid w:val="00A3474E"/>
    <w:rsid w:val="00A90904"/>
    <w:rsid w:val="00B07CB6"/>
    <w:rsid w:val="00BA26DA"/>
    <w:rsid w:val="00BD144D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DB56EC"/>
    <w:rsid w:val="00E22B67"/>
    <w:rsid w:val="00E713E0"/>
    <w:rsid w:val="00E76A5C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https://ovdmasv601/sites/DMS/_layouts/15/DocIdRedir.aspx?ID=WKX3UHSAJ2R6-2-1234091</Url>
      <Description>WKX3UHSAJ2R6-2-1234091</Description>
    </_dlc_DocIdUrl>
    <_dlc_DocId xmlns="e60a29af-d413-48d4-bd90-fe9d2a897e4b">WKX3UHSAJ2R6-2-1234091</_dlc_Doc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9.11.2022 10:13:47"/>
    <f:field ref="objchangedby" par="" text="Administrator, System"/>
    <f:field ref="objmodifiedat" par="" text="29.11.2022 10:13:50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207D-FC58-4FDE-A91D-0D5AA322E8A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C1317A30-3B5B-4B39-8CAD-CCB1A9959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3FDAB-1932-43BA-A394-68266767E3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C26FB9-AFB3-4E8F-9F89-FDF4DC8565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FC389A63-E513-49D7-80F2-2C0408B3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Wiedemann Miroslav</cp:lastModifiedBy>
  <cp:revision>2</cp:revision>
  <cp:lastPrinted>2023-06-23T11:32:00Z</cp:lastPrinted>
  <dcterms:created xsi:type="dcterms:W3CDTF">2023-06-23T11:44:00Z</dcterms:created>
  <dcterms:modified xsi:type="dcterms:W3CDTF">2023-06-23T11:44:00Z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COO.2145.1000.3.5377711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Silvia Blahová</vt:lpwstr>
  </property>
  <property fmtid="{D5CDD505-2E9C-101B-9397-08002B2CF9AE}" pid="11" name="FSC#SKEDITIONSLOVLEX@103.510:zodppredkladatel">
    <vt:lpwstr>Ing. Roman Mikulec</vt:lpwstr>
  </property>
  <property fmtid="{D5CDD505-2E9C-101B-9397-08002B2CF9AE}" pid="12" name="FSC#SKEDITIONSLOVLEX@103.510:nazovpredpis">
    <vt:lpwstr> Akčný plán ku Koncepcii organizácie a rozvoja integrovaného záchranného systému do roku 2027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vnútra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Bod B.2. uznesenia vlády Slovenskej republiky č. 226 z 30. marca 2022</vt:lpwstr>
  </property>
  <property fmtid="{D5CDD505-2E9C-101B-9397-08002B2CF9AE}" pid="18" name="FSC#SKEDITIONSLOVLEX@103.510:plnynazovpredpis">
    <vt:lpwstr> Akčný plán ku Koncepcii organizácie a rozvoja integrovaného záchranného systému do roku 2027 </vt:lpwstr>
  </property>
  <property fmtid="{D5CDD505-2E9C-101B-9397-08002B2CF9AE}" pid="19" name="FSC#SKEDITIONSLOVLEX@103.510:rezortcislopredpis">
    <vt:lpwstr>KM-OPVA-2022/004802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LP/2022/812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vnútra_x000d_
minister zdravotníctva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vnútra Slovenskej republiky v&amp;nbsp;spolupráci s Ministerstvom zdravotníctva Slovenskej republiky vypracovalo Akčný plán ku Koncepcii organizácie a rozvoja integrovaného záchranného systému do roku 2027. Akčný plán je vypracovaný na základe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vnútra Slovenskej republiky</vt:lpwstr>
  </property>
  <property fmtid="{D5CDD505-2E9C-101B-9397-08002B2CF9AE}" pid="137" name="FSC#SKEDITIONSLOVLEX@103.510:funkciaZodpPredAkuzativ">
    <vt:lpwstr>Ministra vnútra Slovenskej republiky</vt:lpwstr>
  </property>
  <property fmtid="{D5CDD505-2E9C-101B-9397-08002B2CF9AE}" pid="138" name="FSC#SKEDITIONSLOVLEX@103.510:funkciaZodpPredDativ">
    <vt:lpwstr>Ministrovi vnútra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Roman Mikulec_x000d_
minister vnútra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29. 11. 2022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475d3337-fbd9-4de4-9742-8e6e7b5e8941</vt:lpwstr>
  </property>
</Properties>
</file>