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FBA36" w14:textId="07BEF975" w:rsidR="00F47F70" w:rsidRPr="00F47F70" w:rsidRDefault="00F47F70" w:rsidP="00F47F70">
      <w:pPr>
        <w:pStyle w:val="Zakladnystyl"/>
        <w:jc w:val="center"/>
        <w:rPr>
          <w:sz w:val="28"/>
        </w:rPr>
      </w:pPr>
      <w:r w:rsidRPr="00F47F70">
        <w:rPr>
          <w:sz w:val="28"/>
        </w:rPr>
        <w:t>VLÁDA SLOVENSKEJ REPUBLI</w:t>
      </w:r>
      <w:r w:rsidR="00C133B3">
        <w:rPr>
          <w:sz w:val="28"/>
        </w:rPr>
        <w:t>K</w:t>
      </w:r>
      <w:r w:rsidRPr="00F47F70">
        <w:rPr>
          <w:sz w:val="28"/>
        </w:rPr>
        <w:t>Y</w:t>
      </w:r>
    </w:p>
    <w:p w14:paraId="1417907F" w14:textId="356940A9" w:rsidR="00F47F70" w:rsidRPr="00F47F70" w:rsidRDefault="005A78AB" w:rsidP="00F47F70">
      <w:pPr>
        <w:pStyle w:val="Zakladnystyl"/>
      </w:pPr>
      <w:r>
        <w:rPr>
          <w:noProof/>
          <w:lang w:eastAsia="sk-SK"/>
        </w:rPr>
        <w:object w:dxaOrig="1440" w:dyaOrig="1440" w14:anchorId="663128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2.7pt;margin-top:15.85pt;width:88.4pt;height:100.9pt;z-index:251659264;visibility:visible;mso-wrap-edited:f" o:allowincell="f">
            <v:imagedata r:id="rId9" o:title=""/>
            <w10:wrap type="topAndBottom"/>
          </v:shape>
          <o:OLEObject Type="Embed" ProgID="Word.Picture.8" ShapeID="_x0000_s1026" DrawAspect="Content" ObjectID="_1812347738" r:id="rId10"/>
        </w:object>
      </w:r>
    </w:p>
    <w:p w14:paraId="670F1AAC" w14:textId="77777777" w:rsidR="00F47F70" w:rsidRPr="00F47F70" w:rsidRDefault="00F47F70" w:rsidP="00F47F70">
      <w:pPr>
        <w:pStyle w:val="Zakladnystyl"/>
      </w:pPr>
    </w:p>
    <w:p w14:paraId="497F1DB6" w14:textId="38D3EE49" w:rsidR="00F47F70" w:rsidRPr="00F47F70" w:rsidRDefault="00A15179" w:rsidP="00F47F7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2CA3B82B" w14:textId="77777777" w:rsidR="00F47F70" w:rsidRPr="00F47F70" w:rsidRDefault="00F47F70" w:rsidP="00F47F70">
      <w:pPr>
        <w:pStyle w:val="Zakladnystyl"/>
        <w:jc w:val="center"/>
        <w:outlineLvl w:val="0"/>
        <w:rPr>
          <w:sz w:val="28"/>
          <w:szCs w:val="28"/>
        </w:rPr>
      </w:pPr>
      <w:r w:rsidRPr="00F47F70">
        <w:rPr>
          <w:sz w:val="28"/>
          <w:szCs w:val="28"/>
        </w:rPr>
        <w:t>UZNESENIE VLÁDY SLOVENSKEJ REPUBLIKY</w:t>
      </w:r>
    </w:p>
    <w:p w14:paraId="1FDD166D" w14:textId="77777777" w:rsidR="00F47F70" w:rsidRPr="00A519D0" w:rsidRDefault="00F47F70" w:rsidP="00F47F70">
      <w:pPr>
        <w:pStyle w:val="Zakladnystyl"/>
        <w:jc w:val="center"/>
        <w:outlineLvl w:val="0"/>
        <w:rPr>
          <w:b/>
          <w:bCs/>
          <w:sz w:val="24"/>
          <w:szCs w:val="24"/>
        </w:rPr>
      </w:pPr>
      <w:r w:rsidRPr="00A519D0">
        <w:rPr>
          <w:b/>
          <w:bCs/>
          <w:sz w:val="24"/>
          <w:szCs w:val="24"/>
        </w:rPr>
        <w:t>č. ...</w:t>
      </w:r>
    </w:p>
    <w:p w14:paraId="7FB20E0A" w14:textId="77777777" w:rsidR="00F47F70" w:rsidRPr="00A519D0" w:rsidRDefault="00F47F70" w:rsidP="00F47F70">
      <w:pPr>
        <w:pStyle w:val="Zakladnystyl"/>
        <w:jc w:val="center"/>
        <w:outlineLvl w:val="0"/>
        <w:rPr>
          <w:sz w:val="24"/>
          <w:szCs w:val="24"/>
        </w:rPr>
      </w:pPr>
      <w:r w:rsidRPr="00A519D0">
        <w:rPr>
          <w:sz w:val="24"/>
          <w:szCs w:val="24"/>
        </w:rPr>
        <w:t>z ...</w:t>
      </w:r>
    </w:p>
    <w:p w14:paraId="6CD1898B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F47F70">
        <w:rPr>
          <w:rFonts w:ascii="Times New Roman" w:hAnsi="Times New Roman"/>
          <w:sz w:val="28"/>
          <w:szCs w:val="28"/>
        </w:rPr>
        <w:t> </w:t>
      </w:r>
    </w:p>
    <w:p w14:paraId="559339C6" w14:textId="619CD401" w:rsidR="00137DE5" w:rsidRPr="00F47F70" w:rsidRDefault="001C20AA" w:rsidP="000C4DC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1C20AA">
        <w:rPr>
          <w:rFonts w:ascii="Times New Roman" w:hAnsi="Times New Roman"/>
          <w:b/>
          <w:bCs/>
          <w:sz w:val="28"/>
          <w:szCs w:val="28"/>
        </w:rPr>
        <w:t xml:space="preserve">k návrhu na </w:t>
      </w:r>
      <w:r w:rsidR="008A489E">
        <w:rPr>
          <w:rFonts w:ascii="Times New Roman" w:hAnsi="Times New Roman"/>
          <w:b/>
          <w:bCs/>
          <w:sz w:val="28"/>
          <w:szCs w:val="28"/>
        </w:rPr>
        <w:t xml:space="preserve">odvolanie </w:t>
      </w:r>
      <w:r w:rsidR="005A78AB">
        <w:rPr>
          <w:rFonts w:ascii="Times New Roman" w:hAnsi="Times New Roman"/>
          <w:b/>
          <w:bCs/>
          <w:sz w:val="28"/>
          <w:szCs w:val="28"/>
        </w:rPr>
        <w:t xml:space="preserve">a vymenovanie </w:t>
      </w:r>
      <w:r w:rsidR="00BD06A8">
        <w:rPr>
          <w:rFonts w:ascii="Times New Roman" w:hAnsi="Times New Roman"/>
          <w:b/>
          <w:bCs/>
          <w:sz w:val="28"/>
          <w:szCs w:val="28"/>
        </w:rPr>
        <w:t>g</w:t>
      </w:r>
      <w:r w:rsidR="00BD2312">
        <w:rPr>
          <w:rFonts w:ascii="Times New Roman" w:hAnsi="Times New Roman"/>
          <w:b/>
          <w:bCs/>
          <w:sz w:val="28"/>
          <w:szCs w:val="28"/>
        </w:rPr>
        <w:t>enerálne</w:t>
      </w:r>
      <w:r w:rsidR="00C040F5">
        <w:rPr>
          <w:rFonts w:ascii="Times New Roman" w:hAnsi="Times New Roman"/>
          <w:b/>
          <w:bCs/>
          <w:sz w:val="28"/>
          <w:szCs w:val="28"/>
        </w:rPr>
        <w:t xml:space="preserve">ho </w:t>
      </w:r>
      <w:r w:rsidR="00FA050B">
        <w:rPr>
          <w:rFonts w:ascii="Times New Roman" w:hAnsi="Times New Roman"/>
          <w:b/>
          <w:bCs/>
          <w:sz w:val="28"/>
          <w:szCs w:val="28"/>
        </w:rPr>
        <w:t>tajomní</w:t>
      </w:r>
      <w:r w:rsidR="00C040F5">
        <w:rPr>
          <w:rFonts w:ascii="Times New Roman" w:hAnsi="Times New Roman"/>
          <w:b/>
          <w:bCs/>
          <w:sz w:val="28"/>
          <w:szCs w:val="28"/>
        </w:rPr>
        <w:t>ka</w:t>
      </w:r>
      <w:r w:rsidRPr="001C20A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73F38">
        <w:rPr>
          <w:rFonts w:ascii="Times New Roman" w:hAnsi="Times New Roman"/>
          <w:b/>
          <w:bCs/>
          <w:sz w:val="28"/>
          <w:szCs w:val="28"/>
        </w:rPr>
        <w:t xml:space="preserve">služobného úradu </w:t>
      </w:r>
      <w:r w:rsidRPr="001C20AA">
        <w:rPr>
          <w:rFonts w:ascii="Times New Roman" w:hAnsi="Times New Roman"/>
          <w:b/>
          <w:bCs/>
          <w:sz w:val="28"/>
          <w:szCs w:val="28"/>
        </w:rPr>
        <w:t>Ministerstva investícií, regionálneho rozvoja a info</w:t>
      </w:r>
      <w:r w:rsidR="00E95455">
        <w:rPr>
          <w:rFonts w:ascii="Times New Roman" w:hAnsi="Times New Roman"/>
          <w:b/>
          <w:bCs/>
          <w:sz w:val="28"/>
          <w:szCs w:val="28"/>
        </w:rPr>
        <w:t>rmatizácie Slovenskej republiky</w:t>
      </w:r>
      <w:bookmarkStart w:id="0" w:name="_GoBack"/>
      <w:bookmarkEnd w:id="0"/>
    </w:p>
    <w:p w14:paraId="0C1C414A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> </w:t>
      </w:r>
    </w:p>
    <w:p w14:paraId="33017DFD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 w:rsidRPr="00F47F70">
        <w:rPr>
          <w:rFonts w:ascii="Times New Roman" w:hAnsi="Times New Roman"/>
          <w:sz w:val="20"/>
          <w:szCs w:val="20"/>
        </w:rPr>
        <w:t> </w:t>
      </w:r>
    </w:p>
    <w:tbl>
      <w:tblPr>
        <w:tblW w:w="885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D3754" w:rsidRPr="00103FC8" w14:paraId="52CEBDA2" w14:textId="77777777" w:rsidTr="00BD375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B4B1F09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BF28B16" w14:textId="5B1252FD" w:rsidR="00BD3754" w:rsidRPr="00103FC8" w:rsidRDefault="008235B5" w:rsidP="00B32A2A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.........../202</w:t>
            </w:r>
            <w:r w:rsidR="00BD06A8">
              <w:rPr>
                <w:sz w:val="24"/>
                <w:szCs w:val="24"/>
              </w:rPr>
              <w:t>5</w:t>
            </w:r>
          </w:p>
        </w:tc>
      </w:tr>
      <w:tr w:rsidR="00BD3754" w:rsidRPr="00103FC8" w14:paraId="5CC462A8" w14:textId="77777777" w:rsidTr="00BD375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DC664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BC74F" w14:textId="59C874CB" w:rsidR="00BD3754" w:rsidRDefault="005457E0" w:rsidP="007B140C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0E2ED3" w:rsidRPr="000E2ED3">
              <w:rPr>
                <w:sz w:val="24"/>
                <w:szCs w:val="24"/>
              </w:rPr>
              <w:t xml:space="preserve">inister investícií, regionálneho rozvoja a informatizácie </w:t>
            </w:r>
          </w:p>
          <w:p w14:paraId="22C0E2AA" w14:textId="0FE1613B" w:rsidR="000E2ED3" w:rsidRPr="00103FC8" w:rsidRDefault="000E2ED3" w:rsidP="007B140C">
            <w:pPr>
              <w:pStyle w:val="Zakladnystyl"/>
              <w:rPr>
                <w:sz w:val="24"/>
                <w:szCs w:val="24"/>
              </w:rPr>
            </w:pPr>
          </w:p>
        </w:tc>
      </w:tr>
    </w:tbl>
    <w:p w14:paraId="7509AB22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 </w:t>
      </w:r>
    </w:p>
    <w:p w14:paraId="0EF72AF8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 </w:t>
      </w:r>
    </w:p>
    <w:p w14:paraId="3B382A0F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>Vláda</w:t>
      </w:r>
    </w:p>
    <w:p w14:paraId="74B2639A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F47F70">
        <w:rPr>
          <w:rFonts w:ascii="Times New Roman" w:hAnsi="Times New Roman"/>
          <w:sz w:val="28"/>
          <w:szCs w:val="28"/>
        </w:rPr>
        <w:t> </w:t>
      </w:r>
    </w:p>
    <w:p w14:paraId="7AA40932" w14:textId="10D84E05" w:rsidR="00B97585" w:rsidRPr="00B97585" w:rsidRDefault="008A489E" w:rsidP="00B97585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odvoláva</w:t>
      </w:r>
    </w:p>
    <w:p w14:paraId="0201C5EB" w14:textId="77777777" w:rsidR="00B97585" w:rsidRDefault="00B97585" w:rsidP="00B97585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75A7A7BB" w14:textId="42999F3B" w:rsidR="00BD2312" w:rsidRDefault="00BD06A8" w:rsidP="00BD231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D2312">
        <w:rPr>
          <w:rFonts w:ascii="Times New Roman" w:hAnsi="Times New Roman"/>
          <w:sz w:val="24"/>
          <w:szCs w:val="24"/>
        </w:rPr>
        <w:t xml:space="preserve">.1. </w:t>
      </w:r>
      <w:r w:rsidR="00BD2312">
        <w:rPr>
          <w:rFonts w:ascii="Times New Roman" w:hAnsi="Times New Roman"/>
          <w:sz w:val="24"/>
          <w:szCs w:val="24"/>
        </w:rPr>
        <w:tab/>
      </w:r>
      <w:r w:rsidR="0098067D">
        <w:rPr>
          <w:rFonts w:ascii="Times New Roman" w:hAnsi="Times New Roman"/>
          <w:sz w:val="24"/>
          <w:szCs w:val="24"/>
        </w:rPr>
        <w:t>Michala Beláka</w:t>
      </w:r>
    </w:p>
    <w:p w14:paraId="3BDAA12D" w14:textId="77777777" w:rsidR="00BD2312" w:rsidRPr="001B46DA" w:rsidRDefault="00BD2312" w:rsidP="00BD231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D661915" w14:textId="0E6EF1C7" w:rsidR="00BD2312" w:rsidRPr="00B97585" w:rsidRDefault="008A489E" w:rsidP="00BD231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98067D">
        <w:rPr>
          <w:rFonts w:ascii="Times New Roman" w:hAnsi="Times New Roman"/>
          <w:sz w:val="24"/>
          <w:szCs w:val="24"/>
        </w:rPr>
        <w:t xml:space="preserve"> </w:t>
      </w:r>
      <w:r w:rsidR="00BD2312">
        <w:rPr>
          <w:rFonts w:ascii="Times New Roman" w:hAnsi="Times New Roman"/>
          <w:sz w:val="24"/>
          <w:szCs w:val="24"/>
        </w:rPr>
        <w:t>funkcie generálne</w:t>
      </w:r>
      <w:r w:rsidR="00C040F5">
        <w:rPr>
          <w:rFonts w:ascii="Times New Roman" w:hAnsi="Times New Roman"/>
          <w:sz w:val="24"/>
          <w:szCs w:val="24"/>
        </w:rPr>
        <w:t>ho</w:t>
      </w:r>
      <w:r w:rsidR="00BD2312">
        <w:rPr>
          <w:rFonts w:ascii="Times New Roman" w:hAnsi="Times New Roman"/>
          <w:sz w:val="24"/>
          <w:szCs w:val="24"/>
        </w:rPr>
        <w:t xml:space="preserve"> tajomní</w:t>
      </w:r>
      <w:r w:rsidR="00C040F5">
        <w:rPr>
          <w:rFonts w:ascii="Times New Roman" w:hAnsi="Times New Roman"/>
          <w:sz w:val="24"/>
          <w:szCs w:val="24"/>
        </w:rPr>
        <w:t>ka</w:t>
      </w:r>
      <w:r w:rsidR="00BD2312">
        <w:rPr>
          <w:rFonts w:ascii="Times New Roman" w:hAnsi="Times New Roman"/>
          <w:sz w:val="24"/>
          <w:szCs w:val="24"/>
        </w:rPr>
        <w:t xml:space="preserve"> </w:t>
      </w:r>
      <w:r w:rsidR="00173F38">
        <w:rPr>
          <w:rFonts w:ascii="Times New Roman" w:hAnsi="Times New Roman"/>
          <w:sz w:val="24"/>
          <w:szCs w:val="24"/>
        </w:rPr>
        <w:t xml:space="preserve">služobného úradu </w:t>
      </w:r>
      <w:r w:rsidR="00BD2312" w:rsidRPr="004A234E">
        <w:rPr>
          <w:rFonts w:ascii="Times New Roman" w:hAnsi="Times New Roman"/>
          <w:sz w:val="24"/>
          <w:szCs w:val="24"/>
        </w:rPr>
        <w:t>Ministerstva investícií, regionálneho rozvoja a informatizácie Slovenskej republiky</w:t>
      </w:r>
      <w:r w:rsidR="00BD2312">
        <w:rPr>
          <w:rFonts w:ascii="Times New Roman" w:hAnsi="Times New Roman"/>
          <w:sz w:val="24"/>
          <w:szCs w:val="24"/>
        </w:rPr>
        <w:t>,</w:t>
      </w:r>
    </w:p>
    <w:p w14:paraId="60DD1D62" w14:textId="77777777" w:rsidR="00BD2312" w:rsidRDefault="00BD2312" w:rsidP="00BD2312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 w:firstLine="69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DBD21E1" w14:textId="4F0B78DC" w:rsidR="00BD2312" w:rsidRDefault="00BD2312" w:rsidP="00BD2312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dňom </w:t>
      </w:r>
      <w:r w:rsidR="0098067D">
        <w:rPr>
          <w:rFonts w:ascii="Times New Roman" w:hAnsi="Times New Roman"/>
          <w:i/>
          <w:iCs/>
          <w:sz w:val="24"/>
          <w:szCs w:val="24"/>
        </w:rPr>
        <w:t>2</w:t>
      </w:r>
      <w:r w:rsidR="008A489E">
        <w:rPr>
          <w:rFonts w:ascii="Times New Roman" w:hAnsi="Times New Roman"/>
          <w:i/>
          <w:iCs/>
          <w:sz w:val="24"/>
          <w:szCs w:val="24"/>
        </w:rPr>
        <w:t>5</w:t>
      </w:r>
      <w:r w:rsidR="00BD06A8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8A489E">
        <w:rPr>
          <w:rFonts w:ascii="Times New Roman" w:hAnsi="Times New Roman"/>
          <w:i/>
          <w:iCs/>
          <w:sz w:val="24"/>
          <w:szCs w:val="24"/>
        </w:rPr>
        <w:t>júna</w:t>
      </w:r>
      <w:r w:rsidR="00BD06A8">
        <w:rPr>
          <w:rFonts w:ascii="Times New Roman" w:hAnsi="Times New Roman"/>
          <w:i/>
          <w:iCs/>
          <w:sz w:val="24"/>
          <w:szCs w:val="24"/>
        </w:rPr>
        <w:t xml:space="preserve"> 2025</w:t>
      </w:r>
      <w:r w:rsidR="008A489E">
        <w:rPr>
          <w:rFonts w:ascii="Times New Roman" w:hAnsi="Times New Roman"/>
          <w:i/>
          <w:iCs/>
          <w:sz w:val="24"/>
          <w:szCs w:val="24"/>
        </w:rPr>
        <w:t>;</w:t>
      </w:r>
    </w:p>
    <w:p w14:paraId="25F91D9F" w14:textId="45F1F174" w:rsidR="008A489E" w:rsidRDefault="008A489E" w:rsidP="008A489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D9916E9" w14:textId="77777777" w:rsidR="008A489E" w:rsidRPr="00B97585" w:rsidRDefault="008A489E" w:rsidP="008A489E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1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vymenúva</w:t>
      </w:r>
    </w:p>
    <w:p w14:paraId="0510D405" w14:textId="77777777" w:rsidR="008A489E" w:rsidRDefault="008A489E" w:rsidP="008A489E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71A28274" w14:textId="791CF33D" w:rsidR="008A489E" w:rsidRDefault="008A489E" w:rsidP="008A489E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B.1. </w:t>
      </w:r>
      <w:r>
        <w:rPr>
          <w:rFonts w:ascii="Times New Roman" w:hAnsi="Times New Roman"/>
          <w:sz w:val="24"/>
          <w:szCs w:val="24"/>
        </w:rPr>
        <w:tab/>
        <w:t>Jána Gajdoša</w:t>
      </w:r>
    </w:p>
    <w:p w14:paraId="027396A7" w14:textId="77777777" w:rsidR="008A489E" w:rsidRPr="001B46DA" w:rsidRDefault="008A489E" w:rsidP="008A489E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767378C" w14:textId="77777777" w:rsidR="008A489E" w:rsidRPr="00B97585" w:rsidRDefault="008A489E" w:rsidP="008A489E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funkcie generálneho tajomníka služobného úradu </w:t>
      </w:r>
      <w:r w:rsidRPr="004A234E">
        <w:rPr>
          <w:rFonts w:ascii="Times New Roman" w:hAnsi="Times New Roman"/>
          <w:sz w:val="24"/>
          <w:szCs w:val="24"/>
        </w:rPr>
        <w:t>Ministerstva investícií, regionálneho rozvoja a informatizácie Slovenskej republiky</w:t>
      </w:r>
      <w:r>
        <w:rPr>
          <w:rFonts w:ascii="Times New Roman" w:hAnsi="Times New Roman"/>
          <w:sz w:val="24"/>
          <w:szCs w:val="24"/>
        </w:rPr>
        <w:t>,</w:t>
      </w:r>
    </w:p>
    <w:p w14:paraId="3DCAB627" w14:textId="77777777" w:rsidR="008A489E" w:rsidRDefault="008A489E" w:rsidP="008A489E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right="-1" w:firstLine="69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4BABACE" w14:textId="53FE14FE" w:rsidR="008A489E" w:rsidRPr="00F47F70" w:rsidRDefault="008A489E" w:rsidP="008A489E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dňom 26. júna 2025.</w:t>
      </w:r>
    </w:p>
    <w:p w14:paraId="6DC8DB7C" w14:textId="77777777" w:rsidR="008A489E" w:rsidRPr="00F47F70" w:rsidRDefault="008A489E" w:rsidP="008A489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DCD8D07" w14:textId="77777777" w:rsidR="005C41ED" w:rsidRDefault="005C41ED" w:rsidP="00A31599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</w:p>
    <w:p w14:paraId="5B65A9D5" w14:textId="41A8150B" w:rsidR="00137DE5" w:rsidRPr="00F47F70" w:rsidRDefault="00137DE5" w:rsidP="005C41E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Vykoná:</w:t>
      </w:r>
      <w:r w:rsidRPr="00F47F70">
        <w:rPr>
          <w:rFonts w:ascii="Times New Roman" w:hAnsi="Times New Roman"/>
          <w:sz w:val="20"/>
          <w:szCs w:val="20"/>
        </w:rPr>
        <w:tab/>
      </w:r>
      <w:r w:rsidRPr="00F47F70">
        <w:rPr>
          <w:rFonts w:ascii="Times New Roman" w:hAnsi="Times New Roman"/>
          <w:sz w:val="24"/>
          <w:szCs w:val="24"/>
        </w:rPr>
        <w:t>predseda vlády</w:t>
      </w:r>
      <w:r w:rsidRPr="00F47F70">
        <w:rPr>
          <w:rFonts w:ascii="Times New Roman" w:hAnsi="Times New Roman"/>
          <w:sz w:val="26"/>
          <w:szCs w:val="26"/>
        </w:rPr>
        <w:t> </w:t>
      </w:r>
    </w:p>
    <w:sectPr w:rsidR="00137DE5" w:rsidRPr="00F47F70" w:rsidSect="005C41ED">
      <w:pgSz w:w="11905" w:h="16837"/>
      <w:pgMar w:top="993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F5AEA"/>
    <w:multiLevelType w:val="hybridMultilevel"/>
    <w:tmpl w:val="A89AAD26"/>
    <w:lvl w:ilvl="0" w:tplc="40148C0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F7"/>
    <w:rsid w:val="000C4DCE"/>
    <w:rsid w:val="000E2ED3"/>
    <w:rsid w:val="000F138F"/>
    <w:rsid w:val="00137DE5"/>
    <w:rsid w:val="00140CDA"/>
    <w:rsid w:val="0015708C"/>
    <w:rsid w:val="00157ABE"/>
    <w:rsid w:val="00173F38"/>
    <w:rsid w:val="001B46DA"/>
    <w:rsid w:val="001C20AA"/>
    <w:rsid w:val="001D414B"/>
    <w:rsid w:val="001D6B86"/>
    <w:rsid w:val="00233D1F"/>
    <w:rsid w:val="002417DB"/>
    <w:rsid w:val="00245270"/>
    <w:rsid w:val="004028E2"/>
    <w:rsid w:val="004A234E"/>
    <w:rsid w:val="004F2A1F"/>
    <w:rsid w:val="00505598"/>
    <w:rsid w:val="00522DF7"/>
    <w:rsid w:val="005320FD"/>
    <w:rsid w:val="005457E0"/>
    <w:rsid w:val="005A78AB"/>
    <w:rsid w:val="005C41ED"/>
    <w:rsid w:val="00663A75"/>
    <w:rsid w:val="00791999"/>
    <w:rsid w:val="007B140C"/>
    <w:rsid w:val="008235B5"/>
    <w:rsid w:val="008A489E"/>
    <w:rsid w:val="008B4560"/>
    <w:rsid w:val="008D49CB"/>
    <w:rsid w:val="008D6D67"/>
    <w:rsid w:val="008F32FD"/>
    <w:rsid w:val="009527ED"/>
    <w:rsid w:val="00974D6C"/>
    <w:rsid w:val="0098067D"/>
    <w:rsid w:val="009838D0"/>
    <w:rsid w:val="00A07049"/>
    <w:rsid w:val="00A15179"/>
    <w:rsid w:val="00A31599"/>
    <w:rsid w:val="00A519D0"/>
    <w:rsid w:val="00B97585"/>
    <w:rsid w:val="00BD06A8"/>
    <w:rsid w:val="00BD2312"/>
    <w:rsid w:val="00BD3754"/>
    <w:rsid w:val="00C03771"/>
    <w:rsid w:val="00C040F5"/>
    <w:rsid w:val="00C133B3"/>
    <w:rsid w:val="00C2286C"/>
    <w:rsid w:val="00CD1952"/>
    <w:rsid w:val="00D07646"/>
    <w:rsid w:val="00D21AB6"/>
    <w:rsid w:val="00D61D9B"/>
    <w:rsid w:val="00DA7A4B"/>
    <w:rsid w:val="00DF606F"/>
    <w:rsid w:val="00E95455"/>
    <w:rsid w:val="00EC38DB"/>
    <w:rsid w:val="00F47F70"/>
    <w:rsid w:val="00F868CE"/>
    <w:rsid w:val="00F908A6"/>
    <w:rsid w:val="00FA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66A4C7"/>
  <w14:defaultImageDpi w14:val="0"/>
  <w15:docId w15:val="{8DF3BA70-C90B-4D17-B98B-51570FFF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F47F7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Default">
    <w:name w:val="Default"/>
    <w:rsid w:val="00F47F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B975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D1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1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WKX3UHSAJ2R6-2-1388592</_dlc_DocId>
    <_dlc_DocIdUrl xmlns="e60a29af-d413-48d4-bd90-fe9d2a897e4b">
      <Url>https://ovdmasv601/sites/DMS/_layouts/15/DocIdRedir.aspx?ID=WKX3UHSAJ2R6-2-1388592</Url>
      <Description>WKX3UHSAJ2R6-2-1388592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0C4FF-848F-404A-A59A-E80098FA2805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471E8FF8-9DAB-4908-A112-01CFECAF86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1F8BF-E1C4-4823-A242-592F0635586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C770E0A-754A-4E5E-BA09-D17FF696D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MZV SR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vzor</dc:creator>
  <cp:keywords/>
  <dc:description/>
  <cp:lastModifiedBy>Gunič, Marek</cp:lastModifiedBy>
  <cp:revision>5</cp:revision>
  <cp:lastPrinted>2023-05-09T08:38:00Z</cp:lastPrinted>
  <dcterms:created xsi:type="dcterms:W3CDTF">2025-03-20T13:10:00Z</dcterms:created>
  <dcterms:modified xsi:type="dcterms:W3CDTF">2025-06-25T07:09:00Z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b984bc88-aa20-4b15-88ed-7f0fe05af868</vt:lpwstr>
  </property>
</Properties>
</file>