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2969B5F" w:rsidR="0081708C" w:rsidRPr="00CA6E29" w:rsidRDefault="00C0662A" w:rsidP="007E5E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0C31C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</w:t>
                  </w:r>
                  <w:r w:rsidR="000C31C0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lu Informácia o vydaných aproximačných nariadeniach vlády Slovenskej republiky v </w:t>
                  </w:r>
                  <w:r w:rsidR="000D2349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CA22D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886517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 polroku 202</w:t>
                  </w:r>
                  <w:r w:rsidR="00AE03E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4</w:t>
                  </w:r>
                  <w:r w:rsidR="002477F1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C31C0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 o zámere prijímania aproximačných nariadení vlády Slovenskej republiky v </w:t>
                  </w:r>
                  <w:r w:rsidR="0045282F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I. polroku 202</w:t>
                  </w:r>
                  <w:r w:rsidR="00AE03E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0D2349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0D2349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A6B284A" w:rsidR="0081708C" w:rsidRPr="00ED412E" w:rsidRDefault="00AE03EB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Vedúci Úradu vlády Slovenskej republiky 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7739E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6EBC53E" w14:textId="22289808" w:rsidR="000C31C0" w:rsidRDefault="000C31C0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0C31C0" w14:paraId="4800870D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3F03F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649DA4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C31C0" w14:paraId="66011D2C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9DBE8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86397C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81A99" w14:textId="572F62A9" w:rsidR="000C31C0" w:rsidRPr="00676A06" w:rsidRDefault="000C31C0" w:rsidP="007E5E2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676A06">
              <w:rPr>
                <w:rFonts w:ascii="Times" w:hAnsi="Times" w:cs="Times"/>
                <w:sz w:val="25"/>
                <w:szCs w:val="25"/>
              </w:rPr>
              <w:t xml:space="preserve">Informáciu o vydaných aproximačných nariadeniach vlády Slovenskej republiky v </w:t>
            </w:r>
            <w:r w:rsidR="00CA22D9">
              <w:rPr>
                <w:rFonts w:ascii="Times" w:hAnsi="Times" w:cs="Times"/>
                <w:sz w:val="25"/>
                <w:szCs w:val="25"/>
              </w:rPr>
              <w:t>I</w:t>
            </w:r>
            <w:r w:rsidR="000D2349" w:rsidRPr="00676A06">
              <w:rPr>
                <w:rFonts w:ascii="Times" w:hAnsi="Times" w:cs="Times"/>
                <w:sz w:val="25"/>
                <w:szCs w:val="25"/>
              </w:rPr>
              <w:t>I</w:t>
            </w:r>
            <w:r w:rsidR="00886517" w:rsidRPr="00676A06">
              <w:rPr>
                <w:rFonts w:ascii="Times" w:hAnsi="Times" w:cs="Times"/>
                <w:sz w:val="25"/>
                <w:szCs w:val="25"/>
              </w:rPr>
              <w:t>. polroku 202</w:t>
            </w:r>
            <w:r w:rsidR="00AE03EB">
              <w:rPr>
                <w:rFonts w:ascii="Times" w:hAnsi="Times" w:cs="Times"/>
                <w:sz w:val="25"/>
                <w:szCs w:val="25"/>
              </w:rPr>
              <w:t>4</w:t>
            </w:r>
            <w:r w:rsidRPr="00676A06">
              <w:rPr>
                <w:rFonts w:ascii="Times" w:hAnsi="Times" w:cs="Times"/>
                <w:sz w:val="25"/>
                <w:szCs w:val="25"/>
              </w:rPr>
              <w:t xml:space="preserve"> a o zámere prijímania aproximačných nariadení vlády Slovenskej republiky v</w:t>
            </w:r>
            <w:r w:rsidR="00001419" w:rsidRPr="00676A06">
              <w:rPr>
                <w:rFonts w:ascii="Times" w:hAnsi="Times" w:cs="Times"/>
                <w:sz w:val="25"/>
                <w:szCs w:val="25"/>
              </w:rPr>
              <w:t xml:space="preserve"> I</w:t>
            </w:r>
            <w:r w:rsidR="00817348" w:rsidRPr="00676A06">
              <w:rPr>
                <w:rFonts w:ascii="Times" w:hAnsi="Times" w:cs="Times"/>
                <w:sz w:val="25"/>
                <w:szCs w:val="25"/>
              </w:rPr>
              <w:t>. polroku 202</w:t>
            </w:r>
            <w:r w:rsidR="00AE03EB">
              <w:rPr>
                <w:rFonts w:ascii="Times" w:hAnsi="Times" w:cs="Times"/>
                <w:sz w:val="25"/>
                <w:szCs w:val="25"/>
              </w:rPr>
              <w:t>5</w:t>
            </w:r>
            <w:r w:rsidR="00817348" w:rsidRPr="00676A06">
              <w:rPr>
                <w:rFonts w:ascii="Times" w:hAnsi="Times" w:cs="Times"/>
                <w:sz w:val="25"/>
                <w:szCs w:val="25"/>
              </w:rPr>
              <w:t xml:space="preserve"> (ďalej len „informácia“)</w:t>
            </w:r>
            <w:r w:rsidRPr="00676A06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0C31C0" w14:paraId="62116DE4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06A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C31C0" w14:paraId="0778E64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19E44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79C3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0C31C0" w14:paraId="47009791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66990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AC8F42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</w:p>
        </w:tc>
      </w:tr>
      <w:tr w:rsidR="000C31C0" w14:paraId="3FED3D0D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35F2D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2748D1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16359" w14:textId="77777777" w:rsidR="000C31C0" w:rsidRDefault="000C31C0" w:rsidP="0045282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informáciu na prerokovanie v Národnej rade Slovenskej republiky,</w:t>
            </w:r>
          </w:p>
        </w:tc>
      </w:tr>
      <w:tr w:rsidR="000C31C0" w14:paraId="69F5F5A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4BEEF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725D" w14:textId="77777777" w:rsidR="000C31C0" w:rsidRDefault="000C31C0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F448E" w14:textId="51B47A6B" w:rsidR="000C31C0" w:rsidRPr="002473ED" w:rsidRDefault="000C31C0" w:rsidP="007E5E20">
            <w:pPr>
              <w:rPr>
                <w:rFonts w:ascii="Times" w:hAnsi="Times" w:cs="Times"/>
                <w:sz w:val="25"/>
                <w:szCs w:val="25"/>
              </w:rPr>
            </w:pPr>
            <w:r w:rsidRPr="002473ED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31. </w:t>
            </w:r>
            <w:r w:rsidR="002473ED" w:rsidRPr="002473ED">
              <w:rPr>
                <w:rFonts w:ascii="Times" w:hAnsi="Times" w:cs="Times"/>
                <w:i/>
                <w:iCs/>
                <w:sz w:val="25"/>
                <w:szCs w:val="25"/>
              </w:rPr>
              <w:t>januára</w:t>
            </w:r>
            <w:r w:rsidR="00001419" w:rsidRPr="002473ED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 w:rsidR="00817348" w:rsidRPr="002473ED">
              <w:rPr>
                <w:rFonts w:ascii="Times" w:hAnsi="Times" w:cs="Times"/>
                <w:i/>
                <w:iCs/>
                <w:sz w:val="25"/>
                <w:szCs w:val="25"/>
              </w:rPr>
              <w:t>202</w:t>
            </w:r>
            <w:r w:rsidR="00DF6BD4">
              <w:rPr>
                <w:rFonts w:ascii="Times" w:hAnsi="Times" w:cs="Times"/>
                <w:i/>
                <w:iCs/>
                <w:sz w:val="25"/>
                <w:szCs w:val="25"/>
              </w:rPr>
              <w:t>5</w:t>
            </w:r>
            <w:r w:rsidRPr="002473ED"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  <w:tr w:rsidR="000C31C0" w14:paraId="1E037572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D90A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C31C0" w14:paraId="5788F8AF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BD45EC" w14:textId="77777777" w:rsidR="000C31C0" w:rsidRDefault="000C31C0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4B2283" w14:textId="022FB149" w:rsidR="00BF5508" w:rsidRPr="00BF5508" w:rsidRDefault="007739EC" w:rsidP="00BF550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spravodlivosti</w:t>
            </w:r>
          </w:p>
          <w:p w14:paraId="4930285B" w14:textId="3A2999A4" w:rsidR="000C31C0" w:rsidRDefault="000C31C0" w:rsidP="007C5F9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0C31C0" w14:paraId="1F80B75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B9324F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C74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8F30A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odôvodniť informáciu v Národnej rade Slovenskej republiky.</w:t>
            </w:r>
          </w:p>
        </w:tc>
      </w:tr>
      <w:tr w:rsidR="000C31C0" w14:paraId="01770989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CC30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A5D22F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968C39D" w14:textId="6287850E" w:rsidR="000C31C0" w:rsidRPr="00BC3619" w:rsidRDefault="000C31C0">
            <w:pPr>
              <w:divId w:val="1579752711"/>
              <w:rPr>
                <w:rFonts w:ascii="Times" w:hAnsi="Times" w:cs="Times"/>
                <w:sz w:val="25"/>
                <w:szCs w:val="25"/>
              </w:rPr>
            </w:pPr>
            <w:r w:rsidRPr="00BC3619">
              <w:rPr>
                <w:rFonts w:ascii="Times" w:hAnsi="Times" w:cs="Times"/>
                <w:sz w:val="25"/>
                <w:szCs w:val="25"/>
              </w:rPr>
              <w:t>predseda vlády SR</w:t>
            </w:r>
          </w:p>
          <w:p w14:paraId="7E1DA42E" w14:textId="250F233D" w:rsidR="00BF5508" w:rsidRPr="00BF5508" w:rsidRDefault="007739EC" w:rsidP="00BF550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spravodlivosti</w:t>
            </w:r>
          </w:p>
          <w:p w14:paraId="7B9DFC7F" w14:textId="6EA246EB" w:rsidR="00557779" w:rsidRPr="00557779" w:rsidRDefault="00557779" w:rsidP="007C5F97"/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4ABF4BD" w:rsidR="00557779" w:rsidRPr="0010780A" w:rsidRDefault="000C31C0" w:rsidP="000C31C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692FD05E" w14:textId="617FF084" w:rsidR="000C31C0" w:rsidRDefault="000C31C0">
            <w:pPr>
              <w:divId w:val="90074704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Národnej rady SR</w:t>
            </w:r>
          </w:p>
          <w:p w14:paraId="6A599C15" w14:textId="77777777" w:rsidR="000C31C0" w:rsidRDefault="000C31C0">
            <w:pPr>
              <w:divId w:val="90074704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Ústavnoprávneho výboru Národnej rady SR</w:t>
            </w:r>
          </w:p>
          <w:p w14:paraId="12C1C442" w14:textId="043ADF95" w:rsidR="00557779" w:rsidRDefault="000C31C0" w:rsidP="000C31C0">
            <w:r>
              <w:rPr>
                <w:rFonts w:ascii="Times" w:hAnsi="Times" w:cs="Times"/>
                <w:sz w:val="25"/>
                <w:szCs w:val="25"/>
              </w:rPr>
              <w:t>predseda Výboru Národnej rady SR pre európske záležitosti</w:t>
            </w:r>
          </w:p>
        </w:tc>
      </w:tr>
    </w:tbl>
    <w:p w14:paraId="4FF3A38B" w14:textId="77777777" w:rsidR="00557779" w:rsidRDefault="00557779" w:rsidP="0081708C"/>
    <w:sectPr w:rsidR="00557779" w:rsidSect="0045282F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1419"/>
    <w:rsid w:val="00037B7D"/>
    <w:rsid w:val="00061FED"/>
    <w:rsid w:val="00074658"/>
    <w:rsid w:val="000C31C0"/>
    <w:rsid w:val="000D2349"/>
    <w:rsid w:val="0010780A"/>
    <w:rsid w:val="00175B8A"/>
    <w:rsid w:val="001D495F"/>
    <w:rsid w:val="002473ED"/>
    <w:rsid w:val="002477F1"/>
    <w:rsid w:val="00266B00"/>
    <w:rsid w:val="00277422"/>
    <w:rsid w:val="002B0D08"/>
    <w:rsid w:val="00356199"/>
    <w:rsid w:val="00372BCE"/>
    <w:rsid w:val="00376D2B"/>
    <w:rsid w:val="00402F32"/>
    <w:rsid w:val="0045282F"/>
    <w:rsid w:val="00456D57"/>
    <w:rsid w:val="005151A4"/>
    <w:rsid w:val="00557779"/>
    <w:rsid w:val="00596D02"/>
    <w:rsid w:val="005D0B88"/>
    <w:rsid w:val="005E1E88"/>
    <w:rsid w:val="006740F9"/>
    <w:rsid w:val="00676A06"/>
    <w:rsid w:val="006A2A39"/>
    <w:rsid w:val="006A5695"/>
    <w:rsid w:val="006B6F58"/>
    <w:rsid w:val="006F2EA0"/>
    <w:rsid w:val="006F3C1D"/>
    <w:rsid w:val="006F6506"/>
    <w:rsid w:val="007739EC"/>
    <w:rsid w:val="007C2AD6"/>
    <w:rsid w:val="007C5F97"/>
    <w:rsid w:val="007E5E20"/>
    <w:rsid w:val="0081708C"/>
    <w:rsid w:val="00817348"/>
    <w:rsid w:val="0082254E"/>
    <w:rsid w:val="008462F5"/>
    <w:rsid w:val="00886517"/>
    <w:rsid w:val="008C3A96"/>
    <w:rsid w:val="00921C87"/>
    <w:rsid w:val="0092640A"/>
    <w:rsid w:val="00936FE1"/>
    <w:rsid w:val="00976A51"/>
    <w:rsid w:val="009964F3"/>
    <w:rsid w:val="009C4F6D"/>
    <w:rsid w:val="00A3474E"/>
    <w:rsid w:val="00AE03EB"/>
    <w:rsid w:val="00AE5D6E"/>
    <w:rsid w:val="00AE75A9"/>
    <w:rsid w:val="00B07CB6"/>
    <w:rsid w:val="00BA5377"/>
    <w:rsid w:val="00BC3619"/>
    <w:rsid w:val="00BD2459"/>
    <w:rsid w:val="00BD562D"/>
    <w:rsid w:val="00BD6572"/>
    <w:rsid w:val="00BE47B1"/>
    <w:rsid w:val="00BF2B3C"/>
    <w:rsid w:val="00BF5508"/>
    <w:rsid w:val="00C0662A"/>
    <w:rsid w:val="00C604FB"/>
    <w:rsid w:val="00C82652"/>
    <w:rsid w:val="00C858E5"/>
    <w:rsid w:val="00CA22D9"/>
    <w:rsid w:val="00CC3A18"/>
    <w:rsid w:val="00D26F72"/>
    <w:rsid w:val="00D30B43"/>
    <w:rsid w:val="00D912E3"/>
    <w:rsid w:val="00DF6BD4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0FF4FF83-560E-4AD3-9CD4-5200B550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9.12.2017 22:07:15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https://ovdmasv601/sites/DMS/_layouts/15/DocIdRedir.aspx?ID=WKX3UHSAJ2R6-2-1356601</Url>
      <Description>WKX3UHSAJ2R6-2-1356601</Description>
    </_dlc_DocIdUrl>
    <_dlc_DocId xmlns="e60a29af-d413-48d4-bd90-fe9d2a897e4b">WKX3UHSAJ2R6-2-1356601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9094734-67E5-4DA4-B1DF-8E78FCD0C9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E7581-236D-4E13-960F-962E1BDC0558}"/>
</file>

<file path=customXml/itemProps4.xml><?xml version="1.0" encoding="utf-8"?>
<ds:datastoreItem xmlns:ds="http://schemas.openxmlformats.org/officeDocument/2006/customXml" ds:itemID="{9184AD51-7D47-420A-8E83-CD7F9F369BF3}"/>
</file>

<file path=customXml/itemProps5.xml><?xml version="1.0" encoding="utf-8"?>
<ds:datastoreItem xmlns:ds="http://schemas.openxmlformats.org/officeDocument/2006/customXml" ds:itemID="{F6C4F083-7F2F-4872-8E73-A5FB3EB6D5C0}"/>
</file>

<file path=customXml/itemProps6.xml><?xml version="1.0" encoding="utf-8"?>
<ds:datastoreItem xmlns:ds="http://schemas.openxmlformats.org/officeDocument/2006/customXml" ds:itemID="{3667540B-5A32-4A89-AC43-4C2F74D60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Krulová Nikola</cp:lastModifiedBy>
  <cp:revision>19</cp:revision>
  <cp:lastPrinted>2020-11-24T09:18:00Z</cp:lastPrinted>
  <dcterms:created xsi:type="dcterms:W3CDTF">2020-11-04T13:04:00Z</dcterms:created>
  <dcterms:modified xsi:type="dcterms:W3CDTF">2024-12-02T09:49:00Z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COO.2145.1000.3.2332978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Po rokovaní Úradu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Antónia Lejková</vt:lpwstr>
  </property>
  <property fmtid="{D5CDD505-2E9C-101B-9397-08002B2CF9AE}" pid="11" name="FSC#SKEDITIONSLOVLEX@103.510:zodppredkladatel">
    <vt:lpwstr>Ing. Igor Federič</vt:lpwstr>
  </property>
  <property fmtid="{D5CDD505-2E9C-101B-9397-08002B2CF9AE}" pid="12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8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9" name="FSC#SKEDITIONSLOVLEX@103.510:rezortcislopredpis">
    <vt:lpwstr>2859-8/2017/SVL OAP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LP/2017/944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</vt:lpwstr>
  </property>
  <property fmtid="{D5CDD505-2E9C-101B-9397-08002B2CF9AE}" pid="59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SR_x000d_
podpredsedníčka vlády a ministerka spravodlivosti SR</vt:lpwstr>
  </property>
  <property fmtid="{D5CDD505-2E9C-101B-9397-08002B2CF9AE}" pid="129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vedúci Úradu vlády Slovenskej republiky</vt:lpwstr>
  </property>
  <property fmtid="{D5CDD505-2E9C-101B-9397-08002B2CF9AE}" pid="137" name="FSC#SKEDITIONSLOVLEX@103.510:funkciaZodpPredAkuzativ">
    <vt:lpwstr>vedúcemu Úradu vlády Slovenskej republiky</vt:lpwstr>
  </property>
  <property fmtid="{D5CDD505-2E9C-101B-9397-08002B2CF9AE}" pid="138" name="FSC#SKEDITIONSLOVLEX@103.510:funkciaZodpPredDativ">
    <vt:lpwstr>vedúceho Úradu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Igor Federič_x000d_
vedúci Úradu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19. 12. 2017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a7b97dad-afc2-4644-bbd4-8a3be08fc95c</vt:lpwstr>
  </property>
</Properties>
</file>