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A0" w:firstRow="1" w:lastRow="0" w:firstColumn="1" w:lastColumn="0" w:noHBand="0" w:noVBand="0"/>
      </w:tblPr>
      <w:tblGrid>
        <w:gridCol w:w="4928"/>
      </w:tblGrid>
      <w:tr w:rsidR="007225D9" w:rsidRPr="00CE39A2" w:rsidTr="00CE39A2">
        <w:trPr>
          <w:trHeight w:val="1417"/>
        </w:trPr>
        <w:tc>
          <w:tcPr>
            <w:tcW w:w="4928" w:type="dxa"/>
          </w:tcPr>
          <w:p w:rsidR="007225D9" w:rsidRPr="006B3042" w:rsidRDefault="007225D9" w:rsidP="00946CED">
            <w:pPr>
              <w:rPr>
                <w:rFonts w:ascii="Consolas" w:hAnsi="Consolas" w:cs="Consolas"/>
                <w:lang w:eastAsia="sk-SK"/>
              </w:rPr>
            </w:pPr>
            <w:r w:rsidRPr="006B3042"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ŠKOLSTVA, VEDY, VÝSKUMU A ŠPORTU SLOVENSKEJ REPUBLIKY</w:t>
            </w:r>
          </w:p>
          <w:p w:rsidR="007225D9" w:rsidRPr="00664B7F" w:rsidRDefault="007225D9" w:rsidP="00946CED">
            <w:pPr>
              <w:rPr>
                <w:sz w:val="24"/>
                <w:szCs w:val="24"/>
              </w:rPr>
            </w:pPr>
            <w:r w:rsidRPr="006B3042">
              <w:rPr>
                <w:sz w:val="25"/>
                <w:szCs w:val="25"/>
              </w:rPr>
              <w:t xml:space="preserve">Číslo: </w:t>
            </w:r>
            <w:r w:rsidRPr="006B3042">
              <w:rPr>
                <w:sz w:val="25"/>
                <w:szCs w:val="25"/>
              </w:rPr>
              <w:tab/>
            </w:r>
            <w:r w:rsidR="008D5C5B">
              <w:fldChar w:fldCharType="begin"/>
            </w:r>
            <w:r w:rsidR="008D5C5B">
              <w:instrText xml:space="preserve"> DOCPROPERTY  FSC#SKEDITIONSLOVLEX@103.510:rezortcislopredpis  \* MERGEFORMAT </w:instrText>
            </w:r>
            <w:r w:rsidR="008D5C5B">
              <w:fldChar w:fldCharType="end"/>
            </w:r>
            <w:r w:rsidR="00664B7F" w:rsidRPr="006B3042">
              <w:rPr>
                <w:sz w:val="25"/>
                <w:szCs w:val="25"/>
              </w:rPr>
              <w:t>2018/</w:t>
            </w:r>
            <w:r w:rsidR="00233ABB">
              <w:rPr>
                <w:sz w:val="25"/>
                <w:szCs w:val="25"/>
              </w:rPr>
              <w:t>8252:2</w:t>
            </w:r>
            <w:bookmarkStart w:id="0" w:name="_GoBack"/>
            <w:bookmarkEnd w:id="0"/>
            <w:r w:rsidR="00E20F13">
              <w:rPr>
                <w:sz w:val="25"/>
                <w:szCs w:val="25"/>
              </w:rPr>
              <w:t>-01BB</w:t>
            </w:r>
          </w:p>
          <w:p w:rsidR="007225D9" w:rsidRPr="00CE39A2" w:rsidRDefault="007225D9" w:rsidP="00CE39A2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7225D9" w:rsidRPr="008E4F14" w:rsidRDefault="007225D9" w:rsidP="004D4B30">
      <w:pPr>
        <w:pStyle w:val="Zkladntext2"/>
        <w:jc w:val="both"/>
        <w:rPr>
          <w:sz w:val="25"/>
          <w:szCs w:val="25"/>
        </w:rPr>
      </w:pPr>
    </w:p>
    <w:p w:rsidR="00233ABB" w:rsidRDefault="007225D9" w:rsidP="004D4B30">
      <w:pPr>
        <w:pStyle w:val="Zkladntext2"/>
        <w:ind w:left="60"/>
        <w:rPr>
          <w:rFonts w:ascii="Times" w:hAnsi="Times" w:cs="Times"/>
          <w:b/>
          <w:bCs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 w:rsidR="00233ABB">
        <w:rPr>
          <w:rFonts w:ascii="Times" w:hAnsi="Times" w:cs="Times"/>
          <w:b/>
          <w:bCs/>
          <w:sz w:val="25"/>
          <w:szCs w:val="25"/>
        </w:rPr>
        <w:t>Nové znenie</w:t>
      </w:r>
    </w:p>
    <w:p w:rsidR="007225D9" w:rsidRPr="004D4B30" w:rsidRDefault="007225D9" w:rsidP="004D4B30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  <w:t>Národný program rozvoja výchovy a vzdelávania</w:t>
      </w:r>
    </w:p>
    <w:p w:rsidR="007225D9" w:rsidRPr="008E4F14" w:rsidRDefault="007225D9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:rsidR="007225D9" w:rsidRPr="008E4F14" w:rsidRDefault="007225D9" w:rsidP="004D4B30">
      <w:pPr>
        <w:pStyle w:val="Zkladntext2"/>
        <w:rPr>
          <w:sz w:val="25"/>
          <w:szCs w:val="25"/>
        </w:rPr>
      </w:pPr>
    </w:p>
    <w:tbl>
      <w:tblPr>
        <w:tblW w:w="10159" w:type="dxa"/>
        <w:tblInd w:w="60" w:type="dxa"/>
        <w:tblLook w:val="00A0" w:firstRow="1" w:lastRow="0" w:firstColumn="1" w:lastColumn="0" w:noHBand="0" w:noVBand="0"/>
      </w:tblPr>
      <w:tblGrid>
        <w:gridCol w:w="5010"/>
        <w:gridCol w:w="5149"/>
      </w:tblGrid>
      <w:tr w:rsidR="007225D9" w:rsidRPr="00CE39A2" w:rsidTr="00CE39A2">
        <w:trPr>
          <w:trHeight w:val="307"/>
        </w:trPr>
        <w:tc>
          <w:tcPr>
            <w:tcW w:w="5010" w:type="dxa"/>
          </w:tcPr>
          <w:p w:rsidR="007225D9" w:rsidRPr="00CE39A2" w:rsidRDefault="007225D9" w:rsidP="00CE39A2">
            <w:pPr>
              <w:pStyle w:val="Zkladntext2"/>
              <w:jc w:val="left"/>
              <w:rPr>
                <w:sz w:val="25"/>
                <w:szCs w:val="25"/>
              </w:rPr>
            </w:pPr>
            <w:r w:rsidRPr="00CE39A2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:rsidR="007225D9" w:rsidRPr="00CE39A2" w:rsidRDefault="007225D9" w:rsidP="00CE39A2">
            <w:pPr>
              <w:pStyle w:val="Zkladntext2"/>
              <w:jc w:val="left"/>
              <w:rPr>
                <w:sz w:val="25"/>
                <w:szCs w:val="25"/>
              </w:rPr>
            </w:pPr>
            <w:r w:rsidRPr="00CE39A2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7225D9" w:rsidRPr="00CE39A2" w:rsidTr="00CE39A2">
        <w:trPr>
          <w:trHeight w:val="4549"/>
        </w:trPr>
        <w:tc>
          <w:tcPr>
            <w:tcW w:w="5010" w:type="dxa"/>
          </w:tcPr>
          <w:p w:rsidR="007225D9" w:rsidRPr="00CE39A2" w:rsidRDefault="007225D9" w:rsidP="00CE39A2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 w:rsidRPr="00CE39A2">
              <w:rPr>
                <w:rFonts w:ascii="Times" w:hAnsi="Times" w:cs="Times"/>
                <w:sz w:val="25"/>
                <w:szCs w:val="25"/>
              </w:rPr>
              <w:t xml:space="preserve">Programové vyhlásenie vlády Slovenskej republiky </w:t>
            </w:r>
          </w:p>
        </w:tc>
        <w:tc>
          <w:tcPr>
            <w:tcW w:w="5149" w:type="dxa"/>
          </w:tcPr>
          <w:p w:rsidR="007225D9" w:rsidRPr="00CE39A2" w:rsidRDefault="007225D9" w:rsidP="00CE39A2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2944"/>
            </w:tblGrid>
            <w:tr w:rsidR="007225D9" w:rsidRPr="00CE39A2">
              <w:trPr>
                <w:divId w:val="325934994"/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7225D9" w:rsidRPr="00CE39A2" w:rsidRDefault="007225D9">
                  <w:pPr>
                    <w:rPr>
                      <w:sz w:val="25"/>
                      <w:szCs w:val="25"/>
                    </w:rPr>
                  </w:pPr>
                  <w:r w:rsidRPr="00CE39A2"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7225D9" w:rsidRPr="00CE39A2">
              <w:trPr>
                <w:divId w:val="325934994"/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7225D9" w:rsidRPr="00CE39A2" w:rsidRDefault="007225D9">
                  <w:pPr>
                    <w:rPr>
                      <w:sz w:val="25"/>
                      <w:szCs w:val="25"/>
                    </w:rPr>
                  </w:pPr>
                  <w:r w:rsidRPr="00CE39A2">
                    <w:rPr>
                      <w:sz w:val="25"/>
                      <w:szCs w:val="25"/>
                    </w:rPr>
                    <w:t>2. návrh uznesenia vlády SR</w:t>
                  </w:r>
                </w:p>
              </w:tc>
            </w:tr>
            <w:tr w:rsidR="007225D9" w:rsidRPr="00CE39A2">
              <w:trPr>
                <w:divId w:val="325934994"/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7225D9" w:rsidRPr="00CE39A2" w:rsidRDefault="007225D9">
                  <w:pPr>
                    <w:rPr>
                      <w:sz w:val="25"/>
                      <w:szCs w:val="25"/>
                    </w:rPr>
                  </w:pPr>
                  <w:r w:rsidRPr="00CE39A2">
                    <w:rPr>
                      <w:sz w:val="25"/>
                      <w:szCs w:val="25"/>
                    </w:rPr>
                    <w:t>3. predkladacia správa</w:t>
                  </w:r>
                </w:p>
              </w:tc>
            </w:tr>
            <w:tr w:rsidR="007225D9" w:rsidRPr="00CE39A2">
              <w:trPr>
                <w:divId w:val="325934994"/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7225D9" w:rsidRPr="00CE39A2" w:rsidRDefault="007225D9">
                  <w:pPr>
                    <w:rPr>
                      <w:sz w:val="25"/>
                      <w:szCs w:val="25"/>
                    </w:rPr>
                  </w:pPr>
                  <w:r w:rsidRPr="00CE39A2">
                    <w:rPr>
                      <w:sz w:val="25"/>
                      <w:szCs w:val="25"/>
                    </w:rPr>
                    <w:t>4. doložka vplyvov</w:t>
                  </w:r>
                </w:p>
              </w:tc>
            </w:tr>
          </w:tbl>
          <w:p w:rsidR="007225D9" w:rsidRPr="00CE39A2" w:rsidRDefault="007225D9" w:rsidP="00CE39A2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:rsidR="007225D9" w:rsidRDefault="007225D9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:rsidR="007225D9" w:rsidRDefault="007225D9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:rsidR="007225D9" w:rsidRDefault="007225D9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:rsidR="007225D9" w:rsidRDefault="007225D9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</w:p>
    <w:p w:rsidR="007225D9" w:rsidRPr="008E4F14" w:rsidRDefault="007225D9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:rsidR="00E96E1E" w:rsidRDefault="00E96E1E" w:rsidP="006C4BE9">
      <w:pPr>
        <w:rPr>
          <w:sz w:val="25"/>
          <w:szCs w:val="25"/>
        </w:rPr>
      </w:pPr>
    </w:p>
    <w:p w:rsidR="00664B7F" w:rsidRDefault="00664B7F" w:rsidP="006C4BE9">
      <w:pPr>
        <w:rPr>
          <w:sz w:val="25"/>
          <w:szCs w:val="25"/>
        </w:rPr>
      </w:pPr>
      <w:r>
        <w:rPr>
          <w:sz w:val="25"/>
          <w:szCs w:val="25"/>
        </w:rPr>
        <w:t>Martina Lubyová</w:t>
      </w:r>
    </w:p>
    <w:p w:rsidR="00664B7F" w:rsidRDefault="00664B7F" w:rsidP="006C4BE9">
      <w:pPr>
        <w:rPr>
          <w:sz w:val="25"/>
          <w:szCs w:val="25"/>
        </w:rPr>
      </w:pPr>
      <w:r>
        <w:rPr>
          <w:sz w:val="25"/>
          <w:szCs w:val="25"/>
        </w:rPr>
        <w:t>ministerka školstva, vedy, výskumu a športu</w:t>
      </w:r>
    </w:p>
    <w:p w:rsidR="00664B7F" w:rsidRPr="008E4F14" w:rsidRDefault="00664B7F" w:rsidP="006C4BE9">
      <w:pPr>
        <w:rPr>
          <w:sz w:val="25"/>
          <w:szCs w:val="25"/>
        </w:rPr>
      </w:pPr>
      <w:r>
        <w:rPr>
          <w:sz w:val="25"/>
          <w:szCs w:val="25"/>
        </w:rPr>
        <w:t>Slovenskej republiky</w:t>
      </w:r>
    </w:p>
    <w:sectPr w:rsidR="00664B7F" w:rsidRPr="008E4F14" w:rsidSect="0047077F">
      <w:footerReference w:type="default" r:id="rId9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550" w:rsidRDefault="00F17550" w:rsidP="00AF1D48">
      <w:r>
        <w:separator/>
      </w:r>
    </w:p>
  </w:endnote>
  <w:endnote w:type="continuationSeparator" w:id="0">
    <w:p w:rsidR="00F17550" w:rsidRDefault="00F17550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5D9" w:rsidRDefault="007225D9" w:rsidP="00CE39A2">
    <w:pPr>
      <w:pStyle w:val="Zkladntext2"/>
      <w:ind w:left="60"/>
    </w:pPr>
    <w:r>
      <w:t>Bratislava, jún 2018</w:t>
    </w:r>
  </w:p>
  <w:p w:rsidR="007225D9" w:rsidRDefault="007225D9" w:rsidP="00CE39A2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550" w:rsidRDefault="00F17550" w:rsidP="00AF1D48">
      <w:r>
        <w:separator/>
      </w:r>
    </w:p>
  </w:footnote>
  <w:footnote w:type="continuationSeparator" w:id="0">
    <w:p w:rsidR="00F17550" w:rsidRDefault="00F17550" w:rsidP="00AF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265"/>
    <w:rsid w:val="00005AF6"/>
    <w:rsid w:val="00011521"/>
    <w:rsid w:val="0001229D"/>
    <w:rsid w:val="00020475"/>
    <w:rsid w:val="000253AC"/>
    <w:rsid w:val="00036E2E"/>
    <w:rsid w:val="00061CCF"/>
    <w:rsid w:val="00071299"/>
    <w:rsid w:val="00092758"/>
    <w:rsid w:val="000A1503"/>
    <w:rsid w:val="000A2154"/>
    <w:rsid w:val="000B3ADE"/>
    <w:rsid w:val="000C2162"/>
    <w:rsid w:val="000C6688"/>
    <w:rsid w:val="000D1334"/>
    <w:rsid w:val="000E6767"/>
    <w:rsid w:val="000F344B"/>
    <w:rsid w:val="001125AC"/>
    <w:rsid w:val="00114EDC"/>
    <w:rsid w:val="00115D12"/>
    <w:rsid w:val="00122CD3"/>
    <w:rsid w:val="0012409A"/>
    <w:rsid w:val="00160088"/>
    <w:rsid w:val="001630FB"/>
    <w:rsid w:val="00170FAA"/>
    <w:rsid w:val="001725A4"/>
    <w:rsid w:val="00186DDF"/>
    <w:rsid w:val="00194157"/>
    <w:rsid w:val="001B7FE0"/>
    <w:rsid w:val="001C66E6"/>
    <w:rsid w:val="001D79DA"/>
    <w:rsid w:val="001E0CFD"/>
    <w:rsid w:val="001F674F"/>
    <w:rsid w:val="00213F9D"/>
    <w:rsid w:val="00220306"/>
    <w:rsid w:val="00233ABB"/>
    <w:rsid w:val="00236E26"/>
    <w:rsid w:val="00242294"/>
    <w:rsid w:val="00244E62"/>
    <w:rsid w:val="00250F46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152FE"/>
    <w:rsid w:val="0033171B"/>
    <w:rsid w:val="00371D6E"/>
    <w:rsid w:val="003B2E79"/>
    <w:rsid w:val="003D115D"/>
    <w:rsid w:val="003D5086"/>
    <w:rsid w:val="00414C1D"/>
    <w:rsid w:val="00424324"/>
    <w:rsid w:val="00427B3B"/>
    <w:rsid w:val="00432107"/>
    <w:rsid w:val="0044273A"/>
    <w:rsid w:val="00466CAB"/>
    <w:rsid w:val="0047077F"/>
    <w:rsid w:val="004A0CFC"/>
    <w:rsid w:val="004A1369"/>
    <w:rsid w:val="004D3726"/>
    <w:rsid w:val="004D4B30"/>
    <w:rsid w:val="004F15FB"/>
    <w:rsid w:val="00526A1F"/>
    <w:rsid w:val="0055330D"/>
    <w:rsid w:val="0056032D"/>
    <w:rsid w:val="00575A51"/>
    <w:rsid w:val="0057706E"/>
    <w:rsid w:val="005A2E35"/>
    <w:rsid w:val="005A45F1"/>
    <w:rsid w:val="005B1217"/>
    <w:rsid w:val="005B7FF4"/>
    <w:rsid w:val="005D335A"/>
    <w:rsid w:val="00601389"/>
    <w:rsid w:val="00623BAD"/>
    <w:rsid w:val="00627C51"/>
    <w:rsid w:val="00643FC3"/>
    <w:rsid w:val="00664B7F"/>
    <w:rsid w:val="00671F01"/>
    <w:rsid w:val="00676DCD"/>
    <w:rsid w:val="00685081"/>
    <w:rsid w:val="00690000"/>
    <w:rsid w:val="00690213"/>
    <w:rsid w:val="0069637B"/>
    <w:rsid w:val="006B3042"/>
    <w:rsid w:val="006B36F8"/>
    <w:rsid w:val="006B4F2E"/>
    <w:rsid w:val="006B6372"/>
    <w:rsid w:val="006C4BE9"/>
    <w:rsid w:val="006D2137"/>
    <w:rsid w:val="006E4F94"/>
    <w:rsid w:val="006E7967"/>
    <w:rsid w:val="00714FA1"/>
    <w:rsid w:val="007225D9"/>
    <w:rsid w:val="00746F2B"/>
    <w:rsid w:val="00747349"/>
    <w:rsid w:val="00747BC1"/>
    <w:rsid w:val="0075754B"/>
    <w:rsid w:val="007652ED"/>
    <w:rsid w:val="0078171E"/>
    <w:rsid w:val="0078451E"/>
    <w:rsid w:val="0079512E"/>
    <w:rsid w:val="007A6D98"/>
    <w:rsid w:val="008016B8"/>
    <w:rsid w:val="008073E3"/>
    <w:rsid w:val="00821793"/>
    <w:rsid w:val="00855D5A"/>
    <w:rsid w:val="00861CC6"/>
    <w:rsid w:val="00886B49"/>
    <w:rsid w:val="008A4A21"/>
    <w:rsid w:val="008D5C5B"/>
    <w:rsid w:val="008E4F14"/>
    <w:rsid w:val="008F21B0"/>
    <w:rsid w:val="00901CA2"/>
    <w:rsid w:val="00907265"/>
    <w:rsid w:val="00922E66"/>
    <w:rsid w:val="00946CED"/>
    <w:rsid w:val="00974DF4"/>
    <w:rsid w:val="0098035A"/>
    <w:rsid w:val="00981360"/>
    <w:rsid w:val="009C6528"/>
    <w:rsid w:val="009D7004"/>
    <w:rsid w:val="009E7AFC"/>
    <w:rsid w:val="009E7FEF"/>
    <w:rsid w:val="00A216CD"/>
    <w:rsid w:val="00A27B5F"/>
    <w:rsid w:val="00A56B40"/>
    <w:rsid w:val="00A71802"/>
    <w:rsid w:val="00AA0C58"/>
    <w:rsid w:val="00AB6DA3"/>
    <w:rsid w:val="00AF1D48"/>
    <w:rsid w:val="00B17B60"/>
    <w:rsid w:val="00B42E84"/>
    <w:rsid w:val="00B463AB"/>
    <w:rsid w:val="00B502F4"/>
    <w:rsid w:val="00B61867"/>
    <w:rsid w:val="00B8743C"/>
    <w:rsid w:val="00BC2EE5"/>
    <w:rsid w:val="00BE174E"/>
    <w:rsid w:val="00BE43B4"/>
    <w:rsid w:val="00C1127B"/>
    <w:rsid w:val="00C33E8B"/>
    <w:rsid w:val="00C632CF"/>
    <w:rsid w:val="00C656C8"/>
    <w:rsid w:val="00C86CAD"/>
    <w:rsid w:val="00CC25B0"/>
    <w:rsid w:val="00CE39A2"/>
    <w:rsid w:val="00D02444"/>
    <w:rsid w:val="00D43A10"/>
    <w:rsid w:val="00D43B92"/>
    <w:rsid w:val="00D54C03"/>
    <w:rsid w:val="00DA1D25"/>
    <w:rsid w:val="00DA48B3"/>
    <w:rsid w:val="00E11820"/>
    <w:rsid w:val="00E20F13"/>
    <w:rsid w:val="00E335AA"/>
    <w:rsid w:val="00E37D9C"/>
    <w:rsid w:val="00E52CA1"/>
    <w:rsid w:val="00E61C5C"/>
    <w:rsid w:val="00E74698"/>
    <w:rsid w:val="00E96E1E"/>
    <w:rsid w:val="00EA7A62"/>
    <w:rsid w:val="00EC6B42"/>
    <w:rsid w:val="00EE4DDD"/>
    <w:rsid w:val="00F17550"/>
    <w:rsid w:val="00F23D08"/>
    <w:rsid w:val="00F552C7"/>
    <w:rsid w:val="00F60102"/>
    <w:rsid w:val="00F83F06"/>
    <w:rsid w:val="00FA3ADD"/>
    <w:rsid w:val="00FD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6348EE"/>
  <w15:docId w15:val="{B01FAB1F-1C68-485C-BF50-86EA9231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7077F"/>
    <w:pPr>
      <w:autoSpaceDE w:val="0"/>
      <w:autoSpaceDN w:val="0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47077F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47077F"/>
    <w:rPr>
      <w:rFonts w:ascii="Times New Roman" w:hAnsi="Times New Roman" w:cs="Times New Roman"/>
      <w:sz w:val="20"/>
      <w:szCs w:val="20"/>
      <w:lang w:eastAsia="en-US"/>
    </w:rPr>
  </w:style>
  <w:style w:type="paragraph" w:styleId="Hlavika">
    <w:name w:val="header"/>
    <w:basedOn w:val="Normlny"/>
    <w:link w:val="HlavikaChar"/>
    <w:uiPriority w:val="99"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AF1D48"/>
    <w:rPr>
      <w:rFonts w:ascii="Times New Roman" w:hAnsi="Times New Roman" w:cs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AF1D48"/>
    <w:rPr>
      <w:rFonts w:ascii="Times New Roman" w:hAnsi="Times New Roman" w:cs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99"/>
    <w:rsid w:val="00A56B4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rsid w:val="000122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502F4"/>
    <w:rPr>
      <w:rFonts w:ascii="Times New Roman" w:hAnsi="Times New Roman" w:cs="Times New Roman"/>
      <w:sz w:val="2"/>
      <w:lang w:eastAsia="en-US"/>
    </w:rPr>
  </w:style>
  <w:style w:type="character" w:styleId="Odkaznakomentr">
    <w:name w:val="annotation reference"/>
    <w:basedOn w:val="Predvolenpsmoodseku"/>
    <w:uiPriority w:val="99"/>
    <w:semiHidden/>
    <w:rsid w:val="0001229D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01229D"/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B502F4"/>
    <w:rPr>
      <w:rFonts w:ascii="Times New Roman" w:hAnsi="Times New Roman" w:cs="Times New Roman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01229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B502F4"/>
    <w:rPr>
      <w:rFonts w:ascii="Times New Roman" w:hAnsi="Times New Roman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934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4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https://ovdmasv601/sites/DMS/_layouts/15/DocIdRedir.aspx?ID=WKX3UHSAJ2R6-2-852278</Url>
      <Description>WKX3UHSAJ2R6-2-852278</Description>
    </_dlc_DocIdUrl>
    <_dlc_DocId xmlns="e60a29af-d413-48d4-bd90-fe9d2a897e4b">WKX3UHSAJ2R6-2-852278</_dlc_DocId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ABDEF3E-31A3-445D-9053-9E7F0C186DAF}"/>
</file>

<file path=customXml/itemProps2.xml><?xml version="1.0" encoding="utf-8"?>
<ds:datastoreItem xmlns:ds="http://schemas.openxmlformats.org/officeDocument/2006/customXml" ds:itemID="{14E46F7B-6E03-407C-8E8A-1D6E96CAC0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25655-7562-4070-A2A3-6F41732D5E1B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1A4D6A4-8F97-4975-9EC0-B9924DB4B8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MŠVVaŠ SR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Juraj</dc:creator>
  <cp:lastModifiedBy>Daniš Juraj</cp:lastModifiedBy>
  <cp:revision>5</cp:revision>
  <cp:lastPrinted>2001-08-01T11:42:00Z</cp:lastPrinted>
  <dcterms:created xsi:type="dcterms:W3CDTF">2018-06-04T10:07:00Z</dcterms:created>
  <dcterms:modified xsi:type="dcterms:W3CDTF">2018-06-14T06:37:00Z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COO.2145.1000.3.2477536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Školstvo a vzdelávanie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Marek Gilányi</vt:lpwstr>
  </property>
  <property fmtid="{D5CDD505-2E9C-101B-9397-08002B2CF9AE}" pid="11" name="FSC#SKEDITIONSLOVLEX@103.510:zodppredkladatel">
    <vt:lpwstr>Martina Lubyová</vt:lpwstr>
  </property>
  <property fmtid="{D5CDD505-2E9C-101B-9397-08002B2CF9AE}" pid="12" name="FSC#SKEDITIONSLOVLEX@103.510:nazovpredpis">
    <vt:lpwstr> Národný program rozvoja výchovy a vzdelávania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školstva, vedy, výskumu a športu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Programové vyhlásenie vlády Slovenskej republiky na roky 2016 - 2020</vt:lpwstr>
  </property>
  <property fmtid="{D5CDD505-2E9C-101B-9397-08002B2CF9AE}" pid="18" name="FSC#SKEDITIONSLOVLEX@103.510:plnynazovpredpis">
    <vt:lpwstr> Národný program rozvoja výchovy a vzdelávania</vt:lpwstr>
  </property>
  <property fmtid="{D5CDD505-2E9C-101B-9397-08002B2CF9AE}" pid="19" name="FSC#SKEDITIONSLOVLEX@103.510:rezortcislopredpis">
    <vt:lpwstr>spis č. 2018/4746-60AA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LP/2018/146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PozitívneNegatívne</vt:lpwstr>
  </property>
  <property fmtid="{D5CDD505-2E9C-101B-9397-08002B2CF9AE}" pid="53" name="FSC#SKEDITIONSLOVLEX@103.510:AttrStrDocPropVplyvPodnikatelskeProstr">
    <vt:lpwstr>Pozitívne</vt:lpwstr>
  </property>
  <property fmtid="{D5CDD505-2E9C-101B-9397-08002B2CF9AE}" pid="54" name="FSC#SKEDITIONSLOVLEX@103.510:AttrStrDocPropVplyvSocialny">
    <vt:lpwstr>Pozitívne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Nulový variant predstavuje neprijatie a neschválenie predkladaného dokumentu, čo by znamenalo absenciu koncepčného dokumentu štátu pre oblasť školstva a následné vysporiadavanie sa s jednotlivými otázkami ad hoc podľa potreby.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Národný program rozvoja výchovy a vzdelávania.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justify;"&gt;Ministerstvo školstva, vedy, výskumu a&amp;nbsp;športu SR (ďalej len „ministerstvo“) predkladá na základe Programového vyhlásenia vlády Slovenskej republiky na roky 2016 – 2020 (ďalej len „PVV“) Národný program rozvoja výchovy 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ministerka školstva, vedy, výskumu a športu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Martina Lubyováministerka školstva, vedy, výskumu a športu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ministerke školstva, vedy, výskumu a športu Slovenskej republiky</vt:lpwstr>
  </property>
  <property fmtid="{D5CDD505-2E9C-101B-9397-08002B2CF9AE}" pid="140" name="FSC#SKEDITIONSLOVLEX@103.510:funkciaZodpPredDativ">
    <vt:lpwstr>ministerky školstva, vedy, výskumu a športu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13. 3. 2018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325bf901-10a4-48fd-a776-acd05b18bf29</vt:lpwstr>
  </property>
</Properties>
</file>