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A5C11" w14:textId="77777777" w:rsidR="0044328F" w:rsidRPr="005A222B" w:rsidRDefault="0044328F" w:rsidP="004432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222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12958A6" wp14:editId="6A3ABDFB">
            <wp:extent cx="612775" cy="7848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44328F" w:rsidRPr="005A222B" w14:paraId="146AAFF4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D504" w14:textId="77777777" w:rsidR="0044328F" w:rsidRPr="005A222B" w:rsidRDefault="0044328F" w:rsidP="001A0B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22B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44328F" w:rsidRPr="005A222B" w14:paraId="2BFEFDCA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F1A4" w14:textId="77777777" w:rsidR="0044328F" w:rsidRPr="005A222B" w:rsidRDefault="0044328F" w:rsidP="001A0B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22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44328F" w:rsidRPr="005A222B" w14:paraId="184C3DF2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48"/>
            </w:tblGrid>
            <w:tr w:rsidR="0044328F" w:rsidRPr="005A222B" w14:paraId="6F1DC6F6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B06B8" w14:textId="77777777" w:rsidR="0044328F" w:rsidRPr="005A222B" w:rsidRDefault="0044328F" w:rsidP="001A0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222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44328F" w:rsidRPr="005A222B" w14:paraId="576B6879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6D0F6" w14:textId="3B997624" w:rsidR="0044328F" w:rsidRPr="005A222B" w:rsidRDefault="0044328F" w:rsidP="001A0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222B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  <w:r w:rsidR="003946F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</w:tr>
          </w:tbl>
          <w:p w14:paraId="4E93D481" w14:textId="77777777" w:rsidR="0044328F" w:rsidRPr="005A222B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8F" w:rsidRPr="005A222B" w14:paraId="11AE5101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16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44328F" w:rsidRPr="005A222B" w14:paraId="20A54BCE" w14:textId="77777777" w:rsidTr="001A0B3B">
              <w:trPr>
                <w:trHeight w:val="50"/>
                <w:tblCellSpacing w:w="15" w:type="dxa"/>
                <w:jc w:val="center"/>
              </w:trPr>
              <w:tc>
                <w:tcPr>
                  <w:tcW w:w="8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8AC656" w14:textId="09562816" w:rsidR="00221688" w:rsidRPr="00221688" w:rsidRDefault="0044328F" w:rsidP="002216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2168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návrhu nariadenia vlády</w:t>
                  </w:r>
                  <w:r w:rsidR="00706ECC" w:rsidRPr="0022168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Slovenskej republiky</w:t>
                  </w:r>
                  <w:r w:rsidR="00DB6255" w:rsidRPr="0022168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</w:t>
                  </w:r>
                  <w:r w:rsidR="00172064" w:rsidRPr="002216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21688" w:rsidRPr="0022168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ktorým sa mení nariadenie vlády Slovenskej republiky č. 327/2022 Z. z. o niektorých opatreniach v súvislosti so štátnou podporou nájomného bývania</w:t>
                  </w:r>
                </w:p>
                <w:p w14:paraId="3FF121AA" w14:textId="53E7ED63" w:rsidR="0044328F" w:rsidRPr="005A222B" w:rsidRDefault="0044328F" w:rsidP="002D54BF">
                  <w:pPr>
                    <w:spacing w:line="276" w:lineRule="auto"/>
                    <w:ind w:left="18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059D789" w14:textId="77777777" w:rsidR="0044328F" w:rsidRPr="005A222B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C5F5F9" w14:textId="77777777" w:rsidR="00DB6255" w:rsidRPr="005A222B" w:rsidRDefault="00DB6255" w:rsidP="004432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69" w:type="dxa"/>
        <w:tblCellSpacing w:w="15" w:type="dxa"/>
        <w:tblLook w:val="04A0" w:firstRow="1" w:lastRow="0" w:firstColumn="1" w:lastColumn="0" w:noHBand="0" w:noVBand="1"/>
      </w:tblPr>
      <w:tblGrid>
        <w:gridCol w:w="1691"/>
        <w:gridCol w:w="7578"/>
      </w:tblGrid>
      <w:tr w:rsidR="0044328F" w:rsidRPr="005A222B" w14:paraId="4CFFB5CE" w14:textId="77777777" w:rsidTr="005A222B">
        <w:trPr>
          <w:trHeight w:val="407"/>
          <w:tblCellSpacing w:w="15" w:type="dxa"/>
        </w:trPr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2E15C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C63DC" w14:textId="77777777" w:rsidR="0044328F" w:rsidRPr="005A222B" w:rsidRDefault="0044328F" w:rsidP="001A0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28F" w:rsidRPr="005A222B" w14:paraId="06523C1D" w14:textId="77777777" w:rsidTr="005A222B">
        <w:trPr>
          <w:trHeight w:val="407"/>
          <w:tblCellSpacing w:w="15" w:type="dxa"/>
        </w:trPr>
        <w:tc>
          <w:tcPr>
            <w:tcW w:w="164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E733C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7EA4" w14:textId="7A215D6C" w:rsidR="0044328F" w:rsidRPr="005A222B" w:rsidRDefault="002D54BF" w:rsidP="00DB6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A222B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5A22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4328F" w:rsidRPr="005A222B">
              <w:rPr>
                <w:rFonts w:ascii="Times New Roman" w:hAnsi="Times New Roman" w:cs="Times New Roman"/>
                <w:sz w:val="24"/>
                <w:szCs w:val="24"/>
              </w:rPr>
              <w:t xml:space="preserve">minister </w:t>
            </w:r>
            <w:r w:rsidR="00DB6255" w:rsidRPr="005A222B">
              <w:rPr>
                <w:rFonts w:ascii="Times New Roman" w:hAnsi="Times New Roman" w:cs="Times New Roman"/>
                <w:sz w:val="24"/>
                <w:szCs w:val="24"/>
              </w:rPr>
              <w:t>dopravy</w:t>
            </w:r>
            <w:r w:rsidR="0044328F" w:rsidRPr="005A2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2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BD8D28B" w14:textId="77777777" w:rsidR="0044328F" w:rsidRPr="005A222B" w:rsidRDefault="003D09B5" w:rsidP="004432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9732AD">
          <v:rect id="_x0000_i1025" style="width:453.6pt;height:1.5pt" o:hralign="center" o:hrstd="t" o:hr="t" fillcolor="#a0a0a0" stroked="f"/>
        </w:pict>
      </w:r>
    </w:p>
    <w:p w14:paraId="6811E633" w14:textId="77777777" w:rsidR="0044328F" w:rsidRPr="005A222B" w:rsidRDefault="0044328F" w:rsidP="0044328F">
      <w:pPr>
        <w:rPr>
          <w:rFonts w:ascii="Times New Roman" w:hAnsi="Times New Roman" w:cs="Times New Roman"/>
        </w:rPr>
      </w:pPr>
    </w:p>
    <w:p w14:paraId="11B92C37" w14:textId="77777777" w:rsidR="0044328F" w:rsidRPr="005A222B" w:rsidRDefault="0044328F" w:rsidP="0044328F">
      <w:pPr>
        <w:rPr>
          <w:rFonts w:ascii="Times New Roman" w:hAnsi="Times New Roman" w:cs="Times New Roman"/>
          <w:b/>
          <w:sz w:val="32"/>
          <w:szCs w:val="32"/>
        </w:rPr>
      </w:pPr>
      <w:r w:rsidRPr="005A222B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07E1ECDC" w14:textId="77777777" w:rsidR="0044328F" w:rsidRPr="005A222B" w:rsidRDefault="0044328F" w:rsidP="0044328F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44328F" w:rsidRPr="005A222B" w14:paraId="1826C54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1487437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539F0F9C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44328F" w:rsidRPr="005A222B" w14:paraId="4F5E4ACB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226A8EBB" w14:textId="77777777" w:rsidR="0044328F" w:rsidRPr="005A222B" w:rsidRDefault="0044328F" w:rsidP="001A0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14:paraId="6CF26B48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sz w:val="24"/>
                <w:szCs w:val="24"/>
              </w:rPr>
              <w:t xml:space="preserve">A.1. </w:t>
            </w:r>
          </w:p>
        </w:tc>
        <w:tc>
          <w:tcPr>
            <w:tcW w:w="4200" w:type="pct"/>
            <w:hideMark/>
          </w:tcPr>
          <w:p w14:paraId="2B0A90B5" w14:textId="494C81C6" w:rsidR="0044328F" w:rsidRPr="005A222B" w:rsidRDefault="0044328F" w:rsidP="0039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sz w:val="24"/>
                <w:szCs w:val="24"/>
              </w:rPr>
              <w:t>návrh nariadenia vlády</w:t>
            </w:r>
            <w:r w:rsidR="00817916" w:rsidRPr="005A222B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</w:t>
            </w:r>
            <w:r w:rsidR="00221688">
              <w:t xml:space="preserve"> </w:t>
            </w:r>
            <w:r w:rsidR="00221688" w:rsidRPr="00221688">
              <w:rPr>
                <w:rFonts w:ascii="Times New Roman" w:hAnsi="Times New Roman" w:cs="Times New Roman"/>
                <w:sz w:val="24"/>
                <w:szCs w:val="24"/>
              </w:rPr>
              <w:t xml:space="preserve">ktorým sa mení </w:t>
            </w:r>
            <w:bookmarkStart w:id="0" w:name="_GoBack"/>
            <w:bookmarkEnd w:id="0"/>
            <w:r w:rsidR="00221688" w:rsidRPr="00221688">
              <w:rPr>
                <w:rFonts w:ascii="Times New Roman" w:hAnsi="Times New Roman" w:cs="Times New Roman"/>
                <w:sz w:val="24"/>
                <w:szCs w:val="24"/>
              </w:rPr>
              <w:t>nariadenie vlády Slovenskej republiky č. 327/2022 Z. z. o niektorých opatreniach v súvislosti so štátnou podporou nájomného bývania</w:t>
            </w:r>
            <w:r w:rsidRPr="005A2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4328F" w:rsidRPr="005A222B" w14:paraId="09906EE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6F681BD2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08002B79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44328F" w:rsidRPr="005A222B" w14:paraId="18640AC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4FAE192" w14:textId="77777777" w:rsidR="0044328F" w:rsidRPr="005A222B" w:rsidRDefault="0044328F" w:rsidP="001A0B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27AC4F1E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predsedovi vlády </w:t>
            </w:r>
          </w:p>
        </w:tc>
      </w:tr>
      <w:tr w:rsidR="0044328F" w:rsidRPr="005A222B" w14:paraId="02AFFF35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50FDC503" w14:textId="77777777" w:rsidR="0044328F" w:rsidRPr="005A222B" w:rsidRDefault="0044328F" w:rsidP="001A0B3B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327BECB1" w14:textId="77777777" w:rsidR="0044328F" w:rsidRPr="005A222B" w:rsidRDefault="0044328F" w:rsidP="001A0B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hideMark/>
          </w:tcPr>
          <w:p w14:paraId="57340BA8" w14:textId="77777777" w:rsidR="0044328F" w:rsidRPr="005A222B" w:rsidRDefault="0044328F" w:rsidP="00810D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2B">
              <w:rPr>
                <w:rFonts w:ascii="Times New Roman" w:eastAsia="Times New Roman" w:hAnsi="Times New Roman" w:cs="Times New Roman"/>
                <w:sz w:val="24"/>
                <w:szCs w:val="24"/>
              </w:rPr>
              <w:t>zabezpečiť uverejnenie nariadenia vlády</w:t>
            </w:r>
            <w:r w:rsidR="00A02416" w:rsidRPr="005A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Slovenskej republiky</w:t>
            </w:r>
            <w:r w:rsidRPr="005A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Zbierke zákonov Slovenskej republiky.</w:t>
            </w:r>
          </w:p>
        </w:tc>
      </w:tr>
      <w:tr w:rsidR="0044328F" w:rsidRPr="005A222B" w14:paraId="098FF5F2" w14:textId="77777777" w:rsidTr="001A0B3B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34DE3932" w14:textId="77777777" w:rsidR="0044328F" w:rsidRPr="005A222B" w:rsidRDefault="0044328F" w:rsidP="001A0B3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18"/>
                <w:szCs w:val="25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6031"/>
            </w:tblGrid>
            <w:tr w:rsidR="0044328F" w:rsidRPr="005A222B" w14:paraId="5EF12B86" w14:textId="77777777" w:rsidTr="005A222B">
              <w:trPr>
                <w:cantSplit/>
                <w:trHeight w:val="622"/>
              </w:trPr>
              <w:tc>
                <w:tcPr>
                  <w:tcW w:w="1350" w:type="dxa"/>
                </w:tcPr>
                <w:p w14:paraId="4C44FBB2" w14:textId="77777777" w:rsidR="0044328F" w:rsidRPr="005A222B" w:rsidRDefault="0044328F" w:rsidP="001A0B3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D78C5EA" w14:textId="77777777" w:rsidR="0044328F" w:rsidRPr="005A222B" w:rsidRDefault="0044328F" w:rsidP="001A0B3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22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Vykoná:</w:t>
                  </w:r>
                </w:p>
              </w:tc>
              <w:tc>
                <w:tcPr>
                  <w:tcW w:w="6031" w:type="dxa"/>
                </w:tcPr>
                <w:p w14:paraId="65CAF176" w14:textId="77777777" w:rsidR="005A222B" w:rsidRDefault="005A222B" w:rsidP="001A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16E237" w14:textId="7B758061" w:rsidR="0044328F" w:rsidRPr="005A222B" w:rsidRDefault="0044328F" w:rsidP="001A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2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predseda vlády </w:t>
                  </w:r>
                </w:p>
              </w:tc>
            </w:tr>
          </w:tbl>
          <w:p w14:paraId="651FA1D3" w14:textId="77777777" w:rsidR="0044328F" w:rsidRPr="005A222B" w:rsidRDefault="0044328F" w:rsidP="001A0B3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p w14:paraId="72DAF3AB" w14:textId="77777777" w:rsidR="0044328F" w:rsidRDefault="0044328F" w:rsidP="0044328F"/>
    <w:p w14:paraId="54C2CE26" w14:textId="77777777" w:rsidR="0044328F" w:rsidRDefault="0044328F" w:rsidP="0044328F"/>
    <w:p w14:paraId="506B585A" w14:textId="77777777" w:rsidR="00B41C1D" w:rsidRDefault="00B41C1D"/>
    <w:sectPr w:rsidR="00B4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6B3D3" w14:textId="77777777" w:rsidR="003D09B5" w:rsidRDefault="003D09B5" w:rsidP="00885E2D">
      <w:r>
        <w:separator/>
      </w:r>
    </w:p>
  </w:endnote>
  <w:endnote w:type="continuationSeparator" w:id="0">
    <w:p w14:paraId="1E21D9C2" w14:textId="77777777" w:rsidR="003D09B5" w:rsidRDefault="003D09B5" w:rsidP="0088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6DE0F" w14:textId="77777777" w:rsidR="003D09B5" w:rsidRDefault="003D09B5" w:rsidP="00885E2D">
      <w:r>
        <w:separator/>
      </w:r>
    </w:p>
  </w:footnote>
  <w:footnote w:type="continuationSeparator" w:id="0">
    <w:p w14:paraId="7D156B91" w14:textId="77777777" w:rsidR="003D09B5" w:rsidRDefault="003D09B5" w:rsidP="0088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F"/>
    <w:rsid w:val="001348EF"/>
    <w:rsid w:val="00172064"/>
    <w:rsid w:val="00221688"/>
    <w:rsid w:val="002D54BF"/>
    <w:rsid w:val="003946FF"/>
    <w:rsid w:val="003D09B5"/>
    <w:rsid w:val="0044328F"/>
    <w:rsid w:val="0045621C"/>
    <w:rsid w:val="004F5E9B"/>
    <w:rsid w:val="00507F00"/>
    <w:rsid w:val="00590F72"/>
    <w:rsid w:val="005A222B"/>
    <w:rsid w:val="00706ECC"/>
    <w:rsid w:val="00810DD1"/>
    <w:rsid w:val="00817916"/>
    <w:rsid w:val="00885E2D"/>
    <w:rsid w:val="00912A30"/>
    <w:rsid w:val="00A02416"/>
    <w:rsid w:val="00B41C1D"/>
    <w:rsid w:val="00B77095"/>
    <w:rsid w:val="00BA59B7"/>
    <w:rsid w:val="00CC453E"/>
    <w:rsid w:val="00DB6255"/>
    <w:rsid w:val="00D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A44"/>
  <w15:chartTrackingRefBased/>
  <w15:docId w15:val="{7A40B7FF-8261-4DE7-BAB5-0DB59B3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44328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B6255"/>
    <w:pPr>
      <w:widowControl/>
      <w:adjustRightInd/>
      <w:jc w:val="center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B6255"/>
    <w:rPr>
      <w:rFonts w:ascii="Times New Roman" w:eastAsiaTheme="minorEastAsia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A22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222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222B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2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22B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NÁVRH uznesenia vlády_26.10" edit="true"/>
    <f:field ref="objsubject" par="" text="" edit="true"/>
    <f:field ref="objcreatedby" par="" text="Jankechová, Monika, prof. PhDr. Mgr., PhD."/>
    <f:field ref="objcreatedat" par="" date="2021-10-27T16:21:22" text="27.10.2021 16:21:22"/>
    <f:field ref="objchangedby" par="" text="Jankechová, Monika, prof. PhDr. Mgr., PhD."/>
    <f:field ref="objmodifiedat" par="" date="2021-10-27T16:21:26" text="27.10.2021 16:21:26"/>
    <f:field ref="doc_FSCFOLIO_1_1001_FieldDocumentNumber" par="" text=""/>
    <f:field ref="doc_FSCFOLIO_1_1001_FieldSubject" par="" text=""/>
    <f:field ref="FSCFOLIO_1_1001_FieldCurrentUser" par="" text="Mgr. Zuzana Szakácsová"/>
    <f:field ref="CCAPRECONFIG_15_1001_Objektname" par="" text="NÁVRH uznesenia vlády_26.1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WKX3UHSAJ2R6-2-1357081</_dlc_DocId>
    <_dlc_DocIdUrl xmlns="e60a29af-d413-48d4-bd90-fe9d2a897e4b">
      <Url>https://ovdmasv601/sites/DMS/_layouts/15/DocIdRedir.aspx?ID=WKX3UHSAJ2R6-2-1357081</Url>
      <Description>WKX3UHSAJ2R6-2-1357081</Description>
    </_dlc_DocIdUrl>
  </documentManagement>
</p:properties>
</file>

<file path=customXml/itemProps1.xml><?xml version="1.0" encoding="utf-8"?>
<ds:datastoreItem xmlns:ds="http://schemas.openxmlformats.org/officeDocument/2006/customXml" ds:itemID="{14946B3B-7A97-48D4-A4F8-2F4F16283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CA826-B456-4E54-9389-D13307D340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76D8F9-5CB1-4BF0-9078-53946E49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17B9B72-EFD4-4C65-9DBF-02A3B34E763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Bonko, Andrej</cp:lastModifiedBy>
  <cp:revision>2</cp:revision>
  <cp:lastPrinted>2021-12-02T10:26:00Z</cp:lastPrinted>
  <dcterms:created xsi:type="dcterms:W3CDTF">2025-01-15T11:22:00Z</dcterms:created>
  <dcterms:modified xsi:type="dcterms:W3CDTF">2025-01-15T11:22:00Z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27. 10. 2021, 16:21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27.10.2021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*COO.2289.100.1.6022279*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6</vt:lpwstr>
  </property>
  <property fmtid="{D5CDD505-2E9C-101B-9397-08002B2CF9AE}" pid="364" name="FSC#COOELAK@1.1001:CurrentUserEmail">
    <vt:lpwstr>Zuzana.Szakacsova@health.gov.sk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COO.2289.100.1.6022279</vt:lpwstr>
  </property>
  <property fmtid="{D5CDD505-2E9C-101B-9397-08002B2CF9AE}" pid="396" name="FSC#FSCFOLIO@1.1001:docpropproject">
    <vt:lpwstr/>
  </property>
  <property fmtid="{D5CDD505-2E9C-101B-9397-08002B2CF9AE}" pid="397" name="ContentTypeId">
    <vt:lpwstr>0x0101006C0C8C3C1E3DCC44BECE3792677AD011</vt:lpwstr>
  </property>
  <property fmtid="{D5CDD505-2E9C-101B-9397-08002B2CF9AE}" pid="398" name="_dlc_DocIdItemGuid">
    <vt:lpwstr>6779bc20-f005-4cdf-b489-1cd546f60154</vt:lpwstr>
  </property>
</Properties>
</file>