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6EB67" w14:textId="77777777" w:rsidR="00385730" w:rsidRPr="0006621A" w:rsidRDefault="00385730" w:rsidP="00E862CC">
      <w:pPr>
        <w:widowControl w:val="0"/>
        <w:spacing w:before="60"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21A">
        <w:rPr>
          <w:rFonts w:ascii="Times New Roman" w:hAnsi="Times New Roman" w:cs="Times New Roman"/>
          <w:b/>
          <w:sz w:val="24"/>
          <w:szCs w:val="24"/>
        </w:rPr>
        <w:t>B.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06621A">
        <w:rPr>
          <w:rFonts w:ascii="Times New Roman" w:hAnsi="Times New Roman" w:cs="Times New Roman"/>
          <w:b/>
          <w:sz w:val="24"/>
          <w:szCs w:val="24"/>
        </w:rPr>
        <w:t>Osobitná časť</w:t>
      </w:r>
    </w:p>
    <w:p w14:paraId="1F517A8E" w14:textId="77777777" w:rsidR="00540D90" w:rsidRDefault="00540D90" w:rsidP="00E862CC">
      <w:pPr>
        <w:widowControl w:val="0"/>
        <w:spacing w:before="60" w:after="6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D74C8A" w14:textId="77777777" w:rsidR="00385730" w:rsidRDefault="00385730" w:rsidP="00362D7A">
      <w:pPr>
        <w:widowControl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0D55">
        <w:rPr>
          <w:rFonts w:ascii="Times New Roman" w:hAnsi="Times New Roman" w:cs="Times New Roman"/>
          <w:b/>
          <w:bCs/>
          <w:sz w:val="24"/>
          <w:szCs w:val="24"/>
        </w:rPr>
        <w:t>K § 1</w:t>
      </w:r>
      <w:r w:rsidR="00F839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5A01164" w14:textId="61CFDA82" w:rsidR="00790ED6" w:rsidRPr="00790ED6" w:rsidRDefault="006047DC" w:rsidP="00362D7A">
      <w:pPr>
        <w:shd w:val="clear" w:color="auto" w:fill="FFFFFF"/>
        <w:spacing w:after="120" w:line="240" w:lineRule="auto"/>
        <w:ind w:firstLine="708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Navrhuj</w:t>
      </w:r>
      <w:r w:rsidR="00540D90">
        <w:rPr>
          <w:rFonts w:ascii="Times New Roman" w:hAnsi="Times New Roman" w:cs="Times New Roman"/>
          <w:bCs/>
          <w:sz w:val="24"/>
          <w:szCs w:val="24"/>
        </w:rPr>
        <w:t>e</w:t>
      </w:r>
      <w:r>
        <w:rPr>
          <w:rFonts w:ascii="Times New Roman" w:hAnsi="Times New Roman" w:cs="Times New Roman"/>
          <w:bCs/>
          <w:sz w:val="24"/>
          <w:szCs w:val="24"/>
        </w:rPr>
        <w:t xml:space="preserve"> sa</w:t>
      </w:r>
      <w:r w:rsidR="00540D90">
        <w:rPr>
          <w:rFonts w:ascii="Times New Roman" w:hAnsi="Times New Roman" w:cs="Times New Roman"/>
          <w:bCs/>
          <w:sz w:val="24"/>
          <w:szCs w:val="24"/>
        </w:rPr>
        <w:t xml:space="preserve"> ustanoviť</w:t>
      </w:r>
      <w:r>
        <w:rPr>
          <w:rFonts w:ascii="Times New Roman" w:hAnsi="Times New Roman" w:cs="Times New Roman"/>
          <w:bCs/>
          <w:sz w:val="24"/>
          <w:szCs w:val="24"/>
        </w:rPr>
        <w:t xml:space="preserve"> j</w:t>
      </w:r>
      <w:r w:rsidR="00674381" w:rsidRPr="00674381">
        <w:rPr>
          <w:rFonts w:ascii="Times New Roman" w:hAnsi="Times New Roman" w:cs="Times New Roman"/>
          <w:bCs/>
          <w:sz w:val="24"/>
          <w:szCs w:val="24"/>
        </w:rPr>
        <w:t>ednotlivé opatrenia strategického plánu</w:t>
      </w:r>
      <w:r>
        <w:rPr>
          <w:rFonts w:ascii="Times New Roman" w:hAnsi="Times New Roman" w:cs="Times New Roman"/>
          <w:bCs/>
          <w:sz w:val="24"/>
          <w:szCs w:val="24"/>
        </w:rPr>
        <w:t xml:space="preserve"> v sektore včelárstva;</w:t>
      </w:r>
      <w:r w:rsidR="00674381" w:rsidRPr="0067438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konkrétne podmienky </w:t>
      </w:r>
      <w:r w:rsidR="00540D90">
        <w:rPr>
          <w:rFonts w:ascii="Times New Roman" w:hAnsi="Times New Roman" w:cs="Times New Roman"/>
          <w:bCs/>
          <w:sz w:val="24"/>
          <w:szCs w:val="24"/>
        </w:rPr>
        <w:t>vykonávania</w:t>
      </w:r>
      <w:r w:rsidR="00674381" w:rsidRPr="00674381">
        <w:rPr>
          <w:rFonts w:ascii="Times New Roman" w:hAnsi="Times New Roman" w:cs="Times New Roman"/>
          <w:bCs/>
          <w:sz w:val="24"/>
          <w:szCs w:val="24"/>
        </w:rPr>
        <w:t xml:space="preserve"> jednotliv</w:t>
      </w:r>
      <w:r w:rsidR="00540D90">
        <w:rPr>
          <w:rFonts w:ascii="Times New Roman" w:hAnsi="Times New Roman" w:cs="Times New Roman"/>
          <w:bCs/>
          <w:sz w:val="24"/>
          <w:szCs w:val="24"/>
        </w:rPr>
        <w:t>ých</w:t>
      </w:r>
      <w:r w:rsidR="00674381" w:rsidRPr="00674381">
        <w:rPr>
          <w:rFonts w:ascii="Times New Roman" w:hAnsi="Times New Roman" w:cs="Times New Roman"/>
          <w:bCs/>
          <w:sz w:val="24"/>
          <w:szCs w:val="24"/>
        </w:rPr>
        <w:t xml:space="preserve"> opatren</w:t>
      </w:r>
      <w:r w:rsidR="00540D90">
        <w:rPr>
          <w:rFonts w:ascii="Times New Roman" w:hAnsi="Times New Roman" w:cs="Times New Roman"/>
          <w:bCs/>
          <w:sz w:val="24"/>
          <w:szCs w:val="24"/>
        </w:rPr>
        <w:t>í</w:t>
      </w:r>
      <w:r w:rsidR="00674381" w:rsidRPr="006743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0D90">
        <w:rPr>
          <w:rFonts w:ascii="Times New Roman" w:hAnsi="Times New Roman" w:cs="Times New Roman"/>
          <w:bCs/>
          <w:sz w:val="24"/>
          <w:szCs w:val="24"/>
        </w:rPr>
        <w:t>sa navrhuje</w:t>
      </w:r>
      <w:r w:rsidR="00674381" w:rsidRPr="00674381">
        <w:rPr>
          <w:rFonts w:ascii="Times New Roman" w:hAnsi="Times New Roman" w:cs="Times New Roman"/>
          <w:bCs/>
          <w:sz w:val="24"/>
          <w:szCs w:val="24"/>
        </w:rPr>
        <w:t xml:space="preserve"> ustanov</w:t>
      </w:r>
      <w:r w:rsidR="00540D90">
        <w:rPr>
          <w:rFonts w:ascii="Times New Roman" w:hAnsi="Times New Roman" w:cs="Times New Roman"/>
          <w:bCs/>
          <w:sz w:val="24"/>
          <w:szCs w:val="24"/>
        </w:rPr>
        <w:t>iť</w:t>
      </w:r>
      <w:r w:rsidR="00674381" w:rsidRPr="00674381">
        <w:rPr>
          <w:rFonts w:ascii="Times New Roman" w:hAnsi="Times New Roman" w:cs="Times New Roman"/>
          <w:bCs/>
          <w:sz w:val="24"/>
          <w:szCs w:val="24"/>
        </w:rPr>
        <w:t xml:space="preserve"> v § 5 až 12.</w:t>
      </w:r>
      <w:r w:rsidR="00540D90" w:rsidRPr="00540D9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0D90" w:rsidRPr="00674381">
        <w:rPr>
          <w:rFonts w:ascii="Times New Roman" w:hAnsi="Times New Roman" w:cs="Times New Roman"/>
          <w:bCs/>
          <w:sz w:val="24"/>
          <w:szCs w:val="24"/>
        </w:rPr>
        <w:t xml:space="preserve">Úprava pravidiel poskytovania podpory v návrhu nariadenia vlády v zásade preberá štruktúru a systematiku nariadenia </w:t>
      </w:r>
      <w:r w:rsidR="00433A9F">
        <w:rPr>
          <w:rFonts w:ascii="Times New Roman" w:hAnsi="Times New Roman" w:cs="Times New Roman"/>
          <w:bCs/>
          <w:sz w:val="24"/>
          <w:szCs w:val="24"/>
        </w:rPr>
        <w:t>vlády</w:t>
      </w:r>
      <w:r w:rsidR="00674381" w:rsidRPr="00674381">
        <w:rPr>
          <w:rFonts w:ascii="Times New Roman" w:hAnsi="Times New Roman" w:cs="Times New Roman"/>
          <w:bCs/>
          <w:sz w:val="24"/>
          <w:szCs w:val="24"/>
        </w:rPr>
        <w:t xml:space="preserve"> č. </w:t>
      </w:r>
      <w:r w:rsidR="0078128B">
        <w:rPr>
          <w:rFonts w:ascii="Times New Roman" w:hAnsi="Times New Roman" w:cs="Times New Roman"/>
          <w:bCs/>
          <w:sz w:val="24"/>
          <w:szCs w:val="24"/>
        </w:rPr>
        <w:t>10</w:t>
      </w:r>
      <w:r w:rsidR="00674381" w:rsidRPr="00674381">
        <w:rPr>
          <w:rFonts w:ascii="Times New Roman" w:hAnsi="Times New Roman" w:cs="Times New Roman"/>
          <w:bCs/>
          <w:sz w:val="24"/>
          <w:szCs w:val="24"/>
        </w:rPr>
        <w:t>/20</w:t>
      </w:r>
      <w:r w:rsidR="0078128B">
        <w:rPr>
          <w:rFonts w:ascii="Times New Roman" w:hAnsi="Times New Roman" w:cs="Times New Roman"/>
          <w:bCs/>
          <w:sz w:val="24"/>
          <w:szCs w:val="24"/>
        </w:rPr>
        <w:t>23</w:t>
      </w:r>
      <w:r w:rsidR="00674381" w:rsidRPr="00674381">
        <w:rPr>
          <w:rFonts w:ascii="Times New Roman" w:hAnsi="Times New Roman" w:cs="Times New Roman"/>
          <w:bCs/>
          <w:sz w:val="24"/>
          <w:szCs w:val="24"/>
        </w:rPr>
        <w:t xml:space="preserve"> Z. z. </w:t>
      </w:r>
    </w:p>
    <w:p w14:paraId="1AB00B7F" w14:textId="77777777" w:rsidR="00385730" w:rsidRPr="00FD0815" w:rsidRDefault="00385730" w:rsidP="00362D7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D0815">
        <w:rPr>
          <w:rFonts w:ascii="Times New Roman" w:hAnsi="Times New Roman" w:cs="Times New Roman"/>
          <w:b/>
          <w:bCs/>
          <w:sz w:val="24"/>
          <w:szCs w:val="24"/>
        </w:rPr>
        <w:t>K § 2</w:t>
      </w:r>
    </w:p>
    <w:p w14:paraId="6EB5C52D" w14:textId="46499952" w:rsidR="00221010" w:rsidRDefault="009E26A4" w:rsidP="00362D7A">
      <w:pPr>
        <w:widowControl w:val="0"/>
        <w:spacing w:after="12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Navrhuje sa vymedzenie pojmov. Pri definícii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podopatrenia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včelárskeho roku</w:t>
      </w:r>
      <w:r w:rsidR="005A103F">
        <w:rPr>
          <w:rFonts w:ascii="Times New Roman" w:hAnsi="Times New Roman" w:cs="Times New Roman"/>
          <w:bCs/>
          <w:sz w:val="24"/>
          <w:szCs w:val="24"/>
        </w:rPr>
        <w:t>, včelárskeho združenia</w:t>
      </w:r>
      <w:r w:rsidR="006044F8">
        <w:rPr>
          <w:rFonts w:ascii="Times New Roman" w:hAnsi="Times New Roman" w:cs="Times New Roman"/>
          <w:bCs/>
          <w:sz w:val="24"/>
          <w:szCs w:val="24"/>
        </w:rPr>
        <w:t>, schváleného žiadateľa</w:t>
      </w:r>
      <w:r w:rsidR="005A103F">
        <w:rPr>
          <w:rFonts w:ascii="Times New Roman" w:hAnsi="Times New Roman" w:cs="Times New Roman"/>
          <w:bCs/>
          <w:sz w:val="24"/>
          <w:szCs w:val="24"/>
        </w:rPr>
        <w:t xml:space="preserve"> a</w:t>
      </w:r>
      <w:r>
        <w:rPr>
          <w:rFonts w:ascii="Times New Roman" w:hAnsi="Times New Roman" w:cs="Times New Roman"/>
          <w:bCs/>
          <w:sz w:val="24"/>
          <w:szCs w:val="24"/>
        </w:rPr>
        <w:t xml:space="preserve"> včelieho produktu sa nadväzuje na doterajšiu úpravu.</w:t>
      </w:r>
    </w:p>
    <w:p w14:paraId="4E5A3879" w14:textId="575FD7A7" w:rsidR="005A103F" w:rsidRDefault="00540D90" w:rsidP="00362D7A">
      <w:pPr>
        <w:widowControl w:val="0"/>
        <w:spacing w:after="12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Upravuje sa d</w:t>
      </w:r>
      <w:r w:rsidR="005A103F">
        <w:rPr>
          <w:rFonts w:ascii="Times New Roman" w:hAnsi="Times New Roman" w:cs="Times New Roman"/>
          <w:bCs/>
          <w:sz w:val="24"/>
          <w:szCs w:val="24"/>
        </w:rPr>
        <w:t>efinícia žiadateľa</w:t>
      </w:r>
      <w:r>
        <w:rPr>
          <w:rFonts w:ascii="Times New Roman" w:hAnsi="Times New Roman" w:cs="Times New Roman"/>
          <w:bCs/>
          <w:sz w:val="24"/>
          <w:szCs w:val="24"/>
        </w:rPr>
        <w:t>, čím dochádza k rozšíreniu počtu subjektov, ktoré budú pod ňu spadať.</w:t>
      </w:r>
      <w:r w:rsidR="005A103F">
        <w:rPr>
          <w:rFonts w:ascii="Times New Roman" w:hAnsi="Times New Roman" w:cs="Times New Roman"/>
          <w:bCs/>
          <w:sz w:val="24"/>
          <w:szCs w:val="24"/>
        </w:rPr>
        <w:t xml:space="preserve"> Žiadateľom bude včelárske združenie, ktoré združuj</w:t>
      </w:r>
      <w:r w:rsidR="000336F4">
        <w:rPr>
          <w:rFonts w:ascii="Times New Roman" w:hAnsi="Times New Roman" w:cs="Times New Roman"/>
          <w:bCs/>
          <w:sz w:val="24"/>
          <w:szCs w:val="24"/>
        </w:rPr>
        <w:t>e</w:t>
      </w:r>
      <w:r w:rsidR="005A103F">
        <w:rPr>
          <w:rFonts w:ascii="Times New Roman" w:hAnsi="Times New Roman" w:cs="Times New Roman"/>
          <w:bCs/>
          <w:sz w:val="24"/>
          <w:szCs w:val="24"/>
        </w:rPr>
        <w:t xml:space="preserve"> včelárov s celkovým počtom aspoň 1 000 včelstiev </w:t>
      </w:r>
      <w:r w:rsidR="005A103F" w:rsidRPr="005A103F">
        <w:rPr>
          <w:rFonts w:ascii="Times New Roman" w:hAnsi="Times New Roman" w:cs="Times New Roman"/>
          <w:bCs/>
          <w:sz w:val="24"/>
          <w:szCs w:val="24"/>
        </w:rPr>
        <w:t xml:space="preserve">podľa údajov v </w:t>
      </w:r>
      <w:r w:rsidR="00F63B95">
        <w:rPr>
          <w:rFonts w:ascii="Times New Roman" w:hAnsi="Times New Roman" w:cs="Times New Roman"/>
          <w:bCs/>
          <w:sz w:val="24"/>
          <w:szCs w:val="24"/>
        </w:rPr>
        <w:t>c</w:t>
      </w:r>
      <w:r w:rsidR="005A103F" w:rsidRPr="005A103F">
        <w:rPr>
          <w:rFonts w:ascii="Times New Roman" w:hAnsi="Times New Roman" w:cs="Times New Roman"/>
          <w:bCs/>
          <w:sz w:val="24"/>
          <w:szCs w:val="24"/>
        </w:rPr>
        <w:t>entrálnom registri</w:t>
      </w:r>
      <w:r w:rsidR="005A103F">
        <w:rPr>
          <w:rFonts w:ascii="Times New Roman" w:hAnsi="Times New Roman" w:cs="Times New Roman"/>
          <w:bCs/>
          <w:sz w:val="24"/>
          <w:szCs w:val="24"/>
        </w:rPr>
        <w:t xml:space="preserve"> hospodárskych zvierat (ďalej len „centrálny register“)</w:t>
      </w:r>
      <w:r w:rsidR="00805AE9">
        <w:rPr>
          <w:rFonts w:ascii="Times New Roman" w:hAnsi="Times New Roman" w:cs="Times New Roman"/>
          <w:bCs/>
          <w:sz w:val="24"/>
          <w:szCs w:val="24"/>
        </w:rPr>
        <w:t>.</w:t>
      </w:r>
      <w:r w:rsidR="00B53CA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6354DCC" w14:textId="1111DBA2" w:rsidR="00BD2906" w:rsidRDefault="00BD2906" w:rsidP="00362D7A">
      <w:pPr>
        <w:widowControl w:val="0"/>
        <w:spacing w:after="12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 definícii konečného prijímateľa podpory sa </w:t>
      </w:r>
      <w:r w:rsidR="00D15446">
        <w:rPr>
          <w:rFonts w:ascii="Times New Roman" w:hAnsi="Times New Roman" w:cs="Times New Roman"/>
          <w:bCs/>
          <w:sz w:val="24"/>
          <w:szCs w:val="24"/>
        </w:rPr>
        <w:t xml:space="preserve">spresňuje ustanovenie včelára ako </w:t>
      </w:r>
      <w:r>
        <w:rPr>
          <w:rFonts w:ascii="Times New Roman" w:hAnsi="Times New Roman" w:cs="Times New Roman"/>
          <w:bCs/>
          <w:sz w:val="24"/>
          <w:szCs w:val="24"/>
        </w:rPr>
        <w:t>subjekt</w:t>
      </w:r>
      <w:r w:rsidR="00D15446">
        <w:rPr>
          <w:rFonts w:ascii="Times New Roman" w:hAnsi="Times New Roman" w:cs="Times New Roman"/>
          <w:bCs/>
          <w:sz w:val="24"/>
          <w:szCs w:val="24"/>
        </w:rPr>
        <w:t>u</w:t>
      </w:r>
      <w:r>
        <w:rPr>
          <w:rFonts w:ascii="Times New Roman" w:hAnsi="Times New Roman" w:cs="Times New Roman"/>
          <w:bCs/>
          <w:sz w:val="24"/>
          <w:szCs w:val="24"/>
        </w:rPr>
        <w:t xml:space="preserve"> podpory.</w:t>
      </w:r>
    </w:p>
    <w:p w14:paraId="75F69520" w14:textId="243C32F8" w:rsidR="00385730" w:rsidRDefault="00D15446" w:rsidP="00362D7A">
      <w:pPr>
        <w:widowControl w:val="0"/>
        <w:spacing w:after="12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Podpora na vykonávanie opatrení strategického plánu v sektore včelárstva sa poskytuje na</w:t>
      </w:r>
      <w:r w:rsidR="00712C48">
        <w:rPr>
          <w:rFonts w:ascii="Times New Roman" w:hAnsi="Times New Roman" w:cs="Times New Roman"/>
          <w:bCs/>
          <w:sz w:val="24"/>
          <w:szCs w:val="24"/>
        </w:rPr>
        <w:t xml:space="preserve"> úhradu ustanoven</w:t>
      </w:r>
      <w:r w:rsidR="008E2D3F">
        <w:rPr>
          <w:rFonts w:ascii="Times New Roman" w:hAnsi="Times New Roman" w:cs="Times New Roman"/>
          <w:bCs/>
          <w:sz w:val="24"/>
          <w:szCs w:val="24"/>
        </w:rPr>
        <w:t>ej</w:t>
      </w:r>
      <w:r>
        <w:rPr>
          <w:rFonts w:ascii="Times New Roman" w:hAnsi="Times New Roman" w:cs="Times New Roman"/>
          <w:bCs/>
          <w:sz w:val="24"/>
          <w:szCs w:val="24"/>
        </w:rPr>
        <w:t xml:space="preserve"> percentuáln</w:t>
      </w:r>
      <w:r w:rsidR="00712C48">
        <w:rPr>
          <w:rFonts w:ascii="Times New Roman" w:hAnsi="Times New Roman" w:cs="Times New Roman"/>
          <w:bCs/>
          <w:sz w:val="24"/>
          <w:szCs w:val="24"/>
        </w:rPr>
        <w:t>ej</w:t>
      </w:r>
      <w:r>
        <w:rPr>
          <w:rFonts w:ascii="Times New Roman" w:hAnsi="Times New Roman" w:cs="Times New Roman"/>
          <w:bCs/>
          <w:sz w:val="24"/>
          <w:szCs w:val="24"/>
        </w:rPr>
        <w:t xml:space="preserve"> čas</w:t>
      </w:r>
      <w:r w:rsidR="00712C48">
        <w:rPr>
          <w:rFonts w:ascii="Times New Roman" w:hAnsi="Times New Roman" w:cs="Times New Roman"/>
          <w:bCs/>
          <w:sz w:val="24"/>
          <w:szCs w:val="24"/>
        </w:rPr>
        <w:t>ti vynaložených</w:t>
      </w:r>
      <w:r>
        <w:rPr>
          <w:rFonts w:ascii="Times New Roman" w:hAnsi="Times New Roman" w:cs="Times New Roman"/>
          <w:bCs/>
          <w:sz w:val="24"/>
          <w:szCs w:val="24"/>
        </w:rPr>
        <w:t xml:space="preserve"> oprávnených nákladov (rôznu pri tom ktorom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podopatrení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="00712C48">
        <w:rPr>
          <w:rFonts w:ascii="Times New Roman" w:hAnsi="Times New Roman" w:cs="Times New Roman"/>
          <w:bCs/>
          <w:sz w:val="24"/>
          <w:szCs w:val="24"/>
        </w:rPr>
        <w:t xml:space="preserve">. Pri niektorých </w:t>
      </w:r>
      <w:proofErr w:type="spellStart"/>
      <w:r w:rsidR="00712C48">
        <w:rPr>
          <w:rFonts w:ascii="Times New Roman" w:hAnsi="Times New Roman" w:cs="Times New Roman"/>
          <w:bCs/>
          <w:sz w:val="24"/>
          <w:szCs w:val="24"/>
        </w:rPr>
        <w:t>podopatreniach</w:t>
      </w:r>
      <w:proofErr w:type="spellEnd"/>
      <w:r w:rsidR="00712C48">
        <w:rPr>
          <w:rFonts w:ascii="Times New Roman" w:hAnsi="Times New Roman" w:cs="Times New Roman"/>
          <w:bCs/>
          <w:sz w:val="24"/>
          <w:szCs w:val="24"/>
        </w:rPr>
        <w:t xml:space="preserve"> nie je vzhľadom na širokú škálu prostriedkov potenciálne použiteľných na vykonanie </w:t>
      </w:r>
      <w:proofErr w:type="spellStart"/>
      <w:r w:rsidR="00712C48">
        <w:rPr>
          <w:rFonts w:ascii="Times New Roman" w:hAnsi="Times New Roman" w:cs="Times New Roman"/>
          <w:bCs/>
          <w:sz w:val="24"/>
          <w:szCs w:val="24"/>
        </w:rPr>
        <w:t>podopatrenia</w:t>
      </w:r>
      <w:proofErr w:type="spellEnd"/>
      <w:r w:rsidR="00316F0D">
        <w:rPr>
          <w:rFonts w:ascii="Times New Roman" w:hAnsi="Times New Roman" w:cs="Times New Roman"/>
          <w:bCs/>
          <w:sz w:val="24"/>
          <w:szCs w:val="24"/>
        </w:rPr>
        <w:t xml:space="preserve"> možný</w:t>
      </w:r>
      <w:r w:rsidR="00712C48">
        <w:rPr>
          <w:rFonts w:ascii="Times New Roman" w:hAnsi="Times New Roman" w:cs="Times New Roman"/>
          <w:bCs/>
          <w:sz w:val="24"/>
          <w:szCs w:val="24"/>
        </w:rPr>
        <w:t xml:space="preserve"> taxatívny výpočet. Ako podmienka oprávnenosti nákladu sa</w:t>
      </w:r>
      <w:r w:rsidR="0080566F">
        <w:rPr>
          <w:rFonts w:ascii="Times New Roman" w:hAnsi="Times New Roman" w:cs="Times New Roman"/>
          <w:bCs/>
          <w:sz w:val="24"/>
          <w:szCs w:val="24"/>
        </w:rPr>
        <w:t xml:space="preserve"> však</w:t>
      </w:r>
      <w:r w:rsidR="00712C48">
        <w:rPr>
          <w:rFonts w:ascii="Times New Roman" w:hAnsi="Times New Roman" w:cs="Times New Roman"/>
          <w:bCs/>
          <w:sz w:val="24"/>
          <w:szCs w:val="24"/>
        </w:rPr>
        <w:t xml:space="preserve"> ustanovuje, aby boli vynaložené </w:t>
      </w:r>
      <w:r w:rsidR="00712C48" w:rsidRPr="00696721">
        <w:rPr>
          <w:rFonts w:ascii="Times New Roman" w:eastAsia="Times New Roman" w:hAnsi="Times New Roman"/>
          <w:sz w:val="24"/>
          <w:szCs w:val="24"/>
          <w:lang w:eastAsia="sk-SK"/>
        </w:rPr>
        <w:t>hospodárne, efektívne a</w:t>
      </w:r>
      <w:r w:rsidR="00712C48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712C48" w:rsidRPr="00696721">
        <w:rPr>
          <w:rFonts w:ascii="Times New Roman" w:eastAsia="Times New Roman" w:hAnsi="Times New Roman"/>
          <w:sz w:val="24"/>
          <w:szCs w:val="24"/>
          <w:lang w:eastAsia="sk-SK"/>
        </w:rPr>
        <w:t>účinne</w:t>
      </w:r>
      <w:r w:rsidR="00712C48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385730">
        <w:rPr>
          <w:rFonts w:ascii="Times New Roman" w:hAnsi="Times New Roman" w:cs="Times New Roman"/>
          <w:bCs/>
          <w:sz w:val="24"/>
          <w:szCs w:val="24"/>
        </w:rPr>
        <w:t xml:space="preserve"> Oprávnenosť nákladov v konečnom dôsledku posudzuje platobná agentúra v konaní o poskytnutí </w:t>
      </w:r>
      <w:r w:rsidR="00833ACC">
        <w:rPr>
          <w:rFonts w:ascii="Times New Roman" w:hAnsi="Times New Roman" w:cs="Times New Roman"/>
          <w:bCs/>
          <w:sz w:val="24"/>
          <w:szCs w:val="24"/>
        </w:rPr>
        <w:t>podpory</w:t>
      </w:r>
      <w:r w:rsidR="003857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5730" w:rsidRPr="00117682">
        <w:rPr>
          <w:rFonts w:ascii="Times New Roman" w:hAnsi="Times New Roman" w:cs="Times New Roman"/>
          <w:bCs/>
          <w:sz w:val="24"/>
          <w:szCs w:val="24"/>
        </w:rPr>
        <w:t xml:space="preserve">na vykonávanie </w:t>
      </w:r>
      <w:r w:rsidR="007F755B">
        <w:rPr>
          <w:rFonts w:ascii="Times New Roman" w:hAnsi="Times New Roman" w:cs="Times New Roman"/>
          <w:bCs/>
          <w:sz w:val="24"/>
          <w:szCs w:val="24"/>
        </w:rPr>
        <w:t>opatrení</w:t>
      </w:r>
      <w:r w:rsidR="00063D04" w:rsidRPr="00063D04">
        <w:rPr>
          <w:rFonts w:ascii="Times New Roman" w:hAnsi="Times New Roman" w:cs="Times New Roman"/>
          <w:bCs/>
          <w:sz w:val="24"/>
          <w:szCs w:val="24"/>
        </w:rPr>
        <w:t xml:space="preserve"> v sektore včelárstva </w:t>
      </w:r>
      <w:r w:rsidR="00385730" w:rsidRPr="00117682">
        <w:rPr>
          <w:rFonts w:ascii="Times New Roman" w:hAnsi="Times New Roman" w:cs="Times New Roman"/>
          <w:bCs/>
          <w:sz w:val="24"/>
          <w:szCs w:val="24"/>
        </w:rPr>
        <w:t>v</w:t>
      </w:r>
      <w:r w:rsidR="00385730">
        <w:rPr>
          <w:rFonts w:ascii="Times New Roman" w:hAnsi="Times New Roman" w:cs="Times New Roman"/>
          <w:bCs/>
          <w:sz w:val="24"/>
          <w:szCs w:val="24"/>
        </w:rPr>
        <w:t xml:space="preserve"> príslušnom </w:t>
      </w:r>
      <w:r w:rsidR="0078128B">
        <w:rPr>
          <w:rFonts w:ascii="Times New Roman" w:hAnsi="Times New Roman" w:cs="Times New Roman"/>
          <w:bCs/>
          <w:sz w:val="24"/>
          <w:szCs w:val="24"/>
        </w:rPr>
        <w:t>finančnom</w:t>
      </w:r>
      <w:r w:rsidR="00385730" w:rsidRPr="00117682">
        <w:rPr>
          <w:rFonts w:ascii="Times New Roman" w:hAnsi="Times New Roman" w:cs="Times New Roman"/>
          <w:bCs/>
          <w:sz w:val="24"/>
          <w:szCs w:val="24"/>
        </w:rPr>
        <w:t xml:space="preserve"> roku</w:t>
      </w:r>
      <w:r w:rsidR="00385730">
        <w:rPr>
          <w:rFonts w:ascii="Times New Roman" w:hAnsi="Times New Roman" w:cs="Times New Roman"/>
          <w:bCs/>
          <w:sz w:val="24"/>
          <w:szCs w:val="24"/>
        </w:rPr>
        <w:t>, ktorá rozhoduje, či schváleným žiadateľom  deklarované</w:t>
      </w:r>
      <w:r w:rsidR="009F3910">
        <w:rPr>
          <w:rFonts w:ascii="Times New Roman" w:hAnsi="Times New Roman" w:cs="Times New Roman"/>
          <w:bCs/>
          <w:sz w:val="24"/>
          <w:szCs w:val="24"/>
        </w:rPr>
        <w:t xml:space="preserve"> náklady konečných prijímateľov</w:t>
      </w:r>
      <w:r w:rsidR="00712C48">
        <w:rPr>
          <w:rFonts w:ascii="Times New Roman" w:hAnsi="Times New Roman" w:cs="Times New Roman"/>
          <w:bCs/>
          <w:sz w:val="24"/>
          <w:szCs w:val="24"/>
        </w:rPr>
        <w:t xml:space="preserve"> podpory</w:t>
      </w:r>
      <w:r w:rsidR="009F391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3D04">
        <w:rPr>
          <w:rFonts w:ascii="Times New Roman" w:hAnsi="Times New Roman" w:cs="Times New Roman"/>
          <w:bCs/>
          <w:sz w:val="24"/>
          <w:szCs w:val="24"/>
        </w:rPr>
        <w:t xml:space="preserve">možno skutočne považovať </w:t>
      </w:r>
      <w:r w:rsidR="00385730">
        <w:rPr>
          <w:rFonts w:ascii="Times New Roman" w:hAnsi="Times New Roman" w:cs="Times New Roman"/>
          <w:bCs/>
          <w:sz w:val="24"/>
          <w:szCs w:val="24"/>
        </w:rPr>
        <w:t>za náklady</w:t>
      </w:r>
      <w:r w:rsidR="00712C48">
        <w:rPr>
          <w:rFonts w:ascii="Times New Roman" w:hAnsi="Times New Roman" w:cs="Times New Roman"/>
          <w:bCs/>
          <w:sz w:val="24"/>
          <w:szCs w:val="24"/>
        </w:rPr>
        <w:t xml:space="preserve"> oprávnene</w:t>
      </w:r>
      <w:r w:rsidR="00385730">
        <w:rPr>
          <w:rFonts w:ascii="Times New Roman" w:hAnsi="Times New Roman" w:cs="Times New Roman"/>
          <w:bCs/>
          <w:sz w:val="24"/>
          <w:szCs w:val="24"/>
        </w:rPr>
        <w:t xml:space="preserve"> vynaložené</w:t>
      </w:r>
      <w:r w:rsidR="007F755B">
        <w:rPr>
          <w:rFonts w:ascii="Times New Roman" w:hAnsi="Times New Roman" w:cs="Times New Roman"/>
          <w:bCs/>
          <w:sz w:val="24"/>
          <w:szCs w:val="24"/>
        </w:rPr>
        <w:t xml:space="preserve"> na vykonávanie opatrenia</w:t>
      </w:r>
      <w:r w:rsidR="00063D04">
        <w:rPr>
          <w:rFonts w:ascii="Times New Roman" w:hAnsi="Times New Roman" w:cs="Times New Roman"/>
          <w:bCs/>
          <w:sz w:val="24"/>
          <w:szCs w:val="24"/>
        </w:rPr>
        <w:t xml:space="preserve"> v sektore včelárstva</w:t>
      </w:r>
      <w:r w:rsidR="00385730">
        <w:rPr>
          <w:rFonts w:ascii="Times New Roman" w:hAnsi="Times New Roman" w:cs="Times New Roman"/>
          <w:bCs/>
          <w:sz w:val="24"/>
          <w:szCs w:val="24"/>
        </w:rPr>
        <w:t xml:space="preserve"> a či bola pri ich vynaložení na daný účel zachovaná </w:t>
      </w:r>
      <w:r w:rsidR="00385730" w:rsidRPr="00851B42">
        <w:rPr>
          <w:rFonts w:ascii="Times New Roman" w:hAnsi="Times New Roman" w:cs="Times New Roman"/>
          <w:bCs/>
          <w:sz w:val="24"/>
          <w:szCs w:val="24"/>
        </w:rPr>
        <w:t>hospodárnosť, efektívnosť a účinnosť ich použitia</w:t>
      </w:r>
      <w:r w:rsidR="00385730">
        <w:rPr>
          <w:rFonts w:ascii="Times New Roman" w:hAnsi="Times New Roman" w:cs="Times New Roman"/>
          <w:bCs/>
          <w:sz w:val="24"/>
          <w:szCs w:val="24"/>
        </w:rPr>
        <w:t xml:space="preserve"> podľa § 19 ods. 3 zákona č. 523/2004 Z. z. </w:t>
      </w:r>
      <w:r w:rsidR="00385730" w:rsidRPr="00D97941">
        <w:rPr>
          <w:rFonts w:ascii="Times New Roman" w:hAnsi="Times New Roman" w:cs="Times New Roman"/>
          <w:bCs/>
          <w:sz w:val="24"/>
          <w:szCs w:val="24"/>
        </w:rPr>
        <w:t>o</w:t>
      </w:r>
      <w:r w:rsidR="00385730">
        <w:rPr>
          <w:rFonts w:ascii="Times New Roman" w:hAnsi="Times New Roman" w:cs="Times New Roman"/>
          <w:bCs/>
          <w:sz w:val="24"/>
          <w:szCs w:val="24"/>
        </w:rPr>
        <w:t> </w:t>
      </w:r>
      <w:r w:rsidR="00385730" w:rsidRPr="00D97941">
        <w:rPr>
          <w:rFonts w:ascii="Times New Roman" w:hAnsi="Times New Roman" w:cs="Times New Roman"/>
          <w:bCs/>
          <w:sz w:val="24"/>
          <w:szCs w:val="24"/>
        </w:rPr>
        <w:t>rozpočtových pravidlách verejnej správy a</w:t>
      </w:r>
      <w:r w:rsidR="003857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5730" w:rsidRPr="00D97941">
        <w:rPr>
          <w:rFonts w:ascii="Times New Roman" w:hAnsi="Times New Roman" w:cs="Times New Roman"/>
          <w:bCs/>
          <w:sz w:val="24"/>
          <w:szCs w:val="24"/>
        </w:rPr>
        <w:t>o</w:t>
      </w:r>
      <w:r w:rsidR="00385730">
        <w:rPr>
          <w:rFonts w:ascii="Times New Roman" w:hAnsi="Times New Roman" w:cs="Times New Roman"/>
          <w:bCs/>
          <w:sz w:val="24"/>
          <w:szCs w:val="24"/>
        </w:rPr>
        <w:t> </w:t>
      </w:r>
      <w:r w:rsidR="00385730" w:rsidRPr="00D97941">
        <w:rPr>
          <w:rFonts w:ascii="Times New Roman" w:hAnsi="Times New Roman" w:cs="Times New Roman"/>
          <w:bCs/>
          <w:sz w:val="24"/>
          <w:szCs w:val="24"/>
        </w:rPr>
        <w:t>zmene a doplnení niektorých zákonov</w:t>
      </w:r>
      <w:r w:rsidR="00385730">
        <w:rPr>
          <w:rFonts w:ascii="Times New Roman" w:hAnsi="Times New Roman" w:cs="Times New Roman"/>
          <w:bCs/>
          <w:sz w:val="24"/>
          <w:szCs w:val="24"/>
        </w:rPr>
        <w:t xml:space="preserve"> v </w:t>
      </w:r>
      <w:r w:rsidR="00833ACC">
        <w:rPr>
          <w:rFonts w:ascii="Times New Roman" w:hAnsi="Times New Roman" w:cs="Times New Roman"/>
          <w:bCs/>
          <w:sz w:val="24"/>
          <w:szCs w:val="24"/>
        </w:rPr>
        <w:t>znení zákona č. 323/2007 Z. z.</w:t>
      </w:r>
      <w:r w:rsidR="00385730">
        <w:rPr>
          <w:rFonts w:ascii="Times New Roman" w:hAnsi="Times New Roman" w:cs="Times New Roman"/>
          <w:bCs/>
          <w:sz w:val="24"/>
          <w:szCs w:val="24"/>
        </w:rPr>
        <w:t xml:space="preserve"> Súčasťou vymedzenia pojmu „oprávnené </w:t>
      </w:r>
      <w:r w:rsidR="004D3A7D">
        <w:rPr>
          <w:rFonts w:ascii="Times New Roman" w:hAnsi="Times New Roman" w:cs="Times New Roman"/>
          <w:bCs/>
          <w:sz w:val="24"/>
          <w:szCs w:val="24"/>
        </w:rPr>
        <w:t>náklady“ podľa § 2 písm. </w:t>
      </w:r>
      <w:r w:rsidR="000F48E2">
        <w:rPr>
          <w:rFonts w:ascii="Times New Roman" w:hAnsi="Times New Roman" w:cs="Times New Roman"/>
          <w:bCs/>
          <w:sz w:val="24"/>
          <w:szCs w:val="24"/>
        </w:rPr>
        <w:t>i</w:t>
      </w:r>
      <w:r w:rsidR="00385730">
        <w:rPr>
          <w:rFonts w:ascii="Times New Roman" w:hAnsi="Times New Roman" w:cs="Times New Roman"/>
          <w:bCs/>
          <w:sz w:val="24"/>
          <w:szCs w:val="24"/>
        </w:rPr>
        <w:t xml:space="preserve">) je podmienka, že oprávnene vynaložené náklady </w:t>
      </w:r>
      <w:r w:rsidR="00385730" w:rsidRPr="008833CF">
        <w:rPr>
          <w:rFonts w:ascii="Times New Roman" w:hAnsi="Times New Roman" w:cs="Times New Roman"/>
          <w:bCs/>
          <w:sz w:val="24"/>
          <w:szCs w:val="24"/>
        </w:rPr>
        <w:t xml:space="preserve">na vykonávanie </w:t>
      </w:r>
      <w:r w:rsidR="007F755B">
        <w:rPr>
          <w:rFonts w:ascii="Times New Roman" w:hAnsi="Times New Roman" w:cs="Times New Roman"/>
          <w:bCs/>
          <w:sz w:val="24"/>
          <w:szCs w:val="24"/>
        </w:rPr>
        <w:t>opatrenia</w:t>
      </w:r>
      <w:r w:rsidR="00CF0185" w:rsidRPr="00CF0185">
        <w:rPr>
          <w:rFonts w:ascii="Times New Roman" w:hAnsi="Times New Roman" w:cs="Times New Roman"/>
          <w:bCs/>
          <w:sz w:val="24"/>
          <w:szCs w:val="24"/>
        </w:rPr>
        <w:t xml:space="preserve"> v sektore včelárstva </w:t>
      </w:r>
      <w:r w:rsidR="00385730">
        <w:rPr>
          <w:rFonts w:ascii="Times New Roman" w:hAnsi="Times New Roman" w:cs="Times New Roman"/>
          <w:bCs/>
          <w:sz w:val="24"/>
          <w:szCs w:val="24"/>
        </w:rPr>
        <w:t xml:space="preserve">sú oprávnenými nákladmi len do výšky, </w:t>
      </w:r>
      <w:r w:rsidR="00385730" w:rsidRPr="008833CF">
        <w:rPr>
          <w:rFonts w:ascii="Times New Roman" w:hAnsi="Times New Roman" w:cs="Times New Roman"/>
          <w:bCs/>
          <w:sz w:val="24"/>
          <w:szCs w:val="24"/>
        </w:rPr>
        <w:t>v ktorej konečnému prijímateľovi</w:t>
      </w:r>
      <w:r w:rsidR="00917608">
        <w:rPr>
          <w:rFonts w:ascii="Times New Roman" w:hAnsi="Times New Roman" w:cs="Times New Roman"/>
          <w:bCs/>
          <w:sz w:val="24"/>
          <w:szCs w:val="24"/>
        </w:rPr>
        <w:t xml:space="preserve"> podpory</w:t>
      </w:r>
      <w:r w:rsidR="00385730" w:rsidRPr="008833CF">
        <w:rPr>
          <w:rFonts w:ascii="Times New Roman" w:hAnsi="Times New Roman" w:cs="Times New Roman"/>
          <w:bCs/>
          <w:sz w:val="24"/>
          <w:szCs w:val="24"/>
        </w:rPr>
        <w:t xml:space="preserve">, ktorý tieto náklady vynaložil, nevzniklo právo odpočítať </w:t>
      </w:r>
      <w:r w:rsidR="000F48E2">
        <w:rPr>
          <w:rFonts w:ascii="Times New Roman" w:hAnsi="Times New Roman" w:cs="Times New Roman"/>
          <w:bCs/>
          <w:sz w:val="24"/>
          <w:szCs w:val="24"/>
        </w:rPr>
        <w:t>daň z pridanej hodnoty</w:t>
      </w:r>
      <w:r w:rsidR="000F48E2" w:rsidRPr="008833C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5730" w:rsidRPr="008833CF">
        <w:rPr>
          <w:rFonts w:ascii="Times New Roman" w:hAnsi="Times New Roman" w:cs="Times New Roman"/>
          <w:bCs/>
          <w:sz w:val="24"/>
          <w:szCs w:val="24"/>
        </w:rPr>
        <w:t>z</w:t>
      </w:r>
      <w:r w:rsidR="000F48E2">
        <w:rPr>
          <w:rFonts w:ascii="Times New Roman" w:hAnsi="Times New Roman" w:cs="Times New Roman"/>
          <w:bCs/>
          <w:sz w:val="24"/>
          <w:szCs w:val="24"/>
        </w:rPr>
        <w:t> </w:t>
      </w:r>
      <w:r w:rsidR="00385730" w:rsidRPr="008833CF">
        <w:rPr>
          <w:rFonts w:ascii="Times New Roman" w:hAnsi="Times New Roman" w:cs="Times New Roman"/>
          <w:bCs/>
          <w:sz w:val="24"/>
          <w:szCs w:val="24"/>
        </w:rPr>
        <w:t>tovaru</w:t>
      </w:r>
      <w:r w:rsidR="000F48E2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917608">
        <w:rPr>
          <w:rFonts w:ascii="Times New Roman" w:hAnsi="Times New Roman" w:cs="Times New Roman"/>
          <w:bCs/>
          <w:sz w:val="24"/>
          <w:szCs w:val="24"/>
        </w:rPr>
        <w:t> </w:t>
      </w:r>
      <w:r w:rsidR="00385730" w:rsidRPr="008833CF">
        <w:rPr>
          <w:rFonts w:ascii="Times New Roman" w:hAnsi="Times New Roman" w:cs="Times New Roman"/>
          <w:bCs/>
          <w:sz w:val="24"/>
          <w:szCs w:val="24"/>
        </w:rPr>
        <w:t>služby</w:t>
      </w:r>
      <w:r w:rsidR="00917608">
        <w:rPr>
          <w:rFonts w:ascii="Times New Roman" w:hAnsi="Times New Roman" w:cs="Times New Roman"/>
          <w:bCs/>
          <w:sz w:val="24"/>
          <w:szCs w:val="24"/>
        </w:rPr>
        <w:t>,</w:t>
      </w:r>
      <w:r w:rsidR="00385730" w:rsidRPr="008833C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5730">
        <w:rPr>
          <w:rFonts w:ascii="Times New Roman" w:hAnsi="Times New Roman" w:cs="Times New Roman"/>
          <w:bCs/>
          <w:sz w:val="24"/>
          <w:szCs w:val="24"/>
        </w:rPr>
        <w:t xml:space="preserve"> na ktorej obstaranie tieto náklady vynaložil. Dôvodom takejto úpravy je skutočnosť, že časť oprávnene vynaložených nákladov </w:t>
      </w:r>
      <w:r w:rsidR="00385730" w:rsidRPr="00C02AA4">
        <w:rPr>
          <w:rFonts w:ascii="Times New Roman" w:hAnsi="Times New Roman" w:cs="Times New Roman"/>
          <w:bCs/>
          <w:sz w:val="24"/>
          <w:szCs w:val="24"/>
        </w:rPr>
        <w:t>na obstaranie tovaru</w:t>
      </w:r>
      <w:r w:rsidR="00712C48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385730" w:rsidRPr="00C02AA4">
        <w:rPr>
          <w:rFonts w:ascii="Times New Roman" w:hAnsi="Times New Roman" w:cs="Times New Roman"/>
          <w:bCs/>
          <w:sz w:val="24"/>
          <w:szCs w:val="24"/>
        </w:rPr>
        <w:t xml:space="preserve"> služby použitej na vykonávanie </w:t>
      </w:r>
      <w:r w:rsidR="007F755B">
        <w:rPr>
          <w:rFonts w:ascii="Times New Roman" w:hAnsi="Times New Roman" w:cs="Times New Roman"/>
          <w:bCs/>
          <w:sz w:val="24"/>
          <w:szCs w:val="24"/>
        </w:rPr>
        <w:t>opatrenia</w:t>
      </w:r>
      <w:r w:rsidR="00CF0185">
        <w:rPr>
          <w:rFonts w:ascii="Times New Roman" w:hAnsi="Times New Roman" w:cs="Times New Roman"/>
          <w:bCs/>
          <w:sz w:val="24"/>
          <w:szCs w:val="24"/>
        </w:rPr>
        <w:t xml:space="preserve"> v sektore včelárstva</w:t>
      </w:r>
      <w:r w:rsidR="00385730">
        <w:rPr>
          <w:rFonts w:ascii="Times New Roman" w:hAnsi="Times New Roman" w:cs="Times New Roman"/>
          <w:bCs/>
          <w:sz w:val="24"/>
          <w:szCs w:val="24"/>
        </w:rPr>
        <w:t>, ktorú má konečný prijímateľ</w:t>
      </w:r>
      <w:r w:rsidR="00712C48">
        <w:rPr>
          <w:rFonts w:ascii="Times New Roman" w:hAnsi="Times New Roman" w:cs="Times New Roman"/>
          <w:bCs/>
          <w:sz w:val="24"/>
          <w:szCs w:val="24"/>
        </w:rPr>
        <w:t xml:space="preserve"> podpory</w:t>
      </w:r>
      <w:r w:rsidR="00385730">
        <w:rPr>
          <w:rFonts w:ascii="Times New Roman" w:hAnsi="Times New Roman" w:cs="Times New Roman"/>
          <w:bCs/>
          <w:sz w:val="24"/>
          <w:szCs w:val="24"/>
        </w:rPr>
        <w:t xml:space="preserve"> právo odpočítať ako </w:t>
      </w:r>
      <w:r w:rsidR="000F48E2">
        <w:rPr>
          <w:rFonts w:ascii="Times New Roman" w:hAnsi="Times New Roman" w:cs="Times New Roman"/>
          <w:bCs/>
          <w:sz w:val="24"/>
          <w:szCs w:val="24"/>
        </w:rPr>
        <w:t xml:space="preserve">daň z pridanej hodnoty </w:t>
      </w:r>
      <w:r w:rsidR="00385730">
        <w:rPr>
          <w:rFonts w:ascii="Times New Roman" w:hAnsi="Times New Roman" w:cs="Times New Roman"/>
          <w:bCs/>
          <w:sz w:val="24"/>
          <w:szCs w:val="24"/>
        </w:rPr>
        <w:t xml:space="preserve">podľa zákona č. 222/2004 Z. z. </w:t>
      </w:r>
      <w:r w:rsidR="00385730" w:rsidRPr="00C02AA4">
        <w:rPr>
          <w:rFonts w:ascii="Times New Roman" w:hAnsi="Times New Roman" w:cs="Times New Roman"/>
          <w:bCs/>
          <w:sz w:val="24"/>
          <w:szCs w:val="24"/>
        </w:rPr>
        <w:t>o</w:t>
      </w:r>
      <w:r w:rsidR="00385730">
        <w:rPr>
          <w:rFonts w:ascii="Times New Roman" w:hAnsi="Times New Roman" w:cs="Times New Roman"/>
          <w:bCs/>
          <w:sz w:val="24"/>
          <w:szCs w:val="24"/>
        </w:rPr>
        <w:t> </w:t>
      </w:r>
      <w:r w:rsidR="00385730" w:rsidRPr="00C02AA4">
        <w:rPr>
          <w:rFonts w:ascii="Times New Roman" w:hAnsi="Times New Roman" w:cs="Times New Roman"/>
          <w:bCs/>
          <w:sz w:val="24"/>
          <w:szCs w:val="24"/>
        </w:rPr>
        <w:t>dani z</w:t>
      </w:r>
      <w:r w:rsidR="00385730">
        <w:rPr>
          <w:rFonts w:ascii="Times New Roman" w:hAnsi="Times New Roman" w:cs="Times New Roman"/>
          <w:bCs/>
          <w:sz w:val="24"/>
          <w:szCs w:val="24"/>
        </w:rPr>
        <w:t> </w:t>
      </w:r>
      <w:r w:rsidR="00385730" w:rsidRPr="00C02AA4">
        <w:rPr>
          <w:rFonts w:ascii="Times New Roman" w:hAnsi="Times New Roman" w:cs="Times New Roman"/>
          <w:bCs/>
          <w:sz w:val="24"/>
          <w:szCs w:val="24"/>
        </w:rPr>
        <w:t>pridanej hodnoty</w:t>
      </w:r>
      <w:r w:rsidR="00385730">
        <w:rPr>
          <w:rFonts w:ascii="Times New Roman" w:hAnsi="Times New Roman" w:cs="Times New Roman"/>
          <w:bCs/>
          <w:sz w:val="24"/>
          <w:szCs w:val="24"/>
        </w:rPr>
        <w:t xml:space="preserve"> v znení neskorších predpisov, nie je súčasťou jeho konečných nákladov, pretože túto časť si môže </w:t>
      </w:r>
      <w:r w:rsidR="00385730" w:rsidRPr="00FD1FA5">
        <w:rPr>
          <w:rFonts w:ascii="Times New Roman" w:hAnsi="Times New Roman" w:cs="Times New Roman"/>
          <w:bCs/>
          <w:sz w:val="24"/>
          <w:szCs w:val="24"/>
        </w:rPr>
        <w:t>konečný prijímateľ</w:t>
      </w:r>
      <w:r w:rsidR="00712C48">
        <w:rPr>
          <w:rFonts w:ascii="Times New Roman" w:hAnsi="Times New Roman" w:cs="Times New Roman"/>
          <w:bCs/>
          <w:sz w:val="24"/>
          <w:szCs w:val="24"/>
        </w:rPr>
        <w:t xml:space="preserve"> podpory</w:t>
      </w:r>
      <w:r w:rsidR="00385730" w:rsidRPr="00FD1F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5730">
        <w:rPr>
          <w:rFonts w:ascii="Times New Roman" w:hAnsi="Times New Roman" w:cs="Times New Roman"/>
          <w:bCs/>
          <w:sz w:val="24"/>
          <w:szCs w:val="24"/>
        </w:rPr>
        <w:t>odpočítať od </w:t>
      </w:r>
      <w:r w:rsidR="00E10DF9">
        <w:rPr>
          <w:rFonts w:ascii="Times New Roman" w:hAnsi="Times New Roman" w:cs="Times New Roman"/>
          <w:bCs/>
          <w:sz w:val="24"/>
          <w:szCs w:val="24"/>
        </w:rPr>
        <w:t>dane z pridanej hodnoty</w:t>
      </w:r>
      <w:r w:rsidR="00385730">
        <w:rPr>
          <w:rFonts w:ascii="Times New Roman" w:hAnsi="Times New Roman" w:cs="Times New Roman"/>
          <w:bCs/>
          <w:sz w:val="24"/>
          <w:szCs w:val="24"/>
        </w:rPr>
        <w:t xml:space="preserve">, ktorú je povinný platiť. </w:t>
      </w:r>
    </w:p>
    <w:p w14:paraId="67FFEE2D" w14:textId="0213BF28" w:rsidR="00385730" w:rsidRPr="002A541A" w:rsidRDefault="00385730" w:rsidP="00362D7A">
      <w:pPr>
        <w:widowControl w:val="0"/>
        <w:spacing w:after="12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A849E1">
        <w:rPr>
          <w:rFonts w:ascii="Times New Roman" w:hAnsi="Times New Roman" w:cs="Times New Roman"/>
          <w:b/>
          <w:bCs/>
          <w:sz w:val="24"/>
          <w:szCs w:val="24"/>
        </w:rPr>
        <w:t>K § 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2A54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A541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0613260" w14:textId="057CC101" w:rsidR="00385730" w:rsidRDefault="009B5E55" w:rsidP="00362D7A">
      <w:pPr>
        <w:widowControl w:val="0"/>
        <w:spacing w:after="12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Pri procese schvaľovania žiadosti o schválenie poskytnutia podpory na vykonávanie opatrení strategického plánu v sektore včelárstva sa nadväzuje na doterajšiu úpravu – spôsob podania</w:t>
      </w:r>
      <w:r w:rsidR="00EC41C9">
        <w:rPr>
          <w:rFonts w:ascii="Times New Roman" w:hAnsi="Times New Roman" w:cs="Times New Roman"/>
          <w:bCs/>
          <w:sz w:val="24"/>
          <w:szCs w:val="24"/>
        </w:rPr>
        <w:t xml:space="preserve"> a</w:t>
      </w:r>
      <w:r>
        <w:rPr>
          <w:rFonts w:ascii="Times New Roman" w:hAnsi="Times New Roman" w:cs="Times New Roman"/>
          <w:bCs/>
          <w:sz w:val="24"/>
          <w:szCs w:val="24"/>
        </w:rPr>
        <w:t xml:space="preserve"> náležitosti žiadosti, jej prílohy, podmienky schválenia poskytnutia podpory. Vzhľadom na predpokladanú účinnosť návrhu nariadenia vlády a ukončenie obdobia vykonávania strategického plánu sa menšie zmeny navrhujú pri vymedzení obdobia na </w:t>
      </w:r>
      <w:r w:rsidR="00917608">
        <w:rPr>
          <w:rFonts w:ascii="Times New Roman" w:hAnsi="Times New Roman" w:cs="Times New Roman"/>
          <w:bCs/>
          <w:sz w:val="24"/>
          <w:szCs w:val="24"/>
        </w:rPr>
        <w:t xml:space="preserve">podanie </w:t>
      </w:r>
      <w:r>
        <w:rPr>
          <w:rFonts w:ascii="Times New Roman" w:hAnsi="Times New Roman" w:cs="Times New Roman"/>
          <w:bCs/>
          <w:sz w:val="24"/>
          <w:szCs w:val="24"/>
        </w:rPr>
        <w:t xml:space="preserve">žiadosti o schválenie poskytnutia podpory na vykonávanie opatrení strategického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plánu v sektore včelárstva. </w:t>
      </w:r>
    </w:p>
    <w:p w14:paraId="0BD67AA6" w14:textId="218487AE" w:rsidR="00385730" w:rsidRDefault="00385730" w:rsidP="00362D7A">
      <w:pPr>
        <w:widowControl w:val="0"/>
        <w:spacing w:after="12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 prvom kroku platobná agentúra žiadateľovi schvaľuje poskytnutie </w:t>
      </w:r>
      <w:r w:rsidR="002A541A">
        <w:rPr>
          <w:rFonts w:ascii="Times New Roman" w:hAnsi="Times New Roman" w:cs="Times New Roman"/>
          <w:bCs/>
          <w:sz w:val="24"/>
          <w:szCs w:val="24"/>
        </w:rPr>
        <w:t>podpory</w:t>
      </w:r>
      <w:r>
        <w:rPr>
          <w:rFonts w:ascii="Times New Roman" w:hAnsi="Times New Roman" w:cs="Times New Roman"/>
          <w:bCs/>
          <w:sz w:val="24"/>
          <w:szCs w:val="24"/>
        </w:rPr>
        <w:t xml:space="preserve"> na vykonávanie </w:t>
      </w:r>
      <w:r w:rsidR="009B1AE6">
        <w:rPr>
          <w:rFonts w:ascii="Times New Roman" w:hAnsi="Times New Roman" w:cs="Times New Roman"/>
          <w:bCs/>
          <w:sz w:val="24"/>
          <w:szCs w:val="24"/>
        </w:rPr>
        <w:t>opatrení</w:t>
      </w:r>
      <w:r w:rsidR="0002082C">
        <w:rPr>
          <w:rFonts w:ascii="Times New Roman" w:hAnsi="Times New Roman" w:cs="Times New Roman"/>
          <w:bCs/>
          <w:sz w:val="24"/>
          <w:szCs w:val="24"/>
        </w:rPr>
        <w:t xml:space="preserve"> v sektore včelárstva</w:t>
      </w:r>
      <w:r>
        <w:rPr>
          <w:rFonts w:ascii="Times New Roman" w:hAnsi="Times New Roman" w:cs="Times New Roman"/>
          <w:bCs/>
          <w:sz w:val="24"/>
          <w:szCs w:val="24"/>
        </w:rPr>
        <w:t xml:space="preserve"> v</w:t>
      </w:r>
      <w:r w:rsidR="00927133">
        <w:rPr>
          <w:rFonts w:ascii="Times New Roman" w:hAnsi="Times New Roman" w:cs="Times New Roman"/>
          <w:bCs/>
          <w:sz w:val="24"/>
          <w:szCs w:val="24"/>
        </w:rPr>
        <w:t>o včelárskom</w:t>
      </w:r>
      <w:r>
        <w:rPr>
          <w:rFonts w:ascii="Times New Roman" w:hAnsi="Times New Roman" w:cs="Times New Roman"/>
          <w:bCs/>
          <w:sz w:val="24"/>
          <w:szCs w:val="24"/>
        </w:rPr>
        <w:t> roku vo výške celkov</w:t>
      </w:r>
      <w:r w:rsidR="00927133">
        <w:rPr>
          <w:rFonts w:ascii="Times New Roman" w:hAnsi="Times New Roman" w:cs="Times New Roman"/>
          <w:bCs/>
          <w:sz w:val="24"/>
          <w:szCs w:val="24"/>
        </w:rPr>
        <w:t>ej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27133">
        <w:rPr>
          <w:rFonts w:ascii="Times New Roman" w:hAnsi="Times New Roman" w:cs="Times New Roman"/>
          <w:bCs/>
          <w:sz w:val="24"/>
          <w:szCs w:val="24"/>
        </w:rPr>
        <w:t xml:space="preserve">sumy na opatrenie </w:t>
      </w:r>
      <w:r>
        <w:rPr>
          <w:rFonts w:ascii="Times New Roman" w:hAnsi="Times New Roman" w:cs="Times New Roman"/>
          <w:bCs/>
          <w:sz w:val="24"/>
          <w:szCs w:val="24"/>
        </w:rPr>
        <w:t>alebo v</w:t>
      </w:r>
      <w:r w:rsidR="00927133">
        <w:rPr>
          <w:rFonts w:ascii="Times New Roman" w:hAnsi="Times New Roman" w:cs="Times New Roman"/>
          <w:bCs/>
          <w:sz w:val="24"/>
          <w:szCs w:val="24"/>
        </w:rPr>
        <w:t> časti tejto sumy</w:t>
      </w:r>
      <w:r>
        <w:rPr>
          <w:rFonts w:ascii="Times New Roman" w:hAnsi="Times New Roman" w:cs="Times New Roman"/>
          <w:bCs/>
          <w:sz w:val="24"/>
          <w:szCs w:val="24"/>
        </w:rPr>
        <w:t xml:space="preserve">  určenej koeficientom krátenia pri jeho prerozdeľovaní medzi viacerých žiadateľov. Žiadateľ sa môže rozhodnúť, či bude vykonávať všetky </w:t>
      </w:r>
      <w:r w:rsidR="009B1AE6">
        <w:rPr>
          <w:rFonts w:ascii="Times New Roman" w:hAnsi="Times New Roman" w:cs="Times New Roman"/>
          <w:bCs/>
          <w:sz w:val="24"/>
          <w:szCs w:val="24"/>
        </w:rPr>
        <w:t>opatrenia</w:t>
      </w:r>
      <w:r w:rsidR="0002082C">
        <w:rPr>
          <w:rFonts w:ascii="Times New Roman" w:hAnsi="Times New Roman" w:cs="Times New Roman"/>
          <w:bCs/>
          <w:sz w:val="24"/>
          <w:szCs w:val="24"/>
        </w:rPr>
        <w:t xml:space="preserve"> v sektore včelárstva </w:t>
      </w:r>
      <w:r>
        <w:rPr>
          <w:rFonts w:ascii="Times New Roman" w:hAnsi="Times New Roman" w:cs="Times New Roman"/>
          <w:bCs/>
          <w:sz w:val="24"/>
          <w:szCs w:val="24"/>
        </w:rPr>
        <w:t xml:space="preserve">zahrnuté </w:t>
      </w:r>
      <w:r w:rsidR="0002082C">
        <w:rPr>
          <w:rFonts w:ascii="Times New Roman" w:hAnsi="Times New Roman" w:cs="Times New Roman"/>
          <w:bCs/>
          <w:sz w:val="24"/>
          <w:szCs w:val="24"/>
        </w:rPr>
        <w:t xml:space="preserve">strategickom </w:t>
      </w:r>
      <w:r w:rsidR="0002082C" w:rsidRPr="009F3910">
        <w:rPr>
          <w:rFonts w:ascii="Times New Roman" w:hAnsi="Times New Roman" w:cs="Times New Roman"/>
          <w:bCs/>
          <w:sz w:val="24"/>
          <w:szCs w:val="24"/>
        </w:rPr>
        <w:t>pláne pre</w:t>
      </w:r>
      <w:r w:rsidR="009F3910">
        <w:rPr>
          <w:rFonts w:ascii="Times New Roman" w:hAnsi="Times New Roman" w:cs="Times New Roman"/>
          <w:bCs/>
          <w:sz w:val="24"/>
          <w:szCs w:val="24"/>
        </w:rPr>
        <w:t xml:space="preserve"> sektor včelárstva</w:t>
      </w:r>
      <w:r w:rsidR="002A54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2082C" w:rsidRPr="0002082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alebo či bude vykonávať len niektoré z nich. Pri schvaľovaní poskytnutia </w:t>
      </w:r>
      <w:r w:rsidR="002A541A">
        <w:rPr>
          <w:rFonts w:ascii="Times New Roman" w:hAnsi="Times New Roman" w:cs="Times New Roman"/>
          <w:bCs/>
          <w:sz w:val="24"/>
          <w:szCs w:val="24"/>
        </w:rPr>
        <w:t>podpory</w:t>
      </w:r>
      <w:r>
        <w:rPr>
          <w:rFonts w:ascii="Times New Roman" w:hAnsi="Times New Roman" w:cs="Times New Roman"/>
          <w:bCs/>
          <w:sz w:val="24"/>
          <w:szCs w:val="24"/>
        </w:rPr>
        <w:t xml:space="preserve"> na vykonávanie </w:t>
      </w:r>
      <w:r w:rsidR="009B1AE6">
        <w:rPr>
          <w:rFonts w:ascii="Times New Roman" w:hAnsi="Times New Roman" w:cs="Times New Roman"/>
          <w:bCs/>
          <w:sz w:val="24"/>
          <w:szCs w:val="24"/>
        </w:rPr>
        <w:t>opatrení</w:t>
      </w:r>
      <w:r w:rsidR="0002082C">
        <w:rPr>
          <w:rFonts w:ascii="Times New Roman" w:hAnsi="Times New Roman" w:cs="Times New Roman"/>
          <w:bCs/>
          <w:sz w:val="24"/>
          <w:szCs w:val="24"/>
        </w:rPr>
        <w:t xml:space="preserve"> v sektore včelárstva</w:t>
      </w:r>
      <w:r>
        <w:rPr>
          <w:rFonts w:ascii="Times New Roman" w:hAnsi="Times New Roman" w:cs="Times New Roman"/>
          <w:bCs/>
          <w:sz w:val="24"/>
          <w:szCs w:val="24"/>
        </w:rPr>
        <w:t xml:space="preserve"> však platobná agentúra musí rešpekto</w:t>
      </w:r>
      <w:r w:rsidR="00F17551">
        <w:rPr>
          <w:rFonts w:ascii="Times New Roman" w:hAnsi="Times New Roman" w:cs="Times New Roman"/>
          <w:bCs/>
          <w:sz w:val="24"/>
          <w:szCs w:val="24"/>
        </w:rPr>
        <w:t xml:space="preserve">vať finančné limity </w:t>
      </w:r>
      <w:r w:rsidR="00107D03">
        <w:rPr>
          <w:rFonts w:ascii="Times New Roman" w:hAnsi="Times New Roman" w:cs="Times New Roman"/>
          <w:bCs/>
          <w:sz w:val="24"/>
          <w:szCs w:val="24"/>
        </w:rPr>
        <w:t>súm</w:t>
      </w:r>
      <w:r w:rsidR="00F17551">
        <w:rPr>
          <w:rFonts w:ascii="Times New Roman" w:hAnsi="Times New Roman" w:cs="Times New Roman"/>
          <w:bCs/>
          <w:sz w:val="24"/>
          <w:szCs w:val="24"/>
        </w:rPr>
        <w:t xml:space="preserve"> podpory</w:t>
      </w:r>
      <w:r>
        <w:rPr>
          <w:rFonts w:ascii="Times New Roman" w:hAnsi="Times New Roman" w:cs="Times New Roman"/>
          <w:bCs/>
          <w:sz w:val="24"/>
          <w:szCs w:val="24"/>
        </w:rPr>
        <w:t xml:space="preserve"> na vykonávanie každého z týchto </w:t>
      </w:r>
      <w:r w:rsidR="009B1AE6">
        <w:rPr>
          <w:rFonts w:ascii="Times New Roman" w:hAnsi="Times New Roman" w:cs="Times New Roman"/>
          <w:bCs/>
          <w:sz w:val="24"/>
          <w:szCs w:val="24"/>
        </w:rPr>
        <w:t>opatrení</w:t>
      </w:r>
      <w:r w:rsidR="0002082C">
        <w:rPr>
          <w:rFonts w:ascii="Times New Roman" w:hAnsi="Times New Roman" w:cs="Times New Roman"/>
          <w:bCs/>
          <w:sz w:val="24"/>
          <w:szCs w:val="24"/>
        </w:rPr>
        <w:t xml:space="preserve"> v sektore včelárstva</w:t>
      </w:r>
      <w:r w:rsidR="00927133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ktoré sú uvedené </w:t>
      </w:r>
      <w:r w:rsidR="00846318">
        <w:rPr>
          <w:rFonts w:ascii="Times New Roman" w:hAnsi="Times New Roman" w:cs="Times New Roman"/>
          <w:bCs/>
          <w:sz w:val="24"/>
          <w:szCs w:val="24"/>
        </w:rPr>
        <w:t>v strategickom pláne</w:t>
      </w:r>
      <w:r>
        <w:rPr>
          <w:rFonts w:ascii="Times New Roman" w:hAnsi="Times New Roman" w:cs="Times New Roman"/>
          <w:bCs/>
          <w:sz w:val="24"/>
          <w:szCs w:val="24"/>
        </w:rPr>
        <w:t>. V prípade viacerých žiadateľov sa tento fi</w:t>
      </w:r>
      <w:r w:rsidR="009B1AE6">
        <w:rPr>
          <w:rFonts w:ascii="Times New Roman" w:hAnsi="Times New Roman" w:cs="Times New Roman"/>
          <w:bCs/>
          <w:sz w:val="24"/>
          <w:szCs w:val="24"/>
        </w:rPr>
        <w:t>nančný limit na vykonávanie toho istého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B1AE6">
        <w:rPr>
          <w:rFonts w:ascii="Times New Roman" w:hAnsi="Times New Roman" w:cs="Times New Roman"/>
          <w:bCs/>
          <w:sz w:val="24"/>
          <w:szCs w:val="24"/>
        </w:rPr>
        <w:t>opatrenia</w:t>
      </w:r>
      <w:r w:rsidR="00846318">
        <w:rPr>
          <w:rFonts w:ascii="Times New Roman" w:hAnsi="Times New Roman" w:cs="Times New Roman"/>
          <w:bCs/>
          <w:sz w:val="24"/>
          <w:szCs w:val="24"/>
        </w:rPr>
        <w:t xml:space="preserve"> v sektore včelárstva</w:t>
      </w:r>
      <w:r>
        <w:rPr>
          <w:rFonts w:ascii="Times New Roman" w:hAnsi="Times New Roman" w:cs="Times New Roman"/>
          <w:bCs/>
          <w:sz w:val="24"/>
          <w:szCs w:val="24"/>
        </w:rPr>
        <w:t xml:space="preserve">  podel</w:t>
      </w:r>
      <w:r w:rsidR="00927133">
        <w:rPr>
          <w:rFonts w:ascii="Times New Roman" w:hAnsi="Times New Roman" w:cs="Times New Roman"/>
          <w:bCs/>
          <w:sz w:val="24"/>
          <w:szCs w:val="24"/>
        </w:rPr>
        <w:t>í</w:t>
      </w:r>
      <w:r>
        <w:rPr>
          <w:rFonts w:ascii="Times New Roman" w:hAnsi="Times New Roman" w:cs="Times New Roman"/>
          <w:bCs/>
          <w:sz w:val="24"/>
          <w:szCs w:val="24"/>
        </w:rPr>
        <w:t xml:space="preserve"> medzi týchto žiadateľov tak, aby úhrnná </w:t>
      </w:r>
      <w:r w:rsidR="008D39B3">
        <w:rPr>
          <w:rFonts w:ascii="Times New Roman" w:hAnsi="Times New Roman" w:cs="Times New Roman"/>
          <w:bCs/>
          <w:sz w:val="24"/>
          <w:szCs w:val="24"/>
        </w:rPr>
        <w:t>suma</w:t>
      </w:r>
      <w:r>
        <w:rPr>
          <w:rFonts w:ascii="Times New Roman" w:hAnsi="Times New Roman" w:cs="Times New Roman"/>
          <w:bCs/>
          <w:sz w:val="24"/>
          <w:szCs w:val="24"/>
        </w:rPr>
        <w:t xml:space="preserve"> maximálnych </w:t>
      </w:r>
      <w:r w:rsidR="008D39B3">
        <w:rPr>
          <w:rFonts w:ascii="Times New Roman" w:hAnsi="Times New Roman" w:cs="Times New Roman"/>
          <w:bCs/>
          <w:sz w:val="24"/>
          <w:szCs w:val="24"/>
        </w:rPr>
        <w:t>súm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17551">
        <w:rPr>
          <w:rFonts w:ascii="Times New Roman" w:hAnsi="Times New Roman" w:cs="Times New Roman"/>
          <w:bCs/>
          <w:sz w:val="24"/>
          <w:szCs w:val="24"/>
        </w:rPr>
        <w:t>podpory</w:t>
      </w:r>
      <w:r>
        <w:rPr>
          <w:rFonts w:ascii="Times New Roman" w:hAnsi="Times New Roman" w:cs="Times New Roman"/>
          <w:bCs/>
          <w:sz w:val="24"/>
          <w:szCs w:val="24"/>
        </w:rPr>
        <w:t xml:space="preserve"> schválených rôznym žiadateľom na vykonávanie </w:t>
      </w:r>
      <w:r w:rsidR="009B1AE6">
        <w:rPr>
          <w:rFonts w:ascii="Times New Roman" w:hAnsi="Times New Roman" w:cs="Times New Roman"/>
          <w:bCs/>
          <w:sz w:val="24"/>
          <w:szCs w:val="24"/>
        </w:rPr>
        <w:t>toho</w:t>
      </w:r>
      <w:r w:rsidR="0084631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B1AE6">
        <w:rPr>
          <w:rFonts w:ascii="Times New Roman" w:hAnsi="Times New Roman" w:cs="Times New Roman"/>
          <w:bCs/>
          <w:sz w:val="24"/>
          <w:szCs w:val="24"/>
        </w:rPr>
        <w:t>istého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B1AE6">
        <w:rPr>
          <w:rFonts w:ascii="Times New Roman" w:hAnsi="Times New Roman" w:cs="Times New Roman"/>
          <w:bCs/>
          <w:sz w:val="24"/>
          <w:szCs w:val="24"/>
        </w:rPr>
        <w:t>opatrenia</w:t>
      </w:r>
      <w:r w:rsidR="00846318">
        <w:rPr>
          <w:rFonts w:ascii="Times New Roman" w:hAnsi="Times New Roman" w:cs="Times New Roman"/>
          <w:bCs/>
          <w:sz w:val="24"/>
          <w:szCs w:val="24"/>
        </w:rPr>
        <w:t xml:space="preserve"> v sektore včelárstva</w:t>
      </w:r>
      <w:r>
        <w:rPr>
          <w:rFonts w:ascii="Times New Roman" w:hAnsi="Times New Roman" w:cs="Times New Roman"/>
          <w:bCs/>
          <w:sz w:val="24"/>
          <w:szCs w:val="24"/>
        </w:rPr>
        <w:t xml:space="preserve"> vo </w:t>
      </w:r>
      <w:r w:rsidR="005A5F1C">
        <w:rPr>
          <w:rFonts w:ascii="Times New Roman" w:hAnsi="Times New Roman" w:cs="Times New Roman"/>
          <w:bCs/>
          <w:sz w:val="24"/>
          <w:szCs w:val="24"/>
        </w:rPr>
        <w:t>finančnom</w:t>
      </w:r>
      <w:r>
        <w:rPr>
          <w:rFonts w:ascii="Times New Roman" w:hAnsi="Times New Roman" w:cs="Times New Roman"/>
          <w:bCs/>
          <w:sz w:val="24"/>
          <w:szCs w:val="24"/>
        </w:rPr>
        <w:t xml:space="preserve"> roku nepresahovala finančný limit na </w:t>
      </w:r>
      <w:r w:rsidR="00846318">
        <w:rPr>
          <w:rFonts w:ascii="Times New Roman" w:hAnsi="Times New Roman" w:cs="Times New Roman"/>
          <w:bCs/>
          <w:sz w:val="24"/>
          <w:szCs w:val="24"/>
        </w:rPr>
        <w:t>jej</w:t>
      </w:r>
      <w:r>
        <w:rPr>
          <w:rFonts w:ascii="Times New Roman" w:hAnsi="Times New Roman" w:cs="Times New Roman"/>
          <w:bCs/>
          <w:sz w:val="24"/>
          <w:szCs w:val="24"/>
        </w:rPr>
        <w:t xml:space="preserve"> vykonávanie uvedený </w:t>
      </w:r>
      <w:r w:rsidR="00846318">
        <w:rPr>
          <w:rFonts w:ascii="Times New Roman" w:hAnsi="Times New Roman" w:cs="Times New Roman"/>
          <w:bCs/>
          <w:sz w:val="24"/>
          <w:szCs w:val="24"/>
        </w:rPr>
        <w:t>v strategickom pláne</w:t>
      </w:r>
      <w:r w:rsidR="002A541A">
        <w:rPr>
          <w:rFonts w:ascii="Times New Roman" w:hAnsi="Times New Roman" w:cs="Times New Roman"/>
          <w:bCs/>
          <w:sz w:val="24"/>
          <w:szCs w:val="24"/>
        </w:rPr>
        <w:t>.</w:t>
      </w:r>
    </w:p>
    <w:p w14:paraId="35B3547A" w14:textId="77777777" w:rsidR="008F1613" w:rsidRPr="008F1613" w:rsidRDefault="008F1613" w:rsidP="00362D7A">
      <w:pPr>
        <w:widowControl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F3910">
        <w:rPr>
          <w:rFonts w:ascii="Times New Roman" w:hAnsi="Times New Roman" w:cs="Times New Roman"/>
          <w:b/>
          <w:bCs/>
          <w:sz w:val="24"/>
          <w:szCs w:val="24"/>
        </w:rPr>
        <w:t>K § 4</w:t>
      </w:r>
      <w:r w:rsidR="002A541A" w:rsidRPr="009F39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BBC8B1C" w14:textId="6008183E" w:rsidR="00525623" w:rsidRPr="0051375A" w:rsidRDefault="00385730" w:rsidP="00362D7A">
      <w:pPr>
        <w:widowControl w:val="0"/>
        <w:shd w:val="clear" w:color="auto" w:fill="FFFFFF"/>
        <w:tabs>
          <w:tab w:val="left" w:pos="1418"/>
        </w:tabs>
        <w:spacing w:after="12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</w:rPr>
        <w:t>Tak ako pri</w:t>
      </w:r>
      <w:r w:rsidR="00473198" w:rsidRPr="004731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3198">
        <w:rPr>
          <w:rFonts w:ascii="Times New Roman" w:hAnsi="Times New Roman" w:cs="Times New Roman"/>
          <w:bCs/>
          <w:sz w:val="24"/>
          <w:szCs w:val="24"/>
        </w:rPr>
        <w:t>procese schvaľovania žiadosti o schválenie poskytnutia podpory na vykonávanie opatrení strategického plánu v sektore včelárstva sa nadväzuje na doterajšiu úpravu aj pri procese poskytovania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="00473198">
        <w:rPr>
          <w:rFonts w:ascii="Times New Roman" w:hAnsi="Times New Roman" w:cs="Times New Roman"/>
          <w:bCs/>
          <w:sz w:val="24"/>
          <w:szCs w:val="24"/>
        </w:rPr>
        <w:t>podpory</w:t>
      </w:r>
      <w:r w:rsidR="004D78DC">
        <w:rPr>
          <w:rFonts w:ascii="Times New Roman" w:hAnsi="Times New Roman" w:cs="Times New Roman"/>
          <w:bCs/>
          <w:sz w:val="24"/>
          <w:szCs w:val="24"/>
        </w:rPr>
        <w:t xml:space="preserve"> - spôsob podania</w:t>
      </w:r>
      <w:r w:rsidR="00732058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4D78DC">
        <w:rPr>
          <w:rFonts w:ascii="Times New Roman" w:hAnsi="Times New Roman" w:cs="Times New Roman"/>
          <w:bCs/>
          <w:sz w:val="24"/>
          <w:szCs w:val="24"/>
        </w:rPr>
        <w:t xml:space="preserve"> náležitosti žiadosti, jej prílohy, podmienky poskytnutia podpory.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BDA6934" w14:textId="77777777" w:rsidR="00F839CA" w:rsidRDefault="008F1613" w:rsidP="00362D7A">
      <w:pPr>
        <w:overflowPunct w:val="0"/>
        <w:autoSpaceDE w:val="0"/>
        <w:autoSpaceDN w:val="0"/>
        <w:adjustRightInd w:val="0"/>
        <w:spacing w:after="120" w:line="24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§ 5</w:t>
      </w:r>
      <w:r w:rsidR="007654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5623">
        <w:rPr>
          <w:rFonts w:ascii="Times New Roman" w:hAnsi="Times New Roman" w:cs="Times New Roman"/>
          <w:b/>
          <w:sz w:val="24"/>
          <w:szCs w:val="24"/>
        </w:rPr>
        <w:t>až 12</w:t>
      </w:r>
    </w:p>
    <w:p w14:paraId="2D2EAE09" w14:textId="5FCEEF05" w:rsidR="007641A8" w:rsidRDefault="00DA2C52" w:rsidP="00362D7A">
      <w:pPr>
        <w:widowControl w:val="0"/>
        <w:shd w:val="clear" w:color="auto" w:fill="FFFFFF"/>
        <w:tabs>
          <w:tab w:val="left" w:pos="1418"/>
        </w:tabs>
        <w:spacing w:after="12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A2C52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§ 5 až 12 sa ustanovujú jednotlivé druhy </w:t>
      </w:r>
      <w:proofErr w:type="spellStart"/>
      <w:r>
        <w:rPr>
          <w:rFonts w:ascii="Times New Roman" w:hAnsi="Times New Roman" w:cs="Times New Roman"/>
          <w:sz w:val="24"/>
          <w:szCs w:val="24"/>
        </w:rPr>
        <w:t>podopatrení</w:t>
      </w:r>
      <w:proofErr w:type="spellEnd"/>
      <w:r>
        <w:rPr>
          <w:rFonts w:ascii="Times New Roman" w:hAnsi="Times New Roman" w:cs="Times New Roman"/>
          <w:sz w:val="24"/>
          <w:szCs w:val="24"/>
        </w:rPr>
        <w:t>, ktorými možno vyko</w:t>
      </w:r>
      <w:r w:rsidR="002E67D6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ať </w:t>
      </w:r>
      <w:r w:rsidRPr="00DA2C52">
        <w:rPr>
          <w:rFonts w:ascii="Times New Roman" w:hAnsi="Times New Roman" w:cs="Times New Roman"/>
          <w:bCs/>
          <w:sz w:val="24"/>
          <w:szCs w:val="24"/>
        </w:rPr>
        <w:t>opatrenia</w:t>
      </w:r>
      <w:r>
        <w:rPr>
          <w:rFonts w:ascii="Times New Roman" w:hAnsi="Times New Roman" w:cs="Times New Roman"/>
          <w:sz w:val="24"/>
          <w:szCs w:val="24"/>
        </w:rPr>
        <w:t xml:space="preserve"> strategického plánu v sektore včelárstva,</w:t>
      </w:r>
      <w:r w:rsidR="00556D4E">
        <w:rPr>
          <w:rFonts w:ascii="Times New Roman" w:hAnsi="Times New Roman" w:cs="Times New Roman"/>
          <w:sz w:val="24"/>
          <w:szCs w:val="24"/>
        </w:rPr>
        <w:t xml:space="preserve"> uhrádzaná</w:t>
      </w:r>
      <w:r>
        <w:rPr>
          <w:rFonts w:ascii="Times New Roman" w:hAnsi="Times New Roman" w:cs="Times New Roman"/>
          <w:sz w:val="24"/>
          <w:szCs w:val="24"/>
        </w:rPr>
        <w:t xml:space="preserve"> percentuálna výška </w:t>
      </w:r>
      <w:r w:rsidR="00277290">
        <w:rPr>
          <w:rFonts w:ascii="Times New Roman" w:hAnsi="Times New Roman" w:cs="Times New Roman"/>
          <w:sz w:val="24"/>
          <w:szCs w:val="24"/>
        </w:rPr>
        <w:t>z</w:t>
      </w:r>
      <w:r w:rsidR="00362D7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oprávnených nákladov</w:t>
      </w:r>
      <w:r w:rsidR="008E2D3F">
        <w:rPr>
          <w:rFonts w:ascii="Times New Roman" w:hAnsi="Times New Roman" w:cs="Times New Roman"/>
          <w:sz w:val="24"/>
          <w:szCs w:val="24"/>
        </w:rPr>
        <w:t xml:space="preserve"> na základe strategického plánu</w:t>
      </w:r>
      <w:r>
        <w:rPr>
          <w:rFonts w:ascii="Times New Roman" w:hAnsi="Times New Roman" w:cs="Times New Roman"/>
          <w:sz w:val="24"/>
          <w:szCs w:val="24"/>
        </w:rPr>
        <w:t xml:space="preserve">, podmienky vykonávania niektorých </w:t>
      </w:r>
      <w:proofErr w:type="spellStart"/>
      <w:r>
        <w:rPr>
          <w:rFonts w:ascii="Times New Roman" w:hAnsi="Times New Roman" w:cs="Times New Roman"/>
          <w:sz w:val="24"/>
          <w:szCs w:val="24"/>
        </w:rPr>
        <w:t>podopatrení</w:t>
      </w:r>
      <w:proofErr w:type="spellEnd"/>
      <w:r>
        <w:rPr>
          <w:rFonts w:ascii="Times New Roman" w:hAnsi="Times New Roman" w:cs="Times New Roman"/>
          <w:sz w:val="24"/>
          <w:szCs w:val="24"/>
        </w:rPr>
        <w:t>. Práve v tejto oblasti dochádza takmer k</w:t>
      </w:r>
      <w:r w:rsidR="00376539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úplne</w:t>
      </w:r>
      <w:r w:rsidR="003B0765">
        <w:rPr>
          <w:rFonts w:ascii="Times New Roman" w:hAnsi="Times New Roman" w:cs="Times New Roman"/>
          <w:sz w:val="24"/>
          <w:szCs w:val="24"/>
        </w:rPr>
        <w:t>j</w:t>
      </w:r>
      <w:r w:rsidR="003765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úprave doterajšej právnej úpravy.</w:t>
      </w:r>
      <w:r w:rsidRPr="00DA2C52">
        <w:rPr>
          <w:bCs/>
          <w:color w:val="000000"/>
        </w:rPr>
        <w:t xml:space="preserve"> </w:t>
      </w:r>
      <w:r w:rsidRPr="00DA2C52">
        <w:rPr>
          <w:rFonts w:ascii="Times New Roman" w:hAnsi="Times New Roman" w:cs="Times New Roman"/>
          <w:bCs/>
          <w:color w:val="000000"/>
          <w:sz w:val="24"/>
          <w:szCs w:val="24"/>
        </w:rPr>
        <w:t>Odstraňujú</w:t>
      </w:r>
      <w:r w:rsidR="005300C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sa</w:t>
      </w:r>
      <w:r w:rsidRPr="00DA2C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0E669C">
        <w:rPr>
          <w:rFonts w:ascii="Times New Roman" w:hAnsi="Times New Roman" w:cs="Times New Roman"/>
          <w:bCs/>
          <w:color w:val="000000"/>
          <w:sz w:val="24"/>
          <w:szCs w:val="24"/>
        </w:rPr>
        <w:t>viaceré doterajšie neefektívne</w:t>
      </w:r>
      <w:r w:rsidR="005300C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0335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využívané </w:t>
      </w:r>
      <w:proofErr w:type="spellStart"/>
      <w:r w:rsidR="005300C4">
        <w:rPr>
          <w:rFonts w:ascii="Times New Roman" w:hAnsi="Times New Roman" w:cs="Times New Roman"/>
          <w:bCs/>
          <w:color w:val="000000"/>
          <w:sz w:val="24"/>
          <w:szCs w:val="24"/>
        </w:rPr>
        <w:t>podopatrenia</w:t>
      </w:r>
      <w:proofErr w:type="spellEnd"/>
      <w:r w:rsidR="005300C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</w:t>
      </w:r>
      <w:r w:rsidRPr="00DA2C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navrhuje sa zavedenie</w:t>
      </w:r>
      <w:r w:rsidR="005300C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niektorých</w:t>
      </w:r>
      <w:r w:rsidRPr="00DA2C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nových </w:t>
      </w:r>
      <w:proofErr w:type="spellStart"/>
      <w:r w:rsidRPr="00DA2C52">
        <w:rPr>
          <w:rFonts w:ascii="Times New Roman" w:hAnsi="Times New Roman" w:cs="Times New Roman"/>
          <w:bCs/>
          <w:color w:val="000000"/>
          <w:sz w:val="24"/>
          <w:szCs w:val="24"/>
        </w:rPr>
        <w:t>podopatrení</w:t>
      </w:r>
      <w:proofErr w:type="spellEnd"/>
      <w:r w:rsidR="005300C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(to sa</w:t>
      </w:r>
      <w:r w:rsidR="00232BF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výrazne</w:t>
      </w:r>
      <w:r w:rsidR="005300C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dotýka takmer všetkých opatrení s</w:t>
      </w:r>
      <w:r w:rsidR="00232BFC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="005300C4">
        <w:rPr>
          <w:rFonts w:ascii="Times New Roman" w:hAnsi="Times New Roman" w:cs="Times New Roman"/>
          <w:bCs/>
          <w:color w:val="000000"/>
          <w:sz w:val="24"/>
          <w:szCs w:val="24"/>
        </w:rPr>
        <w:t>výnimkou</w:t>
      </w:r>
      <w:r w:rsidR="00232BF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opatrenia </w:t>
      </w:r>
      <w:r w:rsidR="00232BFC" w:rsidRPr="00696721">
        <w:rPr>
          <w:rFonts w:ascii="Times New Roman" w:eastAsia="Times New Roman" w:hAnsi="Times New Roman"/>
          <w:sz w:val="24"/>
          <w:szCs w:val="24"/>
          <w:lang w:eastAsia="sk-SK"/>
        </w:rPr>
        <w:t>podpora analýz včelích produktov, úbytku včiel alebo poklesov produktivity a látok, ktoré môžu byť pre včely toxické</w:t>
      </w:r>
      <w:r w:rsidR="0071225B">
        <w:rPr>
          <w:rFonts w:ascii="Times New Roman" w:eastAsia="Times New Roman" w:hAnsi="Times New Roman"/>
          <w:sz w:val="24"/>
          <w:szCs w:val="24"/>
          <w:lang w:eastAsia="sk-SK"/>
        </w:rPr>
        <w:t xml:space="preserve"> a</w:t>
      </w:r>
      <w:r w:rsidR="00232BF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opatrenia</w:t>
      </w:r>
      <w:r w:rsidR="005300C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32BFC" w:rsidRPr="00696721">
        <w:rPr>
          <w:rFonts w:ascii="Times New Roman" w:eastAsia="Times New Roman" w:hAnsi="Times New Roman"/>
          <w:sz w:val="24"/>
          <w:szCs w:val="24"/>
          <w:lang w:eastAsia="sk-SK"/>
        </w:rPr>
        <w:t>spolupráca pri realizácii projektov aplikovaného výskumu v oblasti chovu včiel a včelích produktov</w:t>
      </w:r>
      <w:r w:rsidR="0071225B">
        <w:rPr>
          <w:rFonts w:ascii="Times New Roman" w:eastAsia="Times New Roman" w:hAnsi="Times New Roman"/>
          <w:sz w:val="24"/>
          <w:szCs w:val="24"/>
          <w:lang w:eastAsia="sk-SK"/>
        </w:rPr>
        <w:t>).</w:t>
      </w:r>
      <w:r w:rsidR="005300C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75B18BBC" w14:textId="5DD661F3" w:rsidR="00DA2C52" w:rsidRDefault="005300C4" w:rsidP="00362D7A">
      <w:pPr>
        <w:widowControl w:val="0"/>
        <w:shd w:val="clear" w:color="auto" w:fill="FFFFFF"/>
        <w:tabs>
          <w:tab w:val="left" w:pos="1418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P</w:t>
      </w:r>
      <w:r w:rsidR="00DA2C52" w:rsidRPr="00DA2C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ri niektorých existujúcich </w:t>
      </w:r>
      <w:proofErr w:type="spellStart"/>
      <w:r w:rsidR="00DA2C52" w:rsidRPr="00DA2C52">
        <w:rPr>
          <w:rFonts w:ascii="Times New Roman" w:hAnsi="Times New Roman" w:cs="Times New Roman"/>
          <w:bCs/>
          <w:color w:val="000000"/>
          <w:sz w:val="24"/>
          <w:szCs w:val="24"/>
        </w:rPr>
        <w:t>podopatreniach</w:t>
      </w:r>
      <w:proofErr w:type="spellEnd"/>
      <w:r w:rsidR="00DA2C52" w:rsidRPr="00DA2C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641A8" w:rsidRPr="00DA2C52">
        <w:rPr>
          <w:rFonts w:ascii="Times New Roman" w:hAnsi="Times New Roman" w:cs="Times New Roman"/>
          <w:bCs/>
          <w:color w:val="000000"/>
          <w:sz w:val="24"/>
          <w:szCs w:val="24"/>
        </w:rPr>
        <w:t>zvyšuje miera podpory</w:t>
      </w:r>
      <w:r w:rsidR="007641A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s</w:t>
      </w:r>
      <w:r w:rsidR="007641A8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cieľom</w:t>
      </w:r>
      <w:r w:rsidR="007641A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efektívne vyčerpať všetky alokované finančné prostriedky.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3216A1E5" w14:textId="77777777" w:rsidR="00C006EE" w:rsidRDefault="00C006EE" w:rsidP="00362D7A">
      <w:pPr>
        <w:overflowPunct w:val="0"/>
        <w:autoSpaceDE w:val="0"/>
        <w:autoSpaceDN w:val="0"/>
        <w:adjustRightInd w:val="0"/>
        <w:spacing w:after="120" w:line="240" w:lineRule="auto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 § 5 </w:t>
      </w:r>
    </w:p>
    <w:p w14:paraId="294DA64F" w14:textId="4981C39C" w:rsidR="00C006EE" w:rsidRDefault="00C006EE" w:rsidP="00362D7A">
      <w:pPr>
        <w:overflowPunct w:val="0"/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>Ustanovujú sa možnosti poskytnuti</w:t>
      </w:r>
      <w:r w:rsidR="003B4C7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podpory na vykonanie opatrenia podľa § 1 písm.</w:t>
      </w:r>
      <w:r w:rsidR="00362D7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a). Patria sem</w:t>
      </w:r>
      <w:r w:rsidR="003B4C7D">
        <w:rPr>
          <w:rFonts w:ascii="Times New Roman" w:hAnsi="Times New Roman" w:cs="Times New Roman"/>
          <w:sz w:val="24"/>
          <w:szCs w:val="24"/>
        </w:rPr>
        <w:t xml:space="preserve"> hlavne</w:t>
      </w:r>
      <w:r>
        <w:rPr>
          <w:rFonts w:ascii="Times New Roman" w:hAnsi="Times New Roman" w:cs="Times New Roman"/>
          <w:sz w:val="24"/>
          <w:szCs w:val="24"/>
        </w:rPr>
        <w:t xml:space="preserve"> prednášky, semináre, konferencie na tému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včelárstva</w:t>
      </w:r>
      <w:r w:rsidRPr="00CD1CC5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CD1CC5">
        <w:rPr>
          <w:rFonts w:ascii="Times New Roman" w:eastAsia="Times New Roman" w:hAnsi="Times New Roman"/>
          <w:sz w:val="24"/>
          <w:szCs w:val="24"/>
          <w:lang w:eastAsia="sk-SK"/>
        </w:rPr>
        <w:t>technická pomoc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. Medzi hlavné oblasti podpory v rámci tohto opatrenia patria vzdelávacie aktivity určené pre včelárov, ktoré sú vykonávané prostredníctvom certifikovanej vzdelávacej inštitúcie alebo Inštitútu vzdelávania veterinárnych lekárov. P</w:t>
      </w:r>
      <w:r w:rsidRPr="00AF59D8">
        <w:rPr>
          <w:rFonts w:ascii="Times New Roman" w:eastAsia="Times New Roman" w:hAnsi="Times New Roman"/>
          <w:sz w:val="24"/>
          <w:szCs w:val="24"/>
          <w:lang w:eastAsia="sk-SK"/>
        </w:rPr>
        <w:t>odporované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bude aj</w:t>
      </w:r>
      <w:r w:rsidRPr="00AF59D8">
        <w:rPr>
          <w:rFonts w:ascii="Times New Roman" w:eastAsia="Times New Roman" w:hAnsi="Times New Roman"/>
          <w:sz w:val="24"/>
          <w:szCs w:val="24"/>
          <w:lang w:eastAsia="sk-SK"/>
        </w:rPr>
        <w:t xml:space="preserve"> zabezpečenie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inštruktážnych pomôcok</w:t>
      </w:r>
      <w:r w:rsidRPr="00AF59D8">
        <w:rPr>
          <w:rFonts w:ascii="Times New Roman" w:eastAsia="Times New Roman" w:hAnsi="Times New Roman"/>
          <w:sz w:val="24"/>
          <w:szCs w:val="24"/>
          <w:lang w:eastAsia="sk-SK"/>
        </w:rPr>
        <w:t>, ktor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ých</w:t>
      </w:r>
      <w:r w:rsidRPr="00AF59D8">
        <w:rPr>
          <w:rFonts w:ascii="Times New Roman" w:eastAsia="Times New Roman" w:hAnsi="Times New Roman"/>
          <w:sz w:val="24"/>
          <w:szCs w:val="24"/>
          <w:lang w:eastAsia="sk-SK"/>
        </w:rPr>
        <w:t xml:space="preserve"> využívanie je spojené so vzdelávacím procesom.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F910D4">
        <w:rPr>
          <w:rFonts w:ascii="Times New Roman" w:eastAsia="Times New Roman" w:hAnsi="Times New Roman"/>
          <w:sz w:val="24"/>
          <w:szCs w:val="24"/>
          <w:lang w:eastAsia="sk-SK"/>
        </w:rPr>
        <w:t>Rovnako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bude podporená</w:t>
      </w:r>
      <w:r w:rsidR="00F910D4">
        <w:rPr>
          <w:rFonts w:ascii="Times New Roman" w:eastAsia="Times New Roman" w:hAnsi="Times New Roman"/>
          <w:sz w:val="24"/>
          <w:szCs w:val="24"/>
          <w:lang w:eastAsia="sk-SK"/>
        </w:rPr>
        <w:t xml:space="preserve"> aj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odborná publikačná činnosť určená pre včelárov. </w:t>
      </w:r>
      <w:r w:rsidRPr="00AF59D8">
        <w:rPr>
          <w:rFonts w:ascii="Times New Roman" w:eastAsia="Times New Roman" w:hAnsi="Times New Roman"/>
          <w:sz w:val="24"/>
          <w:szCs w:val="24"/>
          <w:lang w:eastAsia="sk-SK"/>
        </w:rPr>
        <w:t>V rámci písm</w:t>
      </w:r>
      <w:r w:rsidR="00F910D4">
        <w:rPr>
          <w:rFonts w:ascii="Times New Roman" w:eastAsia="Times New Roman" w:hAnsi="Times New Roman"/>
          <w:sz w:val="24"/>
          <w:szCs w:val="24"/>
          <w:lang w:eastAsia="sk-SK"/>
        </w:rPr>
        <w:t>ena</w:t>
      </w:r>
      <w:r w:rsidRPr="00AF59D8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h</w:t>
      </w:r>
      <w:r w:rsidRPr="00AF59D8">
        <w:rPr>
          <w:rFonts w:ascii="Times New Roman" w:eastAsia="Times New Roman" w:hAnsi="Times New Roman"/>
          <w:sz w:val="24"/>
          <w:szCs w:val="24"/>
          <w:lang w:eastAsia="sk-SK"/>
        </w:rPr>
        <w:t xml:space="preserve">) si môže schválený žiadateľ uplatniť podporu na administratívne náklady spojené so spracovaním žiadostí od konečných prijímateľov podpory. </w:t>
      </w:r>
    </w:p>
    <w:p w14:paraId="22F1EF8E" w14:textId="5A0C1142" w:rsidR="00C006EE" w:rsidRDefault="00C006EE" w:rsidP="00362D7A">
      <w:pPr>
        <w:overflowPunct w:val="0"/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V odseku 2 sa pre jednotlivé druhy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k-SK"/>
        </w:rPr>
        <w:t>podopatrení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ustanovuje výška podpory a</w:t>
      </w:r>
      <w:r w:rsidR="00362D7A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maximálna </w:t>
      </w:r>
      <w:r w:rsidR="00F910D4">
        <w:rPr>
          <w:rFonts w:ascii="Times New Roman" w:eastAsia="Times New Roman" w:hAnsi="Times New Roman"/>
          <w:sz w:val="24"/>
          <w:szCs w:val="24"/>
          <w:lang w:eastAsia="sk-SK"/>
        </w:rPr>
        <w:t>suma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financovania.   </w:t>
      </w:r>
    </w:p>
    <w:p w14:paraId="367FDFAC" w14:textId="77777777" w:rsidR="00C006EE" w:rsidRDefault="00C006EE" w:rsidP="00362D7A">
      <w:pPr>
        <w:overflowPunct w:val="0"/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V odsekoch 3 až 6 sa ustanovujú oprávnené náklady na účely čerpania podpory pre vybrané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. </w:t>
      </w:r>
    </w:p>
    <w:p w14:paraId="62B48F17" w14:textId="77777777" w:rsidR="00C006EE" w:rsidRDefault="00C006EE" w:rsidP="00362D7A">
      <w:pPr>
        <w:overflowPunct w:val="0"/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 xml:space="preserve">V odseku 7 sa ustanovujú osobitné doklady, ktoré sa musia predložiť k žiadosti o poskytnutie podpory.  </w:t>
      </w:r>
    </w:p>
    <w:p w14:paraId="43E25BBE" w14:textId="46F1AE86" w:rsidR="00C006EE" w:rsidRDefault="00C006EE" w:rsidP="00362D7A">
      <w:pPr>
        <w:overflowPunct w:val="0"/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V odseku 8 sa vzhľadom na problémy vyplývajúce z aplikačnej praxe navrhuje výslovne ustanoviť podmienka </w:t>
      </w:r>
      <w:r w:rsidRPr="005D1F4B">
        <w:rPr>
          <w:rFonts w:ascii="Times New Roman" w:eastAsia="Times New Roman" w:hAnsi="Times New Roman"/>
          <w:bCs/>
          <w:sz w:val="24"/>
          <w:szCs w:val="24"/>
          <w:lang w:eastAsia="sk-SK"/>
        </w:rPr>
        <w:t>odborn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>ých</w:t>
      </w:r>
      <w:r w:rsidRPr="005D1F4B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znalost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>í</w:t>
      </w:r>
      <w:r w:rsidRPr="005D1F4B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a</w:t>
      </w:r>
      <w:r w:rsidR="005722DD">
        <w:rPr>
          <w:rFonts w:ascii="Times New Roman" w:eastAsia="Times New Roman" w:hAnsi="Times New Roman"/>
          <w:bCs/>
          <w:sz w:val="24"/>
          <w:szCs w:val="24"/>
          <w:lang w:eastAsia="sk-SK"/>
        </w:rPr>
        <w:t>lebo</w:t>
      </w:r>
      <w:r w:rsidRPr="005D1F4B">
        <w:rPr>
          <w:rFonts w:ascii="Times New Roman" w:eastAsia="Times New Roman" w:hAnsi="Times New Roman"/>
          <w:bCs/>
          <w:sz w:val="24"/>
          <w:szCs w:val="24"/>
          <w:lang w:eastAsia="sk-SK"/>
        </w:rPr>
        <w:t> praktick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>ých</w:t>
      </w:r>
      <w:r w:rsidRPr="005D1F4B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zručnost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>í pre fyzickú osobu, ktor</w:t>
      </w:r>
      <w:r w:rsidR="007213F4">
        <w:rPr>
          <w:rFonts w:ascii="Times New Roman" w:eastAsia="Times New Roman" w:hAnsi="Times New Roman"/>
          <w:bCs/>
          <w:sz w:val="24"/>
          <w:szCs w:val="24"/>
          <w:lang w:eastAsia="sk-SK"/>
        </w:rPr>
        <w:t>á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vedie príslušnú vzdelávaciu aktivitu.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5DE66190" w14:textId="3BE92D11" w:rsidR="00C006EE" w:rsidRDefault="00C006EE" w:rsidP="00362D7A">
      <w:pPr>
        <w:overflowPunct w:val="0"/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Nakoľko vzdelávacie aktivity podľa odseku 1 písm. a) až c)</w:t>
      </w:r>
      <w:r w:rsidR="007213F4">
        <w:rPr>
          <w:rFonts w:ascii="Times New Roman" w:eastAsia="Times New Roman" w:hAnsi="Times New Roman"/>
          <w:sz w:val="24"/>
          <w:szCs w:val="24"/>
          <w:lang w:eastAsia="sk-SK"/>
        </w:rPr>
        <w:t xml:space="preserve"> sú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financované z prostriedkov Európskej únie a štátneho rozpočtu (do výšky 100 %</w:t>
      </w:r>
      <w:r w:rsidR="008C0FBA">
        <w:rPr>
          <w:rFonts w:ascii="Times New Roman" w:eastAsia="Times New Roman" w:hAnsi="Times New Roman"/>
          <w:sz w:val="24"/>
          <w:szCs w:val="24"/>
          <w:lang w:eastAsia="sk-SK"/>
        </w:rPr>
        <w:t xml:space="preserve"> z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oprávnených nákladov, prípadne v príslušnej zodpovedajúcej sume), navrhuje sa príslušnú vzdelávaciu aktivitu vylúčiť zo spoplatnenia. Rovnak</w:t>
      </w:r>
      <w:r w:rsidR="007213F4">
        <w:rPr>
          <w:rFonts w:ascii="Times New Roman" w:eastAsia="Times New Roman" w:hAnsi="Times New Roman"/>
          <w:sz w:val="24"/>
          <w:szCs w:val="24"/>
          <w:lang w:eastAsia="sk-SK"/>
        </w:rPr>
        <w:t>é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pravidlo sa navrhuje aj pri publikačnej činnosti podľa odseku 1 písm. d).    </w:t>
      </w:r>
    </w:p>
    <w:p w14:paraId="41C0E4D5" w14:textId="77777777" w:rsidR="00C006EE" w:rsidRDefault="00C006EE" w:rsidP="00362D7A">
      <w:pPr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 § 6 </w:t>
      </w:r>
    </w:p>
    <w:p w14:paraId="20178C1C" w14:textId="12E0F418" w:rsidR="00C006EE" w:rsidRDefault="00C006EE" w:rsidP="00362D7A">
      <w:pPr>
        <w:overflowPunct w:val="0"/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Ustanovujú sa možnosti na poskytnutie podpory na vykonanie opatrenia podľa § 1 písm. b). Patria sem i</w:t>
      </w:r>
      <w:r w:rsidRPr="008F1613">
        <w:rPr>
          <w:rFonts w:ascii="Times New Roman" w:hAnsi="Times New Roman" w:cs="Times New Roman"/>
          <w:sz w:val="24"/>
          <w:szCs w:val="24"/>
        </w:rPr>
        <w:t xml:space="preserve">nvestície do hmotného a nehmotného majetku v sektore včelárstva </w:t>
      </w:r>
      <w:r>
        <w:rPr>
          <w:rFonts w:ascii="Times New Roman" w:hAnsi="Times New Roman" w:cs="Times New Roman"/>
          <w:sz w:val="24"/>
          <w:szCs w:val="24"/>
        </w:rPr>
        <w:t xml:space="preserve">ustanovené ako </w:t>
      </w:r>
      <w:proofErr w:type="spellStart"/>
      <w:r>
        <w:rPr>
          <w:rFonts w:ascii="Times New Roman" w:hAnsi="Times New Roman" w:cs="Times New Roman"/>
          <w:sz w:val="24"/>
          <w:szCs w:val="24"/>
        </w:rPr>
        <w:t>podopatrenia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podľa odseku 1 písm. a) až e). Ako nové </w:t>
      </w:r>
      <w:proofErr w:type="spellStart"/>
      <w:r>
        <w:rPr>
          <w:rFonts w:ascii="Times New Roman" w:hAnsi="Times New Roman" w:cs="Times New Roman"/>
          <w:sz w:val="24"/>
          <w:szCs w:val="24"/>
        </w:rPr>
        <w:t>podopatrenie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 ustanovuje obstaranie</w:t>
      </w:r>
      <w:r w:rsidRPr="004E5137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4E5137">
        <w:rPr>
          <w:rFonts w:ascii="Times New Roman" w:hAnsi="Times New Roman" w:cs="Times New Roman"/>
          <w:sz w:val="24"/>
          <w:szCs w:val="24"/>
        </w:rPr>
        <w:t>úľovej zostavy</w:t>
      </w:r>
      <w:r>
        <w:rPr>
          <w:rFonts w:ascii="Times New Roman" w:hAnsi="Times New Roman" w:cs="Times New Roman"/>
          <w:sz w:val="24"/>
          <w:szCs w:val="24"/>
        </w:rPr>
        <w:t xml:space="preserve">. Cieľom tohto </w:t>
      </w:r>
      <w:proofErr w:type="spellStart"/>
      <w:r>
        <w:rPr>
          <w:rFonts w:ascii="Times New Roman" w:hAnsi="Times New Roman" w:cs="Times New Roman"/>
          <w:sz w:val="24"/>
          <w:szCs w:val="24"/>
        </w:rPr>
        <w:t>podopatrenia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zlepšenie zdravotného stavu včelstiev a zníženie rizika šírenia chorôb. Nové je tiež </w:t>
      </w:r>
      <w:proofErr w:type="spellStart"/>
      <w:r>
        <w:rPr>
          <w:rFonts w:ascii="Times New Roman" w:hAnsi="Times New Roman" w:cs="Times New Roman"/>
          <w:sz w:val="24"/>
          <w:szCs w:val="24"/>
        </w:rPr>
        <w:t>podopatrenie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podľa písmena c), ktorým sa podporuje nákup drobných včelárskych pomôcok v minimálnej hodnote 200 eur.  </w:t>
      </w:r>
    </w:p>
    <w:p w14:paraId="4266C1A6" w14:textId="2D105C55" w:rsidR="00C006EE" w:rsidRDefault="00C006EE" w:rsidP="00362D7A">
      <w:pPr>
        <w:overflowPunct w:val="0"/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V odseku 2 sa pre jednotlivé </w:t>
      </w:r>
      <w:proofErr w:type="spellStart"/>
      <w:r w:rsidR="00FD6A55">
        <w:rPr>
          <w:rFonts w:ascii="Times New Roman" w:eastAsia="Times New Roman" w:hAnsi="Times New Roman"/>
          <w:sz w:val="24"/>
          <w:szCs w:val="24"/>
          <w:lang w:eastAsia="sk-SK"/>
        </w:rPr>
        <w:t>pod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opatrenia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ustanovuje maximálna výška </w:t>
      </w:r>
      <w:r w:rsidR="007213F4">
        <w:rPr>
          <w:rFonts w:ascii="Times New Roman" w:eastAsia="Times New Roman" w:hAnsi="Times New Roman"/>
          <w:sz w:val="24"/>
          <w:szCs w:val="24"/>
          <w:lang w:eastAsia="sk-SK"/>
        </w:rPr>
        <w:t>podpory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a maximálna </w:t>
      </w:r>
      <w:r w:rsidR="007213F4">
        <w:rPr>
          <w:rFonts w:ascii="Times New Roman" w:eastAsia="Times New Roman" w:hAnsi="Times New Roman"/>
          <w:sz w:val="24"/>
          <w:szCs w:val="24"/>
          <w:lang w:eastAsia="sk-SK"/>
        </w:rPr>
        <w:t>suma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podpory. V odsekoch  3  až 7 sa ustanovujú oprávnené náklady na účely čerpania podpory pre jednotlivé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. V odsekoch 8 a 9 sa </w:t>
      </w:r>
      <w:r>
        <w:rPr>
          <w:rFonts w:ascii="Times New Roman" w:hAnsi="Times New Roman" w:cs="Times New Roman"/>
          <w:sz w:val="24"/>
          <w:szCs w:val="24"/>
        </w:rPr>
        <w:t>ustanovujú pravidlá obstarania hmotného majetku využívaného v sektore včelárstva s dlhodobou životnosťou</w:t>
      </w:r>
      <w:r w:rsidR="007213F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542637" w14:textId="77777777" w:rsidR="00C006EE" w:rsidRPr="008F1613" w:rsidRDefault="00C006EE" w:rsidP="00362D7A">
      <w:pPr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 § 7 </w:t>
      </w:r>
    </w:p>
    <w:p w14:paraId="4D4AB3EB" w14:textId="1E848CD5" w:rsidR="00C006EE" w:rsidRDefault="00C006EE" w:rsidP="00362D7A">
      <w:pPr>
        <w:overflowPunct w:val="0"/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Ustanovujú sa možnosti na poskytnutie podpory na vykonanie opatrenia podľa § 1 písm. c). Ako nové </w:t>
      </w:r>
      <w:proofErr w:type="spellStart"/>
      <w:r>
        <w:rPr>
          <w:rFonts w:ascii="Times New Roman" w:hAnsi="Times New Roman" w:cs="Times New Roman"/>
          <w:sz w:val="24"/>
          <w:szCs w:val="24"/>
        </w:rPr>
        <w:t>podopatrenie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 navrhuje ustanoviť obstaranie výživy pre včelstvá pri vyhlásení mimoriadnej klimatickej udalosti. V odsekoch 2 až 4 </w:t>
      </w:r>
      <w:r w:rsidR="009A6631">
        <w:rPr>
          <w:rFonts w:ascii="Times New Roman" w:hAnsi="Times New Roman" w:cs="Times New Roman"/>
          <w:sz w:val="24"/>
          <w:szCs w:val="24"/>
        </w:rPr>
        <w:t xml:space="preserve">sa </w:t>
      </w:r>
      <w:r w:rsidR="009A6631">
        <w:rPr>
          <w:rFonts w:ascii="Times New Roman" w:eastAsia="Times New Roman" w:hAnsi="Times New Roman"/>
          <w:sz w:val="24"/>
          <w:szCs w:val="24"/>
          <w:lang w:eastAsia="sk-SK"/>
        </w:rPr>
        <w:t xml:space="preserve">ustanovuje maximálna výška podpory a maximálna suma podpory pre jednotlivé druhy </w:t>
      </w:r>
      <w:proofErr w:type="spellStart"/>
      <w:r w:rsidR="009A6631">
        <w:rPr>
          <w:rFonts w:ascii="Times New Roman" w:eastAsia="Times New Roman" w:hAnsi="Times New Roman"/>
          <w:sz w:val="24"/>
          <w:szCs w:val="24"/>
          <w:lang w:eastAsia="sk-SK"/>
        </w:rPr>
        <w:t>podopatrení</w:t>
      </w:r>
      <w:proofErr w:type="spellEnd"/>
      <w:r w:rsidR="009A6631">
        <w:rPr>
          <w:rFonts w:ascii="Times New Roman" w:eastAsia="Times New Roman" w:hAnsi="Times New Roman"/>
          <w:sz w:val="24"/>
          <w:szCs w:val="24"/>
          <w:lang w:eastAsia="sk-SK"/>
        </w:rPr>
        <w:t>, podmienka jej poskytnutia a oprávnené náklady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. V odsekoch 5 a </w:t>
      </w:r>
      <w:r w:rsidR="00D80D41">
        <w:rPr>
          <w:rFonts w:ascii="Times New Roman" w:eastAsia="Times New Roman" w:hAnsi="Times New Roman"/>
          <w:sz w:val="24"/>
          <w:szCs w:val="24"/>
          <w:lang w:eastAsia="sk-SK"/>
        </w:rPr>
        <w:t>6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sa ustanovujú osobitné doklady, ktoré sa musia predložiť k žiadosti o poskytnutie podpory pr</w:t>
      </w:r>
      <w:r w:rsidR="00FD6A55">
        <w:rPr>
          <w:rFonts w:ascii="Times New Roman" w:eastAsia="Times New Roman" w:hAnsi="Times New Roman"/>
          <w:sz w:val="24"/>
          <w:szCs w:val="24"/>
          <w:lang w:eastAsia="sk-SK"/>
        </w:rPr>
        <w:t>i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k-SK"/>
        </w:rPr>
        <w:t>podopatren</w:t>
      </w:r>
      <w:r w:rsidR="00FD6A55">
        <w:rPr>
          <w:rFonts w:ascii="Times New Roman" w:eastAsia="Times New Roman" w:hAnsi="Times New Roman"/>
          <w:sz w:val="24"/>
          <w:szCs w:val="24"/>
          <w:lang w:eastAsia="sk-SK"/>
        </w:rPr>
        <w:t>í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podľa odseku 1 písm. a) </w:t>
      </w:r>
      <w:r w:rsidR="00D80D41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362D7A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c).    </w:t>
      </w:r>
    </w:p>
    <w:p w14:paraId="7FCD8D92" w14:textId="77777777" w:rsidR="00C006EE" w:rsidRDefault="00C006EE" w:rsidP="00362D7A">
      <w:pPr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 § 8 </w:t>
      </w:r>
    </w:p>
    <w:p w14:paraId="0BBD21AA" w14:textId="1FE21442" w:rsidR="00C006EE" w:rsidRDefault="00C006EE" w:rsidP="00362D7A">
      <w:pPr>
        <w:overflowPunct w:val="0"/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 xml:space="preserve">Ustanovujú sa možnosti na poskytnutie podpory na vykonanie opatrenia podľa § 1 písm. d). 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V odseku 2 sa </w:t>
      </w:r>
      <w:r w:rsidR="0093508F">
        <w:rPr>
          <w:rFonts w:ascii="Times New Roman" w:eastAsia="Times New Roman" w:hAnsi="Times New Roman"/>
          <w:sz w:val="24"/>
          <w:szCs w:val="24"/>
          <w:lang w:eastAsia="sk-SK"/>
        </w:rPr>
        <w:t xml:space="preserve">ustanovuje maximálna výška podpory a maximálna suma podpory pre jednotlivé druhy </w:t>
      </w:r>
      <w:proofErr w:type="spellStart"/>
      <w:r w:rsidR="0093508F">
        <w:rPr>
          <w:rFonts w:ascii="Times New Roman" w:eastAsia="Times New Roman" w:hAnsi="Times New Roman"/>
          <w:sz w:val="24"/>
          <w:szCs w:val="24"/>
          <w:lang w:eastAsia="sk-SK"/>
        </w:rPr>
        <w:t>podopatrení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. Odsek 3 </w:t>
      </w:r>
      <w:r w:rsidR="0093508F">
        <w:rPr>
          <w:rFonts w:ascii="Times New Roman" w:eastAsia="Times New Roman" w:hAnsi="Times New Roman"/>
          <w:sz w:val="24"/>
          <w:szCs w:val="24"/>
          <w:lang w:eastAsia="sk-SK"/>
        </w:rPr>
        <w:t>ustanovuje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oprávnené náklady pre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k-SK"/>
        </w:rPr>
        <w:t>podopatrenie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podľa ods</w:t>
      </w:r>
      <w:r w:rsidR="00835A8B">
        <w:rPr>
          <w:rFonts w:ascii="Times New Roman" w:eastAsia="Times New Roman" w:hAnsi="Times New Roman"/>
          <w:sz w:val="24"/>
          <w:szCs w:val="24"/>
          <w:lang w:eastAsia="sk-SK"/>
        </w:rPr>
        <w:t>eku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1 písm</w:t>
      </w:r>
      <w:r w:rsidR="00835A8B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b)</w:t>
      </w:r>
      <w:r w:rsidR="00835A8B">
        <w:rPr>
          <w:rFonts w:ascii="Times New Roman" w:eastAsia="Times New Roman" w:hAnsi="Times New Roman"/>
          <w:sz w:val="24"/>
          <w:szCs w:val="24"/>
          <w:lang w:eastAsia="sk-SK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nepodporuje</w:t>
      </w:r>
      <w:r w:rsidR="00835A8B">
        <w:rPr>
          <w:rFonts w:ascii="Times New Roman" w:eastAsia="Times New Roman" w:hAnsi="Times New Roman"/>
          <w:sz w:val="24"/>
          <w:szCs w:val="24"/>
          <w:lang w:eastAsia="sk-SK"/>
        </w:rPr>
        <w:t xml:space="preserve"> sa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nákup semien rastlín a ovocných stromov</w:t>
      </w:r>
      <w:r w:rsidR="00835A8B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. </w:t>
      </w:r>
    </w:p>
    <w:p w14:paraId="71C1218A" w14:textId="274A1C4A" w:rsidR="00C006EE" w:rsidRDefault="00C006EE" w:rsidP="00362D7A">
      <w:pPr>
        <w:overflowPunct w:val="0"/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V odseku 4 sú uvedené osobitné doklady, ktoré sa musia predložiť k žiadosti o poskytnutie podpory pr</w:t>
      </w:r>
      <w:r w:rsidR="003532F3">
        <w:rPr>
          <w:rFonts w:ascii="Times New Roman" w:eastAsia="Times New Roman" w:hAnsi="Times New Roman"/>
          <w:sz w:val="24"/>
          <w:szCs w:val="24"/>
          <w:lang w:eastAsia="sk-SK"/>
        </w:rPr>
        <w:t>i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t</w:t>
      </w:r>
      <w:r w:rsidR="003532F3">
        <w:rPr>
          <w:rFonts w:ascii="Times New Roman" w:eastAsia="Times New Roman" w:hAnsi="Times New Roman"/>
          <w:sz w:val="24"/>
          <w:szCs w:val="24"/>
          <w:lang w:eastAsia="sk-SK"/>
        </w:rPr>
        <w:t>ýchto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r w:rsidR="003532F3">
        <w:rPr>
          <w:rFonts w:ascii="Times New Roman" w:eastAsia="Times New Roman" w:hAnsi="Times New Roman"/>
          <w:sz w:val="24"/>
          <w:szCs w:val="24"/>
          <w:lang w:eastAsia="sk-SK"/>
        </w:rPr>
        <w:t>ch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. </w:t>
      </w:r>
    </w:p>
    <w:p w14:paraId="798906D0" w14:textId="77777777" w:rsidR="00C006EE" w:rsidRDefault="00C006EE" w:rsidP="00362D7A">
      <w:pPr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 § 9 </w:t>
      </w:r>
    </w:p>
    <w:p w14:paraId="18D756FF" w14:textId="27C7F8B2" w:rsidR="00C006EE" w:rsidRDefault="00C006EE" w:rsidP="00362D7A">
      <w:pPr>
        <w:overflowPunct w:val="0"/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Ustanovujú sa možnosti na poskytnutie podpory na vykonanie opatrenia podľa § 1 písm. e). V rámci odseku 1 sa podporuje nákup plemenného materiálu vo forme oplodnených matiek  na účely zlepšenia úžitkovosti včelstiev vo vybraných ukazovateľoch pochádzajúcich z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registrovaného rozmnožovacieho alebo uznaného šľachtiteľského chovu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k-SK"/>
        </w:rPr>
        <w:t>kranskej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včely pochádzajúcej zo Slovenskej republiky</w:t>
      </w:r>
      <w:r>
        <w:rPr>
          <w:rFonts w:ascii="Times New Roman" w:hAnsi="Times New Roman" w:cs="Times New Roman"/>
          <w:sz w:val="24"/>
          <w:szCs w:val="24"/>
        </w:rPr>
        <w:t xml:space="preserve">. V odseku 2 sa </w:t>
      </w:r>
      <w:r w:rsidR="00015C5F">
        <w:rPr>
          <w:rFonts w:ascii="Times New Roman" w:hAnsi="Times New Roman" w:cs="Times New Roman"/>
          <w:sz w:val="24"/>
          <w:szCs w:val="24"/>
        </w:rPr>
        <w:t>ustanovuje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5C5F">
        <w:rPr>
          <w:rFonts w:ascii="Times New Roman" w:eastAsia="Times New Roman" w:hAnsi="Times New Roman"/>
          <w:sz w:val="24"/>
          <w:szCs w:val="24"/>
          <w:lang w:eastAsia="sk-SK"/>
        </w:rPr>
        <w:t xml:space="preserve">maximálna výška podpory a maximálna suma podpory pre </w:t>
      </w:r>
      <w:r>
        <w:rPr>
          <w:rFonts w:ascii="Times New Roman" w:hAnsi="Times New Roman" w:cs="Times New Roman"/>
          <w:sz w:val="24"/>
          <w:szCs w:val="24"/>
        </w:rPr>
        <w:t xml:space="preserve">toto </w:t>
      </w:r>
      <w:proofErr w:type="spellStart"/>
      <w:r>
        <w:rPr>
          <w:rFonts w:ascii="Times New Roman" w:hAnsi="Times New Roman" w:cs="Times New Roman"/>
          <w:sz w:val="24"/>
          <w:szCs w:val="24"/>
        </w:rPr>
        <w:t>podopatrenie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 v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odseku 3</w:t>
      </w:r>
      <w:r w:rsidR="007732BB">
        <w:rPr>
          <w:rFonts w:ascii="Times New Roman" w:eastAsia="Times New Roman" w:hAnsi="Times New Roman"/>
          <w:sz w:val="24"/>
          <w:szCs w:val="24"/>
          <w:lang w:eastAsia="sk-SK"/>
        </w:rPr>
        <w:t xml:space="preserve"> sa ustanovujú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osobitné doklady, ktoré sa musia predložiť k žiadosti o poskytnutie podpory pr</w:t>
      </w:r>
      <w:r w:rsidR="00015C5F">
        <w:rPr>
          <w:rFonts w:ascii="Times New Roman" w:eastAsia="Times New Roman" w:hAnsi="Times New Roman"/>
          <w:sz w:val="24"/>
          <w:szCs w:val="24"/>
          <w:lang w:eastAsia="sk-SK"/>
        </w:rPr>
        <w:t>i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to</w:t>
      </w:r>
      <w:r w:rsidR="00015C5F">
        <w:rPr>
          <w:rFonts w:ascii="Times New Roman" w:eastAsia="Times New Roman" w:hAnsi="Times New Roman"/>
          <w:sz w:val="24"/>
          <w:szCs w:val="24"/>
          <w:lang w:eastAsia="sk-SK"/>
        </w:rPr>
        <w:t>mto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k-SK"/>
        </w:rPr>
        <w:t>podopatren</w:t>
      </w:r>
      <w:r w:rsidR="00015C5F">
        <w:rPr>
          <w:rFonts w:ascii="Times New Roman" w:eastAsia="Times New Roman" w:hAnsi="Times New Roman"/>
          <w:sz w:val="24"/>
          <w:szCs w:val="24"/>
          <w:lang w:eastAsia="sk-SK"/>
        </w:rPr>
        <w:t>í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Vzhľadom na účel </w:t>
      </w:r>
      <w:proofErr w:type="spellStart"/>
      <w:r>
        <w:rPr>
          <w:rFonts w:ascii="Times New Roman" w:hAnsi="Times New Roman" w:cs="Times New Roman"/>
          <w:sz w:val="24"/>
          <w:szCs w:val="24"/>
        </w:rPr>
        <w:t>podopatrenia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 navrhuje ustanoviť ako podmienku povinnosť zohľadniť sumu podpory </w:t>
      </w:r>
      <w:r w:rsidRPr="008508D4">
        <w:rPr>
          <w:rFonts w:ascii="Times New Roman" w:hAnsi="Times New Roman" w:cs="Times New Roman"/>
          <w:sz w:val="24"/>
          <w:szCs w:val="24"/>
        </w:rPr>
        <w:t>pri predaji  spárenej včelej matky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442D8D" w14:textId="77777777" w:rsidR="00C006EE" w:rsidRDefault="00C006EE" w:rsidP="00362D7A">
      <w:pPr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K § 10 </w:t>
      </w:r>
    </w:p>
    <w:p w14:paraId="1F9458B6" w14:textId="623093BD" w:rsidR="00C006EE" w:rsidRPr="00AF59D8" w:rsidRDefault="00C006EE" w:rsidP="00362D7A">
      <w:pPr>
        <w:overflowPunct w:val="0"/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Times New Roman" w:eastAsia="Times New Roman" w:hAnsi="Times New Roman"/>
          <w:color w:val="FF0000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>Ustanovujú sa možnosti na poskytnutie podpory na vykonanie opatrenia podľa § 1 písm. f). V odseku 1 sú uvedené podporované typy analýz včel</w:t>
      </w:r>
      <w:r w:rsidR="008C0FBA">
        <w:rPr>
          <w:rFonts w:ascii="Times New Roman" w:hAnsi="Times New Roman" w:cs="Times New Roman"/>
          <w:sz w:val="24"/>
          <w:szCs w:val="24"/>
        </w:rPr>
        <w:t>ích</w:t>
      </w:r>
      <w:r>
        <w:rPr>
          <w:rFonts w:ascii="Times New Roman" w:hAnsi="Times New Roman" w:cs="Times New Roman"/>
          <w:sz w:val="24"/>
          <w:szCs w:val="24"/>
        </w:rPr>
        <w:t xml:space="preserve"> produktov, podporované typy analýz včiel a</w:t>
      </w:r>
      <w:r w:rsidR="00F655F0">
        <w:rPr>
          <w:rFonts w:ascii="Times New Roman" w:hAnsi="Times New Roman" w:cs="Times New Roman"/>
          <w:sz w:val="24"/>
          <w:szCs w:val="24"/>
        </w:rPr>
        <w:t xml:space="preserve"> podporované </w:t>
      </w:r>
      <w:r>
        <w:rPr>
          <w:rFonts w:ascii="Times New Roman" w:hAnsi="Times New Roman" w:cs="Times New Roman"/>
          <w:sz w:val="24"/>
          <w:szCs w:val="24"/>
        </w:rPr>
        <w:t xml:space="preserve">vyšetrenie meliva.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V odseku 2 sa </w:t>
      </w:r>
      <w:r w:rsidR="00F655F0">
        <w:rPr>
          <w:rFonts w:ascii="Times New Roman" w:eastAsia="Times New Roman" w:hAnsi="Times New Roman"/>
          <w:sz w:val="24"/>
          <w:szCs w:val="24"/>
          <w:lang w:eastAsia="sk-SK"/>
        </w:rPr>
        <w:t xml:space="preserve">ustanovuje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F655F0">
        <w:rPr>
          <w:rFonts w:ascii="Times New Roman" w:eastAsia="Times New Roman" w:hAnsi="Times New Roman"/>
          <w:sz w:val="24"/>
          <w:szCs w:val="24"/>
          <w:lang w:eastAsia="sk-SK"/>
        </w:rPr>
        <w:t xml:space="preserve">maximálna výška podpory a maximálna suma podpory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pre jednotlivé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 a v odseku 3</w:t>
      </w:r>
      <w:r w:rsidR="00E77CB6">
        <w:rPr>
          <w:rFonts w:ascii="Times New Roman" w:eastAsia="Times New Roman" w:hAnsi="Times New Roman"/>
          <w:sz w:val="24"/>
          <w:szCs w:val="24"/>
          <w:lang w:eastAsia="sk-SK"/>
        </w:rPr>
        <w:t xml:space="preserve"> sa ustanovujú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osobitné doklady, ktoré sa musia predložiť k žiadosti o poskytnutie podpory pr</w:t>
      </w:r>
      <w:r w:rsidR="00F655F0">
        <w:rPr>
          <w:rFonts w:ascii="Times New Roman" w:eastAsia="Times New Roman" w:hAnsi="Times New Roman"/>
          <w:sz w:val="24"/>
          <w:szCs w:val="24"/>
          <w:lang w:eastAsia="sk-SK"/>
        </w:rPr>
        <w:t>i týchto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r w:rsidR="00F655F0">
        <w:rPr>
          <w:rFonts w:ascii="Times New Roman" w:eastAsia="Times New Roman" w:hAnsi="Times New Roman"/>
          <w:sz w:val="24"/>
          <w:szCs w:val="24"/>
          <w:lang w:eastAsia="sk-SK"/>
        </w:rPr>
        <w:t>ch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05802A8" w14:textId="77777777" w:rsidR="00C006EE" w:rsidRDefault="00C006EE" w:rsidP="00362D7A">
      <w:pPr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 § 11 </w:t>
      </w:r>
    </w:p>
    <w:p w14:paraId="2B6ACC7C" w14:textId="2EF27E90" w:rsidR="00C006EE" w:rsidRPr="00AF59D8" w:rsidRDefault="00C006EE" w:rsidP="00362D7A">
      <w:pPr>
        <w:overflowPunct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>Ustanovujú sa možnosti na poskytnutie podpory na vykonanie opatrenia podľa § 1 písm. g)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. Odsek 1 ustanovuje typy projektov aplikovaného výskumu, ktoré spadajú do rámca podpory podľa tohto opatrenia. V odseku </w:t>
      </w:r>
      <w:r w:rsidR="004011EE">
        <w:rPr>
          <w:rFonts w:ascii="Times New Roman" w:eastAsia="Times New Roman" w:hAnsi="Times New Roman"/>
          <w:sz w:val="24"/>
          <w:szCs w:val="24"/>
          <w:lang w:eastAsia="sk-SK"/>
        </w:rPr>
        <w:t>3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sa </w:t>
      </w:r>
      <w:r w:rsidR="004011EE">
        <w:rPr>
          <w:rFonts w:ascii="Times New Roman" w:eastAsia="Times New Roman" w:hAnsi="Times New Roman"/>
          <w:sz w:val="24"/>
          <w:szCs w:val="24"/>
          <w:lang w:eastAsia="sk-SK"/>
        </w:rPr>
        <w:t xml:space="preserve">ustanovuje maximálna výška podpory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a v odseku </w:t>
      </w:r>
      <w:r w:rsidR="004011EE">
        <w:rPr>
          <w:rFonts w:ascii="Times New Roman" w:eastAsia="Times New Roman" w:hAnsi="Times New Roman"/>
          <w:sz w:val="24"/>
          <w:szCs w:val="24"/>
          <w:lang w:eastAsia="sk-SK"/>
        </w:rPr>
        <w:t>4</w:t>
      </w:r>
      <w:r w:rsidR="00754CF3">
        <w:rPr>
          <w:rFonts w:ascii="Times New Roman" w:eastAsia="Times New Roman" w:hAnsi="Times New Roman"/>
          <w:sz w:val="24"/>
          <w:szCs w:val="24"/>
          <w:lang w:eastAsia="sk-SK"/>
        </w:rPr>
        <w:t xml:space="preserve"> sa ustanovuje</w:t>
      </w:r>
      <w:r w:rsidR="00004610">
        <w:rPr>
          <w:rFonts w:ascii="Times New Roman" w:eastAsia="Times New Roman" w:hAnsi="Times New Roman"/>
          <w:sz w:val="24"/>
          <w:szCs w:val="24"/>
          <w:lang w:eastAsia="sk-SK"/>
        </w:rPr>
        <w:t xml:space="preserve"> povinnosť</w:t>
      </w:r>
      <w:r w:rsidR="00004610" w:rsidRPr="00004610">
        <w:rPr>
          <w:rFonts w:ascii="Times New Roman" w:hAnsi="Times New Roman"/>
          <w:sz w:val="24"/>
          <w:szCs w:val="24"/>
        </w:rPr>
        <w:t xml:space="preserve"> </w:t>
      </w:r>
      <w:r w:rsidR="00004610">
        <w:rPr>
          <w:rFonts w:ascii="Times New Roman" w:hAnsi="Times New Roman"/>
          <w:sz w:val="24"/>
          <w:szCs w:val="24"/>
        </w:rPr>
        <w:t>schváleného žiadateľa zverejniť p</w:t>
      </w:r>
      <w:r w:rsidR="00004610" w:rsidRPr="00696721">
        <w:rPr>
          <w:rFonts w:ascii="Times New Roman" w:hAnsi="Times New Roman"/>
          <w:sz w:val="24"/>
          <w:szCs w:val="24"/>
        </w:rPr>
        <w:t>rojekt aplikovaného výskumu</w:t>
      </w:r>
      <w:r w:rsidR="00004610">
        <w:rPr>
          <w:rFonts w:ascii="Times New Roman" w:hAnsi="Times New Roman"/>
          <w:sz w:val="24"/>
          <w:szCs w:val="24"/>
        </w:rPr>
        <w:t xml:space="preserve"> </w:t>
      </w:r>
      <w:r w:rsidR="00004610" w:rsidRPr="00696721">
        <w:rPr>
          <w:rFonts w:ascii="Times New Roman" w:hAnsi="Times New Roman"/>
          <w:sz w:val="24"/>
          <w:szCs w:val="24"/>
        </w:rPr>
        <w:t>a jeho výsledky na svojom webovom sídle po dobu najmenej piatich rokov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A2FFD50" w14:textId="77777777" w:rsidR="003169C2" w:rsidRDefault="00C006EE" w:rsidP="00362D7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1710">
        <w:rPr>
          <w:rFonts w:ascii="Times New Roman" w:hAnsi="Times New Roman" w:cs="Times New Roman"/>
          <w:b/>
          <w:sz w:val="24"/>
          <w:szCs w:val="24"/>
        </w:rPr>
        <w:t>K § 12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0F2C763" w14:textId="69833909" w:rsidR="00C006EE" w:rsidRPr="003169C2" w:rsidRDefault="00C006EE" w:rsidP="00362D7A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Ustanovujú sa možnosti na poskytnutie podpory na vykonanie opatrenia podľa § 1 písm. h). Odsek 1 </w:t>
      </w:r>
      <w:r w:rsidR="00C34B6C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stanovuje podporované </w:t>
      </w:r>
      <w:proofErr w:type="spellStart"/>
      <w:r>
        <w:rPr>
          <w:rFonts w:ascii="Times New Roman" w:hAnsi="Times New Roman" w:cs="Times New Roman"/>
          <w:sz w:val="24"/>
          <w:szCs w:val="24"/>
        </w:rPr>
        <w:t>podopatrenia</w:t>
      </w:r>
      <w:proofErr w:type="spellEnd"/>
      <w:r>
        <w:rPr>
          <w:rFonts w:ascii="Times New Roman" w:hAnsi="Times New Roman" w:cs="Times New Roman"/>
          <w:sz w:val="24"/>
          <w:szCs w:val="24"/>
        </w:rPr>
        <w:t>, ktoré sa týkajú rôznych foriem propagácie sektora včelárstva alebo včel</w:t>
      </w:r>
      <w:r w:rsidR="008C0FBA">
        <w:rPr>
          <w:rFonts w:ascii="Times New Roman" w:hAnsi="Times New Roman" w:cs="Times New Roman"/>
          <w:sz w:val="24"/>
          <w:szCs w:val="24"/>
        </w:rPr>
        <w:t>ích</w:t>
      </w:r>
      <w:r>
        <w:rPr>
          <w:rFonts w:ascii="Times New Roman" w:hAnsi="Times New Roman" w:cs="Times New Roman"/>
          <w:sz w:val="24"/>
          <w:szCs w:val="24"/>
        </w:rPr>
        <w:t xml:space="preserve"> produktov. V odseku 2 </w:t>
      </w:r>
      <w:r w:rsidR="00C34B6C">
        <w:rPr>
          <w:rFonts w:ascii="Times New Roman" w:eastAsia="Times New Roman" w:hAnsi="Times New Roman"/>
          <w:sz w:val="24"/>
          <w:szCs w:val="24"/>
          <w:lang w:eastAsia="sk-SK"/>
        </w:rPr>
        <w:t>sa ustanovuje maximálna výška podpory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pre jednotlivé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 a v odsek</w:t>
      </w:r>
      <w:r w:rsidR="00C34B6C">
        <w:rPr>
          <w:rFonts w:ascii="Times New Roman" w:eastAsia="Times New Roman" w:hAnsi="Times New Roman"/>
          <w:sz w:val="24"/>
          <w:szCs w:val="24"/>
          <w:lang w:eastAsia="sk-SK"/>
        </w:rPr>
        <w:t>och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3 a 4 sú uvedené  oprávnené náklady na účely čerpania podpory pre jednotlivé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k-SK"/>
        </w:rPr>
        <w:t>podopatrenia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. </w:t>
      </w:r>
    </w:p>
    <w:p w14:paraId="505AFC24" w14:textId="77777777" w:rsidR="003C1C68" w:rsidRPr="009F0742" w:rsidRDefault="003C1C68" w:rsidP="00362D7A">
      <w:pPr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72C4">
        <w:rPr>
          <w:rFonts w:ascii="Times New Roman" w:hAnsi="Times New Roman" w:cs="Times New Roman"/>
          <w:b/>
          <w:sz w:val="24"/>
          <w:szCs w:val="24"/>
        </w:rPr>
        <w:t>K § 13 a 15</w:t>
      </w:r>
    </w:p>
    <w:p w14:paraId="4D87C6F2" w14:textId="208B42AF" w:rsidR="003C1C68" w:rsidRPr="00806810" w:rsidRDefault="003C1C68" w:rsidP="00362D7A">
      <w:pPr>
        <w:overflowPunct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>Navrhuje sa znenie prechodného ustanovenia a zrušovacieho ustanovenia.</w:t>
      </w:r>
      <w:r w:rsidR="008570B6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V rámci prechodného ustanovenia sa navrhuje poskytovanie podpory začaté podľa </w:t>
      </w:r>
      <w:r w:rsidR="008570B6" w:rsidRPr="00674381">
        <w:rPr>
          <w:rFonts w:ascii="Times New Roman" w:hAnsi="Times New Roman" w:cs="Times New Roman"/>
          <w:bCs/>
          <w:sz w:val="24"/>
          <w:szCs w:val="24"/>
        </w:rPr>
        <w:t xml:space="preserve">nariadenia </w:t>
      </w:r>
      <w:r w:rsidR="008570B6">
        <w:rPr>
          <w:rFonts w:ascii="Times New Roman" w:hAnsi="Times New Roman" w:cs="Times New Roman"/>
          <w:bCs/>
          <w:sz w:val="24"/>
          <w:szCs w:val="24"/>
        </w:rPr>
        <w:t>vlády</w:t>
      </w:r>
      <w:r w:rsidR="008570B6" w:rsidRPr="00674381">
        <w:rPr>
          <w:rFonts w:ascii="Times New Roman" w:hAnsi="Times New Roman" w:cs="Times New Roman"/>
          <w:bCs/>
          <w:sz w:val="24"/>
          <w:szCs w:val="24"/>
        </w:rPr>
        <w:t xml:space="preserve"> č.</w:t>
      </w:r>
      <w:r w:rsidR="00362D7A">
        <w:rPr>
          <w:rFonts w:ascii="Times New Roman" w:hAnsi="Times New Roman" w:cs="Times New Roman"/>
          <w:bCs/>
          <w:sz w:val="24"/>
          <w:szCs w:val="24"/>
        </w:rPr>
        <w:t> </w:t>
      </w:r>
      <w:r w:rsidR="008570B6">
        <w:rPr>
          <w:rFonts w:ascii="Times New Roman" w:hAnsi="Times New Roman" w:cs="Times New Roman"/>
          <w:bCs/>
          <w:sz w:val="24"/>
          <w:szCs w:val="24"/>
        </w:rPr>
        <w:t>10</w:t>
      </w:r>
      <w:r w:rsidR="008570B6" w:rsidRPr="00674381">
        <w:rPr>
          <w:rFonts w:ascii="Times New Roman" w:hAnsi="Times New Roman" w:cs="Times New Roman"/>
          <w:bCs/>
          <w:sz w:val="24"/>
          <w:szCs w:val="24"/>
        </w:rPr>
        <w:t>/20</w:t>
      </w:r>
      <w:r w:rsidR="008570B6">
        <w:rPr>
          <w:rFonts w:ascii="Times New Roman" w:hAnsi="Times New Roman" w:cs="Times New Roman"/>
          <w:bCs/>
          <w:sz w:val="24"/>
          <w:szCs w:val="24"/>
        </w:rPr>
        <w:t>23</w:t>
      </w:r>
      <w:r w:rsidR="008570B6" w:rsidRPr="00674381">
        <w:rPr>
          <w:rFonts w:ascii="Times New Roman" w:hAnsi="Times New Roman" w:cs="Times New Roman"/>
          <w:bCs/>
          <w:sz w:val="24"/>
          <w:szCs w:val="24"/>
        </w:rPr>
        <w:t xml:space="preserve"> Z. z.</w:t>
      </w:r>
      <w:r w:rsidR="008570B6">
        <w:rPr>
          <w:rFonts w:ascii="Times New Roman" w:hAnsi="Times New Roman" w:cs="Times New Roman"/>
          <w:bCs/>
          <w:sz w:val="24"/>
          <w:szCs w:val="24"/>
        </w:rPr>
        <w:t xml:space="preserve"> dokončiť podľa doterajšej</w:t>
      </w:r>
      <w:r w:rsidR="00D10647">
        <w:rPr>
          <w:rFonts w:ascii="Times New Roman" w:hAnsi="Times New Roman" w:cs="Times New Roman"/>
          <w:bCs/>
          <w:sz w:val="24"/>
          <w:szCs w:val="24"/>
        </w:rPr>
        <w:t xml:space="preserve"> právnej</w:t>
      </w:r>
      <w:r w:rsidR="008570B6">
        <w:rPr>
          <w:rFonts w:ascii="Times New Roman" w:hAnsi="Times New Roman" w:cs="Times New Roman"/>
          <w:bCs/>
          <w:sz w:val="24"/>
          <w:szCs w:val="24"/>
        </w:rPr>
        <w:t xml:space="preserve"> úpravy. V záujme právnej istoty sa navrhuje výslovne ustanoviť, že aj žiadosť </w:t>
      </w:r>
      <w:r w:rsidR="008570B6" w:rsidRPr="00F3387A">
        <w:rPr>
          <w:rFonts w:ascii="Times New Roman" w:hAnsi="Times New Roman"/>
          <w:sz w:val="24"/>
          <w:szCs w:val="24"/>
        </w:rPr>
        <w:t>o poskytnutie podpory na vykonávanie opatrení vo včelárskom roku, ktorý sa začal v kalendárnom roku 2025</w:t>
      </w:r>
      <w:r w:rsidR="00806810">
        <w:rPr>
          <w:rFonts w:ascii="Times New Roman" w:hAnsi="Times New Roman"/>
          <w:sz w:val="24"/>
          <w:szCs w:val="24"/>
        </w:rPr>
        <w:t>,</w:t>
      </w:r>
      <w:r w:rsidR="008570B6" w:rsidRPr="00F3387A">
        <w:rPr>
          <w:rFonts w:ascii="Times New Roman" w:hAnsi="Times New Roman"/>
          <w:sz w:val="24"/>
          <w:szCs w:val="24"/>
        </w:rPr>
        <w:t xml:space="preserve"> sa podáva</w:t>
      </w:r>
      <w:r w:rsidR="006044F8">
        <w:rPr>
          <w:rFonts w:ascii="Times New Roman" w:hAnsi="Times New Roman"/>
          <w:sz w:val="24"/>
          <w:szCs w:val="24"/>
        </w:rPr>
        <w:t xml:space="preserve"> a posudzuje</w:t>
      </w:r>
      <w:r w:rsidR="008570B6" w:rsidRPr="00F3387A">
        <w:rPr>
          <w:rFonts w:ascii="Times New Roman" w:hAnsi="Times New Roman"/>
          <w:sz w:val="24"/>
          <w:szCs w:val="24"/>
        </w:rPr>
        <w:t xml:space="preserve"> podľa </w:t>
      </w:r>
      <w:r w:rsidR="008570B6">
        <w:rPr>
          <w:rFonts w:ascii="Times New Roman" w:hAnsi="Times New Roman"/>
          <w:sz w:val="24"/>
          <w:szCs w:val="24"/>
        </w:rPr>
        <w:t>doterajšej úpravy.</w:t>
      </w:r>
      <w:r w:rsidR="00806810">
        <w:rPr>
          <w:rFonts w:ascii="Times New Roman" w:hAnsi="Times New Roman"/>
          <w:sz w:val="24"/>
          <w:szCs w:val="24"/>
        </w:rPr>
        <w:t xml:space="preserve"> V odseku 3 sa navrhuje výnimka, a to pre ž</w:t>
      </w:r>
      <w:r w:rsidR="00806810" w:rsidRPr="00335D8B">
        <w:rPr>
          <w:rFonts w:ascii="Times New Roman" w:eastAsia="Times New Roman" w:hAnsi="Times New Roman"/>
          <w:sz w:val="24"/>
          <w:szCs w:val="24"/>
          <w:lang w:eastAsia="sk-SK"/>
        </w:rPr>
        <w:t>iados</w:t>
      </w:r>
      <w:r w:rsidR="00806810">
        <w:rPr>
          <w:rFonts w:ascii="Times New Roman" w:eastAsia="Times New Roman" w:hAnsi="Times New Roman"/>
          <w:sz w:val="24"/>
          <w:szCs w:val="24"/>
          <w:lang w:eastAsia="sk-SK"/>
        </w:rPr>
        <w:t>ti</w:t>
      </w:r>
      <w:r w:rsidR="00806810" w:rsidRPr="00335D8B">
        <w:rPr>
          <w:rFonts w:ascii="Times New Roman" w:eastAsia="Times New Roman" w:hAnsi="Times New Roman"/>
          <w:sz w:val="24"/>
          <w:szCs w:val="24"/>
          <w:lang w:eastAsia="sk-SK"/>
        </w:rPr>
        <w:t xml:space="preserve"> o schválenie </w:t>
      </w:r>
      <w:r w:rsidR="00806810" w:rsidRPr="00F3387A">
        <w:rPr>
          <w:rFonts w:ascii="Times New Roman" w:hAnsi="Times New Roman"/>
          <w:sz w:val="24"/>
          <w:szCs w:val="24"/>
        </w:rPr>
        <w:t>poskytnutia podpory na vykonávanie opatrení</w:t>
      </w:r>
      <w:r w:rsidR="00806810" w:rsidRPr="00BD52A2">
        <w:t xml:space="preserve"> </w:t>
      </w:r>
      <w:r w:rsidR="00806810" w:rsidRPr="00335D8B">
        <w:rPr>
          <w:rFonts w:ascii="Times New Roman" w:eastAsia="Times New Roman" w:hAnsi="Times New Roman"/>
          <w:sz w:val="24"/>
          <w:szCs w:val="24"/>
          <w:lang w:eastAsia="sk-SK"/>
        </w:rPr>
        <w:t>podan</w:t>
      </w:r>
      <w:r w:rsidR="00806810">
        <w:rPr>
          <w:rFonts w:ascii="Times New Roman" w:eastAsia="Times New Roman" w:hAnsi="Times New Roman"/>
          <w:sz w:val="24"/>
          <w:szCs w:val="24"/>
          <w:lang w:eastAsia="sk-SK"/>
        </w:rPr>
        <w:t>é</w:t>
      </w:r>
      <w:r w:rsidR="00806810" w:rsidRPr="00F3387A">
        <w:rPr>
          <w:bCs/>
        </w:rPr>
        <w:t xml:space="preserve"> </w:t>
      </w:r>
      <w:r w:rsidR="00806810" w:rsidRPr="00F3387A">
        <w:rPr>
          <w:rFonts w:ascii="Times New Roman" w:hAnsi="Times New Roman"/>
          <w:bCs/>
          <w:sz w:val="24"/>
          <w:szCs w:val="24"/>
        </w:rPr>
        <w:t>podľa</w:t>
      </w:r>
      <w:r w:rsidR="00806810">
        <w:rPr>
          <w:rFonts w:ascii="Times New Roman" w:hAnsi="Times New Roman"/>
          <w:bCs/>
          <w:sz w:val="24"/>
          <w:szCs w:val="24"/>
        </w:rPr>
        <w:t xml:space="preserve"> </w:t>
      </w:r>
      <w:r w:rsidR="00806810" w:rsidRPr="00674381">
        <w:rPr>
          <w:rFonts w:ascii="Times New Roman" w:hAnsi="Times New Roman" w:cs="Times New Roman"/>
          <w:bCs/>
          <w:sz w:val="24"/>
          <w:szCs w:val="24"/>
        </w:rPr>
        <w:t xml:space="preserve">nariadenia </w:t>
      </w:r>
      <w:r w:rsidR="00806810">
        <w:rPr>
          <w:rFonts w:ascii="Times New Roman" w:hAnsi="Times New Roman" w:cs="Times New Roman"/>
          <w:bCs/>
          <w:sz w:val="24"/>
          <w:szCs w:val="24"/>
        </w:rPr>
        <w:t>vlády</w:t>
      </w:r>
      <w:r w:rsidR="00806810" w:rsidRPr="00674381">
        <w:rPr>
          <w:rFonts w:ascii="Times New Roman" w:hAnsi="Times New Roman" w:cs="Times New Roman"/>
          <w:bCs/>
          <w:sz w:val="24"/>
          <w:szCs w:val="24"/>
        </w:rPr>
        <w:t xml:space="preserve"> č. </w:t>
      </w:r>
      <w:r w:rsidR="00806810">
        <w:rPr>
          <w:rFonts w:ascii="Times New Roman" w:hAnsi="Times New Roman" w:cs="Times New Roman"/>
          <w:bCs/>
          <w:sz w:val="24"/>
          <w:szCs w:val="24"/>
        </w:rPr>
        <w:t>10</w:t>
      </w:r>
      <w:r w:rsidR="00806810" w:rsidRPr="00674381">
        <w:rPr>
          <w:rFonts w:ascii="Times New Roman" w:hAnsi="Times New Roman" w:cs="Times New Roman"/>
          <w:bCs/>
          <w:sz w:val="24"/>
          <w:szCs w:val="24"/>
        </w:rPr>
        <w:t>/20</w:t>
      </w:r>
      <w:r w:rsidR="00806810">
        <w:rPr>
          <w:rFonts w:ascii="Times New Roman" w:hAnsi="Times New Roman" w:cs="Times New Roman"/>
          <w:bCs/>
          <w:sz w:val="24"/>
          <w:szCs w:val="24"/>
        </w:rPr>
        <w:t>23</w:t>
      </w:r>
      <w:r w:rsidR="00806810" w:rsidRPr="00674381">
        <w:rPr>
          <w:rFonts w:ascii="Times New Roman" w:hAnsi="Times New Roman" w:cs="Times New Roman"/>
          <w:bCs/>
          <w:sz w:val="24"/>
          <w:szCs w:val="24"/>
        </w:rPr>
        <w:t xml:space="preserve"> Z. z.</w:t>
      </w:r>
      <w:r w:rsidR="00806810">
        <w:rPr>
          <w:rFonts w:ascii="Times New Roman" w:hAnsi="Times New Roman" w:cs="Times New Roman"/>
          <w:bCs/>
          <w:sz w:val="24"/>
          <w:szCs w:val="24"/>
        </w:rPr>
        <w:t xml:space="preserve"> v období od 1. júna 2026 do 30. júna 2026 a</w:t>
      </w:r>
      <w:r w:rsidR="006044F8">
        <w:rPr>
          <w:rFonts w:ascii="Times New Roman" w:hAnsi="Times New Roman" w:cs="Times New Roman"/>
          <w:bCs/>
          <w:sz w:val="24"/>
          <w:szCs w:val="24"/>
        </w:rPr>
        <w:t xml:space="preserve"> tým</w:t>
      </w:r>
      <w:r w:rsidR="00806810">
        <w:rPr>
          <w:rFonts w:ascii="Times New Roman" w:hAnsi="Times New Roman" w:cs="Times New Roman"/>
          <w:bCs/>
          <w:sz w:val="24"/>
          <w:szCs w:val="24"/>
        </w:rPr>
        <w:t> predísť tomu, aby žiadatelia, ktorí mohli podať a podali tieto žiadosti, ich museli podať opäť.</w:t>
      </w:r>
      <w:r w:rsidR="00D10647">
        <w:rPr>
          <w:rFonts w:ascii="Times New Roman" w:hAnsi="Times New Roman" w:cs="Times New Roman"/>
          <w:bCs/>
          <w:sz w:val="24"/>
          <w:szCs w:val="24"/>
        </w:rPr>
        <w:t xml:space="preserve"> Aj podľa novej právnej úpravy</w:t>
      </w:r>
      <w:r w:rsidR="00087B29">
        <w:rPr>
          <w:rFonts w:ascii="Times New Roman" w:hAnsi="Times New Roman" w:cs="Times New Roman"/>
          <w:bCs/>
          <w:sz w:val="24"/>
          <w:szCs w:val="24"/>
        </w:rPr>
        <w:t>,</w:t>
      </w:r>
      <w:r w:rsidR="00D10647">
        <w:rPr>
          <w:rFonts w:ascii="Times New Roman" w:hAnsi="Times New Roman" w:cs="Times New Roman"/>
          <w:bCs/>
          <w:sz w:val="24"/>
          <w:szCs w:val="24"/>
        </w:rPr>
        <w:t xml:space="preserve"> aj podľa doterajšej právnej</w:t>
      </w:r>
      <w:r w:rsidR="00087B29">
        <w:rPr>
          <w:rFonts w:ascii="Times New Roman" w:hAnsi="Times New Roman" w:cs="Times New Roman"/>
          <w:bCs/>
          <w:sz w:val="24"/>
          <w:szCs w:val="24"/>
        </w:rPr>
        <w:t xml:space="preserve"> úpravy</w:t>
      </w:r>
      <w:r w:rsidR="00D10647">
        <w:rPr>
          <w:rFonts w:ascii="Times New Roman" w:hAnsi="Times New Roman" w:cs="Times New Roman"/>
          <w:bCs/>
          <w:sz w:val="24"/>
          <w:szCs w:val="24"/>
        </w:rPr>
        <w:t xml:space="preserve"> sa žiadosť podáva na opatrenie ako celok</w:t>
      </w:r>
      <w:r w:rsidR="00087B29">
        <w:rPr>
          <w:rFonts w:ascii="Times New Roman" w:hAnsi="Times New Roman" w:cs="Times New Roman"/>
          <w:bCs/>
          <w:sz w:val="24"/>
          <w:szCs w:val="24"/>
        </w:rPr>
        <w:t>, pričom systém opatrení</w:t>
      </w:r>
      <w:r w:rsidR="00D1064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87B29">
        <w:rPr>
          <w:rFonts w:ascii="Times New Roman" w:hAnsi="Times New Roman" w:cs="Times New Roman"/>
          <w:bCs/>
          <w:sz w:val="24"/>
          <w:szCs w:val="24"/>
        </w:rPr>
        <w:t>zostáva</w:t>
      </w:r>
      <w:r w:rsidR="00D10647">
        <w:rPr>
          <w:rFonts w:ascii="Times New Roman" w:hAnsi="Times New Roman" w:cs="Times New Roman"/>
          <w:bCs/>
          <w:sz w:val="24"/>
          <w:szCs w:val="24"/>
        </w:rPr>
        <w:t xml:space="preserve"> rovnak</w:t>
      </w:r>
      <w:r w:rsidR="00087B29">
        <w:rPr>
          <w:rFonts w:ascii="Times New Roman" w:hAnsi="Times New Roman" w:cs="Times New Roman"/>
          <w:bCs/>
          <w:sz w:val="24"/>
          <w:szCs w:val="24"/>
        </w:rPr>
        <w:t>ý</w:t>
      </w:r>
      <w:r w:rsidR="00D10647">
        <w:rPr>
          <w:rFonts w:ascii="Times New Roman" w:hAnsi="Times New Roman" w:cs="Times New Roman"/>
          <w:bCs/>
          <w:sz w:val="24"/>
          <w:szCs w:val="24"/>
        </w:rPr>
        <w:t xml:space="preserve"> (len dve </w:t>
      </w:r>
      <w:proofErr w:type="spellStart"/>
      <w:r w:rsidR="00D10647">
        <w:rPr>
          <w:rFonts w:ascii="Times New Roman" w:hAnsi="Times New Roman" w:cs="Times New Roman"/>
          <w:bCs/>
          <w:sz w:val="24"/>
          <w:szCs w:val="24"/>
        </w:rPr>
        <w:t>podopatrenia</w:t>
      </w:r>
      <w:proofErr w:type="spellEnd"/>
      <w:r w:rsidR="00D10647">
        <w:rPr>
          <w:rFonts w:ascii="Times New Roman" w:hAnsi="Times New Roman" w:cs="Times New Roman"/>
          <w:bCs/>
          <w:sz w:val="24"/>
          <w:szCs w:val="24"/>
        </w:rPr>
        <w:t xml:space="preserve"> predstavujú výnimku a tie tiež zostávajú rovnaké). Tieto opatrenia bude možné následne vo včelárskom roku vykonať </w:t>
      </w:r>
      <w:proofErr w:type="spellStart"/>
      <w:r w:rsidR="00D10647">
        <w:rPr>
          <w:rFonts w:ascii="Times New Roman" w:hAnsi="Times New Roman" w:cs="Times New Roman"/>
          <w:bCs/>
          <w:sz w:val="24"/>
          <w:szCs w:val="24"/>
        </w:rPr>
        <w:t>podopatreniami</w:t>
      </w:r>
      <w:proofErr w:type="spellEnd"/>
      <w:r w:rsidR="00D10647">
        <w:rPr>
          <w:rFonts w:ascii="Times New Roman" w:hAnsi="Times New Roman" w:cs="Times New Roman"/>
          <w:bCs/>
          <w:sz w:val="24"/>
          <w:szCs w:val="24"/>
        </w:rPr>
        <w:t xml:space="preserve"> podľa novej právnej úpravy.</w:t>
      </w:r>
    </w:p>
    <w:p w14:paraId="28F8E509" w14:textId="77777777" w:rsidR="007654B4" w:rsidRDefault="00771710" w:rsidP="00362D7A">
      <w:pPr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§ 1</w:t>
      </w:r>
      <w:r w:rsidR="005372C4">
        <w:rPr>
          <w:rFonts w:ascii="Times New Roman" w:hAnsi="Times New Roman" w:cs="Times New Roman"/>
          <w:b/>
          <w:sz w:val="24"/>
          <w:szCs w:val="24"/>
        </w:rPr>
        <w:t>4</w:t>
      </w:r>
      <w:r w:rsidR="001C5784">
        <w:rPr>
          <w:rFonts w:ascii="Times New Roman" w:hAnsi="Times New Roman" w:cs="Times New Roman"/>
          <w:b/>
          <w:sz w:val="24"/>
          <w:szCs w:val="24"/>
        </w:rPr>
        <w:t xml:space="preserve"> a prílohe </w:t>
      </w:r>
      <w:r w:rsidR="00F839C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F775F29" w14:textId="77777777" w:rsidR="001C5784" w:rsidRDefault="00C71419" w:rsidP="00362D7A">
      <w:pPr>
        <w:spacing w:after="12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Implementačné ustanovenie obsahuje</w:t>
      </w:r>
      <w:r w:rsidR="001C5784">
        <w:rPr>
          <w:rFonts w:ascii="Times New Roman" w:hAnsi="Times New Roman"/>
          <w:sz w:val="24"/>
          <w:szCs w:val="24"/>
        </w:rPr>
        <w:t xml:space="preserve"> odkaz na z</w:t>
      </w:r>
      <w:r w:rsidR="001C5784" w:rsidRPr="00CB39CD">
        <w:rPr>
          <w:rFonts w:ascii="Times New Roman" w:hAnsi="Times New Roman"/>
          <w:sz w:val="24"/>
          <w:szCs w:val="24"/>
        </w:rPr>
        <w:t>oznam vykonávaných právne záväzných aktov Európskej únie</w:t>
      </w:r>
      <w:r w:rsidR="001C5784">
        <w:rPr>
          <w:rFonts w:ascii="Times New Roman" w:hAnsi="Times New Roman"/>
          <w:sz w:val="24"/>
          <w:szCs w:val="24"/>
        </w:rPr>
        <w:t xml:space="preserve"> v prílohe</w:t>
      </w:r>
      <w:r w:rsidR="001C5784" w:rsidRPr="00CB39CD">
        <w:rPr>
          <w:rFonts w:ascii="Times New Roman" w:hAnsi="Times New Roman"/>
          <w:sz w:val="24"/>
          <w:szCs w:val="24"/>
        </w:rPr>
        <w:t>.</w:t>
      </w:r>
    </w:p>
    <w:p w14:paraId="261CC735" w14:textId="268F6446" w:rsidR="007654B4" w:rsidRDefault="00771710" w:rsidP="00362D7A">
      <w:pPr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 § </w:t>
      </w:r>
      <w:r w:rsidR="009F0742">
        <w:rPr>
          <w:rFonts w:ascii="Times New Roman" w:hAnsi="Times New Roman" w:cs="Times New Roman"/>
          <w:b/>
          <w:sz w:val="24"/>
          <w:szCs w:val="24"/>
        </w:rPr>
        <w:t>16</w:t>
      </w:r>
      <w:r w:rsidR="001C57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912F31A" w14:textId="79E55E4F" w:rsidR="009F0742" w:rsidRDefault="009F0742" w:rsidP="00362D7A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0742">
        <w:rPr>
          <w:rFonts w:ascii="Times New Roman" w:eastAsia="Times New Roman" w:hAnsi="Times New Roman"/>
          <w:bCs/>
          <w:sz w:val="24"/>
          <w:szCs w:val="24"/>
          <w:lang w:eastAsia="sk-SK"/>
        </w:rPr>
        <w:t>Dátum nadobudnutia účinnosti je navrhnutý tak, aby boli zabezpečené podmienky na </w:t>
      </w:r>
      <w:r w:rsidR="00AB25B0">
        <w:rPr>
          <w:rFonts w:ascii="Times New Roman" w:eastAsia="Times New Roman" w:hAnsi="Times New Roman"/>
          <w:bCs/>
          <w:sz w:val="24"/>
          <w:szCs w:val="24"/>
          <w:lang w:eastAsia="sk-SK"/>
        </w:rPr>
        <w:t>poskytovanie</w:t>
      </w:r>
      <w:r w:rsidRPr="009F0742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podpory na vykonanie opatrení strategického plánu v sektore včelárstva pre</w:t>
      </w:r>
      <w:r w:rsidR="008508D4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nasledujúci</w:t>
      </w:r>
      <w:r w:rsidRPr="009F0742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včelársky rok</w:t>
      </w:r>
      <w:r w:rsidR="003A242E">
        <w:rPr>
          <w:rFonts w:ascii="Times New Roman" w:eastAsia="Times New Roman" w:hAnsi="Times New Roman"/>
          <w:bCs/>
          <w:sz w:val="24"/>
          <w:szCs w:val="24"/>
          <w:lang w:eastAsia="sk-SK"/>
        </w:rPr>
        <w:t>.</w:t>
      </w:r>
      <w:r w:rsidRPr="009F0742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</w:t>
      </w:r>
    </w:p>
    <w:sectPr w:rsidR="009F0742" w:rsidSect="00362D7A">
      <w:footerReference w:type="default" r:id="rId10"/>
      <w:pgSz w:w="11906" w:h="16838"/>
      <w:pgMar w:top="1417" w:right="1417" w:bottom="1135" w:left="1417" w:header="708" w:footer="708" w:gutter="0"/>
      <w:pgNumType w:start="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7BAA0" w14:textId="77777777" w:rsidR="00EF2C60" w:rsidRDefault="00EF2C60" w:rsidP="00A702FD">
      <w:pPr>
        <w:spacing w:after="0" w:line="240" w:lineRule="auto"/>
      </w:pPr>
      <w:r>
        <w:separator/>
      </w:r>
    </w:p>
  </w:endnote>
  <w:endnote w:type="continuationSeparator" w:id="0">
    <w:p w14:paraId="4DD88990" w14:textId="77777777" w:rsidR="00EF2C60" w:rsidRDefault="00EF2C60" w:rsidP="00A702FD">
      <w:pPr>
        <w:spacing w:after="0" w:line="240" w:lineRule="auto"/>
      </w:pPr>
      <w:r>
        <w:continuationSeparator/>
      </w:r>
    </w:p>
  </w:endnote>
  <w:endnote w:type="continuationNotice" w:id="1">
    <w:p w14:paraId="46420EA4" w14:textId="77777777" w:rsidR="00EF2C60" w:rsidRDefault="00EF2C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1867245"/>
      <w:docPartObj>
        <w:docPartGallery w:val="Page Numbers (Bottom of Page)"/>
        <w:docPartUnique/>
      </w:docPartObj>
    </w:sdtPr>
    <w:sdtEndPr/>
    <w:sdtContent>
      <w:p w14:paraId="2F7DD3FB" w14:textId="073D57C5" w:rsidR="00BB0748" w:rsidRPr="00647332" w:rsidRDefault="00544CA3" w:rsidP="00362D7A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85A05" w14:textId="77777777" w:rsidR="00EF2C60" w:rsidRDefault="00EF2C60" w:rsidP="00A702FD">
      <w:pPr>
        <w:spacing w:after="0" w:line="240" w:lineRule="auto"/>
      </w:pPr>
      <w:r>
        <w:separator/>
      </w:r>
    </w:p>
  </w:footnote>
  <w:footnote w:type="continuationSeparator" w:id="0">
    <w:p w14:paraId="32A34A10" w14:textId="77777777" w:rsidR="00EF2C60" w:rsidRDefault="00EF2C60" w:rsidP="00A702FD">
      <w:pPr>
        <w:spacing w:after="0" w:line="240" w:lineRule="auto"/>
      </w:pPr>
      <w:r>
        <w:continuationSeparator/>
      </w:r>
    </w:p>
  </w:footnote>
  <w:footnote w:type="continuationNotice" w:id="1">
    <w:p w14:paraId="37EC8055" w14:textId="77777777" w:rsidR="00EF2C60" w:rsidRDefault="00EF2C6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72498C"/>
    <w:multiLevelType w:val="hybridMultilevel"/>
    <w:tmpl w:val="84F8C08E"/>
    <w:lvl w:ilvl="0" w:tplc="A0266554">
      <w:start w:val="1"/>
      <w:numFmt w:val="decimal"/>
      <w:lvlText w:val="(%1)"/>
      <w:lvlJc w:val="left"/>
      <w:pPr>
        <w:ind w:left="2345" w:hanging="360"/>
      </w:pPr>
      <w:rPr>
        <w:rFonts w:ascii="Times New Roman" w:hAnsi="Times New Roman" w:cs="Times New Roman" w:hint="default"/>
        <w:b w:val="0"/>
        <w:strike w:val="0"/>
        <w:color w:val="auto"/>
      </w:rPr>
    </w:lvl>
    <w:lvl w:ilvl="1" w:tplc="2A64A036">
      <w:start w:val="1"/>
      <w:numFmt w:val="lowerLetter"/>
      <w:lvlText w:val="%2)"/>
      <w:lvlJc w:val="left"/>
      <w:pPr>
        <w:ind w:left="2204" w:hanging="360"/>
      </w:pPr>
      <w:rPr>
        <w:rFonts w:hint="default"/>
        <w:color w:val="auto"/>
      </w:rPr>
    </w:lvl>
    <w:lvl w:ilvl="2" w:tplc="DC9600B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497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1758"/>
    <w:rsid w:val="000005F7"/>
    <w:rsid w:val="00004610"/>
    <w:rsid w:val="0000473F"/>
    <w:rsid w:val="00006B94"/>
    <w:rsid w:val="0001094B"/>
    <w:rsid w:val="00010A39"/>
    <w:rsid w:val="000132C2"/>
    <w:rsid w:val="000145A5"/>
    <w:rsid w:val="00015647"/>
    <w:rsid w:val="00015C5F"/>
    <w:rsid w:val="0002082C"/>
    <w:rsid w:val="00022CC9"/>
    <w:rsid w:val="00025C5A"/>
    <w:rsid w:val="00027033"/>
    <w:rsid w:val="00027E66"/>
    <w:rsid w:val="00030032"/>
    <w:rsid w:val="000336F4"/>
    <w:rsid w:val="00035577"/>
    <w:rsid w:val="000404CB"/>
    <w:rsid w:val="000435CB"/>
    <w:rsid w:val="00043E1D"/>
    <w:rsid w:val="000455BF"/>
    <w:rsid w:val="0004633F"/>
    <w:rsid w:val="0004679B"/>
    <w:rsid w:val="000538EB"/>
    <w:rsid w:val="000555CC"/>
    <w:rsid w:val="000560C7"/>
    <w:rsid w:val="00057D68"/>
    <w:rsid w:val="00060EEB"/>
    <w:rsid w:val="00063D04"/>
    <w:rsid w:val="000651F7"/>
    <w:rsid w:val="0006621A"/>
    <w:rsid w:val="00066297"/>
    <w:rsid w:val="00066565"/>
    <w:rsid w:val="00066865"/>
    <w:rsid w:val="000702B8"/>
    <w:rsid w:val="000717AB"/>
    <w:rsid w:val="000718CF"/>
    <w:rsid w:val="000747E8"/>
    <w:rsid w:val="00076F25"/>
    <w:rsid w:val="000777B2"/>
    <w:rsid w:val="000836F4"/>
    <w:rsid w:val="00087243"/>
    <w:rsid w:val="000872BD"/>
    <w:rsid w:val="00087B29"/>
    <w:rsid w:val="00090EC9"/>
    <w:rsid w:val="0009219E"/>
    <w:rsid w:val="000936C8"/>
    <w:rsid w:val="00094986"/>
    <w:rsid w:val="000954DB"/>
    <w:rsid w:val="00095E1D"/>
    <w:rsid w:val="000976A3"/>
    <w:rsid w:val="000A0DAC"/>
    <w:rsid w:val="000A1050"/>
    <w:rsid w:val="000A1A1F"/>
    <w:rsid w:val="000A1B13"/>
    <w:rsid w:val="000A325C"/>
    <w:rsid w:val="000B2B14"/>
    <w:rsid w:val="000B3D6A"/>
    <w:rsid w:val="000B4F49"/>
    <w:rsid w:val="000B627C"/>
    <w:rsid w:val="000B7692"/>
    <w:rsid w:val="000C1D9B"/>
    <w:rsid w:val="000C2C3E"/>
    <w:rsid w:val="000C41DE"/>
    <w:rsid w:val="000C47E7"/>
    <w:rsid w:val="000C6988"/>
    <w:rsid w:val="000D0717"/>
    <w:rsid w:val="000D1298"/>
    <w:rsid w:val="000D209B"/>
    <w:rsid w:val="000D42C9"/>
    <w:rsid w:val="000D49A7"/>
    <w:rsid w:val="000D4B72"/>
    <w:rsid w:val="000E0154"/>
    <w:rsid w:val="000E08D1"/>
    <w:rsid w:val="000E1467"/>
    <w:rsid w:val="000E17D6"/>
    <w:rsid w:val="000E5FAF"/>
    <w:rsid w:val="000E669C"/>
    <w:rsid w:val="000E7665"/>
    <w:rsid w:val="000E7A30"/>
    <w:rsid w:val="000F48E2"/>
    <w:rsid w:val="000F62BD"/>
    <w:rsid w:val="00100AD6"/>
    <w:rsid w:val="00104C6B"/>
    <w:rsid w:val="00104E89"/>
    <w:rsid w:val="00107D03"/>
    <w:rsid w:val="00111180"/>
    <w:rsid w:val="00113508"/>
    <w:rsid w:val="00116932"/>
    <w:rsid w:val="00117682"/>
    <w:rsid w:val="00120C7D"/>
    <w:rsid w:val="00121242"/>
    <w:rsid w:val="00123C68"/>
    <w:rsid w:val="00126D38"/>
    <w:rsid w:val="001311E3"/>
    <w:rsid w:val="001314C0"/>
    <w:rsid w:val="0013517B"/>
    <w:rsid w:val="00135CA3"/>
    <w:rsid w:val="00136593"/>
    <w:rsid w:val="001365E6"/>
    <w:rsid w:val="0013669F"/>
    <w:rsid w:val="00136986"/>
    <w:rsid w:val="0013762D"/>
    <w:rsid w:val="00141681"/>
    <w:rsid w:val="001419BD"/>
    <w:rsid w:val="001423C7"/>
    <w:rsid w:val="001423FC"/>
    <w:rsid w:val="001445B1"/>
    <w:rsid w:val="001453BE"/>
    <w:rsid w:val="00145D63"/>
    <w:rsid w:val="001463E8"/>
    <w:rsid w:val="00147156"/>
    <w:rsid w:val="001511FE"/>
    <w:rsid w:val="00151AB8"/>
    <w:rsid w:val="00154ECC"/>
    <w:rsid w:val="00163BE0"/>
    <w:rsid w:val="00165878"/>
    <w:rsid w:val="00165BA8"/>
    <w:rsid w:val="00166F52"/>
    <w:rsid w:val="0017003E"/>
    <w:rsid w:val="00171760"/>
    <w:rsid w:val="0017337F"/>
    <w:rsid w:val="00175A04"/>
    <w:rsid w:val="00182597"/>
    <w:rsid w:val="001856C8"/>
    <w:rsid w:val="001860D4"/>
    <w:rsid w:val="00187D3C"/>
    <w:rsid w:val="00190021"/>
    <w:rsid w:val="00193D17"/>
    <w:rsid w:val="00194FDD"/>
    <w:rsid w:val="00195000"/>
    <w:rsid w:val="001960D0"/>
    <w:rsid w:val="00196BD1"/>
    <w:rsid w:val="00197962"/>
    <w:rsid w:val="001A0BBE"/>
    <w:rsid w:val="001A2102"/>
    <w:rsid w:val="001A3B95"/>
    <w:rsid w:val="001A44E8"/>
    <w:rsid w:val="001A6C9D"/>
    <w:rsid w:val="001A6F0F"/>
    <w:rsid w:val="001B1640"/>
    <w:rsid w:val="001B4572"/>
    <w:rsid w:val="001C07E0"/>
    <w:rsid w:val="001C3096"/>
    <w:rsid w:val="001C3156"/>
    <w:rsid w:val="001C4C72"/>
    <w:rsid w:val="001C5784"/>
    <w:rsid w:val="001C5909"/>
    <w:rsid w:val="001D3FEE"/>
    <w:rsid w:val="001D5170"/>
    <w:rsid w:val="001D580E"/>
    <w:rsid w:val="001D6688"/>
    <w:rsid w:val="001E175E"/>
    <w:rsid w:val="001E394F"/>
    <w:rsid w:val="001E44BD"/>
    <w:rsid w:val="001E5DAB"/>
    <w:rsid w:val="001F2B3F"/>
    <w:rsid w:val="001F333D"/>
    <w:rsid w:val="001F4A87"/>
    <w:rsid w:val="001F4C65"/>
    <w:rsid w:val="001F554C"/>
    <w:rsid w:val="001F5FF6"/>
    <w:rsid w:val="001F6078"/>
    <w:rsid w:val="00201498"/>
    <w:rsid w:val="0020523C"/>
    <w:rsid w:val="0020570B"/>
    <w:rsid w:val="00205FCC"/>
    <w:rsid w:val="002100C4"/>
    <w:rsid w:val="002106CD"/>
    <w:rsid w:val="00216A76"/>
    <w:rsid w:val="00216EB8"/>
    <w:rsid w:val="00216F0D"/>
    <w:rsid w:val="00217193"/>
    <w:rsid w:val="0022049E"/>
    <w:rsid w:val="00221010"/>
    <w:rsid w:val="0022154C"/>
    <w:rsid w:val="002269F0"/>
    <w:rsid w:val="00231D92"/>
    <w:rsid w:val="00232BFC"/>
    <w:rsid w:val="002331D5"/>
    <w:rsid w:val="002340C0"/>
    <w:rsid w:val="00234845"/>
    <w:rsid w:val="00234CCA"/>
    <w:rsid w:val="00235952"/>
    <w:rsid w:val="00241ADA"/>
    <w:rsid w:val="002451DF"/>
    <w:rsid w:val="00245785"/>
    <w:rsid w:val="002464DC"/>
    <w:rsid w:val="00254C85"/>
    <w:rsid w:val="0025574D"/>
    <w:rsid w:val="00255C28"/>
    <w:rsid w:val="002610C5"/>
    <w:rsid w:val="00261157"/>
    <w:rsid w:val="00261785"/>
    <w:rsid w:val="0026261D"/>
    <w:rsid w:val="002630C6"/>
    <w:rsid w:val="00263505"/>
    <w:rsid w:val="00264BD9"/>
    <w:rsid w:val="0026583B"/>
    <w:rsid w:val="00265F67"/>
    <w:rsid w:val="00271F69"/>
    <w:rsid w:val="002752B4"/>
    <w:rsid w:val="002771B4"/>
    <w:rsid w:val="00277290"/>
    <w:rsid w:val="00285A50"/>
    <w:rsid w:val="00285F38"/>
    <w:rsid w:val="00286497"/>
    <w:rsid w:val="002865F1"/>
    <w:rsid w:val="0029075E"/>
    <w:rsid w:val="00291A9B"/>
    <w:rsid w:val="0029229B"/>
    <w:rsid w:val="0029243A"/>
    <w:rsid w:val="00292A43"/>
    <w:rsid w:val="00293931"/>
    <w:rsid w:val="00293C02"/>
    <w:rsid w:val="002954EC"/>
    <w:rsid w:val="002964BE"/>
    <w:rsid w:val="002A4ADD"/>
    <w:rsid w:val="002A541A"/>
    <w:rsid w:val="002A5CC1"/>
    <w:rsid w:val="002B07CA"/>
    <w:rsid w:val="002B1F1F"/>
    <w:rsid w:val="002B6141"/>
    <w:rsid w:val="002B7FAD"/>
    <w:rsid w:val="002C7E61"/>
    <w:rsid w:val="002D037A"/>
    <w:rsid w:val="002D1F3E"/>
    <w:rsid w:val="002D681D"/>
    <w:rsid w:val="002D6861"/>
    <w:rsid w:val="002E1AB1"/>
    <w:rsid w:val="002E3006"/>
    <w:rsid w:val="002E6471"/>
    <w:rsid w:val="002E67D6"/>
    <w:rsid w:val="002E7C6E"/>
    <w:rsid w:val="002F0EB0"/>
    <w:rsid w:val="002F31AB"/>
    <w:rsid w:val="002F59BB"/>
    <w:rsid w:val="002F6C43"/>
    <w:rsid w:val="002F6EA6"/>
    <w:rsid w:val="002F7B04"/>
    <w:rsid w:val="003001B4"/>
    <w:rsid w:val="003009AF"/>
    <w:rsid w:val="00306ECC"/>
    <w:rsid w:val="00310C35"/>
    <w:rsid w:val="00311DDF"/>
    <w:rsid w:val="00313979"/>
    <w:rsid w:val="00314685"/>
    <w:rsid w:val="00314E24"/>
    <w:rsid w:val="003169C2"/>
    <w:rsid w:val="00316F0D"/>
    <w:rsid w:val="00317325"/>
    <w:rsid w:val="003220D1"/>
    <w:rsid w:val="003230A6"/>
    <w:rsid w:val="00325220"/>
    <w:rsid w:val="00331403"/>
    <w:rsid w:val="00332C34"/>
    <w:rsid w:val="00334627"/>
    <w:rsid w:val="00335E3F"/>
    <w:rsid w:val="00336508"/>
    <w:rsid w:val="00340BDD"/>
    <w:rsid w:val="00340D13"/>
    <w:rsid w:val="0034747A"/>
    <w:rsid w:val="003532F3"/>
    <w:rsid w:val="00354713"/>
    <w:rsid w:val="00354FF5"/>
    <w:rsid w:val="00360B02"/>
    <w:rsid w:val="00362D7A"/>
    <w:rsid w:val="00363162"/>
    <w:rsid w:val="003662E4"/>
    <w:rsid w:val="00367FCB"/>
    <w:rsid w:val="0037204C"/>
    <w:rsid w:val="003725ED"/>
    <w:rsid w:val="00373BDE"/>
    <w:rsid w:val="00376539"/>
    <w:rsid w:val="003772AC"/>
    <w:rsid w:val="00381AE0"/>
    <w:rsid w:val="00385730"/>
    <w:rsid w:val="00387A08"/>
    <w:rsid w:val="003901AC"/>
    <w:rsid w:val="003909AE"/>
    <w:rsid w:val="00394BCE"/>
    <w:rsid w:val="00396961"/>
    <w:rsid w:val="00397167"/>
    <w:rsid w:val="003A242E"/>
    <w:rsid w:val="003A3CE4"/>
    <w:rsid w:val="003A58BD"/>
    <w:rsid w:val="003A7822"/>
    <w:rsid w:val="003B0765"/>
    <w:rsid w:val="003B35ED"/>
    <w:rsid w:val="003B3A42"/>
    <w:rsid w:val="003B4335"/>
    <w:rsid w:val="003B4C7D"/>
    <w:rsid w:val="003B4D2D"/>
    <w:rsid w:val="003B6FDF"/>
    <w:rsid w:val="003B72A6"/>
    <w:rsid w:val="003C01E1"/>
    <w:rsid w:val="003C18EF"/>
    <w:rsid w:val="003C1C68"/>
    <w:rsid w:val="003C251B"/>
    <w:rsid w:val="003C2695"/>
    <w:rsid w:val="003C5196"/>
    <w:rsid w:val="003D170F"/>
    <w:rsid w:val="003D2800"/>
    <w:rsid w:val="003D3BF9"/>
    <w:rsid w:val="003D63E1"/>
    <w:rsid w:val="003E2158"/>
    <w:rsid w:val="003E289D"/>
    <w:rsid w:val="003E6CF4"/>
    <w:rsid w:val="003E78B6"/>
    <w:rsid w:val="003F4AD2"/>
    <w:rsid w:val="003F5ABC"/>
    <w:rsid w:val="004011EE"/>
    <w:rsid w:val="00401788"/>
    <w:rsid w:val="00402613"/>
    <w:rsid w:val="00404048"/>
    <w:rsid w:val="0040418B"/>
    <w:rsid w:val="0040605B"/>
    <w:rsid w:val="004073F0"/>
    <w:rsid w:val="00412CFB"/>
    <w:rsid w:val="0041468C"/>
    <w:rsid w:val="0041595C"/>
    <w:rsid w:val="0041617D"/>
    <w:rsid w:val="004203F5"/>
    <w:rsid w:val="00420A08"/>
    <w:rsid w:val="00422D9E"/>
    <w:rsid w:val="00422EE4"/>
    <w:rsid w:val="004232C5"/>
    <w:rsid w:val="0042422C"/>
    <w:rsid w:val="0042452E"/>
    <w:rsid w:val="00425330"/>
    <w:rsid w:val="00431A7D"/>
    <w:rsid w:val="004330D2"/>
    <w:rsid w:val="00433A9F"/>
    <w:rsid w:val="004343DC"/>
    <w:rsid w:val="00434EA9"/>
    <w:rsid w:val="00435B5C"/>
    <w:rsid w:val="004413AF"/>
    <w:rsid w:val="0044149D"/>
    <w:rsid w:val="00441C73"/>
    <w:rsid w:val="00443076"/>
    <w:rsid w:val="004503C1"/>
    <w:rsid w:val="0045657C"/>
    <w:rsid w:val="0045675F"/>
    <w:rsid w:val="004607DC"/>
    <w:rsid w:val="00461E55"/>
    <w:rsid w:val="00461F1F"/>
    <w:rsid w:val="00462715"/>
    <w:rsid w:val="00465726"/>
    <w:rsid w:val="00466FC0"/>
    <w:rsid w:val="00473198"/>
    <w:rsid w:val="00474103"/>
    <w:rsid w:val="0047520A"/>
    <w:rsid w:val="004753C1"/>
    <w:rsid w:val="004767EF"/>
    <w:rsid w:val="00481B26"/>
    <w:rsid w:val="00482DF6"/>
    <w:rsid w:val="00483120"/>
    <w:rsid w:val="00483AD6"/>
    <w:rsid w:val="00484520"/>
    <w:rsid w:val="0048545E"/>
    <w:rsid w:val="0048554D"/>
    <w:rsid w:val="00491671"/>
    <w:rsid w:val="00492D76"/>
    <w:rsid w:val="00494225"/>
    <w:rsid w:val="00494410"/>
    <w:rsid w:val="004950B9"/>
    <w:rsid w:val="004A068A"/>
    <w:rsid w:val="004A098A"/>
    <w:rsid w:val="004A546A"/>
    <w:rsid w:val="004A5BCF"/>
    <w:rsid w:val="004A64A3"/>
    <w:rsid w:val="004B0FCC"/>
    <w:rsid w:val="004B2808"/>
    <w:rsid w:val="004C1373"/>
    <w:rsid w:val="004C6085"/>
    <w:rsid w:val="004C6A2B"/>
    <w:rsid w:val="004D0434"/>
    <w:rsid w:val="004D20A5"/>
    <w:rsid w:val="004D2AA8"/>
    <w:rsid w:val="004D3468"/>
    <w:rsid w:val="004D3A7D"/>
    <w:rsid w:val="004D4F30"/>
    <w:rsid w:val="004D78DC"/>
    <w:rsid w:val="004E2B6C"/>
    <w:rsid w:val="004E32B7"/>
    <w:rsid w:val="004E37B1"/>
    <w:rsid w:val="004E5137"/>
    <w:rsid w:val="004F1FE8"/>
    <w:rsid w:val="004F356E"/>
    <w:rsid w:val="004F3D32"/>
    <w:rsid w:val="004F65F3"/>
    <w:rsid w:val="004F6685"/>
    <w:rsid w:val="00504DFD"/>
    <w:rsid w:val="00505313"/>
    <w:rsid w:val="00506721"/>
    <w:rsid w:val="00506ABC"/>
    <w:rsid w:val="00507A3B"/>
    <w:rsid w:val="0051308E"/>
    <w:rsid w:val="00515693"/>
    <w:rsid w:val="005171E6"/>
    <w:rsid w:val="00520F0F"/>
    <w:rsid w:val="00523B13"/>
    <w:rsid w:val="00524C92"/>
    <w:rsid w:val="00525623"/>
    <w:rsid w:val="005300C4"/>
    <w:rsid w:val="0053522D"/>
    <w:rsid w:val="005363CE"/>
    <w:rsid w:val="00536680"/>
    <w:rsid w:val="005372C4"/>
    <w:rsid w:val="00537F61"/>
    <w:rsid w:val="00540D90"/>
    <w:rsid w:val="00542553"/>
    <w:rsid w:val="00542F0C"/>
    <w:rsid w:val="00543100"/>
    <w:rsid w:val="00544CA3"/>
    <w:rsid w:val="0054689C"/>
    <w:rsid w:val="0055001F"/>
    <w:rsid w:val="00551A1A"/>
    <w:rsid w:val="00552D0A"/>
    <w:rsid w:val="00556D4E"/>
    <w:rsid w:val="005722DD"/>
    <w:rsid w:val="005738E8"/>
    <w:rsid w:val="0057741C"/>
    <w:rsid w:val="00577DE9"/>
    <w:rsid w:val="0058277C"/>
    <w:rsid w:val="00586A60"/>
    <w:rsid w:val="0059001E"/>
    <w:rsid w:val="00592064"/>
    <w:rsid w:val="005939DF"/>
    <w:rsid w:val="0059672F"/>
    <w:rsid w:val="005A103F"/>
    <w:rsid w:val="005A179D"/>
    <w:rsid w:val="005A1BBB"/>
    <w:rsid w:val="005A3151"/>
    <w:rsid w:val="005A4429"/>
    <w:rsid w:val="005A4537"/>
    <w:rsid w:val="005A5F1C"/>
    <w:rsid w:val="005A696D"/>
    <w:rsid w:val="005B0567"/>
    <w:rsid w:val="005B25DD"/>
    <w:rsid w:val="005B39AD"/>
    <w:rsid w:val="005B40B7"/>
    <w:rsid w:val="005C1E69"/>
    <w:rsid w:val="005C38EF"/>
    <w:rsid w:val="005C4D51"/>
    <w:rsid w:val="005D1F4B"/>
    <w:rsid w:val="005E015E"/>
    <w:rsid w:val="005E53E9"/>
    <w:rsid w:val="005E59B0"/>
    <w:rsid w:val="005E7373"/>
    <w:rsid w:val="005F43D9"/>
    <w:rsid w:val="005F6FC1"/>
    <w:rsid w:val="005F7116"/>
    <w:rsid w:val="0060027F"/>
    <w:rsid w:val="00602689"/>
    <w:rsid w:val="006044F8"/>
    <w:rsid w:val="006047DC"/>
    <w:rsid w:val="00605006"/>
    <w:rsid w:val="00607DC0"/>
    <w:rsid w:val="00612C1C"/>
    <w:rsid w:val="006172A6"/>
    <w:rsid w:val="00620E3B"/>
    <w:rsid w:val="00623476"/>
    <w:rsid w:val="00623BFD"/>
    <w:rsid w:val="00634283"/>
    <w:rsid w:val="0063779C"/>
    <w:rsid w:val="00637FD1"/>
    <w:rsid w:val="006409E8"/>
    <w:rsid w:val="00641D8B"/>
    <w:rsid w:val="00641EFC"/>
    <w:rsid w:val="0064318D"/>
    <w:rsid w:val="006432B4"/>
    <w:rsid w:val="00646394"/>
    <w:rsid w:val="00647332"/>
    <w:rsid w:val="00650227"/>
    <w:rsid w:val="006568ED"/>
    <w:rsid w:val="00657573"/>
    <w:rsid w:val="00657E4A"/>
    <w:rsid w:val="006618CA"/>
    <w:rsid w:val="00663E53"/>
    <w:rsid w:val="00664C24"/>
    <w:rsid w:val="00670BB7"/>
    <w:rsid w:val="006716D9"/>
    <w:rsid w:val="00672E34"/>
    <w:rsid w:val="00674381"/>
    <w:rsid w:val="006752A4"/>
    <w:rsid w:val="00676FB8"/>
    <w:rsid w:val="00677C97"/>
    <w:rsid w:val="00677FEF"/>
    <w:rsid w:val="00680DDD"/>
    <w:rsid w:val="0068235B"/>
    <w:rsid w:val="006858B2"/>
    <w:rsid w:val="00687766"/>
    <w:rsid w:val="00690426"/>
    <w:rsid w:val="006906AE"/>
    <w:rsid w:val="006909EB"/>
    <w:rsid w:val="006927F2"/>
    <w:rsid w:val="006945E5"/>
    <w:rsid w:val="00694742"/>
    <w:rsid w:val="006950B5"/>
    <w:rsid w:val="00696ABD"/>
    <w:rsid w:val="006A216D"/>
    <w:rsid w:val="006A332E"/>
    <w:rsid w:val="006A3ED6"/>
    <w:rsid w:val="006A40F6"/>
    <w:rsid w:val="006A5291"/>
    <w:rsid w:val="006A7045"/>
    <w:rsid w:val="006B15E5"/>
    <w:rsid w:val="006B16D4"/>
    <w:rsid w:val="006B5073"/>
    <w:rsid w:val="006B5F1A"/>
    <w:rsid w:val="006B689B"/>
    <w:rsid w:val="006C06D8"/>
    <w:rsid w:val="006C2333"/>
    <w:rsid w:val="006C33AF"/>
    <w:rsid w:val="006C616B"/>
    <w:rsid w:val="006C74EF"/>
    <w:rsid w:val="006D0CBF"/>
    <w:rsid w:val="006D2A02"/>
    <w:rsid w:val="006D42FC"/>
    <w:rsid w:val="006D5201"/>
    <w:rsid w:val="006D67B6"/>
    <w:rsid w:val="006E1758"/>
    <w:rsid w:val="006E5AC0"/>
    <w:rsid w:val="006F149D"/>
    <w:rsid w:val="006F2C39"/>
    <w:rsid w:val="006F36E7"/>
    <w:rsid w:val="006F3E7E"/>
    <w:rsid w:val="006F3ECE"/>
    <w:rsid w:val="006F666E"/>
    <w:rsid w:val="006F66C5"/>
    <w:rsid w:val="007016B8"/>
    <w:rsid w:val="007017D4"/>
    <w:rsid w:val="00703C39"/>
    <w:rsid w:val="007061A2"/>
    <w:rsid w:val="0071225B"/>
    <w:rsid w:val="00712B95"/>
    <w:rsid w:val="00712C48"/>
    <w:rsid w:val="00717887"/>
    <w:rsid w:val="0072119D"/>
    <w:rsid w:val="007213F4"/>
    <w:rsid w:val="00722277"/>
    <w:rsid w:val="00723C0A"/>
    <w:rsid w:val="0072419E"/>
    <w:rsid w:val="0072590A"/>
    <w:rsid w:val="007273CC"/>
    <w:rsid w:val="00730B5D"/>
    <w:rsid w:val="00732058"/>
    <w:rsid w:val="007361E5"/>
    <w:rsid w:val="00736FCD"/>
    <w:rsid w:val="00741BBF"/>
    <w:rsid w:val="00743937"/>
    <w:rsid w:val="007442C1"/>
    <w:rsid w:val="0075097B"/>
    <w:rsid w:val="007536A2"/>
    <w:rsid w:val="00754CF3"/>
    <w:rsid w:val="00760D4C"/>
    <w:rsid w:val="0076165D"/>
    <w:rsid w:val="00761EC3"/>
    <w:rsid w:val="0076292F"/>
    <w:rsid w:val="00764158"/>
    <w:rsid w:val="007641A8"/>
    <w:rsid w:val="00764972"/>
    <w:rsid w:val="00764D91"/>
    <w:rsid w:val="007654B4"/>
    <w:rsid w:val="007716B3"/>
    <w:rsid w:val="00771710"/>
    <w:rsid w:val="0077248F"/>
    <w:rsid w:val="0077283E"/>
    <w:rsid w:val="007732BB"/>
    <w:rsid w:val="00773CB6"/>
    <w:rsid w:val="007741EA"/>
    <w:rsid w:val="0078076F"/>
    <w:rsid w:val="0078128B"/>
    <w:rsid w:val="00783A46"/>
    <w:rsid w:val="00786CC8"/>
    <w:rsid w:val="00790ED6"/>
    <w:rsid w:val="00792F52"/>
    <w:rsid w:val="0079486F"/>
    <w:rsid w:val="007955B0"/>
    <w:rsid w:val="007955FB"/>
    <w:rsid w:val="00795BD6"/>
    <w:rsid w:val="00796C50"/>
    <w:rsid w:val="00796CDC"/>
    <w:rsid w:val="0079703F"/>
    <w:rsid w:val="007A222E"/>
    <w:rsid w:val="007A3977"/>
    <w:rsid w:val="007A6375"/>
    <w:rsid w:val="007A6DEB"/>
    <w:rsid w:val="007B11E0"/>
    <w:rsid w:val="007B39D7"/>
    <w:rsid w:val="007B44CC"/>
    <w:rsid w:val="007B6EC3"/>
    <w:rsid w:val="007C183C"/>
    <w:rsid w:val="007C2887"/>
    <w:rsid w:val="007D0AAE"/>
    <w:rsid w:val="007D205A"/>
    <w:rsid w:val="007D6B47"/>
    <w:rsid w:val="007E30A0"/>
    <w:rsid w:val="007E4843"/>
    <w:rsid w:val="007E5F44"/>
    <w:rsid w:val="007F3FC5"/>
    <w:rsid w:val="007F6D72"/>
    <w:rsid w:val="007F755B"/>
    <w:rsid w:val="00800484"/>
    <w:rsid w:val="0080566F"/>
    <w:rsid w:val="00805AE9"/>
    <w:rsid w:val="00806810"/>
    <w:rsid w:val="0081456D"/>
    <w:rsid w:val="00815668"/>
    <w:rsid w:val="00816CF0"/>
    <w:rsid w:val="00816DCE"/>
    <w:rsid w:val="0082040D"/>
    <w:rsid w:val="00823A7C"/>
    <w:rsid w:val="00823D07"/>
    <w:rsid w:val="00832652"/>
    <w:rsid w:val="00833398"/>
    <w:rsid w:val="00833ACC"/>
    <w:rsid w:val="00835A54"/>
    <w:rsid w:val="00835A8B"/>
    <w:rsid w:val="00846318"/>
    <w:rsid w:val="00846726"/>
    <w:rsid w:val="008508D4"/>
    <w:rsid w:val="00851B42"/>
    <w:rsid w:val="008525D0"/>
    <w:rsid w:val="00853437"/>
    <w:rsid w:val="0085395F"/>
    <w:rsid w:val="008556DA"/>
    <w:rsid w:val="008565C5"/>
    <w:rsid w:val="008570B6"/>
    <w:rsid w:val="00860B82"/>
    <w:rsid w:val="00860E52"/>
    <w:rsid w:val="0086113E"/>
    <w:rsid w:val="00861FEA"/>
    <w:rsid w:val="0086617C"/>
    <w:rsid w:val="0087042A"/>
    <w:rsid w:val="008709A1"/>
    <w:rsid w:val="008710A5"/>
    <w:rsid w:val="008724E7"/>
    <w:rsid w:val="008733FF"/>
    <w:rsid w:val="008739AC"/>
    <w:rsid w:val="008814D9"/>
    <w:rsid w:val="00882344"/>
    <w:rsid w:val="00882AC4"/>
    <w:rsid w:val="00882FD9"/>
    <w:rsid w:val="008833CF"/>
    <w:rsid w:val="00886E4D"/>
    <w:rsid w:val="00887AE7"/>
    <w:rsid w:val="00890125"/>
    <w:rsid w:val="0089414A"/>
    <w:rsid w:val="00894BD9"/>
    <w:rsid w:val="00897720"/>
    <w:rsid w:val="008A1C72"/>
    <w:rsid w:val="008A325A"/>
    <w:rsid w:val="008A51CB"/>
    <w:rsid w:val="008A564F"/>
    <w:rsid w:val="008B0DE6"/>
    <w:rsid w:val="008B1176"/>
    <w:rsid w:val="008B44B2"/>
    <w:rsid w:val="008B551A"/>
    <w:rsid w:val="008B5C78"/>
    <w:rsid w:val="008C023D"/>
    <w:rsid w:val="008C0CB1"/>
    <w:rsid w:val="008C0FBA"/>
    <w:rsid w:val="008C1FE8"/>
    <w:rsid w:val="008C2C85"/>
    <w:rsid w:val="008C3622"/>
    <w:rsid w:val="008C57DD"/>
    <w:rsid w:val="008C7C3D"/>
    <w:rsid w:val="008D1924"/>
    <w:rsid w:val="008D39B3"/>
    <w:rsid w:val="008D3A22"/>
    <w:rsid w:val="008D5880"/>
    <w:rsid w:val="008D58E2"/>
    <w:rsid w:val="008D59B8"/>
    <w:rsid w:val="008D65E0"/>
    <w:rsid w:val="008E2D3F"/>
    <w:rsid w:val="008E4D58"/>
    <w:rsid w:val="008E7A11"/>
    <w:rsid w:val="008F1613"/>
    <w:rsid w:val="008F3A98"/>
    <w:rsid w:val="008F5506"/>
    <w:rsid w:val="008F6668"/>
    <w:rsid w:val="008F7E9A"/>
    <w:rsid w:val="00900B20"/>
    <w:rsid w:val="009026C2"/>
    <w:rsid w:val="00903217"/>
    <w:rsid w:val="00905A6F"/>
    <w:rsid w:val="00907F4F"/>
    <w:rsid w:val="00911D07"/>
    <w:rsid w:val="00912975"/>
    <w:rsid w:val="00914C2B"/>
    <w:rsid w:val="00917608"/>
    <w:rsid w:val="009202B0"/>
    <w:rsid w:val="0092318A"/>
    <w:rsid w:val="00927133"/>
    <w:rsid w:val="00927E08"/>
    <w:rsid w:val="00931840"/>
    <w:rsid w:val="0093508F"/>
    <w:rsid w:val="009355D6"/>
    <w:rsid w:val="00935964"/>
    <w:rsid w:val="00936101"/>
    <w:rsid w:val="009361C8"/>
    <w:rsid w:val="00936B5B"/>
    <w:rsid w:val="00936C79"/>
    <w:rsid w:val="00937FC4"/>
    <w:rsid w:val="00940500"/>
    <w:rsid w:val="00940622"/>
    <w:rsid w:val="00952E74"/>
    <w:rsid w:val="00952F45"/>
    <w:rsid w:val="009558DF"/>
    <w:rsid w:val="00957E53"/>
    <w:rsid w:val="00960128"/>
    <w:rsid w:val="00960A1A"/>
    <w:rsid w:val="00960D83"/>
    <w:rsid w:val="009655E9"/>
    <w:rsid w:val="00972172"/>
    <w:rsid w:val="00972ED8"/>
    <w:rsid w:val="00976855"/>
    <w:rsid w:val="00980329"/>
    <w:rsid w:val="00990DF3"/>
    <w:rsid w:val="009934E3"/>
    <w:rsid w:val="00993569"/>
    <w:rsid w:val="009961B7"/>
    <w:rsid w:val="009A18BB"/>
    <w:rsid w:val="009A2D3A"/>
    <w:rsid w:val="009A4658"/>
    <w:rsid w:val="009A5F20"/>
    <w:rsid w:val="009A6631"/>
    <w:rsid w:val="009B1AE6"/>
    <w:rsid w:val="009B2EE3"/>
    <w:rsid w:val="009B48B9"/>
    <w:rsid w:val="009B5E55"/>
    <w:rsid w:val="009C141C"/>
    <w:rsid w:val="009C300B"/>
    <w:rsid w:val="009C79FC"/>
    <w:rsid w:val="009D0D55"/>
    <w:rsid w:val="009D172D"/>
    <w:rsid w:val="009D3695"/>
    <w:rsid w:val="009D3CAC"/>
    <w:rsid w:val="009D5E91"/>
    <w:rsid w:val="009E014E"/>
    <w:rsid w:val="009E26A4"/>
    <w:rsid w:val="009E28EC"/>
    <w:rsid w:val="009F0742"/>
    <w:rsid w:val="009F231F"/>
    <w:rsid w:val="009F27F0"/>
    <w:rsid w:val="009F29F9"/>
    <w:rsid w:val="009F3910"/>
    <w:rsid w:val="00A002F8"/>
    <w:rsid w:val="00A0160C"/>
    <w:rsid w:val="00A0335C"/>
    <w:rsid w:val="00A06AA4"/>
    <w:rsid w:val="00A156A5"/>
    <w:rsid w:val="00A22172"/>
    <w:rsid w:val="00A227EF"/>
    <w:rsid w:val="00A22D54"/>
    <w:rsid w:val="00A236F8"/>
    <w:rsid w:val="00A24FCA"/>
    <w:rsid w:val="00A304A2"/>
    <w:rsid w:val="00A3163B"/>
    <w:rsid w:val="00A33F65"/>
    <w:rsid w:val="00A34946"/>
    <w:rsid w:val="00A474B2"/>
    <w:rsid w:val="00A50B1D"/>
    <w:rsid w:val="00A52522"/>
    <w:rsid w:val="00A57017"/>
    <w:rsid w:val="00A5707D"/>
    <w:rsid w:val="00A6006D"/>
    <w:rsid w:val="00A60AE9"/>
    <w:rsid w:val="00A62A25"/>
    <w:rsid w:val="00A651C8"/>
    <w:rsid w:val="00A65FF5"/>
    <w:rsid w:val="00A702FD"/>
    <w:rsid w:val="00A70C47"/>
    <w:rsid w:val="00A74821"/>
    <w:rsid w:val="00A7484B"/>
    <w:rsid w:val="00A74E66"/>
    <w:rsid w:val="00A755D7"/>
    <w:rsid w:val="00A76EB2"/>
    <w:rsid w:val="00A7712E"/>
    <w:rsid w:val="00A77834"/>
    <w:rsid w:val="00A7789E"/>
    <w:rsid w:val="00A80678"/>
    <w:rsid w:val="00A80E67"/>
    <w:rsid w:val="00A849E1"/>
    <w:rsid w:val="00A86553"/>
    <w:rsid w:val="00A8724F"/>
    <w:rsid w:val="00A96136"/>
    <w:rsid w:val="00A9729B"/>
    <w:rsid w:val="00AA0204"/>
    <w:rsid w:val="00AA0205"/>
    <w:rsid w:val="00AA06E5"/>
    <w:rsid w:val="00AA1097"/>
    <w:rsid w:val="00AA2C60"/>
    <w:rsid w:val="00AB0354"/>
    <w:rsid w:val="00AB25B0"/>
    <w:rsid w:val="00AB41D5"/>
    <w:rsid w:val="00AB4714"/>
    <w:rsid w:val="00AB53B8"/>
    <w:rsid w:val="00AB7D25"/>
    <w:rsid w:val="00AC2EEC"/>
    <w:rsid w:val="00AC4A03"/>
    <w:rsid w:val="00AD18BA"/>
    <w:rsid w:val="00AD4A00"/>
    <w:rsid w:val="00AD545C"/>
    <w:rsid w:val="00AD70C3"/>
    <w:rsid w:val="00AD7E98"/>
    <w:rsid w:val="00AE126C"/>
    <w:rsid w:val="00AF0FD0"/>
    <w:rsid w:val="00AF59D8"/>
    <w:rsid w:val="00AF7099"/>
    <w:rsid w:val="00B0139B"/>
    <w:rsid w:val="00B04D7B"/>
    <w:rsid w:val="00B0669F"/>
    <w:rsid w:val="00B06725"/>
    <w:rsid w:val="00B076D9"/>
    <w:rsid w:val="00B13656"/>
    <w:rsid w:val="00B16CEC"/>
    <w:rsid w:val="00B267BC"/>
    <w:rsid w:val="00B317BA"/>
    <w:rsid w:val="00B34FC5"/>
    <w:rsid w:val="00B35F99"/>
    <w:rsid w:val="00B37A0B"/>
    <w:rsid w:val="00B45BC8"/>
    <w:rsid w:val="00B46897"/>
    <w:rsid w:val="00B50D50"/>
    <w:rsid w:val="00B52B2C"/>
    <w:rsid w:val="00B53CA9"/>
    <w:rsid w:val="00B555EF"/>
    <w:rsid w:val="00B55B95"/>
    <w:rsid w:val="00B56675"/>
    <w:rsid w:val="00B64DBD"/>
    <w:rsid w:val="00B71923"/>
    <w:rsid w:val="00B73DBD"/>
    <w:rsid w:val="00B7426F"/>
    <w:rsid w:val="00B82D60"/>
    <w:rsid w:val="00B864DA"/>
    <w:rsid w:val="00B87363"/>
    <w:rsid w:val="00B909EC"/>
    <w:rsid w:val="00B92B11"/>
    <w:rsid w:val="00B95E8B"/>
    <w:rsid w:val="00B97B4A"/>
    <w:rsid w:val="00BA086C"/>
    <w:rsid w:val="00BA18BA"/>
    <w:rsid w:val="00BA3445"/>
    <w:rsid w:val="00BA7E9D"/>
    <w:rsid w:val="00BB0748"/>
    <w:rsid w:val="00BB0D6A"/>
    <w:rsid w:val="00BB18B9"/>
    <w:rsid w:val="00BB3A03"/>
    <w:rsid w:val="00BB51D3"/>
    <w:rsid w:val="00BB5B9F"/>
    <w:rsid w:val="00BB627B"/>
    <w:rsid w:val="00BB6A94"/>
    <w:rsid w:val="00BB6E02"/>
    <w:rsid w:val="00BB6F86"/>
    <w:rsid w:val="00BB7C10"/>
    <w:rsid w:val="00BC054F"/>
    <w:rsid w:val="00BC3A2D"/>
    <w:rsid w:val="00BC4208"/>
    <w:rsid w:val="00BC7813"/>
    <w:rsid w:val="00BC7FE7"/>
    <w:rsid w:val="00BD13C9"/>
    <w:rsid w:val="00BD13D1"/>
    <w:rsid w:val="00BD2906"/>
    <w:rsid w:val="00BD4098"/>
    <w:rsid w:val="00BD5B8E"/>
    <w:rsid w:val="00BD7131"/>
    <w:rsid w:val="00BE0E39"/>
    <w:rsid w:val="00BE56D9"/>
    <w:rsid w:val="00BE5A2B"/>
    <w:rsid w:val="00BE72B9"/>
    <w:rsid w:val="00BE7AC3"/>
    <w:rsid w:val="00BF2720"/>
    <w:rsid w:val="00BF2C40"/>
    <w:rsid w:val="00BF4EC7"/>
    <w:rsid w:val="00BF7C8E"/>
    <w:rsid w:val="00C006EE"/>
    <w:rsid w:val="00C02AA4"/>
    <w:rsid w:val="00C03EF9"/>
    <w:rsid w:val="00C06355"/>
    <w:rsid w:val="00C13556"/>
    <w:rsid w:val="00C155EE"/>
    <w:rsid w:val="00C1585E"/>
    <w:rsid w:val="00C1796C"/>
    <w:rsid w:val="00C17C5F"/>
    <w:rsid w:val="00C22A97"/>
    <w:rsid w:val="00C23398"/>
    <w:rsid w:val="00C260A7"/>
    <w:rsid w:val="00C2687F"/>
    <w:rsid w:val="00C277F2"/>
    <w:rsid w:val="00C3022D"/>
    <w:rsid w:val="00C34B6C"/>
    <w:rsid w:val="00C35CC7"/>
    <w:rsid w:val="00C370E6"/>
    <w:rsid w:val="00C4219E"/>
    <w:rsid w:val="00C4285F"/>
    <w:rsid w:val="00C455BF"/>
    <w:rsid w:val="00C46A24"/>
    <w:rsid w:val="00C47379"/>
    <w:rsid w:val="00C50B41"/>
    <w:rsid w:val="00C511DA"/>
    <w:rsid w:val="00C54E0C"/>
    <w:rsid w:val="00C576E1"/>
    <w:rsid w:val="00C607FB"/>
    <w:rsid w:val="00C677E9"/>
    <w:rsid w:val="00C67C1F"/>
    <w:rsid w:val="00C71419"/>
    <w:rsid w:val="00C72237"/>
    <w:rsid w:val="00C745B4"/>
    <w:rsid w:val="00C775FB"/>
    <w:rsid w:val="00C8088F"/>
    <w:rsid w:val="00C84381"/>
    <w:rsid w:val="00C86EFD"/>
    <w:rsid w:val="00C9080B"/>
    <w:rsid w:val="00C9582B"/>
    <w:rsid w:val="00C9796B"/>
    <w:rsid w:val="00CA11B4"/>
    <w:rsid w:val="00CA1DE6"/>
    <w:rsid w:val="00CA2084"/>
    <w:rsid w:val="00CA2A94"/>
    <w:rsid w:val="00CA3551"/>
    <w:rsid w:val="00CA4AA2"/>
    <w:rsid w:val="00CA5835"/>
    <w:rsid w:val="00CA68EF"/>
    <w:rsid w:val="00CB5322"/>
    <w:rsid w:val="00CB6E31"/>
    <w:rsid w:val="00CB7045"/>
    <w:rsid w:val="00CC0ED0"/>
    <w:rsid w:val="00CC15C4"/>
    <w:rsid w:val="00CC2734"/>
    <w:rsid w:val="00CC345D"/>
    <w:rsid w:val="00CC4A34"/>
    <w:rsid w:val="00CC4F70"/>
    <w:rsid w:val="00CC6A12"/>
    <w:rsid w:val="00CD10ED"/>
    <w:rsid w:val="00CD1441"/>
    <w:rsid w:val="00CD4ABC"/>
    <w:rsid w:val="00CD5A73"/>
    <w:rsid w:val="00CD6D88"/>
    <w:rsid w:val="00CE16D9"/>
    <w:rsid w:val="00CE3BF5"/>
    <w:rsid w:val="00CE5617"/>
    <w:rsid w:val="00CE57A8"/>
    <w:rsid w:val="00CE5E8D"/>
    <w:rsid w:val="00CE6E9A"/>
    <w:rsid w:val="00CF0185"/>
    <w:rsid w:val="00CF0AD5"/>
    <w:rsid w:val="00CF4EA6"/>
    <w:rsid w:val="00CF5855"/>
    <w:rsid w:val="00D00BCA"/>
    <w:rsid w:val="00D02AFD"/>
    <w:rsid w:val="00D06237"/>
    <w:rsid w:val="00D07E5B"/>
    <w:rsid w:val="00D10647"/>
    <w:rsid w:val="00D10B66"/>
    <w:rsid w:val="00D129D7"/>
    <w:rsid w:val="00D1338F"/>
    <w:rsid w:val="00D149FE"/>
    <w:rsid w:val="00D15446"/>
    <w:rsid w:val="00D15F8B"/>
    <w:rsid w:val="00D1684F"/>
    <w:rsid w:val="00D205B3"/>
    <w:rsid w:val="00D228A4"/>
    <w:rsid w:val="00D22F13"/>
    <w:rsid w:val="00D25FB7"/>
    <w:rsid w:val="00D31745"/>
    <w:rsid w:val="00D32896"/>
    <w:rsid w:val="00D33C86"/>
    <w:rsid w:val="00D34665"/>
    <w:rsid w:val="00D349F7"/>
    <w:rsid w:val="00D352F4"/>
    <w:rsid w:val="00D37976"/>
    <w:rsid w:val="00D40743"/>
    <w:rsid w:val="00D40831"/>
    <w:rsid w:val="00D426E1"/>
    <w:rsid w:val="00D45179"/>
    <w:rsid w:val="00D4562D"/>
    <w:rsid w:val="00D47979"/>
    <w:rsid w:val="00D54001"/>
    <w:rsid w:val="00D5675B"/>
    <w:rsid w:val="00D639A9"/>
    <w:rsid w:val="00D648C2"/>
    <w:rsid w:val="00D65666"/>
    <w:rsid w:val="00D66DE4"/>
    <w:rsid w:val="00D72F2C"/>
    <w:rsid w:val="00D73116"/>
    <w:rsid w:val="00D736C0"/>
    <w:rsid w:val="00D73804"/>
    <w:rsid w:val="00D740C9"/>
    <w:rsid w:val="00D766CD"/>
    <w:rsid w:val="00D77398"/>
    <w:rsid w:val="00D7790E"/>
    <w:rsid w:val="00D77AA7"/>
    <w:rsid w:val="00D80D41"/>
    <w:rsid w:val="00D81BF8"/>
    <w:rsid w:val="00D84B6F"/>
    <w:rsid w:val="00D84BF6"/>
    <w:rsid w:val="00D84F05"/>
    <w:rsid w:val="00D862D0"/>
    <w:rsid w:val="00D8662D"/>
    <w:rsid w:val="00D87E72"/>
    <w:rsid w:val="00D905A3"/>
    <w:rsid w:val="00D90A39"/>
    <w:rsid w:val="00D90E29"/>
    <w:rsid w:val="00D91DE9"/>
    <w:rsid w:val="00D91EE1"/>
    <w:rsid w:val="00D92530"/>
    <w:rsid w:val="00D93909"/>
    <w:rsid w:val="00D93D31"/>
    <w:rsid w:val="00D947F3"/>
    <w:rsid w:val="00D95073"/>
    <w:rsid w:val="00D96656"/>
    <w:rsid w:val="00D97941"/>
    <w:rsid w:val="00DA2C52"/>
    <w:rsid w:val="00DA31F9"/>
    <w:rsid w:val="00DA4D6C"/>
    <w:rsid w:val="00DA5195"/>
    <w:rsid w:val="00DA5FCE"/>
    <w:rsid w:val="00DA70CC"/>
    <w:rsid w:val="00DB146E"/>
    <w:rsid w:val="00DB4C16"/>
    <w:rsid w:val="00DB68BD"/>
    <w:rsid w:val="00DC1184"/>
    <w:rsid w:val="00DC17EB"/>
    <w:rsid w:val="00DC2148"/>
    <w:rsid w:val="00DC5683"/>
    <w:rsid w:val="00DC5D78"/>
    <w:rsid w:val="00DC754C"/>
    <w:rsid w:val="00DD0347"/>
    <w:rsid w:val="00DD2B08"/>
    <w:rsid w:val="00DD6DF9"/>
    <w:rsid w:val="00DE07C7"/>
    <w:rsid w:val="00DE5A7B"/>
    <w:rsid w:val="00DE665E"/>
    <w:rsid w:val="00DE729A"/>
    <w:rsid w:val="00DF5E1C"/>
    <w:rsid w:val="00DF73C8"/>
    <w:rsid w:val="00DF79E1"/>
    <w:rsid w:val="00DF7F40"/>
    <w:rsid w:val="00E003C8"/>
    <w:rsid w:val="00E03571"/>
    <w:rsid w:val="00E03980"/>
    <w:rsid w:val="00E07832"/>
    <w:rsid w:val="00E10DF9"/>
    <w:rsid w:val="00E160CB"/>
    <w:rsid w:val="00E16E10"/>
    <w:rsid w:val="00E17186"/>
    <w:rsid w:val="00E20769"/>
    <w:rsid w:val="00E2260C"/>
    <w:rsid w:val="00E24179"/>
    <w:rsid w:val="00E24FF4"/>
    <w:rsid w:val="00E256A1"/>
    <w:rsid w:val="00E27195"/>
    <w:rsid w:val="00E272C5"/>
    <w:rsid w:val="00E307BB"/>
    <w:rsid w:val="00E351F4"/>
    <w:rsid w:val="00E41B84"/>
    <w:rsid w:val="00E41D42"/>
    <w:rsid w:val="00E42BAE"/>
    <w:rsid w:val="00E4300C"/>
    <w:rsid w:val="00E43874"/>
    <w:rsid w:val="00E46450"/>
    <w:rsid w:val="00E46FA9"/>
    <w:rsid w:val="00E47B76"/>
    <w:rsid w:val="00E50251"/>
    <w:rsid w:val="00E51B48"/>
    <w:rsid w:val="00E60EFE"/>
    <w:rsid w:val="00E71599"/>
    <w:rsid w:val="00E768C4"/>
    <w:rsid w:val="00E7780D"/>
    <w:rsid w:val="00E77CB6"/>
    <w:rsid w:val="00E81C17"/>
    <w:rsid w:val="00E81C28"/>
    <w:rsid w:val="00E82463"/>
    <w:rsid w:val="00E862CC"/>
    <w:rsid w:val="00E87D10"/>
    <w:rsid w:val="00E919FE"/>
    <w:rsid w:val="00E943D6"/>
    <w:rsid w:val="00E977A3"/>
    <w:rsid w:val="00EA1B8B"/>
    <w:rsid w:val="00EA3064"/>
    <w:rsid w:val="00EA3849"/>
    <w:rsid w:val="00EA6B4F"/>
    <w:rsid w:val="00EB099C"/>
    <w:rsid w:val="00EB0E85"/>
    <w:rsid w:val="00EB274D"/>
    <w:rsid w:val="00EC333A"/>
    <w:rsid w:val="00EC41C9"/>
    <w:rsid w:val="00EC425B"/>
    <w:rsid w:val="00EC6A8E"/>
    <w:rsid w:val="00EC73F0"/>
    <w:rsid w:val="00EC7A9F"/>
    <w:rsid w:val="00ED03E2"/>
    <w:rsid w:val="00EE3984"/>
    <w:rsid w:val="00EF09F8"/>
    <w:rsid w:val="00EF19F1"/>
    <w:rsid w:val="00EF2C60"/>
    <w:rsid w:val="00EF5928"/>
    <w:rsid w:val="00EF75FF"/>
    <w:rsid w:val="00F02E73"/>
    <w:rsid w:val="00F045E6"/>
    <w:rsid w:val="00F05100"/>
    <w:rsid w:val="00F16142"/>
    <w:rsid w:val="00F16D7A"/>
    <w:rsid w:val="00F17551"/>
    <w:rsid w:val="00F20F9F"/>
    <w:rsid w:val="00F219D8"/>
    <w:rsid w:val="00F21EBD"/>
    <w:rsid w:val="00F32CA4"/>
    <w:rsid w:val="00F371E7"/>
    <w:rsid w:val="00F37250"/>
    <w:rsid w:val="00F430D8"/>
    <w:rsid w:val="00F4413B"/>
    <w:rsid w:val="00F47D29"/>
    <w:rsid w:val="00F50C64"/>
    <w:rsid w:val="00F530B3"/>
    <w:rsid w:val="00F5334D"/>
    <w:rsid w:val="00F620C9"/>
    <w:rsid w:val="00F63B95"/>
    <w:rsid w:val="00F655F0"/>
    <w:rsid w:val="00F70CC4"/>
    <w:rsid w:val="00F71FCD"/>
    <w:rsid w:val="00F732F0"/>
    <w:rsid w:val="00F7564B"/>
    <w:rsid w:val="00F825A6"/>
    <w:rsid w:val="00F825BE"/>
    <w:rsid w:val="00F839CA"/>
    <w:rsid w:val="00F910D4"/>
    <w:rsid w:val="00F925F7"/>
    <w:rsid w:val="00F93671"/>
    <w:rsid w:val="00F943A3"/>
    <w:rsid w:val="00F95BBC"/>
    <w:rsid w:val="00F96AA5"/>
    <w:rsid w:val="00FA001E"/>
    <w:rsid w:val="00FA0FE7"/>
    <w:rsid w:val="00FA123F"/>
    <w:rsid w:val="00FA2C51"/>
    <w:rsid w:val="00FA2F99"/>
    <w:rsid w:val="00FA37BC"/>
    <w:rsid w:val="00FA6178"/>
    <w:rsid w:val="00FA66FB"/>
    <w:rsid w:val="00FB3A34"/>
    <w:rsid w:val="00FC06A1"/>
    <w:rsid w:val="00FC487F"/>
    <w:rsid w:val="00FC7E1F"/>
    <w:rsid w:val="00FD0815"/>
    <w:rsid w:val="00FD0C07"/>
    <w:rsid w:val="00FD0D2F"/>
    <w:rsid w:val="00FD0E19"/>
    <w:rsid w:val="00FD0F9D"/>
    <w:rsid w:val="00FD1FA5"/>
    <w:rsid w:val="00FD3657"/>
    <w:rsid w:val="00FD5AE6"/>
    <w:rsid w:val="00FD5B94"/>
    <w:rsid w:val="00FD6A55"/>
    <w:rsid w:val="00FD7D65"/>
    <w:rsid w:val="00FD7EA0"/>
    <w:rsid w:val="00FE1355"/>
    <w:rsid w:val="00FE1691"/>
    <w:rsid w:val="00FE1FFD"/>
    <w:rsid w:val="00FE4D07"/>
    <w:rsid w:val="00FF13CE"/>
    <w:rsid w:val="00FF1745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A4F0C"/>
  <w15:docId w15:val="{0F062234-E87F-47BE-9D61-E1ED71037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93671"/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372C4"/>
    <w:pPr>
      <w:keepNext/>
      <w:widowControl w:val="0"/>
      <w:suppressAutoHyphens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75097B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702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702FD"/>
  </w:style>
  <w:style w:type="paragraph" w:styleId="Pta">
    <w:name w:val="footer"/>
    <w:basedOn w:val="Normlny"/>
    <w:link w:val="PtaChar"/>
    <w:uiPriority w:val="99"/>
    <w:unhideWhenUsed/>
    <w:rsid w:val="00A702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702FD"/>
  </w:style>
  <w:style w:type="paragraph" w:styleId="Textbubliny">
    <w:name w:val="Balloon Text"/>
    <w:basedOn w:val="Normlny"/>
    <w:link w:val="TextbublinyChar"/>
    <w:uiPriority w:val="99"/>
    <w:semiHidden/>
    <w:unhideWhenUsed/>
    <w:rsid w:val="00AD4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D4A00"/>
    <w:rPr>
      <w:rFonts w:ascii="Tahoma" w:hAnsi="Tahoma" w:cs="Tahoma"/>
      <w:sz w:val="16"/>
      <w:szCs w:val="16"/>
    </w:rPr>
  </w:style>
  <w:style w:type="character" w:styleId="Odkaznakomentr">
    <w:name w:val="annotation reference"/>
    <w:uiPriority w:val="99"/>
    <w:semiHidden/>
    <w:unhideWhenUsed/>
    <w:rsid w:val="000954D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954DB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954DB"/>
    <w:rPr>
      <w:rFonts w:ascii="Calibri" w:eastAsia="Calibri" w:hAnsi="Calibri" w:cs="Times New Roman"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rsid w:val="005372C4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sk-SK"/>
    </w:rPr>
  </w:style>
  <w:style w:type="paragraph" w:styleId="Odsekzoznamu">
    <w:name w:val="List Paragraph"/>
    <w:basedOn w:val="Normlny"/>
    <w:link w:val="OdsekzoznamuChar"/>
    <w:uiPriority w:val="34"/>
    <w:qFormat/>
    <w:rsid w:val="009F0742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OdsekzoznamuChar">
    <w:name w:val="Odsek zoznamu Char"/>
    <w:link w:val="Odsekzoznamu"/>
    <w:uiPriority w:val="34"/>
    <w:locked/>
    <w:rsid w:val="009F0742"/>
    <w:rPr>
      <w:rFonts w:ascii="Calibri" w:eastAsia="Calibri" w:hAnsi="Calibri" w:cs="Times New Roman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81C1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81C17"/>
    <w:rPr>
      <w:rFonts w:ascii="Calibri" w:eastAsia="Calibri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E81C17"/>
    <w:rPr>
      <w:vertAlign w:val="superscript"/>
    </w:rPr>
  </w:style>
  <w:style w:type="paragraph" w:styleId="Revzia">
    <w:name w:val="Revision"/>
    <w:hidden/>
    <w:uiPriority w:val="99"/>
    <w:semiHidden/>
    <w:rsid w:val="006047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5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9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45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4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3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929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124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701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658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633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686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1940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2817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1890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4627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6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f:fields xmlns:f="http://schemas.fabasoft.com/folio/2007/fields">
  <f:record ref="">
    <f:field ref="objname" par="" edit="true" text="Dôvodová-správa---osobitná-časť"/>
    <f:field ref="objsubject" par="" edit="true" text=""/>
    <f:field ref="objcreatedby" par="" text="Nemec, Roman, Mgr."/>
    <f:field ref="objcreatedat" par="" text="23.11.2022 11:12:37"/>
    <f:field ref="objchangedby" par="" text="Administrator, System"/>
    <f:field ref="objmodifiedat" par="" text="23.11.2022 11:12:37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1CA42CE-207F-4392-85A2-B68B69334D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0F22EB-C24D-4DDA-A7E9-A588ED1DC6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4</Pages>
  <Words>1895</Words>
  <Characters>10803</Characters>
  <Application>Microsoft Office Word</Application>
  <DocSecurity>0</DocSecurity>
  <Lines>90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MPRVSR</Company>
  <LinksUpToDate>false</LinksUpToDate>
  <CharactersWithSpaces>12673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Svetláková Nikola</dc:creator>
  <cp:lastModifiedBy>Benová Tímea</cp:lastModifiedBy>
  <cp:revision>133</cp:revision>
  <cp:lastPrinted>2026-06-10T10:09:00Z</cp:lastPrinted>
  <dcterms:created xsi:type="dcterms:W3CDTF">2026-04-28T10:14:00Z</dcterms:created>
  <dcterms:modified xsi:type="dcterms:W3CDTF">2026-06-10T10:09:00Z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Nariadenie vlády Slovenskej republiky</vt:lpwstr>
  </property>
  <property fmtid="{D5CDD505-2E9C-101B-9397-08002B2CF9AE}" pid="4" name="FSC#SKEDITIONSLOVLEX@103.510:aktualnyrok">
    <vt:lpwstr>2022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Medzirezortné pripomienkové konanie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Poľnohospodárstvo a potravinárstvo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Mgr. Roman Nemec</vt:lpwstr>
  </property>
  <property fmtid="{D5CDD505-2E9C-101B-9397-08002B2CF9AE}" pid="12" name="FSC#SKEDITIONSLOVLEX@103.510:zodppredkladatel">
    <vt:lpwstr>JUDr. Samuel Vlčan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, ktorým sa ustanovujú pravidlá poskytovania podpory na vykonávanie opatrení Strategického plánu spoločnej poľnohospodárskej politiky 2023 -2027 v sektore včelárstva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pôdohospodárstva a rozvoja vidieka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Iniciatívny návrh</vt:lpwstr>
  </property>
  <property fmtid="{D5CDD505-2E9C-101B-9397-08002B2CF9AE}" pid="23" name="FSC#SKEDITIONSLOVLEX@103.510:plnynazovpredpis">
    <vt:lpwstr> Nariadenie vlády  Slovenskej republiky, ktorým sa ustanovujú pravidlá poskytovania podpory na vykonávanie opatrení Strategického plánu spoločnej poľnohospodárskej politiky 2023 -2027 v sektore včelárstva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9915/2022-410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LP/2022/795</vt:lpwstr>
  </property>
  <property fmtid="{D5CDD505-2E9C-101B-9397-08002B2CF9AE}" pid="37" name="FSC#SKEDITIONSLOVLEX@103.510:typsprievdok">
    <vt:lpwstr>Dôvodová správa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/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pôdohospodárstva a rozvoja vidieka Slovenskej republiky</vt:lpwstr>
  </property>
  <property fmtid="{D5CDD505-2E9C-101B-9397-08002B2CF9AE}" pid="142" name="FSC#SKEDITIONSLOVLEX@103.510:funkciaZodpPredAkuzativ">
    <vt:lpwstr>ministra pôdohospodárstva a rozvoja vidieka Slovenskej republiky</vt:lpwstr>
  </property>
  <property fmtid="{D5CDD505-2E9C-101B-9397-08002B2CF9AE}" pid="143" name="FSC#SKEDITIONSLOVLEX@103.510:funkciaZodpPredDativ">
    <vt:lpwstr>ministrovi pôdohospodárstva a rozvoja vidieka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JUDr. Samuel Vlčan_x000d_
minister pôdohospodárstva a rozvoja vidieka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/>
  </property>
  <property fmtid="{D5CDD505-2E9C-101B-9397-08002B2CF9AE}" pid="150" name="FSC#SKEDITIONSLOVLEX@103.510:vytvorenedna">
    <vt:lpwstr>23. 11. 2022</vt:lpwstr>
  </property>
  <property fmtid="{D5CDD505-2E9C-101B-9397-08002B2CF9AE}" pid="151" name="FSC#COOSYSTEM@1.1:Container">
    <vt:lpwstr>COO.2145.1000.3.5361270</vt:lpwstr>
  </property>
  <property fmtid="{D5CDD505-2E9C-101B-9397-08002B2CF9AE}" pid="152" name="FSC#FSCFOLIO@1.1001:docpropproject">
    <vt:lpwstr/>
  </property>
  <property fmtid="{D5CDD505-2E9C-101B-9397-08002B2CF9AE}" pid="153" name="FSC#SKMPRV@103.510:provideto">
    <vt:lpwstr/>
  </property>
  <property fmtid="{D5CDD505-2E9C-101B-9397-08002B2CF9AE}" pid="154" name="FSC#SKEDITIONREG@103.510:a_acceptor">
    <vt:lpwstr/>
  </property>
  <property fmtid="{D5CDD505-2E9C-101B-9397-08002B2CF9AE}" pid="155" name="FSC#SKEDITIONREG@103.510:a_clearedat">
    <vt:lpwstr/>
  </property>
  <property fmtid="{D5CDD505-2E9C-101B-9397-08002B2CF9AE}" pid="156" name="FSC#SKEDITIONREG@103.510:a_clearedby">
    <vt:lpwstr/>
  </property>
  <property fmtid="{D5CDD505-2E9C-101B-9397-08002B2CF9AE}" pid="157" name="FSC#SKEDITIONREG@103.510:a_comm">
    <vt:lpwstr/>
  </property>
  <property fmtid="{D5CDD505-2E9C-101B-9397-08002B2CF9AE}" pid="158" name="FSC#SKEDITIONREG@103.510:a_decisionattachments">
    <vt:lpwstr/>
  </property>
  <property fmtid="{D5CDD505-2E9C-101B-9397-08002B2CF9AE}" pid="159" name="FSC#SKEDITIONREG@103.510:a_deliveredat">
    <vt:lpwstr/>
  </property>
  <property fmtid="{D5CDD505-2E9C-101B-9397-08002B2CF9AE}" pid="160" name="FSC#SKEDITIONREG@103.510:a_delivery">
    <vt:lpwstr/>
  </property>
  <property fmtid="{D5CDD505-2E9C-101B-9397-08002B2CF9AE}" pid="161" name="FSC#SKEDITIONREG@103.510:a_extension">
    <vt:lpwstr/>
  </property>
  <property fmtid="{D5CDD505-2E9C-101B-9397-08002B2CF9AE}" pid="162" name="FSC#SKEDITIONREG@103.510:a_filenumber">
    <vt:lpwstr/>
  </property>
  <property fmtid="{D5CDD505-2E9C-101B-9397-08002B2CF9AE}" pid="163" name="FSC#SKEDITIONREG@103.510:a_fileresponsible">
    <vt:lpwstr/>
  </property>
  <property fmtid="{D5CDD505-2E9C-101B-9397-08002B2CF9AE}" pid="164" name="FSC#SKEDITIONREG@103.510:a_fileresporg">
    <vt:lpwstr/>
  </property>
  <property fmtid="{D5CDD505-2E9C-101B-9397-08002B2CF9AE}" pid="165" name="FSC#SKEDITIONREG@103.510:a_fileresporg_email_OU">
    <vt:lpwstr/>
  </property>
  <property fmtid="{D5CDD505-2E9C-101B-9397-08002B2CF9AE}" pid="166" name="FSC#SKEDITIONREG@103.510:a_fileresporg_emailaddress">
    <vt:lpwstr/>
  </property>
  <property fmtid="{D5CDD505-2E9C-101B-9397-08002B2CF9AE}" pid="167" name="FSC#SKEDITIONREG@103.510:a_fileresporg_fax">
    <vt:lpwstr/>
  </property>
  <property fmtid="{D5CDD505-2E9C-101B-9397-08002B2CF9AE}" pid="168" name="FSC#SKEDITIONREG@103.510:a_fileresporg_fax_OU">
    <vt:lpwstr/>
  </property>
  <property fmtid="{D5CDD505-2E9C-101B-9397-08002B2CF9AE}" pid="169" name="FSC#SKEDITIONREG@103.510:a_fileresporg_function">
    <vt:lpwstr/>
  </property>
  <property fmtid="{D5CDD505-2E9C-101B-9397-08002B2CF9AE}" pid="170" name="FSC#SKEDITIONREG@103.510:a_fileresporg_function_OU">
    <vt:lpwstr/>
  </property>
  <property fmtid="{D5CDD505-2E9C-101B-9397-08002B2CF9AE}" pid="171" name="FSC#SKEDITIONREG@103.510:a_fileresporg_head">
    <vt:lpwstr/>
  </property>
  <property fmtid="{D5CDD505-2E9C-101B-9397-08002B2CF9AE}" pid="172" name="FSC#SKEDITIONREG@103.510:a_fileresporg_head_OU">
    <vt:lpwstr/>
  </property>
  <property fmtid="{D5CDD505-2E9C-101B-9397-08002B2CF9AE}" pid="173" name="FSC#SKEDITIONREG@103.510:a_fileresporg_OU">
    <vt:lpwstr/>
  </property>
  <property fmtid="{D5CDD505-2E9C-101B-9397-08002B2CF9AE}" pid="174" name="FSC#SKEDITIONREG@103.510:a_fileresporg_phone">
    <vt:lpwstr/>
  </property>
  <property fmtid="{D5CDD505-2E9C-101B-9397-08002B2CF9AE}" pid="175" name="FSC#SKEDITIONREG@103.510:a_fileresporg_phone_OU">
    <vt:lpwstr/>
  </property>
  <property fmtid="{D5CDD505-2E9C-101B-9397-08002B2CF9AE}" pid="176" name="FSC#SKEDITIONREG@103.510:a_incattachments">
    <vt:lpwstr/>
  </property>
  <property fmtid="{D5CDD505-2E9C-101B-9397-08002B2CF9AE}" pid="177" name="FSC#SKEDITIONREG@103.510:a_incnr">
    <vt:lpwstr/>
  </property>
  <property fmtid="{D5CDD505-2E9C-101B-9397-08002B2CF9AE}" pid="178" name="FSC#SKEDITIONREG@103.510:a_objcreatedstr">
    <vt:lpwstr/>
  </property>
  <property fmtid="{D5CDD505-2E9C-101B-9397-08002B2CF9AE}" pid="179" name="FSC#SKEDITIONREG@103.510:a_ordernumber">
    <vt:lpwstr/>
  </property>
  <property fmtid="{D5CDD505-2E9C-101B-9397-08002B2CF9AE}" pid="180" name="FSC#SKEDITIONREG@103.510:a_oursign">
    <vt:lpwstr/>
  </property>
  <property fmtid="{D5CDD505-2E9C-101B-9397-08002B2CF9AE}" pid="181" name="FSC#SKEDITIONREG@103.510:a_sendersign">
    <vt:lpwstr/>
  </property>
  <property fmtid="{D5CDD505-2E9C-101B-9397-08002B2CF9AE}" pid="182" name="FSC#SKEDITIONREG@103.510:a_shortou">
    <vt:lpwstr/>
  </property>
  <property fmtid="{D5CDD505-2E9C-101B-9397-08002B2CF9AE}" pid="183" name="FSC#SKEDITIONREG@103.510:a_testsalutation">
    <vt:lpwstr/>
  </property>
  <property fmtid="{D5CDD505-2E9C-101B-9397-08002B2CF9AE}" pid="184" name="FSC#SKEDITIONREG@103.510:a_validfrom">
    <vt:lpwstr/>
  </property>
  <property fmtid="{D5CDD505-2E9C-101B-9397-08002B2CF9AE}" pid="185" name="FSC#SKEDITIONREG@103.510:as_activity">
    <vt:lpwstr/>
  </property>
  <property fmtid="{D5CDD505-2E9C-101B-9397-08002B2CF9AE}" pid="186" name="FSC#SKEDITIONREG@103.510:as_docdate">
    <vt:lpwstr/>
  </property>
  <property fmtid="{D5CDD505-2E9C-101B-9397-08002B2CF9AE}" pid="187" name="FSC#SKEDITIONREG@103.510:as_establishdate">
    <vt:lpwstr/>
  </property>
  <property fmtid="{D5CDD505-2E9C-101B-9397-08002B2CF9AE}" pid="188" name="FSC#SKEDITIONREG@103.510:as_fileresphead">
    <vt:lpwstr/>
  </property>
  <property fmtid="{D5CDD505-2E9C-101B-9397-08002B2CF9AE}" pid="189" name="FSC#SKEDITIONREG@103.510:as_filerespheadfnct">
    <vt:lpwstr/>
  </property>
  <property fmtid="{D5CDD505-2E9C-101B-9397-08002B2CF9AE}" pid="190" name="FSC#SKEDITIONREG@103.510:as_fileresponsible">
    <vt:lpwstr/>
  </property>
  <property fmtid="{D5CDD505-2E9C-101B-9397-08002B2CF9AE}" pid="191" name="FSC#SKEDITIONREG@103.510:as_filesubj">
    <vt:lpwstr/>
  </property>
  <property fmtid="{D5CDD505-2E9C-101B-9397-08002B2CF9AE}" pid="192" name="FSC#SKEDITIONREG@103.510:as_objname">
    <vt:lpwstr/>
  </property>
  <property fmtid="{D5CDD505-2E9C-101B-9397-08002B2CF9AE}" pid="193" name="FSC#SKEDITIONREG@103.510:as_ou">
    <vt:lpwstr/>
  </property>
  <property fmtid="{D5CDD505-2E9C-101B-9397-08002B2CF9AE}" pid="194" name="FSC#SKEDITIONREG@103.510:as_owner">
    <vt:lpwstr>Mgr. Martin Illáš</vt:lpwstr>
  </property>
  <property fmtid="{D5CDD505-2E9C-101B-9397-08002B2CF9AE}" pid="195" name="FSC#SKEDITIONREG@103.510:as_phonelink">
    <vt:lpwstr/>
  </property>
  <property fmtid="{D5CDD505-2E9C-101B-9397-08002B2CF9AE}" pid="196" name="FSC#SKEDITIONREG@103.510:oz_externAdr">
    <vt:lpwstr/>
  </property>
  <property fmtid="{D5CDD505-2E9C-101B-9397-08002B2CF9AE}" pid="197" name="FSC#SKEDITIONREG@103.510:a_depositperiod">
    <vt:lpwstr/>
  </property>
  <property fmtid="{D5CDD505-2E9C-101B-9397-08002B2CF9AE}" pid="198" name="FSC#SKEDITIONREG@103.510:a_disposestate">
    <vt:lpwstr/>
  </property>
  <property fmtid="{D5CDD505-2E9C-101B-9397-08002B2CF9AE}" pid="199" name="FSC#SKEDITIONREG@103.510:a_fileresponsiblefnct">
    <vt:lpwstr/>
  </property>
  <property fmtid="{D5CDD505-2E9C-101B-9397-08002B2CF9AE}" pid="200" name="FSC#SKEDITIONREG@103.510:a_fileresporg_position">
    <vt:lpwstr/>
  </property>
  <property fmtid="{D5CDD505-2E9C-101B-9397-08002B2CF9AE}" pid="201" name="FSC#SKEDITIONREG@103.510:a_fileresporg_position_OU">
    <vt:lpwstr/>
  </property>
  <property fmtid="{D5CDD505-2E9C-101B-9397-08002B2CF9AE}" pid="202" name="FSC#SKEDITIONREG@103.510:a_osobnecislosprac">
    <vt:lpwstr/>
  </property>
  <property fmtid="{D5CDD505-2E9C-101B-9397-08002B2CF9AE}" pid="203" name="FSC#SKEDITIONREG@103.510:a_registrysign">
    <vt:lpwstr/>
  </property>
  <property fmtid="{D5CDD505-2E9C-101B-9397-08002B2CF9AE}" pid="204" name="FSC#SKEDITIONREG@103.510:a_subfileatt">
    <vt:lpwstr/>
  </property>
  <property fmtid="{D5CDD505-2E9C-101B-9397-08002B2CF9AE}" pid="205" name="FSC#SKEDITIONREG@103.510:as_filesubjall">
    <vt:lpwstr/>
  </property>
  <property fmtid="{D5CDD505-2E9C-101B-9397-08002B2CF9AE}" pid="206" name="FSC#SKEDITIONREG@103.510:CreatedAt">
    <vt:lpwstr>4. 11. 2022, 07:34</vt:lpwstr>
  </property>
  <property fmtid="{D5CDD505-2E9C-101B-9397-08002B2CF9AE}" pid="207" name="FSC#SKEDITIONREG@103.510:curruserrolegroup">
    <vt:lpwstr>Odbor legislatívy</vt:lpwstr>
  </property>
  <property fmtid="{D5CDD505-2E9C-101B-9397-08002B2CF9AE}" pid="208" name="FSC#SKEDITIONREG@103.510:currusersubst">
    <vt:lpwstr>Mgr. Barbora Kozlíková</vt:lpwstr>
  </property>
  <property fmtid="{D5CDD505-2E9C-101B-9397-08002B2CF9AE}" pid="209" name="FSC#SKEDITIONREG@103.510:emailsprac">
    <vt:lpwstr/>
  </property>
  <property fmtid="{D5CDD505-2E9C-101B-9397-08002B2CF9AE}" pid="210" name="FSC#SKEDITIONREG@103.510:ms_VyskladaniePoznamok">
    <vt:lpwstr/>
  </property>
  <property fmtid="{D5CDD505-2E9C-101B-9397-08002B2CF9AE}" pid="211" name="FSC#SKEDITIONREG@103.510:oumlname_fnct">
    <vt:lpwstr/>
  </property>
  <property fmtid="{D5CDD505-2E9C-101B-9397-08002B2CF9AE}" pid="212" name="FSC#SKEDITIONREG@103.510:sk_org_city">
    <vt:lpwstr>Bratislava-Staré Mesto</vt:lpwstr>
  </property>
  <property fmtid="{D5CDD505-2E9C-101B-9397-08002B2CF9AE}" pid="213" name="FSC#SKEDITIONREG@103.510:sk_org_dic">
    <vt:lpwstr/>
  </property>
  <property fmtid="{D5CDD505-2E9C-101B-9397-08002B2CF9AE}" pid="214" name="FSC#SKEDITIONREG@103.510:sk_org_email">
    <vt:lpwstr>mailto:eva.ondrisova@land.gov.sk</vt:lpwstr>
  </property>
  <property fmtid="{D5CDD505-2E9C-101B-9397-08002B2CF9AE}" pid="215" name="FSC#SKEDITIONREG@103.510:sk_org_fax">
    <vt:lpwstr/>
  </property>
  <property fmtid="{D5CDD505-2E9C-101B-9397-08002B2CF9AE}" pid="216" name="FSC#SKEDITIONREG@103.510:sk_org_fullname">
    <vt:lpwstr>Ministerstvo pôdohospodárstva a rozvoja vidieka Slovenskej republiky</vt:lpwstr>
  </property>
  <property fmtid="{D5CDD505-2E9C-101B-9397-08002B2CF9AE}" pid="217" name="FSC#SKEDITIONREG@103.510:sk_org_ico">
    <vt:lpwstr>00156621</vt:lpwstr>
  </property>
  <property fmtid="{D5CDD505-2E9C-101B-9397-08002B2CF9AE}" pid="218" name="FSC#SKEDITIONREG@103.510:sk_org_phone">
    <vt:lpwstr/>
  </property>
  <property fmtid="{D5CDD505-2E9C-101B-9397-08002B2CF9AE}" pid="219" name="FSC#SKEDITIONREG@103.510:sk_org_shortname">
    <vt:lpwstr/>
  </property>
  <property fmtid="{D5CDD505-2E9C-101B-9397-08002B2CF9AE}" pid="220" name="FSC#SKEDITIONREG@103.510:sk_org_state">
    <vt:lpwstr>Bratislava I</vt:lpwstr>
  </property>
  <property fmtid="{D5CDD505-2E9C-101B-9397-08002B2CF9AE}" pid="221" name="FSC#SKEDITIONREG@103.510:sk_org_street">
    <vt:lpwstr>Dobrovičova 12</vt:lpwstr>
  </property>
  <property fmtid="{D5CDD505-2E9C-101B-9397-08002B2CF9AE}" pid="222" name="FSC#SKEDITIONREG@103.510:sk_org_zip">
    <vt:lpwstr>812 66</vt:lpwstr>
  </property>
  <property fmtid="{D5CDD505-2E9C-101B-9397-08002B2CF9AE}" pid="223" name="FSC#SKEDITIONREG@103.510:viz_clearedat">
    <vt:lpwstr/>
  </property>
  <property fmtid="{D5CDD505-2E9C-101B-9397-08002B2CF9AE}" pid="224" name="FSC#SKEDITIONREG@103.510:viz_clearedby">
    <vt:lpwstr/>
  </property>
  <property fmtid="{D5CDD505-2E9C-101B-9397-08002B2CF9AE}" pid="225" name="FSC#SKEDITIONREG@103.510:viz_comm">
    <vt:lpwstr/>
  </property>
  <property fmtid="{D5CDD505-2E9C-101B-9397-08002B2CF9AE}" pid="226" name="FSC#SKEDITIONREG@103.510:viz_decisionattachments">
    <vt:lpwstr/>
  </property>
  <property fmtid="{D5CDD505-2E9C-101B-9397-08002B2CF9AE}" pid="227" name="FSC#SKEDITIONREG@103.510:viz_deliveredat">
    <vt:lpwstr/>
  </property>
  <property fmtid="{D5CDD505-2E9C-101B-9397-08002B2CF9AE}" pid="228" name="FSC#SKEDITIONREG@103.510:viz_delivery">
    <vt:lpwstr/>
  </property>
  <property fmtid="{D5CDD505-2E9C-101B-9397-08002B2CF9AE}" pid="229" name="FSC#SKEDITIONREG@103.510:viz_extension">
    <vt:lpwstr/>
  </property>
  <property fmtid="{D5CDD505-2E9C-101B-9397-08002B2CF9AE}" pid="230" name="FSC#SKEDITIONREG@103.510:viz_filenumber">
    <vt:lpwstr/>
  </property>
  <property fmtid="{D5CDD505-2E9C-101B-9397-08002B2CF9AE}" pid="231" name="FSC#SKEDITIONREG@103.510:viz_fileresponsible">
    <vt:lpwstr/>
  </property>
  <property fmtid="{D5CDD505-2E9C-101B-9397-08002B2CF9AE}" pid="232" name="FSC#SKEDITIONREG@103.510:viz_fileresporg">
    <vt:lpwstr/>
  </property>
  <property fmtid="{D5CDD505-2E9C-101B-9397-08002B2CF9AE}" pid="233" name="FSC#SKEDITIONREG@103.510:viz_fileresporg_email_OU">
    <vt:lpwstr/>
  </property>
  <property fmtid="{D5CDD505-2E9C-101B-9397-08002B2CF9AE}" pid="234" name="FSC#SKEDITIONREG@103.510:viz_fileresporg_emailaddress">
    <vt:lpwstr/>
  </property>
  <property fmtid="{D5CDD505-2E9C-101B-9397-08002B2CF9AE}" pid="235" name="FSC#SKEDITIONREG@103.510:viz_fileresporg_fax">
    <vt:lpwstr/>
  </property>
  <property fmtid="{D5CDD505-2E9C-101B-9397-08002B2CF9AE}" pid="236" name="FSC#SKEDITIONREG@103.510:viz_fileresporg_fax_OU">
    <vt:lpwstr/>
  </property>
  <property fmtid="{D5CDD505-2E9C-101B-9397-08002B2CF9AE}" pid="237" name="FSC#SKEDITIONREG@103.510:viz_fileresporg_function">
    <vt:lpwstr/>
  </property>
  <property fmtid="{D5CDD505-2E9C-101B-9397-08002B2CF9AE}" pid="238" name="FSC#SKEDITIONREG@103.510:viz_fileresporg_function_OU">
    <vt:lpwstr/>
  </property>
  <property fmtid="{D5CDD505-2E9C-101B-9397-08002B2CF9AE}" pid="239" name="FSC#SKEDITIONREG@103.510:viz_fileresporg_head">
    <vt:lpwstr/>
  </property>
  <property fmtid="{D5CDD505-2E9C-101B-9397-08002B2CF9AE}" pid="240" name="FSC#SKEDITIONREG@103.510:viz_fileresporg_head_OU">
    <vt:lpwstr/>
  </property>
  <property fmtid="{D5CDD505-2E9C-101B-9397-08002B2CF9AE}" pid="241" name="FSC#SKEDITIONREG@103.510:viz_fileresporg_longname">
    <vt:lpwstr/>
  </property>
  <property fmtid="{D5CDD505-2E9C-101B-9397-08002B2CF9AE}" pid="242" name="FSC#SKEDITIONREG@103.510:viz_fileresporg_mesto">
    <vt:lpwstr/>
  </property>
  <property fmtid="{D5CDD505-2E9C-101B-9397-08002B2CF9AE}" pid="243" name="FSC#SKEDITIONREG@103.510:viz_fileresporg_odbor">
    <vt:lpwstr/>
  </property>
  <property fmtid="{D5CDD505-2E9C-101B-9397-08002B2CF9AE}" pid="244" name="FSC#SKEDITIONREG@103.510:viz_fileresporg_odbor_function">
    <vt:lpwstr/>
  </property>
  <property fmtid="{D5CDD505-2E9C-101B-9397-08002B2CF9AE}" pid="245" name="FSC#SKEDITIONREG@103.510:viz_fileresporg_odbor_head">
    <vt:lpwstr/>
  </property>
  <property fmtid="{D5CDD505-2E9C-101B-9397-08002B2CF9AE}" pid="246" name="FSC#SKEDITIONREG@103.510:viz_fileresporg_OU">
    <vt:lpwstr/>
  </property>
  <property fmtid="{D5CDD505-2E9C-101B-9397-08002B2CF9AE}" pid="247" name="FSC#SKEDITIONREG@103.510:viz_fileresporg_phone">
    <vt:lpwstr/>
  </property>
  <property fmtid="{D5CDD505-2E9C-101B-9397-08002B2CF9AE}" pid="248" name="FSC#SKEDITIONREG@103.510:viz_fileresporg_phone_OU">
    <vt:lpwstr/>
  </property>
  <property fmtid="{D5CDD505-2E9C-101B-9397-08002B2CF9AE}" pid="249" name="FSC#SKEDITIONREG@103.510:viz_fileresporg_position">
    <vt:lpwstr/>
  </property>
  <property fmtid="{D5CDD505-2E9C-101B-9397-08002B2CF9AE}" pid="250" name="FSC#SKEDITIONREG@103.510:viz_fileresporg_position_OU">
    <vt:lpwstr/>
  </property>
  <property fmtid="{D5CDD505-2E9C-101B-9397-08002B2CF9AE}" pid="251" name="FSC#SKEDITIONREG@103.510:viz_fileresporg_psc">
    <vt:lpwstr/>
  </property>
  <property fmtid="{D5CDD505-2E9C-101B-9397-08002B2CF9AE}" pid="252" name="FSC#SKEDITIONREG@103.510:viz_fileresporg_sekcia">
    <vt:lpwstr/>
  </property>
  <property fmtid="{D5CDD505-2E9C-101B-9397-08002B2CF9AE}" pid="253" name="FSC#SKEDITIONREG@103.510:viz_fileresporg_sekcia_function">
    <vt:lpwstr/>
  </property>
  <property fmtid="{D5CDD505-2E9C-101B-9397-08002B2CF9AE}" pid="254" name="FSC#SKEDITIONREG@103.510:viz_fileresporg_sekcia_head">
    <vt:lpwstr/>
  </property>
  <property fmtid="{D5CDD505-2E9C-101B-9397-08002B2CF9AE}" pid="255" name="FSC#SKEDITIONREG@103.510:viz_fileresporg_stat">
    <vt:lpwstr/>
  </property>
  <property fmtid="{D5CDD505-2E9C-101B-9397-08002B2CF9AE}" pid="256" name="FSC#SKEDITIONREG@103.510:viz_fileresporg_ulica">
    <vt:lpwstr/>
  </property>
  <property fmtid="{D5CDD505-2E9C-101B-9397-08002B2CF9AE}" pid="257" name="FSC#SKEDITIONREG@103.510:viz_fileresporgknazov">
    <vt:lpwstr/>
  </property>
  <property fmtid="{D5CDD505-2E9C-101B-9397-08002B2CF9AE}" pid="258" name="FSC#SKEDITIONREG@103.510:viz_filesubj">
    <vt:lpwstr/>
  </property>
  <property fmtid="{D5CDD505-2E9C-101B-9397-08002B2CF9AE}" pid="259" name="FSC#SKEDITIONREG@103.510:viz_incattachments">
    <vt:lpwstr/>
  </property>
  <property fmtid="{D5CDD505-2E9C-101B-9397-08002B2CF9AE}" pid="260" name="FSC#SKEDITIONREG@103.510:viz_incnr">
    <vt:lpwstr/>
  </property>
  <property fmtid="{D5CDD505-2E9C-101B-9397-08002B2CF9AE}" pid="261" name="FSC#SKEDITIONREG@103.510:viz_intletterrecivers">
    <vt:lpwstr/>
  </property>
  <property fmtid="{D5CDD505-2E9C-101B-9397-08002B2CF9AE}" pid="262" name="FSC#SKEDITIONREG@103.510:viz_objcreatedstr">
    <vt:lpwstr/>
  </property>
  <property fmtid="{D5CDD505-2E9C-101B-9397-08002B2CF9AE}" pid="263" name="FSC#SKEDITIONREG@103.510:viz_ordernumber">
    <vt:lpwstr/>
  </property>
  <property fmtid="{D5CDD505-2E9C-101B-9397-08002B2CF9AE}" pid="264" name="FSC#SKEDITIONREG@103.510:viz_oursign">
    <vt:lpwstr/>
  </property>
  <property fmtid="{D5CDD505-2E9C-101B-9397-08002B2CF9AE}" pid="265" name="FSC#SKEDITIONREG@103.510:viz_responseto_createdby">
    <vt:lpwstr/>
  </property>
  <property fmtid="{D5CDD505-2E9C-101B-9397-08002B2CF9AE}" pid="266" name="FSC#SKEDITIONREG@103.510:viz_sendersign">
    <vt:lpwstr/>
  </property>
  <property fmtid="{D5CDD505-2E9C-101B-9397-08002B2CF9AE}" pid="267" name="FSC#SKEDITIONREG@103.510:viz_shortfileresporg">
    <vt:lpwstr/>
  </property>
  <property fmtid="{D5CDD505-2E9C-101B-9397-08002B2CF9AE}" pid="268" name="FSC#SKEDITIONREG@103.510:viz_tel_number">
    <vt:lpwstr/>
  </property>
  <property fmtid="{D5CDD505-2E9C-101B-9397-08002B2CF9AE}" pid="269" name="FSC#SKEDITIONREG@103.510:viz_tel_number2">
    <vt:lpwstr/>
  </property>
  <property fmtid="{D5CDD505-2E9C-101B-9397-08002B2CF9AE}" pid="270" name="FSC#SKEDITIONREG@103.510:viz_testsalutation">
    <vt:lpwstr/>
  </property>
  <property fmtid="{D5CDD505-2E9C-101B-9397-08002B2CF9AE}" pid="271" name="FSC#SKEDITIONREG@103.510:viz_validfrom">
    <vt:lpwstr/>
  </property>
  <property fmtid="{D5CDD505-2E9C-101B-9397-08002B2CF9AE}" pid="272" name="FSC#SKEDITIONREG@103.510:zaznam_jeden_adresat">
    <vt:lpwstr/>
  </property>
  <property fmtid="{D5CDD505-2E9C-101B-9397-08002B2CF9AE}" pid="273" name="FSC#SKEDITIONREG@103.510:zaznam_vnut_adresati_1">
    <vt:lpwstr/>
  </property>
  <property fmtid="{D5CDD505-2E9C-101B-9397-08002B2CF9AE}" pid="274" name="FSC#SKEDITIONREG@103.510:zaznam_vnut_adresati_2">
    <vt:lpwstr/>
  </property>
  <property fmtid="{D5CDD505-2E9C-101B-9397-08002B2CF9AE}" pid="275" name="FSC#SKEDITIONREG@103.510:zaznam_vnut_adresati_3">
    <vt:lpwstr/>
  </property>
  <property fmtid="{D5CDD505-2E9C-101B-9397-08002B2CF9AE}" pid="276" name="FSC#SKEDITIONREG@103.510:zaznam_vnut_adresati_4">
    <vt:lpwstr/>
  </property>
  <property fmtid="{D5CDD505-2E9C-101B-9397-08002B2CF9AE}" pid="277" name="FSC#SKEDITIONREG@103.510:zaznam_vnut_adresati_5">
    <vt:lpwstr/>
  </property>
  <property fmtid="{D5CDD505-2E9C-101B-9397-08002B2CF9AE}" pid="278" name="FSC#SKEDITIONREG@103.510:zaznam_vnut_adresati_6">
    <vt:lpwstr/>
  </property>
  <property fmtid="{D5CDD505-2E9C-101B-9397-08002B2CF9AE}" pid="279" name="FSC#SKEDITIONREG@103.510:zaznam_vnut_adresati_7">
    <vt:lpwstr/>
  </property>
  <property fmtid="{D5CDD505-2E9C-101B-9397-08002B2CF9AE}" pid="280" name="FSC#SKEDITIONREG@103.510:zaznam_vnut_adresati_8">
    <vt:lpwstr/>
  </property>
  <property fmtid="{D5CDD505-2E9C-101B-9397-08002B2CF9AE}" pid="281" name="FSC#SKEDITIONREG@103.510:zaznam_vnut_adresati_9">
    <vt:lpwstr/>
  </property>
  <property fmtid="{D5CDD505-2E9C-101B-9397-08002B2CF9AE}" pid="282" name="FSC#SKEDITIONREG@103.510:zaznam_vnut_adresati_10">
    <vt:lpwstr/>
  </property>
  <property fmtid="{D5CDD505-2E9C-101B-9397-08002B2CF9AE}" pid="283" name="FSC#SKEDITIONREG@103.510:zaznam_vnut_adresati_11">
    <vt:lpwstr/>
  </property>
  <property fmtid="{D5CDD505-2E9C-101B-9397-08002B2CF9AE}" pid="284" name="FSC#SKEDITIONREG@103.510:zaznam_vnut_adresati_12">
    <vt:lpwstr/>
  </property>
  <property fmtid="{D5CDD505-2E9C-101B-9397-08002B2CF9AE}" pid="285" name="FSC#SKEDITIONREG@103.510:zaznam_vnut_adresati_13">
    <vt:lpwstr/>
  </property>
  <property fmtid="{D5CDD505-2E9C-101B-9397-08002B2CF9AE}" pid="286" name="FSC#SKEDITIONREG@103.510:zaznam_vnut_adresati_14">
    <vt:lpwstr/>
  </property>
  <property fmtid="{D5CDD505-2E9C-101B-9397-08002B2CF9AE}" pid="287" name="FSC#SKEDITIONREG@103.510:zaznam_vnut_adresati_15">
    <vt:lpwstr/>
  </property>
  <property fmtid="{D5CDD505-2E9C-101B-9397-08002B2CF9AE}" pid="288" name="FSC#SKEDITIONREG@103.510:zaznam_vnut_adresati_16">
    <vt:lpwstr/>
  </property>
  <property fmtid="{D5CDD505-2E9C-101B-9397-08002B2CF9AE}" pid="289" name="FSC#SKEDITIONREG@103.510:zaznam_vnut_adresati_17">
    <vt:lpwstr/>
  </property>
  <property fmtid="{D5CDD505-2E9C-101B-9397-08002B2CF9AE}" pid="290" name="FSC#SKEDITIONREG@103.510:zaznam_vnut_adresati_18">
    <vt:lpwstr/>
  </property>
  <property fmtid="{D5CDD505-2E9C-101B-9397-08002B2CF9AE}" pid="291" name="FSC#SKEDITIONREG@103.510:zaznam_vnut_adresati_19">
    <vt:lpwstr/>
  </property>
  <property fmtid="{D5CDD505-2E9C-101B-9397-08002B2CF9AE}" pid="292" name="FSC#SKEDITIONREG@103.510:zaznam_vnut_adresati_20">
    <vt:lpwstr/>
  </property>
  <property fmtid="{D5CDD505-2E9C-101B-9397-08002B2CF9AE}" pid="293" name="FSC#SKEDITIONREG@103.510:zaznam_vnut_adresati_21">
    <vt:lpwstr/>
  </property>
  <property fmtid="{D5CDD505-2E9C-101B-9397-08002B2CF9AE}" pid="294" name="FSC#SKEDITIONREG@103.510:zaznam_vnut_adresati_22">
    <vt:lpwstr/>
  </property>
  <property fmtid="{D5CDD505-2E9C-101B-9397-08002B2CF9AE}" pid="295" name="FSC#SKEDITIONREG@103.510:zaznam_vnut_adresati_23">
    <vt:lpwstr/>
  </property>
  <property fmtid="{D5CDD505-2E9C-101B-9397-08002B2CF9AE}" pid="296" name="FSC#SKEDITIONREG@103.510:zaznam_vnut_adresati_24">
    <vt:lpwstr/>
  </property>
  <property fmtid="{D5CDD505-2E9C-101B-9397-08002B2CF9AE}" pid="297" name="FSC#SKEDITIONREG@103.510:zaznam_vnut_adresati_25">
    <vt:lpwstr/>
  </property>
  <property fmtid="{D5CDD505-2E9C-101B-9397-08002B2CF9AE}" pid="298" name="FSC#SKEDITIONREG@103.510:zaznam_vnut_adresati_26">
    <vt:lpwstr/>
  </property>
  <property fmtid="{D5CDD505-2E9C-101B-9397-08002B2CF9AE}" pid="299" name="FSC#SKEDITIONREG@103.510:zaznam_vnut_adresati_27">
    <vt:lpwstr/>
  </property>
  <property fmtid="{D5CDD505-2E9C-101B-9397-08002B2CF9AE}" pid="300" name="FSC#SKEDITIONREG@103.510:zaznam_vnut_adresati_28">
    <vt:lpwstr/>
  </property>
  <property fmtid="{D5CDD505-2E9C-101B-9397-08002B2CF9AE}" pid="301" name="FSC#SKEDITIONREG@103.510:zaznam_vnut_adresati_29">
    <vt:lpwstr/>
  </property>
  <property fmtid="{D5CDD505-2E9C-101B-9397-08002B2CF9AE}" pid="302" name="FSC#SKEDITIONREG@103.510:zaznam_vnut_adresati_30">
    <vt:lpwstr/>
  </property>
  <property fmtid="{D5CDD505-2E9C-101B-9397-08002B2CF9AE}" pid="303" name="FSC#SKEDITIONREG@103.510:zaznam_vnut_adresati_31">
    <vt:lpwstr/>
  </property>
  <property fmtid="{D5CDD505-2E9C-101B-9397-08002B2CF9AE}" pid="304" name="FSC#SKEDITIONREG@103.510:zaznam_vnut_adresati_32">
    <vt:lpwstr/>
  </property>
  <property fmtid="{D5CDD505-2E9C-101B-9397-08002B2CF9AE}" pid="305" name="FSC#SKEDITIONREG@103.510:zaznam_vnut_adresati_33">
    <vt:lpwstr/>
  </property>
  <property fmtid="{D5CDD505-2E9C-101B-9397-08002B2CF9AE}" pid="306" name="FSC#SKEDITIONREG@103.510:zaznam_vnut_adresati_34">
    <vt:lpwstr/>
  </property>
  <property fmtid="{D5CDD505-2E9C-101B-9397-08002B2CF9AE}" pid="307" name="FSC#SKEDITIONREG@103.510:zaznam_vnut_adresati_35">
    <vt:lpwstr/>
  </property>
  <property fmtid="{D5CDD505-2E9C-101B-9397-08002B2CF9AE}" pid="308" name="FSC#SKEDITIONREG@103.510:zaznam_vnut_adresati_36">
    <vt:lpwstr/>
  </property>
  <property fmtid="{D5CDD505-2E9C-101B-9397-08002B2CF9AE}" pid="309" name="FSC#SKEDITIONREG@103.510:zaznam_vnut_adresati_37">
    <vt:lpwstr/>
  </property>
  <property fmtid="{D5CDD505-2E9C-101B-9397-08002B2CF9AE}" pid="310" name="FSC#SKEDITIONREG@103.510:zaznam_vnut_adresati_38">
    <vt:lpwstr/>
  </property>
  <property fmtid="{D5CDD505-2E9C-101B-9397-08002B2CF9AE}" pid="311" name="FSC#SKEDITIONREG@103.510:zaznam_vnut_adresati_39">
    <vt:lpwstr/>
  </property>
  <property fmtid="{D5CDD505-2E9C-101B-9397-08002B2CF9AE}" pid="312" name="FSC#SKEDITIONREG@103.510:zaznam_vnut_adresati_40">
    <vt:lpwstr/>
  </property>
  <property fmtid="{D5CDD505-2E9C-101B-9397-08002B2CF9AE}" pid="313" name="FSC#SKEDITIONREG@103.510:zaznam_vnut_adresati_41">
    <vt:lpwstr/>
  </property>
  <property fmtid="{D5CDD505-2E9C-101B-9397-08002B2CF9AE}" pid="314" name="FSC#SKEDITIONREG@103.510:zaznam_vnut_adresati_42">
    <vt:lpwstr/>
  </property>
  <property fmtid="{D5CDD505-2E9C-101B-9397-08002B2CF9AE}" pid="315" name="FSC#SKEDITIONREG@103.510:zaznam_vnut_adresati_43">
    <vt:lpwstr/>
  </property>
  <property fmtid="{D5CDD505-2E9C-101B-9397-08002B2CF9AE}" pid="316" name="FSC#SKEDITIONREG@103.510:zaznam_vnut_adresati_44">
    <vt:lpwstr/>
  </property>
  <property fmtid="{D5CDD505-2E9C-101B-9397-08002B2CF9AE}" pid="317" name="FSC#SKEDITIONREG@103.510:zaznam_vnut_adresati_45">
    <vt:lpwstr/>
  </property>
  <property fmtid="{D5CDD505-2E9C-101B-9397-08002B2CF9AE}" pid="318" name="FSC#SKEDITIONREG@103.510:zaznam_vnut_adresati_46">
    <vt:lpwstr/>
  </property>
  <property fmtid="{D5CDD505-2E9C-101B-9397-08002B2CF9AE}" pid="319" name="FSC#SKEDITIONREG@103.510:zaznam_vnut_adresati_47">
    <vt:lpwstr/>
  </property>
  <property fmtid="{D5CDD505-2E9C-101B-9397-08002B2CF9AE}" pid="320" name="FSC#SKEDITIONREG@103.510:zaznam_vnut_adresati_48">
    <vt:lpwstr/>
  </property>
  <property fmtid="{D5CDD505-2E9C-101B-9397-08002B2CF9AE}" pid="321" name="FSC#SKEDITIONREG@103.510:zaznam_vnut_adresati_49">
    <vt:lpwstr/>
  </property>
  <property fmtid="{D5CDD505-2E9C-101B-9397-08002B2CF9AE}" pid="322" name="FSC#SKEDITIONREG@103.510:zaznam_vnut_adresati_50">
    <vt:lpwstr/>
  </property>
  <property fmtid="{D5CDD505-2E9C-101B-9397-08002B2CF9AE}" pid="323" name="FSC#SKEDITIONREG@103.510:zaznam_vnut_adresati_51">
    <vt:lpwstr/>
  </property>
  <property fmtid="{D5CDD505-2E9C-101B-9397-08002B2CF9AE}" pid="324" name="FSC#SKEDITIONREG@103.510:zaznam_vnut_adresati_52">
    <vt:lpwstr/>
  </property>
  <property fmtid="{D5CDD505-2E9C-101B-9397-08002B2CF9AE}" pid="325" name="FSC#SKEDITIONREG@103.510:zaznam_vnut_adresati_53">
    <vt:lpwstr/>
  </property>
  <property fmtid="{D5CDD505-2E9C-101B-9397-08002B2CF9AE}" pid="326" name="FSC#SKEDITIONREG@103.510:zaznam_vnut_adresati_54">
    <vt:lpwstr/>
  </property>
  <property fmtid="{D5CDD505-2E9C-101B-9397-08002B2CF9AE}" pid="327" name="FSC#SKEDITIONREG@103.510:zaznam_vnut_adresati_55">
    <vt:lpwstr/>
  </property>
  <property fmtid="{D5CDD505-2E9C-101B-9397-08002B2CF9AE}" pid="328" name="FSC#SKEDITIONREG@103.510:zaznam_vnut_adresati_56">
    <vt:lpwstr/>
  </property>
  <property fmtid="{D5CDD505-2E9C-101B-9397-08002B2CF9AE}" pid="329" name="FSC#SKEDITIONREG@103.510:zaznam_vnut_adresati_57">
    <vt:lpwstr/>
  </property>
  <property fmtid="{D5CDD505-2E9C-101B-9397-08002B2CF9AE}" pid="330" name="FSC#SKEDITIONREG@103.510:zaznam_vnut_adresati_58">
    <vt:lpwstr/>
  </property>
  <property fmtid="{D5CDD505-2E9C-101B-9397-08002B2CF9AE}" pid="331" name="FSC#SKEDITIONREG@103.510:zaznam_vnut_adresati_59">
    <vt:lpwstr/>
  </property>
  <property fmtid="{D5CDD505-2E9C-101B-9397-08002B2CF9AE}" pid="332" name="FSC#SKEDITIONREG@103.510:zaznam_vnut_adresati_60">
    <vt:lpwstr/>
  </property>
  <property fmtid="{D5CDD505-2E9C-101B-9397-08002B2CF9AE}" pid="333" name="FSC#SKEDITIONREG@103.510:zaznam_vnut_adresati_61">
    <vt:lpwstr/>
  </property>
  <property fmtid="{D5CDD505-2E9C-101B-9397-08002B2CF9AE}" pid="334" name="FSC#SKEDITIONREG@103.510:zaznam_vnut_adresati_62">
    <vt:lpwstr/>
  </property>
  <property fmtid="{D5CDD505-2E9C-101B-9397-08002B2CF9AE}" pid="335" name="FSC#SKEDITIONREG@103.510:zaznam_vnut_adresati_63">
    <vt:lpwstr/>
  </property>
  <property fmtid="{D5CDD505-2E9C-101B-9397-08002B2CF9AE}" pid="336" name="FSC#SKEDITIONREG@103.510:zaznam_vnut_adresati_64">
    <vt:lpwstr/>
  </property>
  <property fmtid="{D5CDD505-2E9C-101B-9397-08002B2CF9AE}" pid="337" name="FSC#SKEDITIONREG@103.510:zaznam_vnut_adresati_65">
    <vt:lpwstr/>
  </property>
  <property fmtid="{D5CDD505-2E9C-101B-9397-08002B2CF9AE}" pid="338" name="FSC#SKEDITIONREG@103.510:zaznam_vnut_adresati_66">
    <vt:lpwstr/>
  </property>
  <property fmtid="{D5CDD505-2E9C-101B-9397-08002B2CF9AE}" pid="339" name="FSC#SKEDITIONREG@103.510:zaznam_vnut_adresati_67">
    <vt:lpwstr/>
  </property>
  <property fmtid="{D5CDD505-2E9C-101B-9397-08002B2CF9AE}" pid="340" name="FSC#SKEDITIONREG@103.510:zaznam_vnut_adresati_68">
    <vt:lpwstr/>
  </property>
  <property fmtid="{D5CDD505-2E9C-101B-9397-08002B2CF9AE}" pid="341" name="FSC#SKEDITIONREG@103.510:zaznam_vnut_adresati_69">
    <vt:lpwstr/>
  </property>
  <property fmtid="{D5CDD505-2E9C-101B-9397-08002B2CF9AE}" pid="342" name="FSC#SKEDITIONREG@103.510:zaznam_vnut_adresati_70">
    <vt:lpwstr/>
  </property>
  <property fmtid="{D5CDD505-2E9C-101B-9397-08002B2CF9AE}" pid="343" name="FSC#SKEDITIONREG@103.510:zaznam_vonk_adresati_1">
    <vt:lpwstr/>
  </property>
  <property fmtid="{D5CDD505-2E9C-101B-9397-08002B2CF9AE}" pid="344" name="FSC#SKEDITIONREG@103.510:zaznam_vonk_adresati_2">
    <vt:lpwstr/>
  </property>
  <property fmtid="{D5CDD505-2E9C-101B-9397-08002B2CF9AE}" pid="345" name="FSC#SKEDITIONREG@103.510:zaznam_vonk_adresati_3">
    <vt:lpwstr/>
  </property>
  <property fmtid="{D5CDD505-2E9C-101B-9397-08002B2CF9AE}" pid="346" name="FSC#SKEDITIONREG@103.510:zaznam_vonk_adresati_4">
    <vt:lpwstr/>
  </property>
  <property fmtid="{D5CDD505-2E9C-101B-9397-08002B2CF9AE}" pid="347" name="FSC#SKEDITIONREG@103.510:zaznam_vonk_adresati_5">
    <vt:lpwstr/>
  </property>
  <property fmtid="{D5CDD505-2E9C-101B-9397-08002B2CF9AE}" pid="348" name="FSC#SKEDITIONREG@103.510:zaznam_vonk_adresati_6">
    <vt:lpwstr/>
  </property>
  <property fmtid="{D5CDD505-2E9C-101B-9397-08002B2CF9AE}" pid="349" name="FSC#SKEDITIONREG@103.510:zaznam_vonk_adresati_7">
    <vt:lpwstr/>
  </property>
  <property fmtid="{D5CDD505-2E9C-101B-9397-08002B2CF9AE}" pid="350" name="FSC#SKEDITIONREG@103.510:zaznam_vonk_adresati_8">
    <vt:lpwstr/>
  </property>
  <property fmtid="{D5CDD505-2E9C-101B-9397-08002B2CF9AE}" pid="351" name="FSC#SKEDITIONREG@103.510:zaznam_vonk_adresati_9">
    <vt:lpwstr/>
  </property>
  <property fmtid="{D5CDD505-2E9C-101B-9397-08002B2CF9AE}" pid="352" name="FSC#SKEDITIONREG@103.510:zaznam_vonk_adresati_10">
    <vt:lpwstr/>
  </property>
  <property fmtid="{D5CDD505-2E9C-101B-9397-08002B2CF9AE}" pid="353" name="FSC#SKEDITIONREG@103.510:zaznam_vonk_adresati_11">
    <vt:lpwstr/>
  </property>
  <property fmtid="{D5CDD505-2E9C-101B-9397-08002B2CF9AE}" pid="354" name="FSC#SKEDITIONREG@103.510:zaznam_vonk_adresati_12">
    <vt:lpwstr/>
  </property>
  <property fmtid="{D5CDD505-2E9C-101B-9397-08002B2CF9AE}" pid="355" name="FSC#SKEDITIONREG@103.510:zaznam_vonk_adresati_13">
    <vt:lpwstr/>
  </property>
  <property fmtid="{D5CDD505-2E9C-101B-9397-08002B2CF9AE}" pid="356" name="FSC#SKEDITIONREG@103.510:zaznam_vonk_adresati_14">
    <vt:lpwstr/>
  </property>
  <property fmtid="{D5CDD505-2E9C-101B-9397-08002B2CF9AE}" pid="357" name="FSC#SKEDITIONREG@103.510:zaznam_vonk_adresati_15">
    <vt:lpwstr/>
  </property>
  <property fmtid="{D5CDD505-2E9C-101B-9397-08002B2CF9AE}" pid="358" name="FSC#SKEDITIONREG@103.510:zaznam_vonk_adresati_16">
    <vt:lpwstr/>
  </property>
  <property fmtid="{D5CDD505-2E9C-101B-9397-08002B2CF9AE}" pid="359" name="FSC#SKEDITIONREG@103.510:zaznam_vonk_adresati_17">
    <vt:lpwstr/>
  </property>
  <property fmtid="{D5CDD505-2E9C-101B-9397-08002B2CF9AE}" pid="360" name="FSC#SKEDITIONREG@103.510:zaznam_vonk_adresati_18">
    <vt:lpwstr/>
  </property>
  <property fmtid="{D5CDD505-2E9C-101B-9397-08002B2CF9AE}" pid="361" name="FSC#SKEDITIONREG@103.510:zaznam_vonk_adresati_19">
    <vt:lpwstr/>
  </property>
  <property fmtid="{D5CDD505-2E9C-101B-9397-08002B2CF9AE}" pid="362" name="FSC#SKEDITIONREG@103.510:zaznam_vonk_adresati_20">
    <vt:lpwstr/>
  </property>
  <property fmtid="{D5CDD505-2E9C-101B-9397-08002B2CF9AE}" pid="363" name="FSC#SKEDITIONREG@103.510:zaznam_vonk_adresati_21">
    <vt:lpwstr/>
  </property>
  <property fmtid="{D5CDD505-2E9C-101B-9397-08002B2CF9AE}" pid="364" name="FSC#SKEDITIONREG@103.510:zaznam_vonk_adresati_22">
    <vt:lpwstr/>
  </property>
  <property fmtid="{D5CDD505-2E9C-101B-9397-08002B2CF9AE}" pid="365" name="FSC#SKEDITIONREG@103.510:zaznam_vonk_adresati_23">
    <vt:lpwstr/>
  </property>
  <property fmtid="{D5CDD505-2E9C-101B-9397-08002B2CF9AE}" pid="366" name="FSC#SKEDITIONREG@103.510:zaznam_vonk_adresati_24">
    <vt:lpwstr/>
  </property>
  <property fmtid="{D5CDD505-2E9C-101B-9397-08002B2CF9AE}" pid="367" name="FSC#SKEDITIONREG@103.510:zaznam_vonk_adresati_25">
    <vt:lpwstr/>
  </property>
  <property fmtid="{D5CDD505-2E9C-101B-9397-08002B2CF9AE}" pid="368" name="FSC#SKEDITIONREG@103.510:zaznam_vonk_adresati_26">
    <vt:lpwstr/>
  </property>
  <property fmtid="{D5CDD505-2E9C-101B-9397-08002B2CF9AE}" pid="369" name="FSC#SKEDITIONREG@103.510:zaznam_vonk_adresati_27">
    <vt:lpwstr/>
  </property>
  <property fmtid="{D5CDD505-2E9C-101B-9397-08002B2CF9AE}" pid="370" name="FSC#SKEDITIONREG@103.510:zaznam_vonk_adresati_28">
    <vt:lpwstr/>
  </property>
  <property fmtid="{D5CDD505-2E9C-101B-9397-08002B2CF9AE}" pid="371" name="FSC#SKEDITIONREG@103.510:zaznam_vonk_adresati_29">
    <vt:lpwstr/>
  </property>
  <property fmtid="{D5CDD505-2E9C-101B-9397-08002B2CF9AE}" pid="372" name="FSC#SKEDITIONREG@103.510:zaznam_vonk_adresati_30">
    <vt:lpwstr/>
  </property>
  <property fmtid="{D5CDD505-2E9C-101B-9397-08002B2CF9AE}" pid="373" name="FSC#SKEDITIONREG@103.510:zaznam_vonk_adresati_31">
    <vt:lpwstr/>
  </property>
  <property fmtid="{D5CDD505-2E9C-101B-9397-08002B2CF9AE}" pid="374" name="FSC#SKEDITIONREG@103.510:zaznam_vonk_adresati_32">
    <vt:lpwstr/>
  </property>
  <property fmtid="{D5CDD505-2E9C-101B-9397-08002B2CF9AE}" pid="375" name="FSC#SKEDITIONREG@103.510:zaznam_vonk_adresati_33">
    <vt:lpwstr/>
  </property>
  <property fmtid="{D5CDD505-2E9C-101B-9397-08002B2CF9AE}" pid="376" name="FSC#SKEDITIONREG@103.510:zaznam_vonk_adresati_34">
    <vt:lpwstr/>
  </property>
  <property fmtid="{D5CDD505-2E9C-101B-9397-08002B2CF9AE}" pid="377" name="FSC#SKEDITIONREG@103.510:zaznam_vonk_adresati_35">
    <vt:lpwstr/>
  </property>
  <property fmtid="{D5CDD505-2E9C-101B-9397-08002B2CF9AE}" pid="378" name="FSC#SKEDITIONREG@103.510:Stazovatel">
    <vt:lpwstr/>
  </property>
  <property fmtid="{D5CDD505-2E9C-101B-9397-08002B2CF9AE}" pid="379" name="FSC#SKEDITIONREG@103.510:ProtiKomu">
    <vt:lpwstr/>
  </property>
  <property fmtid="{D5CDD505-2E9C-101B-9397-08002B2CF9AE}" pid="380" name="FSC#SKEDITIONREG@103.510:EvCisloStaz">
    <vt:lpwstr/>
  </property>
  <property fmtid="{D5CDD505-2E9C-101B-9397-08002B2CF9AE}" pid="381" name="FSC#SKEDITIONREG@103.510:jod_AttrDateSkutocnyDatumVydania">
    <vt:lpwstr/>
  </property>
  <property fmtid="{D5CDD505-2E9C-101B-9397-08002B2CF9AE}" pid="382" name="FSC#SKEDITIONREG@103.510:jod_AttrNumCisloZmeny">
    <vt:lpwstr/>
  </property>
  <property fmtid="{D5CDD505-2E9C-101B-9397-08002B2CF9AE}" pid="383" name="FSC#SKEDITIONREG@103.510:jod_AttrStrRegCisloZaznamu">
    <vt:lpwstr/>
  </property>
  <property fmtid="{D5CDD505-2E9C-101B-9397-08002B2CF9AE}" pid="384" name="FSC#SKEDITIONREG@103.510:jod_cislodoc">
    <vt:lpwstr/>
  </property>
  <property fmtid="{D5CDD505-2E9C-101B-9397-08002B2CF9AE}" pid="385" name="FSC#SKEDITIONREG@103.510:jod_druh">
    <vt:lpwstr/>
  </property>
  <property fmtid="{D5CDD505-2E9C-101B-9397-08002B2CF9AE}" pid="386" name="FSC#SKEDITIONREG@103.510:jod_lu">
    <vt:lpwstr/>
  </property>
  <property fmtid="{D5CDD505-2E9C-101B-9397-08002B2CF9AE}" pid="387" name="FSC#SKEDITIONREG@103.510:jod_nazov">
    <vt:lpwstr/>
  </property>
  <property fmtid="{D5CDD505-2E9C-101B-9397-08002B2CF9AE}" pid="388" name="FSC#SKEDITIONREG@103.510:jod_typ">
    <vt:lpwstr/>
  </property>
  <property fmtid="{D5CDD505-2E9C-101B-9397-08002B2CF9AE}" pid="389" name="FSC#SKEDITIONREG@103.510:jod_zh">
    <vt:lpwstr/>
  </property>
  <property fmtid="{D5CDD505-2E9C-101B-9397-08002B2CF9AE}" pid="390" name="FSC#SKEDITIONREG@103.510:jod_sAttrDatePlatnostDo">
    <vt:lpwstr/>
  </property>
  <property fmtid="{D5CDD505-2E9C-101B-9397-08002B2CF9AE}" pid="391" name="FSC#SKEDITIONREG@103.510:jod_sAttrDatePlatnostOd">
    <vt:lpwstr/>
  </property>
  <property fmtid="{D5CDD505-2E9C-101B-9397-08002B2CF9AE}" pid="392" name="FSC#SKEDITIONREG@103.510:jod_sAttrDateUcinnostDoc">
    <vt:lpwstr/>
  </property>
  <property fmtid="{D5CDD505-2E9C-101B-9397-08002B2CF9AE}" pid="393" name="FSC#SKEDITIONREG@103.510:a_telephone">
    <vt:lpwstr/>
  </property>
  <property fmtid="{D5CDD505-2E9C-101B-9397-08002B2CF9AE}" pid="394" name="FSC#SKEDITIONREG@103.510:a_email">
    <vt:lpwstr/>
  </property>
  <property fmtid="{D5CDD505-2E9C-101B-9397-08002B2CF9AE}" pid="395" name="FSC#SKEDITIONREG@103.510:a_nazovOU">
    <vt:lpwstr/>
  </property>
  <property fmtid="{D5CDD505-2E9C-101B-9397-08002B2CF9AE}" pid="396" name="FSC#SKEDITIONREG@103.510:a_veduciOU">
    <vt:lpwstr/>
  </property>
  <property fmtid="{D5CDD505-2E9C-101B-9397-08002B2CF9AE}" pid="397" name="FSC#SKEDITIONREG@103.510:a_nadradeneOU">
    <vt:lpwstr/>
  </property>
  <property fmtid="{D5CDD505-2E9C-101B-9397-08002B2CF9AE}" pid="398" name="FSC#SKEDITIONREG@103.510:a_veduciOd">
    <vt:lpwstr/>
  </property>
  <property fmtid="{D5CDD505-2E9C-101B-9397-08002B2CF9AE}" pid="399" name="FSC#SKEDITIONREG@103.510:a_komu">
    <vt:lpwstr/>
  </property>
  <property fmtid="{D5CDD505-2E9C-101B-9397-08002B2CF9AE}" pid="400" name="FSC#SKEDITIONREG@103.510:a_nasecislo">
    <vt:lpwstr/>
  </property>
  <property fmtid="{D5CDD505-2E9C-101B-9397-08002B2CF9AE}" pid="401" name="FSC#SKEDITIONREG@103.510:a_riaditelOdboru">
    <vt:lpwstr/>
  </property>
  <property fmtid="{D5CDD505-2E9C-101B-9397-08002B2CF9AE}" pid="402" name="FSC#SKEDITIONREG@103.510:zaz_fileresporg_addrstreet">
    <vt:lpwstr/>
  </property>
  <property fmtid="{D5CDD505-2E9C-101B-9397-08002B2CF9AE}" pid="403" name="FSC#SKEDITIONREG@103.510:zaz_fileresporg_addrzipcode">
    <vt:lpwstr/>
  </property>
  <property fmtid="{D5CDD505-2E9C-101B-9397-08002B2CF9AE}" pid="404" name="FSC#SKEDITIONREG@103.510:zaz_fileresporg_addrcity">
    <vt:lpwstr/>
  </property>
  <property fmtid="{D5CDD505-2E9C-101B-9397-08002B2CF9AE}" pid="405" name="FSC#SKMODSYS@103.500:mdnazov">
    <vt:lpwstr/>
  </property>
  <property fmtid="{D5CDD505-2E9C-101B-9397-08002B2CF9AE}" pid="406" name="FSC#SKMODSYS@103.500:mdfileresp">
    <vt:lpwstr/>
  </property>
  <property fmtid="{D5CDD505-2E9C-101B-9397-08002B2CF9AE}" pid="407" name="FSC#SKMODSYS@103.500:mdfileresporg">
    <vt:lpwstr/>
  </property>
  <property fmtid="{D5CDD505-2E9C-101B-9397-08002B2CF9AE}" pid="408" name="FSC#SKMODSYS@103.500:mdcreateat">
    <vt:lpwstr>4. 11. 2022</vt:lpwstr>
  </property>
  <property fmtid="{D5CDD505-2E9C-101B-9397-08002B2CF9AE}" pid="409" name="FSC#SKCP@103.500:cp_AttrPtrOrgUtvar">
    <vt:lpwstr/>
  </property>
  <property fmtid="{D5CDD505-2E9C-101B-9397-08002B2CF9AE}" pid="410" name="FSC#SKCP@103.500:cp_AttrStrEvCisloCP">
    <vt:lpwstr> </vt:lpwstr>
  </property>
  <property fmtid="{D5CDD505-2E9C-101B-9397-08002B2CF9AE}" pid="411" name="FSC#SKCP@103.500:cp_zamestnanec">
    <vt:lpwstr/>
  </property>
  <property fmtid="{D5CDD505-2E9C-101B-9397-08002B2CF9AE}" pid="412" name="FSC#SKCP@103.500:cpt_miestoRokovania">
    <vt:lpwstr/>
  </property>
  <property fmtid="{D5CDD505-2E9C-101B-9397-08002B2CF9AE}" pid="413" name="FSC#SKCP@103.500:cpt_datumCesty">
    <vt:lpwstr/>
  </property>
  <property fmtid="{D5CDD505-2E9C-101B-9397-08002B2CF9AE}" pid="414" name="FSC#SKCP@103.500:cpt_ucelCesty">
    <vt:lpwstr/>
  </property>
  <property fmtid="{D5CDD505-2E9C-101B-9397-08002B2CF9AE}" pid="415" name="FSC#SKCP@103.500:cpz_miestoRokovania">
    <vt:lpwstr/>
  </property>
  <property fmtid="{D5CDD505-2E9C-101B-9397-08002B2CF9AE}" pid="416" name="FSC#SKCP@103.500:cpz_datumCesty">
    <vt:lpwstr> - </vt:lpwstr>
  </property>
  <property fmtid="{D5CDD505-2E9C-101B-9397-08002B2CF9AE}" pid="417" name="FSC#SKCP@103.500:cpz_ucelCesty">
    <vt:lpwstr/>
  </property>
  <property fmtid="{D5CDD505-2E9C-101B-9397-08002B2CF9AE}" pid="418" name="FSC#SKCP@103.500:cpz_datumVypracovania">
    <vt:lpwstr/>
  </property>
  <property fmtid="{D5CDD505-2E9C-101B-9397-08002B2CF9AE}" pid="419" name="FSC#SKCP@103.500:cpz_datPodpSchv1">
    <vt:lpwstr/>
  </property>
  <property fmtid="{D5CDD505-2E9C-101B-9397-08002B2CF9AE}" pid="420" name="FSC#SKCP@103.500:cpz_datPodpSchv2">
    <vt:lpwstr/>
  </property>
  <property fmtid="{D5CDD505-2E9C-101B-9397-08002B2CF9AE}" pid="421" name="FSC#SKCP@103.500:cpz_datPodpSchv3">
    <vt:lpwstr/>
  </property>
  <property fmtid="{D5CDD505-2E9C-101B-9397-08002B2CF9AE}" pid="422" name="FSC#SKCP@103.500:cpz_PodpSchv1">
    <vt:lpwstr/>
  </property>
  <property fmtid="{D5CDD505-2E9C-101B-9397-08002B2CF9AE}" pid="423" name="FSC#SKCP@103.500:cpz_PodpSchv2">
    <vt:lpwstr/>
  </property>
  <property fmtid="{D5CDD505-2E9C-101B-9397-08002B2CF9AE}" pid="424" name="FSC#SKCP@103.500:cpz_PodpSchv3">
    <vt:lpwstr/>
  </property>
  <property fmtid="{D5CDD505-2E9C-101B-9397-08002B2CF9AE}" pid="425" name="FSC#SKCP@103.500:cpz_Funkcia">
    <vt:lpwstr/>
  </property>
  <property fmtid="{D5CDD505-2E9C-101B-9397-08002B2CF9AE}" pid="426" name="FSC#SKCP@103.500:cp_Spolucestujuci">
    <vt:lpwstr/>
  </property>
  <property fmtid="{D5CDD505-2E9C-101B-9397-08002B2CF9AE}" pid="427" name="FSC#SKNAD@103.500:nad_objname">
    <vt:lpwstr/>
  </property>
  <property fmtid="{D5CDD505-2E9C-101B-9397-08002B2CF9AE}" pid="428" name="FSC#SKNAD@103.500:nad_AttrStrNazov">
    <vt:lpwstr/>
  </property>
  <property fmtid="{D5CDD505-2E9C-101B-9397-08002B2CF9AE}" pid="429" name="FSC#SKNAD@103.500:nad_AttrPtrSpracovatel">
    <vt:lpwstr/>
  </property>
  <property fmtid="{D5CDD505-2E9C-101B-9397-08002B2CF9AE}" pid="430" name="FSC#SKNAD@103.500:nad_AttrPtrGestor1">
    <vt:lpwstr/>
  </property>
  <property fmtid="{D5CDD505-2E9C-101B-9397-08002B2CF9AE}" pid="431" name="FSC#SKNAD@103.500:nad_AttrPtrGestor1Funkcia">
    <vt:lpwstr/>
  </property>
  <property fmtid="{D5CDD505-2E9C-101B-9397-08002B2CF9AE}" pid="432" name="FSC#SKNAD@103.500:nad_AttrPtrGestor1OU">
    <vt:lpwstr/>
  </property>
  <property fmtid="{D5CDD505-2E9C-101B-9397-08002B2CF9AE}" pid="433" name="FSC#SKNAD@103.500:nad_AttrPtrGestor2">
    <vt:lpwstr/>
  </property>
  <property fmtid="{D5CDD505-2E9C-101B-9397-08002B2CF9AE}" pid="434" name="FSC#SKNAD@103.500:nad_AttrPtrGestor2Funkcia">
    <vt:lpwstr/>
  </property>
  <property fmtid="{D5CDD505-2E9C-101B-9397-08002B2CF9AE}" pid="435" name="FSC#SKNAD@103.500:nad_schvalil">
    <vt:lpwstr/>
  </property>
  <property fmtid="{D5CDD505-2E9C-101B-9397-08002B2CF9AE}" pid="436" name="FSC#SKNAD@103.500:nad_schvalilfunkcia">
    <vt:lpwstr/>
  </property>
  <property fmtid="{D5CDD505-2E9C-101B-9397-08002B2CF9AE}" pid="437" name="FSC#SKNAD@103.500:nad_vr">
    <vt:lpwstr/>
  </property>
  <property fmtid="{D5CDD505-2E9C-101B-9397-08002B2CF9AE}" pid="438" name="FSC#SKNAD@103.500:nad_AttrDateDatumPodpisania">
    <vt:lpwstr/>
  </property>
  <property fmtid="{D5CDD505-2E9C-101B-9397-08002B2CF9AE}" pid="439" name="FSC#SKNAD@103.500:nad_pripobjname">
    <vt:lpwstr/>
  </property>
  <property fmtid="{D5CDD505-2E9C-101B-9397-08002B2CF9AE}" pid="440" name="FSC#SKNAD@103.500:nad_pripVytvorilKto">
    <vt:lpwstr/>
  </property>
  <property fmtid="{D5CDD505-2E9C-101B-9397-08002B2CF9AE}" pid="441" name="FSC#SKNAD@103.500:nad_pripVytvorilKedy">
    <vt:lpwstr>4.11.2022, 07:34</vt:lpwstr>
  </property>
  <property fmtid="{D5CDD505-2E9C-101B-9397-08002B2CF9AE}" pid="442" name="FSC#SKNAD@103.500:nad_AttrStrCisloNA">
    <vt:lpwstr/>
  </property>
  <property fmtid="{D5CDD505-2E9C-101B-9397-08002B2CF9AE}" pid="443" name="FSC#SKNAD@103.500:nad_AttrDateUcinnaOd">
    <vt:lpwstr/>
  </property>
  <property fmtid="{D5CDD505-2E9C-101B-9397-08002B2CF9AE}" pid="444" name="FSC#SKNAD@103.500:nad_AttrDateUcinnaDo">
    <vt:lpwstr/>
  </property>
  <property fmtid="{D5CDD505-2E9C-101B-9397-08002B2CF9AE}" pid="445" name="FSC#SKNAD@103.500:nad_AttrPtrPredchadzajuceNA">
    <vt:lpwstr/>
  </property>
  <property fmtid="{D5CDD505-2E9C-101B-9397-08002B2CF9AE}" pid="446" name="FSC#SKNAD@103.500:nad_AttrPtrSpracovatelOU">
    <vt:lpwstr/>
  </property>
  <property fmtid="{D5CDD505-2E9C-101B-9397-08002B2CF9AE}" pid="447" name="FSC#SKNAD@103.500:nad_AttrPtrPatriKNA">
    <vt:lpwstr/>
  </property>
  <property fmtid="{D5CDD505-2E9C-101B-9397-08002B2CF9AE}" pid="448" name="FSC#SKNAD@103.500:nad_AttrIntCisloDodatku">
    <vt:lpwstr/>
  </property>
  <property fmtid="{D5CDD505-2E9C-101B-9397-08002B2CF9AE}" pid="449" name="FSC#SKNAD@103.500:nad_AttrPtrSpracVeduci">
    <vt:lpwstr/>
  </property>
  <property fmtid="{D5CDD505-2E9C-101B-9397-08002B2CF9AE}" pid="450" name="FSC#SKNAD@103.500:nad_AttrPtrSpracVeduciOU">
    <vt:lpwstr/>
  </property>
  <property fmtid="{D5CDD505-2E9C-101B-9397-08002B2CF9AE}" pid="451" name="FSC#SKNAD@103.500:nad_spis">
    <vt:lpwstr/>
  </property>
  <property fmtid="{D5CDD505-2E9C-101B-9397-08002B2CF9AE}" pid="452" name="FSC#SKPUPP@103.500:pupp_riaditelPorady">
    <vt:lpwstr/>
  </property>
  <property fmtid="{D5CDD505-2E9C-101B-9397-08002B2CF9AE}" pid="453" name="FSC#SKPUPP@103.500:pupp_cisloporady">
    <vt:lpwstr/>
  </property>
  <property fmtid="{D5CDD505-2E9C-101B-9397-08002B2CF9AE}" pid="454" name="FSC#SKPUPP@103.500:pupp_konanieOHodine">
    <vt:lpwstr/>
  </property>
  <property fmtid="{D5CDD505-2E9C-101B-9397-08002B2CF9AE}" pid="455" name="FSC#SKPUPP@103.500:pupp_datPorMesiacString">
    <vt:lpwstr/>
  </property>
  <property fmtid="{D5CDD505-2E9C-101B-9397-08002B2CF9AE}" pid="456" name="FSC#SKPUPP@103.500:pupp_datumporady">
    <vt:lpwstr/>
  </property>
  <property fmtid="{D5CDD505-2E9C-101B-9397-08002B2CF9AE}" pid="457" name="FSC#SKPUPP@103.500:pupp_konaniedo">
    <vt:lpwstr/>
  </property>
  <property fmtid="{D5CDD505-2E9C-101B-9397-08002B2CF9AE}" pid="458" name="FSC#SKPUPP@103.500:pupp_konanieod">
    <vt:lpwstr/>
  </property>
  <property fmtid="{D5CDD505-2E9C-101B-9397-08002B2CF9AE}" pid="459" name="FSC#SKPUPP@103.500:pupp_menopp">
    <vt:lpwstr/>
  </property>
  <property fmtid="{D5CDD505-2E9C-101B-9397-08002B2CF9AE}" pid="460" name="FSC#SKPUPP@103.500:pupp_miestokonania">
    <vt:lpwstr/>
  </property>
  <property fmtid="{D5CDD505-2E9C-101B-9397-08002B2CF9AE}" pid="461" name="FSC#SKPUPP@103.500:pupp_temaporady">
    <vt:lpwstr/>
  </property>
  <property fmtid="{D5CDD505-2E9C-101B-9397-08002B2CF9AE}" pid="462" name="FSC#SKPUPP@103.500:pupp_ucastnici">
    <vt:lpwstr/>
  </property>
  <property fmtid="{D5CDD505-2E9C-101B-9397-08002B2CF9AE}" pid="463" name="FSC#SKPUPP@103.500:pupp_ulohy">
    <vt:lpwstr>test</vt:lpwstr>
  </property>
  <property fmtid="{D5CDD505-2E9C-101B-9397-08002B2CF9AE}" pid="464" name="FSC#SKPUPP@103.500:pupp_ucastnici_funkcie">
    <vt:lpwstr/>
  </property>
  <property fmtid="{D5CDD505-2E9C-101B-9397-08002B2CF9AE}" pid="465" name="FSC#SKPUPP@103.500:pupp_nazov_ulohy">
    <vt:lpwstr/>
  </property>
  <property fmtid="{D5CDD505-2E9C-101B-9397-08002B2CF9AE}" pid="466" name="FSC#SKPUPP@103.500:pupp_cislo_ulohy">
    <vt:lpwstr/>
  </property>
  <property fmtid="{D5CDD505-2E9C-101B-9397-08002B2CF9AE}" pid="467" name="FSC#SKPUPP@103.500:pupp_riesitel_ulohy">
    <vt:lpwstr/>
  </property>
  <property fmtid="{D5CDD505-2E9C-101B-9397-08002B2CF9AE}" pid="468" name="FSC#SKPUPP@103.500:pupp_vybavit_ulohy">
    <vt:lpwstr/>
  </property>
  <property fmtid="{D5CDD505-2E9C-101B-9397-08002B2CF9AE}" pid="469" name="FSC#SKPUPP@103.500:pupp_orgutvar">
    <vt:lpwstr/>
  </property>
  <property fmtid="{D5CDD505-2E9C-101B-9397-08002B2CF9AE}" pid="470" name="FSC#COOELAK@1.1001:Subject">
    <vt:lpwstr/>
  </property>
  <property fmtid="{D5CDD505-2E9C-101B-9397-08002B2CF9AE}" pid="471" name="FSC#COOELAK@1.1001:FileReference">
    <vt:lpwstr/>
  </property>
  <property fmtid="{D5CDD505-2E9C-101B-9397-08002B2CF9AE}" pid="472" name="FSC#COOELAK@1.1001:FileRefYear">
    <vt:lpwstr/>
  </property>
  <property fmtid="{D5CDD505-2E9C-101B-9397-08002B2CF9AE}" pid="473" name="FSC#COOELAK@1.1001:FileRefOrdinal">
    <vt:lpwstr/>
  </property>
  <property fmtid="{D5CDD505-2E9C-101B-9397-08002B2CF9AE}" pid="474" name="FSC#COOELAK@1.1001:FileRefOU">
    <vt:lpwstr/>
  </property>
  <property fmtid="{D5CDD505-2E9C-101B-9397-08002B2CF9AE}" pid="475" name="FSC#COOELAK@1.1001:Organization">
    <vt:lpwstr/>
  </property>
  <property fmtid="{D5CDD505-2E9C-101B-9397-08002B2CF9AE}" pid="476" name="FSC#COOELAK@1.1001:Owner">
    <vt:lpwstr>Illáš, Martin, Mgr.</vt:lpwstr>
  </property>
  <property fmtid="{D5CDD505-2E9C-101B-9397-08002B2CF9AE}" pid="477" name="FSC#COOELAK@1.1001:OwnerExtension">
    <vt:lpwstr/>
  </property>
  <property fmtid="{D5CDD505-2E9C-101B-9397-08002B2CF9AE}" pid="478" name="FSC#COOELAK@1.1001:OwnerFaxExtension">
    <vt:lpwstr/>
  </property>
  <property fmtid="{D5CDD505-2E9C-101B-9397-08002B2CF9AE}" pid="479" name="FSC#COOELAK@1.1001:DispatchedBy">
    <vt:lpwstr/>
  </property>
  <property fmtid="{D5CDD505-2E9C-101B-9397-08002B2CF9AE}" pid="480" name="FSC#COOELAK@1.1001:DispatchedAt">
    <vt:lpwstr/>
  </property>
  <property fmtid="{D5CDD505-2E9C-101B-9397-08002B2CF9AE}" pid="481" name="FSC#COOELAK@1.1001:ApprovedBy">
    <vt:lpwstr/>
  </property>
  <property fmtid="{D5CDD505-2E9C-101B-9397-08002B2CF9AE}" pid="482" name="FSC#COOELAK@1.1001:ApprovedAt">
    <vt:lpwstr/>
  </property>
  <property fmtid="{D5CDD505-2E9C-101B-9397-08002B2CF9AE}" pid="483" name="FSC#COOELAK@1.1001:Department">
    <vt:lpwstr>400 (Sekcia legislatívy)</vt:lpwstr>
  </property>
  <property fmtid="{D5CDD505-2E9C-101B-9397-08002B2CF9AE}" pid="484" name="FSC#COOELAK@1.1001:CreatedAt">
    <vt:lpwstr>04.11.2022</vt:lpwstr>
  </property>
  <property fmtid="{D5CDD505-2E9C-101B-9397-08002B2CF9AE}" pid="485" name="FSC#COOELAK@1.1001:OU">
    <vt:lpwstr>400 (Sekcia legislatívy)</vt:lpwstr>
  </property>
  <property fmtid="{D5CDD505-2E9C-101B-9397-08002B2CF9AE}" pid="486" name="FSC#COOELAK@1.1001:Priority">
    <vt:lpwstr> ()</vt:lpwstr>
  </property>
  <property fmtid="{D5CDD505-2E9C-101B-9397-08002B2CF9AE}" pid="487" name="FSC#COOELAK@1.1001:ObjBarCode">
    <vt:lpwstr>*COO.2296.100.2.2788522*</vt:lpwstr>
  </property>
  <property fmtid="{D5CDD505-2E9C-101B-9397-08002B2CF9AE}" pid="488" name="FSC#COOELAK@1.1001:RefBarCode">
    <vt:lpwstr/>
  </property>
  <property fmtid="{D5CDD505-2E9C-101B-9397-08002B2CF9AE}" pid="489" name="FSC#COOELAK@1.1001:FileRefBarCode">
    <vt:lpwstr>**</vt:lpwstr>
  </property>
  <property fmtid="{D5CDD505-2E9C-101B-9397-08002B2CF9AE}" pid="490" name="FSC#COOELAK@1.1001:ExternalRef">
    <vt:lpwstr/>
  </property>
  <property fmtid="{D5CDD505-2E9C-101B-9397-08002B2CF9AE}" pid="491" name="FSC#COOELAK@1.1001:IncomingNumber">
    <vt:lpwstr/>
  </property>
  <property fmtid="{D5CDD505-2E9C-101B-9397-08002B2CF9AE}" pid="492" name="FSC#COOELAK@1.1001:IncomingSubject">
    <vt:lpwstr/>
  </property>
  <property fmtid="{D5CDD505-2E9C-101B-9397-08002B2CF9AE}" pid="493" name="FSC#COOELAK@1.1001:ProcessResponsible">
    <vt:lpwstr/>
  </property>
  <property fmtid="{D5CDD505-2E9C-101B-9397-08002B2CF9AE}" pid="494" name="FSC#COOELAK@1.1001:ProcessResponsiblePhone">
    <vt:lpwstr/>
  </property>
  <property fmtid="{D5CDD505-2E9C-101B-9397-08002B2CF9AE}" pid="495" name="FSC#COOELAK@1.1001:ProcessResponsibleMail">
    <vt:lpwstr/>
  </property>
  <property fmtid="{D5CDD505-2E9C-101B-9397-08002B2CF9AE}" pid="496" name="FSC#COOELAK@1.1001:ProcessResponsibleFax">
    <vt:lpwstr/>
  </property>
  <property fmtid="{D5CDD505-2E9C-101B-9397-08002B2CF9AE}" pid="497" name="FSC#COOELAK@1.1001:ApproverFirstName">
    <vt:lpwstr/>
  </property>
  <property fmtid="{D5CDD505-2E9C-101B-9397-08002B2CF9AE}" pid="498" name="FSC#COOELAK@1.1001:ApproverSurName">
    <vt:lpwstr/>
  </property>
  <property fmtid="{D5CDD505-2E9C-101B-9397-08002B2CF9AE}" pid="499" name="FSC#COOELAK@1.1001:ApproverTitle">
    <vt:lpwstr/>
  </property>
  <property fmtid="{D5CDD505-2E9C-101B-9397-08002B2CF9AE}" pid="500" name="FSC#COOELAK@1.1001:ExternalDate">
    <vt:lpwstr/>
  </property>
  <property fmtid="{D5CDD505-2E9C-101B-9397-08002B2CF9AE}" pid="501" name="FSC#COOELAK@1.1001:SettlementApprovedAt">
    <vt:lpwstr/>
  </property>
  <property fmtid="{D5CDD505-2E9C-101B-9397-08002B2CF9AE}" pid="502" name="FSC#COOELAK@1.1001:BaseNumber">
    <vt:lpwstr/>
  </property>
  <property fmtid="{D5CDD505-2E9C-101B-9397-08002B2CF9AE}" pid="503" name="FSC#COOELAK@1.1001:CurrentUserRolePos">
    <vt:lpwstr>referent 13</vt:lpwstr>
  </property>
  <property fmtid="{D5CDD505-2E9C-101B-9397-08002B2CF9AE}" pid="504" name="FSC#COOELAK@1.1001:CurrentUserEmail">
    <vt:lpwstr>barbora.kozlikova@land.gov.sk</vt:lpwstr>
  </property>
  <property fmtid="{D5CDD505-2E9C-101B-9397-08002B2CF9AE}" pid="505" name="FSC#ELAKGOV@1.1001:PersonalSubjGender">
    <vt:lpwstr/>
  </property>
  <property fmtid="{D5CDD505-2E9C-101B-9397-08002B2CF9AE}" pid="506" name="FSC#ELAKGOV@1.1001:PersonalSubjFirstName">
    <vt:lpwstr/>
  </property>
  <property fmtid="{D5CDD505-2E9C-101B-9397-08002B2CF9AE}" pid="507" name="FSC#ELAKGOV@1.1001:PersonalSubjSurName">
    <vt:lpwstr/>
  </property>
  <property fmtid="{D5CDD505-2E9C-101B-9397-08002B2CF9AE}" pid="508" name="FSC#ELAKGOV@1.1001:PersonalSubjSalutation">
    <vt:lpwstr/>
  </property>
  <property fmtid="{D5CDD505-2E9C-101B-9397-08002B2CF9AE}" pid="509" name="FSC#ELAKGOV@1.1001:PersonalSubjAddress">
    <vt:lpwstr/>
  </property>
  <property fmtid="{D5CDD505-2E9C-101B-9397-08002B2CF9AE}" pid="510" name="FSC#ATSTATECFG@1.1001:Office">
    <vt:lpwstr/>
  </property>
  <property fmtid="{D5CDD505-2E9C-101B-9397-08002B2CF9AE}" pid="511" name="FSC#ATSTATECFG@1.1001:Agent">
    <vt:lpwstr/>
  </property>
  <property fmtid="{D5CDD505-2E9C-101B-9397-08002B2CF9AE}" pid="512" name="FSC#ATSTATECFG@1.1001:AgentPhone">
    <vt:lpwstr/>
  </property>
  <property fmtid="{D5CDD505-2E9C-101B-9397-08002B2CF9AE}" pid="513" name="FSC#ATSTATECFG@1.1001:DepartmentFax">
    <vt:lpwstr/>
  </property>
  <property fmtid="{D5CDD505-2E9C-101B-9397-08002B2CF9AE}" pid="514" name="FSC#ATSTATECFG@1.1001:DepartmentEmail">
    <vt:lpwstr/>
  </property>
  <property fmtid="{D5CDD505-2E9C-101B-9397-08002B2CF9AE}" pid="515" name="FSC#ATSTATECFG@1.1001:SubfileDate">
    <vt:lpwstr/>
  </property>
  <property fmtid="{D5CDD505-2E9C-101B-9397-08002B2CF9AE}" pid="516" name="FSC#ATSTATECFG@1.1001:SubfileSubject">
    <vt:lpwstr/>
  </property>
  <property fmtid="{D5CDD505-2E9C-101B-9397-08002B2CF9AE}" pid="517" name="FSC#ATSTATECFG@1.1001:DepartmentZipCode">
    <vt:lpwstr/>
  </property>
  <property fmtid="{D5CDD505-2E9C-101B-9397-08002B2CF9AE}" pid="518" name="FSC#ATSTATECFG@1.1001:DepartmentCountry">
    <vt:lpwstr/>
  </property>
  <property fmtid="{D5CDD505-2E9C-101B-9397-08002B2CF9AE}" pid="519" name="FSC#ATSTATECFG@1.1001:DepartmentCity">
    <vt:lpwstr/>
  </property>
  <property fmtid="{D5CDD505-2E9C-101B-9397-08002B2CF9AE}" pid="520" name="FSC#ATSTATECFG@1.1001:DepartmentStreet">
    <vt:lpwstr/>
  </property>
  <property fmtid="{D5CDD505-2E9C-101B-9397-08002B2CF9AE}" pid="521" name="FSC#ATSTATECFG@1.1001:DepartmentDVR">
    <vt:lpwstr/>
  </property>
  <property fmtid="{D5CDD505-2E9C-101B-9397-08002B2CF9AE}" pid="522" name="FSC#ATSTATECFG@1.1001:DepartmentUID">
    <vt:lpwstr/>
  </property>
  <property fmtid="{D5CDD505-2E9C-101B-9397-08002B2CF9AE}" pid="523" name="FSC#ATSTATECFG@1.1001:SubfileReference">
    <vt:lpwstr/>
  </property>
  <property fmtid="{D5CDD505-2E9C-101B-9397-08002B2CF9AE}" pid="524" name="FSC#ATSTATECFG@1.1001:Clause">
    <vt:lpwstr/>
  </property>
  <property fmtid="{D5CDD505-2E9C-101B-9397-08002B2CF9AE}" pid="525" name="FSC#ATSTATECFG@1.1001:ApprovedSignature">
    <vt:lpwstr/>
  </property>
  <property fmtid="{D5CDD505-2E9C-101B-9397-08002B2CF9AE}" pid="526" name="FSC#ATSTATECFG@1.1001:BankAccount">
    <vt:lpwstr/>
  </property>
  <property fmtid="{D5CDD505-2E9C-101B-9397-08002B2CF9AE}" pid="527" name="FSC#ATSTATECFG@1.1001:BankAccountOwner">
    <vt:lpwstr/>
  </property>
  <property fmtid="{D5CDD505-2E9C-101B-9397-08002B2CF9AE}" pid="528" name="FSC#ATSTATECFG@1.1001:BankInstitute">
    <vt:lpwstr/>
  </property>
  <property fmtid="{D5CDD505-2E9C-101B-9397-08002B2CF9AE}" pid="529" name="FSC#ATSTATECFG@1.1001:BankAccountID">
    <vt:lpwstr/>
  </property>
  <property fmtid="{D5CDD505-2E9C-101B-9397-08002B2CF9AE}" pid="530" name="FSC#ATSTATECFG@1.1001:BankAccountIBAN">
    <vt:lpwstr/>
  </property>
  <property fmtid="{D5CDD505-2E9C-101B-9397-08002B2CF9AE}" pid="531" name="FSC#ATSTATECFG@1.1001:BankAccountBIC">
    <vt:lpwstr/>
  </property>
  <property fmtid="{D5CDD505-2E9C-101B-9397-08002B2CF9AE}" pid="532" name="FSC#ATSTATECFG@1.1001:BankName">
    <vt:lpwstr/>
  </property>
  <property fmtid="{D5CDD505-2E9C-101B-9397-08002B2CF9AE}" pid="533" name="FSC#COOELAK@1.1001:ObjectAddressees">
    <vt:lpwstr/>
  </property>
  <property fmtid="{D5CDD505-2E9C-101B-9397-08002B2CF9AE}" pid="534" name="FSC#SKCONV@103.510:docname">
    <vt:lpwstr/>
  </property>
</Properties>
</file>