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7B51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B708B12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79417AC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5CC4B3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F2EF1B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2ECB9DC0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14:paraId="41370E0D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546F986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5836967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14:paraId="07330928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7822D2C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AFBFB45" w14:textId="5A155E12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FE37914" w14:textId="00C6ABCA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4A8ED93" w14:textId="60B9104A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FAEFD2A" w14:textId="36B2D1A8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7B7470" w14:paraId="5EE72E7E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BF2EF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1D2C6B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E1E5CB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DD759C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99B1E5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0BC2BF8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65EF778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2EC97B7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93578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90DBA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48B10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E00205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DEF751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766B4BA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41D3E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16B328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87EA80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7C0209F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5E51AF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149725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B54FC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C3222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02BC6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352A4DE4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5452710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8F88506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142CE4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0B0E75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365A12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A9AD593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2FAE64A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5E618324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DF0E93F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E3108AC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26B92D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BF0B1D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006DA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87A6B7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7993F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2F300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51107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D9F663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BE3807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1C321C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F3A80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8130F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403E3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8991F2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72172E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94295E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7CEA3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33695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05D5BD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953DC2D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54CB8B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562781" w14:textId="27881990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3366B7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9C5616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436E74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B7470" w14:paraId="306F9E7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32591A" w14:textId="2B4975AB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kapitola MF SR/0EK0D Informačné technológie financované zo ŠR – MF SR (</w:t>
            </w:r>
            <w:proofErr w:type="spellStart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org</w:t>
            </w:r>
            <w:proofErr w:type="spellEnd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FR SR)</w:t>
            </w:r>
          </w:p>
        </w:tc>
        <w:tc>
          <w:tcPr>
            <w:tcW w:w="1267" w:type="dxa"/>
            <w:noWrap/>
            <w:vAlign w:val="center"/>
          </w:tcPr>
          <w:p w14:paraId="33912179" w14:textId="3C33D81E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61BDEF8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9A0BD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C4369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AE6E55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51E2F7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3210B17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575010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4B4C7A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65D0DC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30D8D0E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6F8DDB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45FC97F" w14:textId="2BF6DD2D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09C1D03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5CFDC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81BA6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4B407C6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D39680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384158C9" w14:textId="388FDEDD" w:rsidR="00C51FD4" w:rsidRPr="00D3326F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3DF7D7E8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22C4A8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DF5805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CBC95E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F0507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354A78D5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0A5A4D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36E40E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D7F41B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BDE218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9D0E1C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0D72046F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20BCD6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F94586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ECC8BE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6F8678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3B8FF3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B241CF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78728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CF228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6C5B5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053F87C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A880DB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75643117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1FBC2FE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865DC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C953B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9E8AC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C48D84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149BF8D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5467CA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2828C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B1DAB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1FCEA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25ED59B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9D16CC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22805A24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310EDC3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23DCB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D80A9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1A103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3805796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D977077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55C2346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6270C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8E203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76E39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392F4A8B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5107AE7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447D91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3612EA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246FBC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835F61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511A91A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64B7D1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90A462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32108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AFB92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5F891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EE5CBA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5318F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5F0F53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FC687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40AF7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993DD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708EC48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0C387A2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8373F3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82353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407D4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1422F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FCFCF6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0159A73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7D304E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708EB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2049D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BE8A63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A5030A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254A1A5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3CA211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C653E3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3106DF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856859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2F69D8F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166462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B9D88A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9043A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7F9D4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C2920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6E8E11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B51FD9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193907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18F2E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2B561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91B56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A8119B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113ECD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3A2FE7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08D35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A0FF6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B731F3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5E9408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5C40C58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D1A72C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B1D17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BEDE7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A23B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54B5AFE0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05D7075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BB0042F" w14:textId="0265A41F" w:rsidR="005307FC" w:rsidRPr="007B7470" w:rsidRDefault="00C13C80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A9D441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E49BEA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E2320F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816A5E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9290B1A" w14:textId="4D3C6B41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kapitola MF SR/0EK0D Informačné technológie financované zo ŠR – MF SR (</w:t>
            </w:r>
            <w:proofErr w:type="spellStart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org</w:t>
            </w:r>
            <w:proofErr w:type="spellEnd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FR SR)</w:t>
            </w:r>
            <w:r w:rsidR="00C13C80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14:paraId="169BBF69" w14:textId="1055F8F4" w:rsidR="005307FC" w:rsidRPr="007B7470" w:rsidRDefault="00C13C80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700AE64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300D8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84AE1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992B005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7E7860E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80E999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326C273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0FE56A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84FD45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F80FE6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3B779E69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704FFE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5D93D7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A18F43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A5D11C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14:paraId="32AC84D8" w14:textId="77777777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14:paraId="0418503A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711AA1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1742E4" w14:textId="6CC44850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6E0BB5" w14:textId="41172185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C3E14B" w14:textId="2F6DB9EB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A6B91C" w14:textId="1F82349B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2029</w:t>
            </w:r>
          </w:p>
        </w:tc>
      </w:tr>
      <w:tr w:rsidR="001C721D" w:rsidRPr="007B7470" w14:paraId="794D9AC8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CA678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70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71D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5F2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46A9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2637702E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37DF3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3FA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428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227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2A1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7F215D1E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D75FC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A25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F61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46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8F1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14:paraId="30DDD047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E455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40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CD1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3063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21AE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50883E62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8BF2E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9FB1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301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376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473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258A0B80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CE05ED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2426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917C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070F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8917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BE806AA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548771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8DCD22A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587BDC70" w14:textId="09D9B3FB" w:rsidR="007D5748" w:rsidRPr="00D3326F" w:rsidRDefault="00BC6417" w:rsidP="00BC64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predpokladá negatívny vplyv na rozpočet súvisiaci s úpravou informačných systémov (Integrovaný systém Finančnej správy – správa daní (ISFS-SD)) vo výške 6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718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Uvedený vplyv na kapitálové výdavky – oblasť informačných technológií, podprogram 0EK0D Informačné technológie financované zo štátneho rozpočtu - MF SR, EKRK 718006 Rekonštrukcia a modernizácia softvéru bude zabezpečený v rozpočte kapitoly MF SR v roku 2026.</w:t>
      </w:r>
    </w:p>
    <w:p w14:paraId="116236FF" w14:textId="77777777" w:rsidR="00BC6417" w:rsidRDefault="00BC64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C48D54" w14:textId="4B157625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96EA4C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B4819E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BDD78FF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BED1EA" w14:textId="1A6A841A" w:rsidR="00D3326F" w:rsidRDefault="00BC6417" w:rsidP="000A6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 xml:space="preserve">ávrh </w:t>
      </w:r>
      <w:r w:rsidR="000A62B3" w:rsidRPr="000A62B3">
        <w:rPr>
          <w:rFonts w:ascii="Times New Roman" w:eastAsia="Calibri" w:hAnsi="Times New Roman"/>
          <w:sz w:val="24"/>
          <w:szCs w:val="24"/>
        </w:rPr>
        <w:t xml:space="preserve">Zmluvy medzi </w:t>
      </w:r>
      <w:r w:rsidR="00EB267A" w:rsidRPr="00EB267A">
        <w:rPr>
          <w:rFonts w:ascii="Times New Roman" w:eastAsia="Calibri" w:hAnsi="Times New Roman"/>
          <w:sz w:val="24"/>
          <w:szCs w:val="24"/>
        </w:rPr>
        <w:t>Slovenskou republikou a Egyptskou arabskou republikou</w:t>
      </w:r>
      <w:r w:rsidR="000A62B3" w:rsidRPr="000A62B3">
        <w:rPr>
          <w:rFonts w:ascii="Times New Roman" w:eastAsia="Calibri" w:hAnsi="Times New Roman"/>
          <w:sz w:val="24"/>
          <w:szCs w:val="24"/>
        </w:rPr>
        <w:t xml:space="preserve"> o zamedzení dvojitého zdanenia v oblasti daní z príjmov a zabránení daňovým únikom a vyhýbaniu sa daňovým povinnostiam</w:t>
      </w:r>
      <w:r w:rsidRPr="0017624E">
        <w:rPr>
          <w:rFonts w:ascii="Times New Roman" w:eastAsia="Calibri" w:hAnsi="Times New Roman"/>
          <w:sz w:val="24"/>
          <w:szCs w:val="24"/>
        </w:rPr>
        <w:t xml:space="preserve"> (ďalej len „zmluva“)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zmluva prednosť pred zákonmi Slovenskej republiky. Ide o bilaterálnu medzinárodnú zmluvu, ktorej primárnym cieľom je zamedz</w:t>
      </w:r>
      <w:r>
        <w:rPr>
          <w:rFonts w:ascii="Times New Roman" w:eastAsia="Calibri" w:hAnsi="Times New Roman"/>
          <w:sz w:val="24"/>
          <w:szCs w:val="24"/>
        </w:rPr>
        <w:t>enie</w:t>
      </w:r>
      <w:r w:rsidRPr="0017624E">
        <w:rPr>
          <w:rFonts w:ascii="Times New Roman" w:eastAsia="Calibri" w:hAnsi="Times New Roman"/>
          <w:sz w:val="24"/>
          <w:szCs w:val="24"/>
        </w:rPr>
        <w:t xml:space="preserve"> dvojité</w:t>
      </w:r>
      <w:r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zdanenia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dane z príjmov prostredníctvom alokácie práva zdaniť konkrétne druhy príjmov jednému zo zmluvných štátov alebo obom zmluvným štátom. Zmluva ďalej upravuje oblasti, akými sú napríklad boj proti daňovým únikom a</w:t>
      </w:r>
      <w:r w:rsidR="00C13C80">
        <w:rPr>
          <w:rFonts w:ascii="Times New Roman" w:eastAsia="Calibri" w:hAnsi="Times New Roman"/>
          <w:sz w:val="24"/>
          <w:szCs w:val="24"/>
        </w:rPr>
        <w:t> </w:t>
      </w:r>
      <w:r w:rsidRPr="0017624E">
        <w:rPr>
          <w:rFonts w:ascii="Times New Roman" w:eastAsia="Calibri" w:hAnsi="Times New Roman"/>
          <w:sz w:val="24"/>
          <w:szCs w:val="24"/>
        </w:rPr>
        <w:t xml:space="preserve">vyhýbaniu sa daňovým povinnostiam, výmena informácií, nediskriminácia osôb a riešenie sporov vyplývajúcich z interpretácie a uplatňovania zmluvy. Znenie zmluvy primárne vychádza z ustanovení Modelovej daňovej zmluvy OECD o príjmoch a o majetku z roku </w:t>
      </w:r>
      <w:r w:rsidRPr="00D3326F">
        <w:rPr>
          <w:rFonts w:ascii="Times New Roman" w:eastAsia="Calibri" w:hAnsi="Times New Roman"/>
          <w:sz w:val="24"/>
          <w:szCs w:val="24"/>
        </w:rPr>
        <w:t>2017</w:t>
      </w:r>
      <w:r w:rsidRPr="0017624E">
        <w:rPr>
          <w:rFonts w:ascii="Times New Roman" w:eastAsia="Calibri" w:hAnsi="Times New Roman"/>
          <w:sz w:val="24"/>
          <w:szCs w:val="24"/>
        </w:rPr>
        <w:t xml:space="preserve"> („modelová zmluva OECD“)  a čiastočne aj z Modelovej zmluvy o zamedzení dvojitého zdanenia OSN medzi rozvinutými a rozvojovými štátmi z roku </w:t>
      </w:r>
      <w:r w:rsidRPr="00D3326F">
        <w:rPr>
          <w:rFonts w:ascii="Times New Roman" w:eastAsia="Calibri" w:hAnsi="Times New Roman"/>
          <w:sz w:val="24"/>
          <w:szCs w:val="24"/>
        </w:rPr>
        <w:t>2021</w:t>
      </w:r>
      <w:r w:rsidRPr="0017624E">
        <w:rPr>
          <w:rFonts w:ascii="Times New Roman" w:eastAsia="Calibri" w:hAnsi="Times New Roman"/>
          <w:sz w:val="24"/>
          <w:szCs w:val="24"/>
        </w:rPr>
        <w:t xml:space="preserve"> („modelová zmluva OSN“). Zmluva zohľadňuje osobitosti a špecifiká daňových systémov Slovenskej republiky a</w:t>
      </w:r>
      <w:r w:rsidR="000A62B3">
        <w:rPr>
          <w:rFonts w:ascii="Times New Roman" w:eastAsia="Calibri" w:hAnsi="Times New Roman"/>
          <w:sz w:val="24"/>
          <w:szCs w:val="24"/>
        </w:rPr>
        <w:t> Egyptskej arabskej republiky</w:t>
      </w:r>
      <w:r w:rsidRPr="0017624E">
        <w:rPr>
          <w:rFonts w:ascii="Times New Roman" w:eastAsia="Calibri" w:hAnsi="Times New Roman"/>
          <w:sz w:val="24"/>
          <w:szCs w:val="24"/>
        </w:rPr>
        <w:t>.</w:t>
      </w:r>
      <w:r w:rsidR="00D332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040AF291" w14:textId="3D4B1DB1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2.2.2. Charakteristika návrhu:</w:t>
      </w:r>
    </w:p>
    <w:p w14:paraId="33084CF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7E551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6993ECC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6AEFBE2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A5E9D9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6ACF4433" w14:textId="30B954B3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BC64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="00D3326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C783CC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81CE0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3CA930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81CAEB" w14:textId="27DCFE70" w:rsidR="007D5748" w:rsidRPr="007B7470" w:rsidRDefault="00BC6417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14:paraId="6252861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EF0FB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783A1CB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C9EC0" w14:textId="762842A6" w:rsidR="007D5748" w:rsidRPr="007B7470" w:rsidRDefault="007D5748" w:rsidP="00D3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kapitol a organizácií, aby bolo jasne vidieť základ použitý na výpočty.</w:t>
      </w:r>
    </w:p>
    <w:p w14:paraId="2A1318C6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AA226C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EF74F7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AF837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52FE7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2F7EDD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0C6C7700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18E0A3E0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1DF45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2C5E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DF202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5C0D8BA5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4F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E208B" w14:textId="00332D1D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34E7D" w14:textId="46566144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6CAA7" w14:textId="7ADE3C3A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9602E" w14:textId="3AB97315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3B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1D2DB44F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87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0EF5" w14:textId="42BE563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7E4E" w14:textId="5A2F3B2B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641C" w14:textId="16DC42D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83DB2" w14:textId="509985D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9FFE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371D03C6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6C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9727" w14:textId="246DFEA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58B5" w14:textId="4111EC2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F1AB" w14:textId="2D3754AD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05C4" w14:textId="54D06944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DF1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EE5DA8E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B28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81A1" w14:textId="7029A9CB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E052" w14:textId="34D06925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C73AC" w14:textId="5C8C7985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44B5" w14:textId="1772367E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89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90C7675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A8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61FB" w14:textId="50F33669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FD211" w14:textId="1D7B3CC1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AC7FF" w14:textId="1BD66D1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31D0" w14:textId="0C23CEF2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F0E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47456EB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44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5223" w14:textId="54C6C73F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BECF9" w14:textId="68D6919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EC148" w14:textId="0A9CB95C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C32C" w14:textId="397FADED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248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6320732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374E7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9DD94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46795E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AAD5B5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529F7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B7BED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EEF6CF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72346E5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078D597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6A6FCAA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F37D46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BDD758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9F26F4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A4736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EB0FA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C3609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5D572D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E6166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F6BBC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98E578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C16DA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995B3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4C3C5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B4CCA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1ACD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58C3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471C8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1F572B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28230DDC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FCF8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976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50AF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201A7AC3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78B9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426E8" w14:textId="7780C9C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56B73" w14:textId="22C9359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97D418" w14:textId="1C192C6F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B09B32" w14:textId="0CCA649C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E6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12FB61E7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76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6FC5" w14:textId="7A5D63B7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D8D8" w14:textId="0FAD6ED3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AF1C" w14:textId="169A2FA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9A71" w14:textId="7E98DBD7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AFA7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CD2082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2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403A3" w14:textId="3C6FB0D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6D7D" w14:textId="568DA31E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361F" w14:textId="3CA5A74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F158" w14:textId="63803E75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8BA4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F5A44E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6C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F174D" w14:textId="7708DCF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C69B" w14:textId="7F0A7E0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F5CA" w14:textId="68820CE0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F2D2" w14:textId="644037E3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0AC0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7C6E06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9D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1BA9F" w14:textId="543EAF12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14479" w14:textId="2F48DAE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A036" w14:textId="3FFFE01D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11AF" w14:textId="6C3AB1BD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26CA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A7DB83C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B7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2853" w14:textId="28D8E57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D30B" w14:textId="20BA8CE0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0D22" w14:textId="39184D4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ABDC6" w14:textId="511E584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2867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E621981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DD7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6C37" w14:textId="7C496197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3E2A" w14:textId="5FB18D18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B656" w14:textId="44DA355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DC5B" w14:textId="5859EC5E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641A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24140DA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E7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EB1E" w14:textId="0817E1B9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A4DA" w14:textId="7FE82744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3FEB" w14:textId="63F73DA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71CF9" w14:textId="55FEE00F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4702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660ADBF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90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2175" w14:textId="6B287C5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8B40" w14:textId="180F81F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F8EE" w14:textId="52974ABC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7A4C5" w14:textId="2D657E8D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D908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4095A" w:rsidRPr="007B7470" w14:paraId="5EB1C36F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FDD" w14:textId="230492DD" w:rsidR="00B4095A" w:rsidRPr="007B7470" w:rsidRDefault="00B4095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EKRK 718006 Rekonštrukcia a modernizácia softvéru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F1806" w14:textId="6B4BB1A3" w:rsidR="00B4095A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97480" w14:textId="5A5E9E96" w:rsid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0F92" w14:textId="790EEF3A" w:rsid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D08F1" w14:textId="5D398B01" w:rsidR="00B4095A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C22B" w14:textId="77777777" w:rsidR="00B4095A" w:rsidRPr="00D3326F" w:rsidRDefault="00B4095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7A93F045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F541" w14:textId="5D38122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9BCB7" w14:textId="782910E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9AD4B" w14:textId="34BE9756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F6E6" w14:textId="5F2FFF56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E1E5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0019C0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E5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2320" w14:textId="4B8276AF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97A0F" w14:textId="401FF8CD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</w:t>
            </w:r>
            <w:r w:rsidR="007D5748"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C7FF8" w14:textId="670FF263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623DC" w14:textId="0D3EF3F7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</w:t>
            </w:r>
            <w:r w:rsidR="007D5748"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95CC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4095A" w:rsidRPr="007B7470" w14:paraId="55A30E7E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ADDF4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1C2B1" w14:textId="69D29F7F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6CD40" w14:textId="503DBBA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CFEFE" w14:textId="6B55D54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F41F2" w14:textId="56E4FC08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B4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6A1BB81" w14:textId="77777777" w:rsidR="00B4095A" w:rsidRPr="00D3326F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6B6FCE50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3B4ACB6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F69D71B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5A6DF27C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6FC6A6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8B6F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C4FB88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9669F7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011185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109DB02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2239E5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7E40F0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58E2AC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0B6EE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3AA7B9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55453A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4D79F7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4CE5E6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1C9B6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83432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B4A6A9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5C1987B2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A534C" w14:textId="77777777" w:rsidR="00440A16" w:rsidRPr="00B4095A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A6366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94234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14:paraId="08017A2D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7A702" w14:textId="77777777" w:rsidR="00440A16" w:rsidRPr="00B4095A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ECE6B" w14:textId="29A5B1EC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1BEC7" w14:textId="54A77D9B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10C551" w14:textId="388A791A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E72EB" w14:textId="3354B376" w:rsidR="00440A16" w:rsidRPr="00D3326F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794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321BA25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8EB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BE88" w14:textId="69AEFD0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351C" w14:textId="792F255A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3483" w14:textId="20B8E60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480E" w14:textId="705D8FF4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F8F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1CBAA97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97C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FFE5F" w14:textId="506875AE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8B08" w14:textId="52777FBB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89F2" w14:textId="4D6C1BE0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F32A" w14:textId="47762C47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5B76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225EE13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DC7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15312" w14:textId="1B8D79B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CDA31" w14:textId="1D82ED6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B5EFF" w14:textId="42DA10F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82445" w14:textId="42C97BF8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376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111BDB2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AB7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86A4" w14:textId="46A5A153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F1FC" w14:textId="5B2ACAE3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4110F" w14:textId="13B64939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F555B" w14:textId="5323D29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33A3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008D4B1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596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DAF2" w14:textId="2053D91B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D4EB5" w14:textId="4BBCB541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13298" w14:textId="21824D4A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DDF1" w14:textId="1EDBDF1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2F89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5CBB624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DFD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1FEF" w14:textId="740A023E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8DDC8" w14:textId="3F04E7A7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0FFD9" w14:textId="3A37D77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F887" w14:textId="0B52F73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44F0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6975D3A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B39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3326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3D1B" w14:textId="08E27E74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EEA8" w14:textId="7419E594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5F34" w14:textId="20895CD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FFBE5" w14:textId="50BCA57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6E43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519B80D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3A2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4D481" w14:textId="7024808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2CDB" w14:textId="43637AA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BF27" w14:textId="5A65611C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FCBA" w14:textId="7E4B6674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694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2E6CFCB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2F1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AFC7" w14:textId="2DA676F0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322C" w14:textId="662DA655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18366" w14:textId="00530039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A97B" w14:textId="0B3C290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D42F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1BE9D24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88A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F61BC" w14:textId="1DFFC73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4DB4" w14:textId="788A7BFC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2B527" w14:textId="73C35C8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6CF0" w14:textId="28C1B7E2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0FE0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28BA88C1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5AA36" w14:textId="77777777" w:rsidR="00440A16" w:rsidRPr="00B4095A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FDC71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8BA96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2AD6AB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A5794" w14:textId="77777777" w:rsidR="00440A16" w:rsidRPr="00D3326F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7EB38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171D22DE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53CF4E74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3018DA2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7DA3635A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00277C4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5D801D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CA8E1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7B9BE1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BD5E3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AD4BEE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AD342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5B5D27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572DF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8A37D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38C086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2BD3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2542B0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2043B4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64185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606CF38" w14:textId="77777777" w:rsidR="007D5748" w:rsidRPr="007B7470" w:rsidRDefault="007D5748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487CB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DE595E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</w:t>
      </w:r>
    </w:p>
    <w:p w14:paraId="2BB4B0E3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77C9F80B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2B28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B6E7F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EEA8A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07D4BC5A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DC04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06F8A7" w14:textId="5375879D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7DFEB9" w14:textId="5EE0726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1FA2B" w14:textId="639156C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6F9F2" w14:textId="59BB9C3C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F86D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C68B4" w:rsidRPr="007B7470" w14:paraId="4DAF2DF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ECC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F1121" w14:textId="1274896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0199" w14:textId="1BC85C8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FF8F" w14:textId="7093A48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D489" w14:textId="6B1AB86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5F77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1464B04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553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76705" w14:textId="7B2276E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80ACD" w14:textId="743964F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3281A" w14:textId="58E4711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27D0" w14:textId="4ED25857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4383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68B4" w:rsidRPr="007B7470" w14:paraId="32EF7E2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29A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E5D1A" w14:textId="7693E02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6B5D" w14:textId="220B8DF1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9C1C" w14:textId="30511292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ED4DC" w14:textId="3142317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CAF8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5E9BE06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9BA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A335" w14:textId="0D65989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22C3" w14:textId="0D9CB1AE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6C15" w14:textId="4F59103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21EB" w14:textId="26D0DE8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085E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D2C9BF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BC81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83F47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03240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4A894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F412C1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80398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7C86875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25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BEBE" w14:textId="26D62C9C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3593" w14:textId="017A121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504DF" w14:textId="4315101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8A8E5" w14:textId="1A1809D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4106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271528C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CAB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BD28" w14:textId="273F6D15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639F" w14:textId="47487387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BE87" w14:textId="4184E506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40CE0" w14:textId="2252EEF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99F5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29408EE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31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45580" w14:textId="62A781F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ED3D" w14:textId="4F324FC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F98D" w14:textId="582A633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7F80" w14:textId="6D2D5FD1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0CD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5C18167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5AF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89C7" w14:textId="00C1B42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4A8C" w14:textId="22295DA4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C99A1" w14:textId="27FA20C4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74E0" w14:textId="41C7C96B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6A8D8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61AE9C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F08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F8EE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640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B284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5AC5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1A9C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1C2431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2187FB12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7B1B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7A9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0ED3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223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2332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F4F0EA3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4942829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2D59B3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F68A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2D015593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44C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85DA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DEE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7B2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73CB54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F034C9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9D467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A543B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244A7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4A199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C4859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4562CC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EBF264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BECEB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A0CAA4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ED4C4B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                     </w:t>
      </w:r>
    </w:p>
    <w:p w14:paraId="4494C5A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1A700498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6CFC08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2E0D9D5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9012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08EB92C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1C299868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7E628BB2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5962D2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0D4E9EAA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37F83C5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2C88D8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2EAFD70" w14:textId="35F6EB17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0999C3" w14:textId="283A6D54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5CCA25" w14:textId="6B226FBD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DC3D478" w14:textId="37AA12CD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CBAD010" w14:textId="1BFA5CA1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5CCF92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8DD4665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3DEEE94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1178BC17" w14:textId="05C0576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5FD469AA" w14:textId="2FC4FAB7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2E67825" w14:textId="7F2C569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0E9C1808" w14:textId="7785E72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1552B6A9" w14:textId="64A6E39B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21363D6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40563D3A" w14:textId="77777777" w:rsidTr="005E3699">
        <w:trPr>
          <w:trHeight w:val="284"/>
        </w:trPr>
        <w:tc>
          <w:tcPr>
            <w:tcW w:w="2943" w:type="dxa"/>
          </w:tcPr>
          <w:p w14:paraId="1BE2653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57519E42" w14:textId="50EDBB21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1313B6A" w14:textId="14D75041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08C151DD" w14:textId="6AEE8CF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7B6E449A" w14:textId="15697E8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504AC66C" w14:textId="202593D7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5FAB0E7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087BF0B" w14:textId="77777777" w:rsidTr="005E3699">
        <w:trPr>
          <w:trHeight w:val="284"/>
        </w:trPr>
        <w:tc>
          <w:tcPr>
            <w:tcW w:w="2943" w:type="dxa"/>
          </w:tcPr>
          <w:p w14:paraId="47779FA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5335A63C" w14:textId="27777D69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4C372556" w14:textId="507A73DA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AA03067" w14:textId="6B7C357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6E6DC94A" w14:textId="05129B1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04D00F0D" w14:textId="3ED1E3C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3CDE203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2B8DEA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4204A7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24B97B06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7F1A7CBE" w14:textId="112EDBE7" w:rsidR="00D3326F" w:rsidRPr="00D3326F" w:rsidRDefault="002B63FD" w:rsidP="00D3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D3326F" w:rsidRPr="00D332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5E18B946" w14:textId="77777777" w:rsidR="00CB3623" w:rsidRPr="00A738C0" w:rsidRDefault="00CB3623" w:rsidP="00D3326F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D017" w14:textId="77777777" w:rsidR="00AA2E5D" w:rsidRDefault="00AA2E5D">
      <w:pPr>
        <w:spacing w:after="0" w:line="240" w:lineRule="auto"/>
      </w:pPr>
      <w:r>
        <w:separator/>
      </w:r>
    </w:p>
  </w:endnote>
  <w:endnote w:type="continuationSeparator" w:id="0">
    <w:p w14:paraId="6F2FA079" w14:textId="77777777" w:rsidR="00AA2E5D" w:rsidRDefault="00AA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D9C7" w14:textId="6E69344C" w:rsidR="002135D4" w:rsidRDefault="004E6DF6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83694" wp14:editId="46B36E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55954219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77DEA" w14:textId="51C670D8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836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FtDwIAABoEAAAOAAAAZHJzL2Uyb0RvYy54bWysU8Fu2zAMvQ/YPwi6L3bSJGiNOEXWIsOA&#10;oC2QDj0rshQbkERBUmJnXz9KdpKu22nYRaZI+pF8fFrcd1qRo3C+AVPS8SinRBgOVWP2Jf3xuv5y&#10;S4kPzFRMgRElPQlP75efPy1aW4gJ1KAq4QiCGF+0tqR1CLbIMs9roZkfgRUGgxKcZgGvbp9VjrWI&#10;rlU2yfN51oKrrAMuvEfvYx+ky4QvpeDhWUovAlElxd5COl06d/HMlgtW7B2zdcOHNtg/dKFZY7Do&#10;BeqRBUYOrvkDSjfcgQcZRhx0BlI2XKQZcJpx/mGabc2sSLMgOd5eaPL/D5Y/Hbf2xZHQfYUOFxgJ&#10;aa0vPDrjPJ10On6xU4JxpPB0oU10gXB0zqfT2WRGCcfQzfz27mYWUbLrz9b58E2AJtEoqcOtJLLY&#10;ceNDn3pOibUMrBul0maU+c2BmNGTXTuMVuh23dD2DqoTTuOgX7S3fN1gzQ3z4YU53CwOgGoNz3hI&#10;BW1JYbAoqcH9/Js/5iPhGKWkRaWU1KCUKVHfDS5iMpvmeVRWuqHhzsYuGeO7fBbj5qAfAEU4xvdg&#10;eTJjclBnUzrQbyjmVayGIWY41izp7mw+hF63+Bi4WK1SEorIsrAxW8sjdCQrMvnavTFnB7oD7ukJ&#10;zlpixQfW+9z4p7erQ0Du00oisT2bA98owLTU4bFEhb+/p6zrk17+AgAA//8DAFBLAwQUAAYACAAA&#10;ACEAUG5X6toAAAAEAQAADwAAAGRycy9kb3ducmV2LnhtbEyPzWrDMBCE74W+g9hCbo3sQExwLYfQ&#10;n9Br3UB7lK2NZWLtupaSuG9fJZf0sjDMMPNtsZ5cL044+o5JQTpPQCA1bDpqFew+3x5XIHzQZHTP&#10;hAp+0cO6vL8rdG74TB94qkIrYgn5XCuwIQy5lL6x6LSf84AUvT2PTocox1aaUZ9juevlIkky6XRH&#10;ccHqAZ8tNofq6BRkL9uNHb6y75/9wr/7mg+h4lelZg/T5glEwCncwnDBj+hQRqaaj2S86BXER8L1&#10;XrwkXYKoFSxXKciykP/hyz8AAAD//wMAUEsBAi0AFAAGAAgAAAAhALaDOJL+AAAA4QEAABMAAAAA&#10;AAAAAAAAAAAAAAAAAFtDb250ZW50X1R5cGVzXS54bWxQSwECLQAUAAYACAAAACEAOP0h/9YAAACU&#10;AQAACwAAAAAAAAAAAAAAAAAvAQAAX3JlbHMvLnJlbHNQSwECLQAUAAYACAAAACEAOhOBbQ8CAAAa&#10;BAAADgAAAAAAAAAAAAAAAAAuAgAAZHJzL2Uyb0RvYy54bWxQSwECLQAUAAYACAAAACEAUG5X6toA&#10;AAAEAQAADwAAAAAAAAAAAAAAAABpBAAAZHJzL2Rvd25yZXYueG1sUEsFBgAAAAAEAAQA8wAAAHAF&#10;AAAAAA==&#10;" filled="f" stroked="f">
              <v:textbox style="mso-fit-shape-to-text:t" inset="20pt,0,0,15pt">
                <w:txbxContent>
                  <w:p w14:paraId="5F977DEA" w14:textId="51C670D8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rPr>
        <w:rStyle w:val="slostrany"/>
      </w:rPr>
      <w:fldChar w:fldCharType="begin"/>
    </w:r>
    <w:r w:rsidR="002135D4">
      <w:rPr>
        <w:rStyle w:val="slostrany"/>
      </w:rPr>
      <w:instrText xml:space="preserve">PAGE  </w:instrText>
    </w:r>
    <w:r w:rsidR="002135D4">
      <w:rPr>
        <w:rStyle w:val="slostrany"/>
      </w:rPr>
      <w:fldChar w:fldCharType="separate"/>
    </w:r>
    <w:r w:rsidR="002135D4">
      <w:rPr>
        <w:rStyle w:val="slostrany"/>
        <w:noProof/>
      </w:rPr>
      <w:t>1</w:t>
    </w:r>
    <w:r w:rsidR="002135D4">
      <w:rPr>
        <w:rStyle w:val="slostrany"/>
        <w:noProof/>
      </w:rPr>
      <w:t>0</w:t>
    </w:r>
    <w:r w:rsidR="002135D4">
      <w:rPr>
        <w:rStyle w:val="slostrany"/>
      </w:rPr>
      <w:fldChar w:fldCharType="end"/>
    </w:r>
  </w:p>
  <w:p w14:paraId="6CBD67CE" w14:textId="77777777" w:rsidR="002135D4" w:rsidRDefault="002135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B87" w14:textId="5792A6CE" w:rsidR="002135D4" w:rsidRDefault="004E6DF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61D01" wp14:editId="09EBDD46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45424446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EE167" w14:textId="72403D14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61D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HREgIAACEEAAAOAAAAZHJzL2Uyb0RvYy54bWysU99v2jAQfp+0/8Hy+0iggN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3w6nU1mlHAM3cxv725msUp2/dk6H74J0CQaJXXISgKL&#10;HTc+9KnnlNjLwLpRKjGjzG8OrBk92XXCaIVu15Gmejf9DqoTLuWg59tbvm6w9Yb58MIcEox7oGjD&#10;Mx5SQVtSGCxKanA//+aP+Yg7RilpUTAlNahoStR3g3xMZtM8jwJLNzTc2dglY3yXz2LcHPQDoBbH&#10;+CwsT2ZMDupsSgf6DTW9it0wxAzHniXdnc2H0MsX3wQXq1VKQi1ZFjZma3ksHTGLgL52b8zZAfWA&#10;dD3BWVKs+AB+nxv/9HZ1CEhBYibi26M5wI46TNwObyYK/f09ZV1f9vIXAAAA//8DAFBLAwQUAAYA&#10;CAAAACEAUG5X6t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wkXYKoFSxXKciykP/hyz8AAAD//wMAUEsBAi0AFAAGAAgAAAAhALaDOJL+AAAA4QEAABMA&#10;AAAAAAAAAAAAAAAAAAAAAFtDb250ZW50X1R5cGVzXS54bWxQSwECLQAUAAYACAAAACEAOP0h/9YA&#10;AACUAQAACwAAAAAAAAAAAAAAAAAvAQAAX3JlbHMvLnJlbHNQSwECLQAUAAYACAAAACEAY91x0RIC&#10;AAAhBAAADgAAAAAAAAAAAAAAAAAuAgAAZHJzL2Uyb0RvYy54bWxQSwECLQAUAAYACAAAACEAUG5X&#10;6toAAAAEAQAADwAAAAAAAAAAAAAAAABsBAAAZHJzL2Rvd25yZXYueG1sUEsFBgAAAAAEAAQA8wAA&#10;AHMFAAAAAA==&#10;" filled="f" stroked="f">
              <v:textbox style="mso-fit-shape-to-text:t" inset="20pt,0,0,15pt">
                <w:txbxContent>
                  <w:p w14:paraId="6F3EE167" w14:textId="72403D14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fldChar w:fldCharType="begin"/>
    </w:r>
    <w:r w:rsidR="002135D4">
      <w:instrText>PAGE   \* MERGEFORMAT</w:instrText>
    </w:r>
    <w:r w:rsidR="002135D4">
      <w:fldChar w:fldCharType="separate"/>
    </w:r>
    <w:r w:rsidR="00832D80">
      <w:rPr>
        <w:noProof/>
      </w:rPr>
      <w:t>1</w:t>
    </w:r>
    <w:r w:rsidR="002135D4">
      <w:fldChar w:fldCharType="end"/>
    </w:r>
  </w:p>
  <w:p w14:paraId="2F076CBB" w14:textId="77777777" w:rsidR="002135D4" w:rsidRDefault="002135D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F330" w14:textId="6F497386" w:rsidR="002135D4" w:rsidRDefault="004E6DF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1BDFC" wp14:editId="3F832C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41279316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F5FC" w14:textId="0E077DDF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BD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left:0;text-align:left;margin-left:0;margin-top:0;width:50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TEwIAACEEAAAOAAAAZHJzL2Uyb0RvYy54bWysU99v2jAQfp+0/8Hy+0iggN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OpvMKOEYupnf3t3MYpXs+rN1PnwToEk0SuqQlQQW&#10;O2586FOHlNjLwLpRKjGjzG8OrBk92XXCaIVu15GmKulkmH4H1QmXctDz7S1fN9h6w3x4YQ4Jxj1Q&#10;tOEZD6mgLSmcLUpqcD//5o/5iDtGKWlRMCU1qGhK1HeDfExm0zyPAks3NNxg7JIxvstnMW4O+gFQ&#10;i2N8FpYnMyYHNZjSgX5DTa9iNwwxw7FnSXeD+RB6+eKb4GK1SkmoJcvCxmwtj6UjZhHQ1+6NOXtG&#10;PSBdTzBIihUfwO9z45/erg4BKUjMRHx7NM+wow4Tt+c3E4X+/p6yri97+QsAAP//AwBQSwMEFAAG&#10;AAgAAAAhAFBuV+r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JF2CqBUsVynIspD/4cs/AAAA//8DAFBLAQItABQABgAIAAAAIQC2gziS/gAAAOEBAAAT&#10;AAAAAAAAAAAAAAAAAAAAAABbQ29udGVudF9UeXBlc10ueG1sUEsBAi0AFAAGAAgAAAAhADj9If/W&#10;AAAAlAEAAAsAAAAAAAAAAAAAAAAALwEAAF9yZWxzLy5yZWxzUEsBAi0AFAAGAAgAAAAhADJLgpMT&#10;AgAAIQQAAA4AAAAAAAAAAAAAAAAALgIAAGRycy9lMm9Eb2MueG1sUEsBAi0AFAAGAAgAAAAhAFBu&#10;V+raAAAABAEAAA8AAAAAAAAAAAAAAAAAbQQAAGRycy9kb3ducmV2LnhtbFBLBQYAAAAABAAEAPMA&#10;AAB0BQAAAAA=&#10;" filled="f" stroked="f">
              <v:textbox style="mso-fit-shape-to-text:t" inset="20pt,0,0,15pt">
                <w:txbxContent>
                  <w:p w14:paraId="28B6F5FC" w14:textId="0E077DDF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fldChar w:fldCharType="begin"/>
    </w:r>
    <w:r w:rsidR="002135D4">
      <w:instrText>PAGE   \* MERGEFORMAT</w:instrText>
    </w:r>
    <w:r w:rsidR="002135D4">
      <w:fldChar w:fldCharType="separate"/>
    </w:r>
    <w:r w:rsidR="002135D4">
      <w:rPr>
        <w:noProof/>
      </w:rPr>
      <w:t>0</w:t>
    </w:r>
    <w:r w:rsidR="002135D4">
      <w:fldChar w:fldCharType="end"/>
    </w:r>
  </w:p>
  <w:p w14:paraId="0E58434B" w14:textId="77777777" w:rsidR="002135D4" w:rsidRDefault="002135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9443" w14:textId="77777777" w:rsidR="00AA2E5D" w:rsidRDefault="00AA2E5D">
      <w:pPr>
        <w:spacing w:after="0" w:line="240" w:lineRule="auto"/>
      </w:pPr>
      <w:r>
        <w:separator/>
      </w:r>
    </w:p>
  </w:footnote>
  <w:footnote w:type="continuationSeparator" w:id="0">
    <w:p w14:paraId="0C3AC295" w14:textId="77777777" w:rsidR="00AA2E5D" w:rsidRDefault="00AA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EC5E" w14:textId="77777777" w:rsidR="002135D4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5FC7511" w14:textId="77777777" w:rsidR="002135D4" w:rsidRPr="00EB59C8" w:rsidRDefault="002135D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2DAA" w14:textId="0476DF30" w:rsidR="002135D4" w:rsidRPr="0024067A" w:rsidRDefault="002135D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 w:rsidR="006042C4">
      <w:rPr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231C" w14:textId="77777777" w:rsidR="002135D4" w:rsidRPr="000A15AE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990012">
    <w:abstractNumId w:val="1"/>
  </w:num>
  <w:num w:numId="2" w16cid:durableId="72049507">
    <w:abstractNumId w:val="2"/>
  </w:num>
  <w:num w:numId="3" w16cid:durableId="163120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21DFF"/>
    <w:rsid w:val="00024E31"/>
    <w:rsid w:val="000313A0"/>
    <w:rsid w:val="00035EB6"/>
    <w:rsid w:val="00057135"/>
    <w:rsid w:val="000623A0"/>
    <w:rsid w:val="00087A66"/>
    <w:rsid w:val="000A62B3"/>
    <w:rsid w:val="000B509B"/>
    <w:rsid w:val="000F00DA"/>
    <w:rsid w:val="001127A8"/>
    <w:rsid w:val="00116F99"/>
    <w:rsid w:val="0013190C"/>
    <w:rsid w:val="00170D2B"/>
    <w:rsid w:val="001C721D"/>
    <w:rsid w:val="001F5D86"/>
    <w:rsid w:val="001F624A"/>
    <w:rsid w:val="00200898"/>
    <w:rsid w:val="00212894"/>
    <w:rsid w:val="002135D4"/>
    <w:rsid w:val="002177DB"/>
    <w:rsid w:val="002309F4"/>
    <w:rsid w:val="002B5AD4"/>
    <w:rsid w:val="002B63FD"/>
    <w:rsid w:val="002C613B"/>
    <w:rsid w:val="00317B90"/>
    <w:rsid w:val="003408F5"/>
    <w:rsid w:val="003B7684"/>
    <w:rsid w:val="003C5D33"/>
    <w:rsid w:val="003D49E7"/>
    <w:rsid w:val="003F35B7"/>
    <w:rsid w:val="0042480F"/>
    <w:rsid w:val="00440A16"/>
    <w:rsid w:val="00446310"/>
    <w:rsid w:val="00447C49"/>
    <w:rsid w:val="00474F11"/>
    <w:rsid w:val="00487203"/>
    <w:rsid w:val="00497D20"/>
    <w:rsid w:val="004A4209"/>
    <w:rsid w:val="004D169C"/>
    <w:rsid w:val="004E5E76"/>
    <w:rsid w:val="004E6DF6"/>
    <w:rsid w:val="005005EC"/>
    <w:rsid w:val="00502E0C"/>
    <w:rsid w:val="005307FC"/>
    <w:rsid w:val="00553992"/>
    <w:rsid w:val="00592E96"/>
    <w:rsid w:val="005B051A"/>
    <w:rsid w:val="005C1A2B"/>
    <w:rsid w:val="005E3699"/>
    <w:rsid w:val="005F2ACA"/>
    <w:rsid w:val="006042C4"/>
    <w:rsid w:val="006A2947"/>
    <w:rsid w:val="007246BD"/>
    <w:rsid w:val="00727689"/>
    <w:rsid w:val="0077265F"/>
    <w:rsid w:val="0077530D"/>
    <w:rsid w:val="00782B91"/>
    <w:rsid w:val="00785085"/>
    <w:rsid w:val="007B7470"/>
    <w:rsid w:val="007D5748"/>
    <w:rsid w:val="008205B7"/>
    <w:rsid w:val="008303F1"/>
    <w:rsid w:val="00832D80"/>
    <w:rsid w:val="0085689C"/>
    <w:rsid w:val="00886083"/>
    <w:rsid w:val="00893B20"/>
    <w:rsid w:val="00893B76"/>
    <w:rsid w:val="00897BE7"/>
    <w:rsid w:val="008C68B4"/>
    <w:rsid w:val="008D339D"/>
    <w:rsid w:val="008E2736"/>
    <w:rsid w:val="00943733"/>
    <w:rsid w:val="00945A2A"/>
    <w:rsid w:val="009706B7"/>
    <w:rsid w:val="00A72E75"/>
    <w:rsid w:val="00A738C0"/>
    <w:rsid w:val="00A82EFF"/>
    <w:rsid w:val="00AA2E5D"/>
    <w:rsid w:val="00AB5919"/>
    <w:rsid w:val="00B15B33"/>
    <w:rsid w:val="00B4095A"/>
    <w:rsid w:val="00B5535C"/>
    <w:rsid w:val="00B801BA"/>
    <w:rsid w:val="00B92F23"/>
    <w:rsid w:val="00BC6417"/>
    <w:rsid w:val="00C13C80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B04E9"/>
    <w:rsid w:val="00CB3623"/>
    <w:rsid w:val="00CC0E46"/>
    <w:rsid w:val="00CE299A"/>
    <w:rsid w:val="00CE359E"/>
    <w:rsid w:val="00CF2C35"/>
    <w:rsid w:val="00D200BE"/>
    <w:rsid w:val="00D3326F"/>
    <w:rsid w:val="00D638F5"/>
    <w:rsid w:val="00D7236A"/>
    <w:rsid w:val="00D85029"/>
    <w:rsid w:val="00D9171A"/>
    <w:rsid w:val="00D922E5"/>
    <w:rsid w:val="00DB2CCC"/>
    <w:rsid w:val="00DE04C5"/>
    <w:rsid w:val="00DE5BF1"/>
    <w:rsid w:val="00E07CE9"/>
    <w:rsid w:val="00E4770B"/>
    <w:rsid w:val="00E963A3"/>
    <w:rsid w:val="00EA1E90"/>
    <w:rsid w:val="00EB267A"/>
    <w:rsid w:val="00ED2B29"/>
    <w:rsid w:val="00EE0CA3"/>
    <w:rsid w:val="00EE28EB"/>
    <w:rsid w:val="00F03306"/>
    <w:rsid w:val="00F20986"/>
    <w:rsid w:val="00F2530E"/>
    <w:rsid w:val="00F348E6"/>
    <w:rsid w:val="00F40136"/>
    <w:rsid w:val="00F44363"/>
    <w:rsid w:val="00F61B2E"/>
    <w:rsid w:val="00FB21A0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5C61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C613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C64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64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6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https://ovdmasv601/sites/DMS/_layouts/15/DocIdRedir.aspx?ID=WKX3UHSAJ2R6-2-1453510</Url>
      <Description>WKX3UHSAJ2R6-2-1453510</Description>
    </_dlc_DocIdUrl>
    <_dlc_DocId xmlns="e60a29af-d413-48d4-bd90-fe9d2a897e4b">WKX3UHSAJ2R6-2-1453510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5B005C-1363-414D-8261-BC0936610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F73DF-C273-4219-972B-1D5E27C4F781}"/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9D41F827-F311-4122-85BA-F7C964128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Kuchár</dc:creator>
  <cp:lastModifiedBy>Kuchar Jakub</cp:lastModifiedBy>
  <cp:revision>4</cp:revision>
  <cp:lastPrinted>2022-02-25T09:22:00Z</cp:lastPrinted>
  <dcterms:created xsi:type="dcterms:W3CDTF">2026-02-19T08:30:00Z</dcterms:created>
  <dcterms:modified xsi:type="dcterms:W3CDTF">2026-04-09T11:46:00Z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lassificationContentMarkingFooterShapeIds">
    <vt:lpwstr>5435834b,2159efb4,56ae0272</vt:lpwstr>
  </property>
  <property fmtid="{D5CDD505-2E9C-101B-9397-08002B2CF9AE}" pid="154" name="ClassificationContentMarkingFooterFontProps">
    <vt:lpwstr>#000000,10,Aptos</vt:lpwstr>
  </property>
  <property fmtid="{D5CDD505-2E9C-101B-9397-08002B2CF9AE}" pid="155" name="ClassificationContentMarkingFooterText">
    <vt:lpwstr>Interné</vt:lpwstr>
  </property>
  <property fmtid="{D5CDD505-2E9C-101B-9397-08002B2CF9AE}" pid="156" name="MSIP_Label_4c805978-f532-4a1a-b9e1-4e19c2c6466f_Enabled">
    <vt:lpwstr>true</vt:lpwstr>
  </property>
  <property fmtid="{D5CDD505-2E9C-101B-9397-08002B2CF9AE}" pid="157" name="MSIP_Label_4c805978-f532-4a1a-b9e1-4e19c2c6466f_SetDate">
    <vt:lpwstr>2026-02-17T14:09:44Z</vt:lpwstr>
  </property>
  <property fmtid="{D5CDD505-2E9C-101B-9397-08002B2CF9AE}" pid="158" name="MSIP_Label_4c805978-f532-4a1a-b9e1-4e19c2c6466f_Method">
    <vt:lpwstr>Standard</vt:lpwstr>
  </property>
  <property fmtid="{D5CDD505-2E9C-101B-9397-08002B2CF9AE}" pid="159" name="MSIP_Label_4c805978-f532-4a1a-b9e1-4e19c2c6466f_Name">
    <vt:lpwstr>Internal</vt:lpwstr>
  </property>
  <property fmtid="{D5CDD505-2E9C-101B-9397-08002B2CF9AE}" pid="160" name="MSIP_Label_4c805978-f532-4a1a-b9e1-4e19c2c6466f_SiteId">
    <vt:lpwstr>579df390-dbff-49fd-8f10-624670566482</vt:lpwstr>
  </property>
  <property fmtid="{D5CDD505-2E9C-101B-9397-08002B2CF9AE}" pid="161" name="MSIP_Label_4c805978-f532-4a1a-b9e1-4e19c2c6466f_ActionId">
    <vt:lpwstr>66b721be-1740-4d69-bb89-a26b9a58dce4</vt:lpwstr>
  </property>
  <property fmtid="{D5CDD505-2E9C-101B-9397-08002B2CF9AE}" pid="162" name="MSIP_Label_4c805978-f532-4a1a-b9e1-4e19c2c6466f_ContentBits">
    <vt:lpwstr>2</vt:lpwstr>
  </property>
  <property fmtid="{D5CDD505-2E9C-101B-9397-08002B2CF9AE}" pid="163" name="MSIP_Label_4c805978-f532-4a1a-b9e1-4e19c2c6466f_Tag">
    <vt:lpwstr>10, 3, 0, 1</vt:lpwstr>
  </property>
  <property fmtid="{D5CDD505-2E9C-101B-9397-08002B2CF9AE}" pid="164" name="ContentTypeId">
    <vt:lpwstr>0x0101006C0C8C3C1E3DCC44BECE3792677AD011</vt:lpwstr>
  </property>
  <property fmtid="{D5CDD505-2E9C-101B-9397-08002B2CF9AE}" pid="165" name="_dlc_DocIdItemGuid">
    <vt:lpwstr>99f49477-3c0c-43d3-aa22-1234fa237f17</vt:lpwstr>
  </property>
</Properties>
</file>