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9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47"/>
        <w:gridCol w:w="4565"/>
        <w:gridCol w:w="772"/>
        <w:gridCol w:w="903"/>
        <w:gridCol w:w="770"/>
        <w:gridCol w:w="4436"/>
        <w:gridCol w:w="792"/>
        <w:gridCol w:w="1007"/>
        <w:gridCol w:w="1007"/>
        <w:gridCol w:w="1007"/>
      </w:tblGrid>
      <w:tr w:rsidR="00FE5306" w:rsidRPr="000D1FDC" w14:paraId="33728F55" w14:textId="1A5206C1" w:rsidTr="00FE5306">
        <w:trPr>
          <w:cantSplit/>
          <w:jc w:val="center"/>
        </w:trPr>
        <w:tc>
          <w:tcPr>
            <w:tcW w:w="15906" w:type="dxa"/>
            <w:gridSpan w:val="10"/>
            <w:tcBorders>
              <w:left w:val="single" w:sz="12" w:space="0" w:color="auto"/>
              <w:right w:val="single" w:sz="12" w:space="0" w:color="auto"/>
            </w:tcBorders>
            <w:vAlign w:val="center"/>
          </w:tcPr>
          <w:p w14:paraId="57D9D18F" w14:textId="10B47C07" w:rsidR="00FE5306" w:rsidRPr="000D1FDC" w:rsidRDefault="00FE5306" w:rsidP="00262AEA">
            <w:pPr>
              <w:autoSpaceDE w:val="0"/>
              <w:autoSpaceDN w:val="0"/>
              <w:jc w:val="center"/>
              <w:rPr>
                <w:b/>
                <w:bCs/>
                <w:sz w:val="20"/>
                <w:szCs w:val="20"/>
                <w:lang w:eastAsia="sk-SK"/>
              </w:rPr>
            </w:pPr>
            <w:bookmarkStart w:id="0" w:name="_GoBack"/>
            <w:bookmarkEnd w:id="0"/>
            <w:r w:rsidRPr="000D1FDC">
              <w:rPr>
                <w:b/>
                <w:bCs/>
                <w:sz w:val="20"/>
                <w:szCs w:val="20"/>
                <w:lang w:eastAsia="sk-SK"/>
              </w:rPr>
              <w:t>Tabuľky zhody návrhu právneho predpisu s právom Európskej únie</w:t>
            </w:r>
          </w:p>
        </w:tc>
      </w:tr>
      <w:tr w:rsidR="00FE5306" w:rsidRPr="000D1FDC" w14:paraId="72A5A821" w14:textId="5A4944AC" w:rsidTr="00FE5306">
        <w:trPr>
          <w:cantSplit/>
          <w:jc w:val="center"/>
        </w:trPr>
        <w:tc>
          <w:tcPr>
            <w:tcW w:w="5984" w:type="dxa"/>
            <w:gridSpan w:val="3"/>
            <w:tcBorders>
              <w:left w:val="single" w:sz="12" w:space="0" w:color="auto"/>
              <w:right w:val="single" w:sz="12" w:space="0" w:color="auto"/>
            </w:tcBorders>
            <w:vAlign w:val="center"/>
          </w:tcPr>
          <w:p w14:paraId="4CF17C28" w14:textId="65A992EC" w:rsidR="00FE5306" w:rsidRPr="000D1FDC" w:rsidRDefault="001743AD" w:rsidP="003C05BE">
            <w:pPr>
              <w:jc w:val="both"/>
              <w:rPr>
                <w:b/>
                <w:bCs/>
                <w:sz w:val="20"/>
                <w:szCs w:val="20"/>
                <w:lang w:eastAsia="cs-CZ"/>
              </w:rPr>
            </w:pPr>
            <w:r w:rsidRPr="001743AD">
              <w:rPr>
                <w:b/>
                <w:sz w:val="20"/>
                <w:szCs w:val="20"/>
                <w:lang w:eastAsia="cs-CZ"/>
              </w:rPr>
              <w:t>Smernica Európskeho parlamentu a Rady 2006/93/ES z 12. decembra 2006 o regulácii prevádzky lietadiel podľa časti II kapitoly 3 zväzku I prílohy 16 k Dohovoru o medzinárodnom civilnom letectve, druhé vydanie (1988) (kodifikované znenie) (Ú. v. EÚ L 374, 27.12.2006</w:t>
            </w:r>
            <w:r>
              <w:rPr>
                <w:b/>
                <w:sz w:val="20"/>
                <w:szCs w:val="20"/>
                <w:lang w:eastAsia="cs-CZ"/>
              </w:rPr>
              <w:t>)</w:t>
            </w:r>
          </w:p>
        </w:tc>
        <w:tc>
          <w:tcPr>
            <w:tcW w:w="9922" w:type="dxa"/>
            <w:gridSpan w:val="7"/>
            <w:tcBorders>
              <w:left w:val="nil"/>
              <w:right w:val="single" w:sz="12" w:space="0" w:color="auto"/>
            </w:tcBorders>
            <w:vAlign w:val="center"/>
          </w:tcPr>
          <w:p w14:paraId="3739C1AD" w14:textId="77777777" w:rsidR="00FE5306" w:rsidRPr="000D1FDC" w:rsidRDefault="00FE5306" w:rsidP="003C05BE">
            <w:pPr>
              <w:autoSpaceDE w:val="0"/>
              <w:autoSpaceDN w:val="0"/>
              <w:jc w:val="center"/>
              <w:rPr>
                <w:b/>
                <w:bCs/>
                <w:sz w:val="20"/>
                <w:szCs w:val="20"/>
                <w:lang w:eastAsia="sk-SK"/>
              </w:rPr>
            </w:pPr>
            <w:r w:rsidRPr="000D1FDC">
              <w:rPr>
                <w:b/>
                <w:bCs/>
                <w:sz w:val="20"/>
                <w:szCs w:val="20"/>
                <w:lang w:eastAsia="sk-SK"/>
              </w:rPr>
              <w:t>Právne predpisy Slovenskej republiky</w:t>
            </w:r>
          </w:p>
          <w:p w14:paraId="3DC7CFAE" w14:textId="77777777" w:rsidR="00FE5306" w:rsidRPr="000D1FDC" w:rsidRDefault="00FE5306" w:rsidP="003C05BE">
            <w:pPr>
              <w:autoSpaceDE w:val="0"/>
              <w:autoSpaceDN w:val="0"/>
              <w:rPr>
                <w:bCs/>
                <w:sz w:val="20"/>
                <w:szCs w:val="20"/>
                <w:lang w:eastAsia="sk-SK"/>
              </w:rPr>
            </w:pPr>
          </w:p>
          <w:p w14:paraId="39A52EE2" w14:textId="77777777" w:rsidR="00F07797" w:rsidRDefault="00FE5306" w:rsidP="00F07797">
            <w:pPr>
              <w:pStyle w:val="Odsekzoznamu"/>
              <w:numPr>
                <w:ilvl w:val="0"/>
                <w:numId w:val="1"/>
              </w:numPr>
              <w:autoSpaceDE w:val="0"/>
              <w:autoSpaceDN w:val="0"/>
              <w:ind w:left="284" w:hanging="284"/>
              <w:rPr>
                <w:bCs/>
                <w:sz w:val="20"/>
                <w:szCs w:val="20"/>
                <w:lang w:eastAsia="sk-SK"/>
              </w:rPr>
            </w:pPr>
            <w:r w:rsidRPr="000D1FDC">
              <w:rPr>
                <w:bCs/>
                <w:sz w:val="20"/>
                <w:szCs w:val="20"/>
                <w:lang w:eastAsia="sk-SK"/>
              </w:rPr>
              <w:t>návrh zákona o civilnom letectve a o zmene a doplnení niektorých zákonov (letecký zákon) (ďalej len „návrh zákona“)</w:t>
            </w:r>
          </w:p>
          <w:p w14:paraId="47DC5FA3" w14:textId="02DBA700" w:rsidR="00F07797" w:rsidRPr="00F07797" w:rsidRDefault="00F07797" w:rsidP="00F07797">
            <w:pPr>
              <w:pStyle w:val="Odsekzoznamu"/>
              <w:numPr>
                <w:ilvl w:val="0"/>
                <w:numId w:val="1"/>
              </w:numPr>
              <w:autoSpaceDE w:val="0"/>
              <w:autoSpaceDN w:val="0"/>
              <w:ind w:left="284" w:hanging="284"/>
              <w:rPr>
                <w:bCs/>
                <w:sz w:val="20"/>
                <w:szCs w:val="20"/>
                <w:lang w:eastAsia="sk-SK"/>
              </w:rPr>
            </w:pPr>
            <w:r>
              <w:rPr>
                <w:bCs/>
                <w:sz w:val="20"/>
                <w:szCs w:val="20"/>
                <w:lang w:eastAsia="sk-SK"/>
              </w:rPr>
              <w:t>n</w:t>
            </w:r>
            <w:r w:rsidRPr="00F07797">
              <w:rPr>
                <w:bCs/>
                <w:sz w:val="20"/>
                <w:szCs w:val="20"/>
                <w:lang w:eastAsia="sk-SK"/>
              </w:rPr>
              <w:t>ariadenie vlády Slovenskej republiky č. 274/2004 Z. z. o opatreniach na ochranu životného prostredia pred hlukom z</w:t>
            </w:r>
            <w:r w:rsidR="00ED5B50">
              <w:rPr>
                <w:bCs/>
                <w:sz w:val="20"/>
                <w:szCs w:val="20"/>
                <w:lang w:eastAsia="sk-SK"/>
              </w:rPr>
              <w:t> </w:t>
            </w:r>
            <w:r w:rsidRPr="00F07797">
              <w:rPr>
                <w:bCs/>
                <w:sz w:val="20"/>
                <w:szCs w:val="20"/>
                <w:lang w:eastAsia="sk-SK"/>
              </w:rPr>
              <w:t>lietadiel</w:t>
            </w:r>
            <w:r w:rsidR="00ED5B50">
              <w:rPr>
                <w:bCs/>
                <w:sz w:val="20"/>
                <w:szCs w:val="20"/>
                <w:lang w:eastAsia="sk-SK"/>
              </w:rPr>
              <w:t xml:space="preserve"> v znení nariadenia vlády Slovenskej republiky č. 376/2007 Z. z. (ďalej len „nariadenie vlády SR č. 274/2004 Z. z.</w:t>
            </w:r>
            <w:r w:rsidR="00EF2300">
              <w:rPr>
                <w:bCs/>
                <w:sz w:val="20"/>
                <w:szCs w:val="20"/>
                <w:lang w:eastAsia="sk-SK"/>
              </w:rPr>
              <w:t xml:space="preserve"> v znení nariadenia vlády SR č. 376/2007 Z. z.</w:t>
            </w:r>
            <w:r w:rsidR="00ED5B50">
              <w:rPr>
                <w:bCs/>
                <w:sz w:val="20"/>
                <w:szCs w:val="20"/>
                <w:lang w:eastAsia="sk-SK"/>
              </w:rPr>
              <w:t>“)</w:t>
            </w:r>
          </w:p>
        </w:tc>
      </w:tr>
      <w:tr w:rsidR="00FE5306" w:rsidRPr="000D1FDC" w14:paraId="159F3B56" w14:textId="6C4DD24B" w:rsidTr="00FE5306">
        <w:trPr>
          <w:cantSplit/>
          <w:jc w:val="center"/>
        </w:trPr>
        <w:tc>
          <w:tcPr>
            <w:tcW w:w="647" w:type="dxa"/>
            <w:tcBorders>
              <w:left w:val="single" w:sz="12" w:space="0" w:color="auto"/>
            </w:tcBorders>
          </w:tcPr>
          <w:p w14:paraId="582FF77E" w14:textId="77777777" w:rsidR="00FE5306" w:rsidRPr="000D1FDC" w:rsidRDefault="00FE5306" w:rsidP="00FE5306">
            <w:pPr>
              <w:jc w:val="center"/>
              <w:rPr>
                <w:noProof/>
                <w:sz w:val="20"/>
                <w:szCs w:val="20"/>
                <w:lang w:eastAsia="cs-CZ"/>
              </w:rPr>
            </w:pPr>
            <w:r w:rsidRPr="000D1FDC">
              <w:rPr>
                <w:noProof/>
                <w:sz w:val="20"/>
                <w:szCs w:val="20"/>
                <w:lang w:eastAsia="cs-CZ"/>
              </w:rPr>
              <w:t>1</w:t>
            </w:r>
          </w:p>
        </w:tc>
        <w:tc>
          <w:tcPr>
            <w:tcW w:w="4565" w:type="dxa"/>
          </w:tcPr>
          <w:p w14:paraId="43368034" w14:textId="77777777" w:rsidR="00FE5306" w:rsidRPr="000D1FDC" w:rsidRDefault="00FE5306" w:rsidP="00FE5306">
            <w:pPr>
              <w:jc w:val="center"/>
              <w:rPr>
                <w:sz w:val="20"/>
                <w:szCs w:val="20"/>
                <w:lang w:eastAsia="cs-CZ"/>
              </w:rPr>
            </w:pPr>
            <w:r w:rsidRPr="000D1FDC">
              <w:rPr>
                <w:sz w:val="20"/>
                <w:szCs w:val="20"/>
                <w:lang w:eastAsia="cs-CZ"/>
              </w:rPr>
              <w:t>2</w:t>
            </w:r>
          </w:p>
        </w:tc>
        <w:tc>
          <w:tcPr>
            <w:tcW w:w="772" w:type="dxa"/>
            <w:tcBorders>
              <w:right w:val="single" w:sz="12" w:space="0" w:color="auto"/>
            </w:tcBorders>
          </w:tcPr>
          <w:p w14:paraId="1CE12628" w14:textId="77777777" w:rsidR="00FE5306" w:rsidRPr="000D1FDC" w:rsidRDefault="00FE5306" w:rsidP="00FE5306">
            <w:pPr>
              <w:jc w:val="center"/>
              <w:rPr>
                <w:sz w:val="20"/>
                <w:szCs w:val="20"/>
                <w:lang w:eastAsia="cs-CZ"/>
              </w:rPr>
            </w:pPr>
            <w:r w:rsidRPr="000D1FDC">
              <w:rPr>
                <w:sz w:val="20"/>
                <w:szCs w:val="20"/>
                <w:lang w:eastAsia="cs-CZ"/>
              </w:rPr>
              <w:t>3</w:t>
            </w:r>
          </w:p>
        </w:tc>
        <w:tc>
          <w:tcPr>
            <w:tcW w:w="903" w:type="dxa"/>
          </w:tcPr>
          <w:p w14:paraId="04818927" w14:textId="77777777" w:rsidR="00FE5306" w:rsidRPr="000D1FDC" w:rsidRDefault="00FE5306" w:rsidP="00FE5306">
            <w:pPr>
              <w:jc w:val="center"/>
              <w:rPr>
                <w:sz w:val="20"/>
                <w:szCs w:val="20"/>
                <w:lang w:eastAsia="cs-CZ"/>
              </w:rPr>
            </w:pPr>
            <w:r w:rsidRPr="000D1FDC">
              <w:rPr>
                <w:sz w:val="20"/>
                <w:szCs w:val="20"/>
                <w:lang w:eastAsia="cs-CZ"/>
              </w:rPr>
              <w:t>4</w:t>
            </w:r>
          </w:p>
        </w:tc>
        <w:tc>
          <w:tcPr>
            <w:tcW w:w="770" w:type="dxa"/>
            <w:tcBorders>
              <w:left w:val="nil"/>
            </w:tcBorders>
          </w:tcPr>
          <w:p w14:paraId="78774E9E" w14:textId="77777777" w:rsidR="00FE5306" w:rsidRPr="000D1FDC" w:rsidRDefault="00FE5306" w:rsidP="00FE5306">
            <w:pPr>
              <w:jc w:val="center"/>
              <w:rPr>
                <w:sz w:val="20"/>
                <w:szCs w:val="20"/>
                <w:lang w:eastAsia="cs-CZ"/>
              </w:rPr>
            </w:pPr>
            <w:r w:rsidRPr="000D1FDC">
              <w:rPr>
                <w:sz w:val="20"/>
                <w:szCs w:val="20"/>
                <w:lang w:eastAsia="cs-CZ"/>
              </w:rPr>
              <w:t>5</w:t>
            </w:r>
          </w:p>
        </w:tc>
        <w:tc>
          <w:tcPr>
            <w:tcW w:w="4436" w:type="dxa"/>
          </w:tcPr>
          <w:p w14:paraId="140FFF1C" w14:textId="77777777" w:rsidR="00FE5306" w:rsidRPr="000D1FDC" w:rsidRDefault="00FE5306" w:rsidP="00FE5306">
            <w:pPr>
              <w:jc w:val="center"/>
              <w:rPr>
                <w:sz w:val="20"/>
                <w:szCs w:val="20"/>
                <w:lang w:eastAsia="cs-CZ"/>
              </w:rPr>
            </w:pPr>
            <w:r w:rsidRPr="000D1FDC">
              <w:rPr>
                <w:sz w:val="20"/>
                <w:szCs w:val="20"/>
                <w:lang w:eastAsia="cs-CZ"/>
              </w:rPr>
              <w:t>6</w:t>
            </w:r>
          </w:p>
        </w:tc>
        <w:tc>
          <w:tcPr>
            <w:tcW w:w="792" w:type="dxa"/>
          </w:tcPr>
          <w:p w14:paraId="44BA8474" w14:textId="77777777" w:rsidR="00FE5306" w:rsidRPr="000D1FDC" w:rsidRDefault="00FE5306" w:rsidP="00FE5306">
            <w:pPr>
              <w:jc w:val="center"/>
              <w:rPr>
                <w:sz w:val="20"/>
                <w:szCs w:val="20"/>
                <w:lang w:eastAsia="cs-CZ"/>
              </w:rPr>
            </w:pPr>
            <w:r w:rsidRPr="000D1FDC">
              <w:rPr>
                <w:sz w:val="20"/>
                <w:szCs w:val="20"/>
                <w:lang w:eastAsia="cs-CZ"/>
              </w:rPr>
              <w:t>7</w:t>
            </w:r>
          </w:p>
        </w:tc>
        <w:tc>
          <w:tcPr>
            <w:tcW w:w="1007" w:type="dxa"/>
            <w:tcBorders>
              <w:right w:val="single" w:sz="12" w:space="0" w:color="auto"/>
            </w:tcBorders>
          </w:tcPr>
          <w:p w14:paraId="42782138" w14:textId="77777777" w:rsidR="00FE5306" w:rsidRPr="000D1FDC" w:rsidRDefault="00FE5306" w:rsidP="00FE5306">
            <w:pPr>
              <w:jc w:val="center"/>
              <w:rPr>
                <w:sz w:val="20"/>
                <w:szCs w:val="20"/>
                <w:lang w:eastAsia="cs-CZ"/>
              </w:rPr>
            </w:pPr>
            <w:r w:rsidRPr="000D1FDC">
              <w:rPr>
                <w:sz w:val="20"/>
                <w:szCs w:val="20"/>
                <w:lang w:eastAsia="cs-CZ"/>
              </w:rPr>
              <w:t>8</w:t>
            </w:r>
          </w:p>
        </w:tc>
        <w:tc>
          <w:tcPr>
            <w:tcW w:w="1007" w:type="dxa"/>
            <w:tcBorders>
              <w:right w:val="single" w:sz="12" w:space="0" w:color="auto"/>
            </w:tcBorders>
          </w:tcPr>
          <w:p w14:paraId="1D1C3250" w14:textId="2BD59BBF" w:rsidR="00FE5306" w:rsidRPr="000D1FDC" w:rsidRDefault="00FE5306" w:rsidP="00FE5306">
            <w:pPr>
              <w:jc w:val="center"/>
              <w:rPr>
                <w:sz w:val="20"/>
                <w:szCs w:val="20"/>
                <w:lang w:eastAsia="cs-CZ"/>
              </w:rPr>
            </w:pPr>
            <w:r w:rsidRPr="000D1FDC">
              <w:rPr>
                <w:sz w:val="20"/>
                <w:szCs w:val="20"/>
              </w:rPr>
              <w:t>9</w:t>
            </w:r>
          </w:p>
        </w:tc>
        <w:tc>
          <w:tcPr>
            <w:tcW w:w="1007" w:type="dxa"/>
            <w:tcBorders>
              <w:right w:val="single" w:sz="12" w:space="0" w:color="auto"/>
            </w:tcBorders>
          </w:tcPr>
          <w:p w14:paraId="00897E89" w14:textId="3CC4B8DE" w:rsidR="00FE5306" w:rsidRPr="000D1FDC" w:rsidRDefault="00FE5306" w:rsidP="00FE5306">
            <w:pPr>
              <w:jc w:val="center"/>
              <w:rPr>
                <w:sz w:val="20"/>
                <w:szCs w:val="20"/>
                <w:lang w:eastAsia="cs-CZ"/>
              </w:rPr>
            </w:pPr>
            <w:r w:rsidRPr="000D1FDC">
              <w:rPr>
                <w:sz w:val="20"/>
                <w:szCs w:val="20"/>
              </w:rPr>
              <w:t>10</w:t>
            </w:r>
          </w:p>
        </w:tc>
      </w:tr>
      <w:tr w:rsidR="00FE5306" w:rsidRPr="000D1FDC" w14:paraId="74FEBBA6" w14:textId="35C807D7" w:rsidTr="00FE5306">
        <w:trPr>
          <w:cantSplit/>
          <w:jc w:val="center"/>
        </w:trPr>
        <w:tc>
          <w:tcPr>
            <w:tcW w:w="647" w:type="dxa"/>
            <w:tcBorders>
              <w:left w:val="single" w:sz="12" w:space="0" w:color="auto"/>
            </w:tcBorders>
          </w:tcPr>
          <w:p w14:paraId="18B40B7D" w14:textId="77777777" w:rsidR="00FE5306" w:rsidRPr="000D1FDC" w:rsidRDefault="00FE5306" w:rsidP="00FE5306">
            <w:pPr>
              <w:jc w:val="center"/>
              <w:rPr>
                <w:noProof/>
                <w:sz w:val="20"/>
                <w:szCs w:val="20"/>
                <w:lang w:eastAsia="cs-CZ"/>
              </w:rPr>
            </w:pPr>
            <w:r w:rsidRPr="000D1FDC">
              <w:rPr>
                <w:noProof/>
                <w:sz w:val="20"/>
                <w:szCs w:val="20"/>
                <w:lang w:eastAsia="cs-CZ"/>
              </w:rPr>
              <w:t>Článok (Č, O, V, P)</w:t>
            </w:r>
          </w:p>
        </w:tc>
        <w:tc>
          <w:tcPr>
            <w:tcW w:w="4565" w:type="dxa"/>
          </w:tcPr>
          <w:p w14:paraId="4E298B8F" w14:textId="77777777" w:rsidR="00FE5306" w:rsidRPr="000D1FDC" w:rsidRDefault="00FE5306" w:rsidP="00FE5306">
            <w:pPr>
              <w:autoSpaceDE w:val="0"/>
              <w:autoSpaceDN w:val="0"/>
              <w:jc w:val="center"/>
              <w:rPr>
                <w:sz w:val="20"/>
                <w:szCs w:val="20"/>
                <w:lang w:eastAsia="sk-SK"/>
              </w:rPr>
            </w:pPr>
            <w:r w:rsidRPr="000D1FDC">
              <w:rPr>
                <w:sz w:val="20"/>
                <w:szCs w:val="20"/>
                <w:lang w:eastAsia="sk-SK"/>
              </w:rPr>
              <w:t>Text</w:t>
            </w:r>
          </w:p>
        </w:tc>
        <w:tc>
          <w:tcPr>
            <w:tcW w:w="772" w:type="dxa"/>
            <w:tcBorders>
              <w:right w:val="single" w:sz="12" w:space="0" w:color="auto"/>
            </w:tcBorders>
          </w:tcPr>
          <w:p w14:paraId="2ADBBBED" w14:textId="77777777" w:rsidR="00FE5306" w:rsidRPr="000D1FDC" w:rsidRDefault="00FE5306" w:rsidP="00FE5306">
            <w:pPr>
              <w:jc w:val="center"/>
              <w:rPr>
                <w:sz w:val="20"/>
                <w:szCs w:val="20"/>
                <w:lang w:eastAsia="cs-CZ"/>
              </w:rPr>
            </w:pPr>
            <w:r w:rsidRPr="000D1FDC">
              <w:rPr>
                <w:sz w:val="20"/>
                <w:szCs w:val="20"/>
                <w:lang w:eastAsia="cs-CZ"/>
              </w:rPr>
              <w:t xml:space="preserve">Spôsob </w:t>
            </w:r>
            <w:proofErr w:type="spellStart"/>
            <w:r w:rsidRPr="000D1FDC">
              <w:rPr>
                <w:sz w:val="20"/>
                <w:szCs w:val="20"/>
                <w:lang w:eastAsia="cs-CZ"/>
              </w:rPr>
              <w:t>trans</w:t>
            </w:r>
            <w:proofErr w:type="spellEnd"/>
            <w:r w:rsidRPr="000D1FDC">
              <w:rPr>
                <w:sz w:val="20"/>
                <w:szCs w:val="20"/>
                <w:lang w:eastAsia="cs-CZ"/>
              </w:rPr>
              <w:t xml:space="preserve">-pozície (N, O, D, </w:t>
            </w:r>
            <w:proofErr w:type="spellStart"/>
            <w:r w:rsidRPr="000D1FDC">
              <w:rPr>
                <w:sz w:val="20"/>
                <w:szCs w:val="20"/>
                <w:lang w:eastAsia="cs-CZ"/>
              </w:rPr>
              <w:t>n.a</w:t>
            </w:r>
            <w:proofErr w:type="spellEnd"/>
            <w:r w:rsidRPr="000D1FDC">
              <w:rPr>
                <w:sz w:val="20"/>
                <w:szCs w:val="20"/>
                <w:lang w:eastAsia="cs-CZ"/>
              </w:rPr>
              <w:t>.)</w:t>
            </w:r>
          </w:p>
        </w:tc>
        <w:tc>
          <w:tcPr>
            <w:tcW w:w="903" w:type="dxa"/>
          </w:tcPr>
          <w:p w14:paraId="4AC537CE" w14:textId="77777777" w:rsidR="00FE5306" w:rsidRPr="000D1FDC" w:rsidRDefault="00FE5306" w:rsidP="00FE5306">
            <w:pPr>
              <w:jc w:val="center"/>
              <w:rPr>
                <w:sz w:val="20"/>
                <w:szCs w:val="20"/>
                <w:lang w:eastAsia="cs-CZ"/>
              </w:rPr>
            </w:pPr>
            <w:r w:rsidRPr="000D1FDC">
              <w:rPr>
                <w:sz w:val="20"/>
                <w:szCs w:val="20"/>
                <w:lang w:eastAsia="cs-CZ"/>
              </w:rPr>
              <w:t>Číslo</w:t>
            </w:r>
          </w:p>
        </w:tc>
        <w:tc>
          <w:tcPr>
            <w:tcW w:w="770" w:type="dxa"/>
            <w:tcBorders>
              <w:left w:val="nil"/>
            </w:tcBorders>
          </w:tcPr>
          <w:p w14:paraId="0AFAC955" w14:textId="77777777" w:rsidR="00FE5306" w:rsidRPr="000D1FDC" w:rsidRDefault="00FE5306" w:rsidP="00FE5306">
            <w:pPr>
              <w:jc w:val="center"/>
              <w:rPr>
                <w:sz w:val="20"/>
                <w:szCs w:val="20"/>
                <w:lang w:eastAsia="cs-CZ"/>
              </w:rPr>
            </w:pPr>
            <w:r w:rsidRPr="000D1FDC">
              <w:rPr>
                <w:sz w:val="20"/>
                <w:szCs w:val="20"/>
                <w:lang w:eastAsia="cs-CZ"/>
              </w:rPr>
              <w:t>Článok (Č, §, O, V, P)</w:t>
            </w:r>
          </w:p>
        </w:tc>
        <w:tc>
          <w:tcPr>
            <w:tcW w:w="4436" w:type="dxa"/>
          </w:tcPr>
          <w:p w14:paraId="520A8025" w14:textId="77777777" w:rsidR="00FE5306" w:rsidRPr="000D1FDC" w:rsidRDefault="00FE5306" w:rsidP="00FE5306">
            <w:pPr>
              <w:keepNext/>
              <w:autoSpaceDE w:val="0"/>
              <w:autoSpaceDN w:val="0"/>
              <w:jc w:val="center"/>
              <w:outlineLvl w:val="4"/>
              <w:rPr>
                <w:sz w:val="20"/>
                <w:szCs w:val="20"/>
                <w:lang w:eastAsia="sk-SK"/>
              </w:rPr>
            </w:pPr>
            <w:r w:rsidRPr="000D1FDC">
              <w:rPr>
                <w:sz w:val="20"/>
                <w:szCs w:val="20"/>
                <w:lang w:eastAsia="sk-SK"/>
              </w:rPr>
              <w:t>Text</w:t>
            </w:r>
          </w:p>
        </w:tc>
        <w:tc>
          <w:tcPr>
            <w:tcW w:w="792" w:type="dxa"/>
          </w:tcPr>
          <w:p w14:paraId="77E2E31B" w14:textId="77777777" w:rsidR="00FE5306" w:rsidRPr="000D1FDC" w:rsidRDefault="00FE5306" w:rsidP="00FE5306">
            <w:pPr>
              <w:jc w:val="center"/>
              <w:rPr>
                <w:sz w:val="20"/>
                <w:szCs w:val="20"/>
                <w:lang w:eastAsia="cs-CZ"/>
              </w:rPr>
            </w:pPr>
            <w:r w:rsidRPr="000D1FDC">
              <w:rPr>
                <w:sz w:val="20"/>
                <w:szCs w:val="20"/>
                <w:lang w:eastAsia="cs-CZ"/>
              </w:rPr>
              <w:t>Zhoda</w:t>
            </w:r>
          </w:p>
        </w:tc>
        <w:tc>
          <w:tcPr>
            <w:tcW w:w="1007" w:type="dxa"/>
            <w:tcBorders>
              <w:right w:val="single" w:sz="12" w:space="0" w:color="auto"/>
            </w:tcBorders>
          </w:tcPr>
          <w:p w14:paraId="562F7094" w14:textId="77777777" w:rsidR="00FE5306" w:rsidRPr="000D1FDC" w:rsidRDefault="00FE5306" w:rsidP="00FE5306">
            <w:pPr>
              <w:jc w:val="center"/>
              <w:rPr>
                <w:sz w:val="20"/>
                <w:szCs w:val="20"/>
                <w:lang w:eastAsia="cs-CZ"/>
              </w:rPr>
            </w:pPr>
            <w:r w:rsidRPr="000D1FDC">
              <w:rPr>
                <w:sz w:val="20"/>
                <w:szCs w:val="20"/>
                <w:lang w:eastAsia="cs-CZ"/>
              </w:rPr>
              <w:t>Poznámky</w:t>
            </w:r>
          </w:p>
        </w:tc>
        <w:tc>
          <w:tcPr>
            <w:tcW w:w="1007" w:type="dxa"/>
            <w:tcBorders>
              <w:right w:val="single" w:sz="12" w:space="0" w:color="auto"/>
            </w:tcBorders>
          </w:tcPr>
          <w:p w14:paraId="61F4E541" w14:textId="77777777" w:rsidR="00FE5306" w:rsidRPr="000D1FDC" w:rsidRDefault="00FE5306" w:rsidP="00FE5306">
            <w:pPr>
              <w:pStyle w:val="Default"/>
              <w:jc w:val="center"/>
              <w:rPr>
                <w:rFonts w:ascii="Times New Roman" w:hAnsi="Times New Roman" w:cs="Times New Roman"/>
                <w:sz w:val="20"/>
                <w:szCs w:val="20"/>
              </w:rPr>
            </w:pPr>
            <w:r w:rsidRPr="000D1FDC">
              <w:rPr>
                <w:rFonts w:ascii="Times New Roman" w:hAnsi="Times New Roman" w:cs="Times New Roman"/>
                <w:sz w:val="20"/>
                <w:szCs w:val="20"/>
              </w:rPr>
              <w:t xml:space="preserve">Identifikácia </w:t>
            </w:r>
            <w:proofErr w:type="spellStart"/>
            <w:r w:rsidRPr="000D1FDC">
              <w:rPr>
                <w:rFonts w:ascii="Times New Roman" w:hAnsi="Times New Roman" w:cs="Times New Roman"/>
                <w:sz w:val="20"/>
                <w:szCs w:val="20"/>
              </w:rPr>
              <w:t>goldplatingu</w:t>
            </w:r>
            <w:proofErr w:type="spellEnd"/>
            <w:r w:rsidRPr="000D1FDC">
              <w:rPr>
                <w:rFonts w:ascii="Times New Roman" w:hAnsi="Times New Roman" w:cs="Times New Roman"/>
                <w:sz w:val="20"/>
                <w:szCs w:val="20"/>
              </w:rPr>
              <w:t xml:space="preserve"> </w:t>
            </w:r>
          </w:p>
          <w:p w14:paraId="174F516B" w14:textId="77777777" w:rsidR="00FE5306" w:rsidRPr="000D1FDC" w:rsidRDefault="00FE5306" w:rsidP="00FE5306">
            <w:pPr>
              <w:jc w:val="center"/>
              <w:rPr>
                <w:sz w:val="20"/>
                <w:szCs w:val="20"/>
                <w:lang w:eastAsia="cs-CZ"/>
              </w:rPr>
            </w:pPr>
          </w:p>
        </w:tc>
        <w:tc>
          <w:tcPr>
            <w:tcW w:w="1007" w:type="dxa"/>
            <w:tcBorders>
              <w:right w:val="single" w:sz="12" w:space="0" w:color="auto"/>
            </w:tcBorders>
          </w:tcPr>
          <w:p w14:paraId="0B0BC8D5" w14:textId="77777777" w:rsidR="00FE5306" w:rsidRPr="000D1FDC" w:rsidRDefault="00FE5306" w:rsidP="00FE5306">
            <w:pPr>
              <w:pStyle w:val="Default"/>
              <w:jc w:val="center"/>
              <w:rPr>
                <w:rFonts w:ascii="Times New Roman" w:hAnsi="Times New Roman" w:cs="Times New Roman"/>
                <w:sz w:val="20"/>
                <w:szCs w:val="20"/>
              </w:rPr>
            </w:pPr>
            <w:r w:rsidRPr="000D1FDC">
              <w:rPr>
                <w:rFonts w:ascii="Times New Roman" w:hAnsi="Times New Roman" w:cs="Times New Roman"/>
                <w:sz w:val="20"/>
                <w:szCs w:val="20"/>
              </w:rPr>
              <w:t xml:space="preserve">Identifikácia oblasti </w:t>
            </w:r>
            <w:proofErr w:type="spellStart"/>
            <w:r w:rsidRPr="000D1FDC">
              <w:rPr>
                <w:rFonts w:ascii="Times New Roman" w:hAnsi="Times New Roman" w:cs="Times New Roman"/>
                <w:sz w:val="20"/>
                <w:szCs w:val="20"/>
              </w:rPr>
              <w:t>gold</w:t>
            </w:r>
            <w:proofErr w:type="spellEnd"/>
            <w:r w:rsidRPr="000D1FDC">
              <w:rPr>
                <w:rFonts w:ascii="Times New Roman" w:hAnsi="Times New Roman" w:cs="Times New Roman"/>
                <w:sz w:val="20"/>
                <w:szCs w:val="20"/>
              </w:rPr>
              <w:t xml:space="preserve">- </w:t>
            </w:r>
            <w:proofErr w:type="spellStart"/>
            <w:r w:rsidRPr="000D1FDC">
              <w:rPr>
                <w:rFonts w:ascii="Times New Roman" w:hAnsi="Times New Roman" w:cs="Times New Roman"/>
                <w:sz w:val="20"/>
                <w:szCs w:val="20"/>
              </w:rPr>
              <w:t>platingu</w:t>
            </w:r>
            <w:proofErr w:type="spellEnd"/>
            <w:r w:rsidRPr="000D1FDC">
              <w:rPr>
                <w:rFonts w:ascii="Times New Roman" w:hAnsi="Times New Roman" w:cs="Times New Roman"/>
                <w:sz w:val="20"/>
                <w:szCs w:val="20"/>
              </w:rPr>
              <w:t xml:space="preserve"> a vyjadrenie k </w:t>
            </w:r>
          </w:p>
          <w:p w14:paraId="55E1942E" w14:textId="5E243B2A" w:rsidR="00FE5306" w:rsidRPr="000D1FDC" w:rsidRDefault="00FE5306" w:rsidP="00FE5306">
            <w:pPr>
              <w:jc w:val="center"/>
              <w:rPr>
                <w:sz w:val="20"/>
                <w:szCs w:val="20"/>
                <w:lang w:eastAsia="cs-CZ"/>
              </w:rPr>
            </w:pPr>
            <w:r w:rsidRPr="000D1FDC">
              <w:rPr>
                <w:sz w:val="20"/>
                <w:szCs w:val="20"/>
              </w:rPr>
              <w:t xml:space="preserve">opodstatnenosti </w:t>
            </w:r>
            <w:proofErr w:type="spellStart"/>
            <w:r w:rsidRPr="000D1FDC">
              <w:rPr>
                <w:sz w:val="20"/>
                <w:szCs w:val="20"/>
              </w:rPr>
              <w:t>goldplatingu</w:t>
            </w:r>
            <w:proofErr w:type="spellEnd"/>
          </w:p>
        </w:tc>
      </w:tr>
      <w:tr w:rsidR="00FE5306" w:rsidRPr="000D1FDC" w14:paraId="44B87FB5" w14:textId="5FDCFDDF" w:rsidTr="00FE5306">
        <w:trPr>
          <w:cantSplit/>
          <w:jc w:val="center"/>
        </w:trPr>
        <w:tc>
          <w:tcPr>
            <w:tcW w:w="647" w:type="dxa"/>
            <w:tcBorders>
              <w:left w:val="single" w:sz="12" w:space="0" w:color="auto"/>
              <w:bottom w:val="nil"/>
            </w:tcBorders>
          </w:tcPr>
          <w:p w14:paraId="27436C81" w14:textId="77777777" w:rsidR="00FE5306" w:rsidRPr="000D1FDC" w:rsidRDefault="00FE5306" w:rsidP="003075DF">
            <w:pPr>
              <w:keepNext/>
              <w:rPr>
                <w:sz w:val="20"/>
                <w:szCs w:val="20"/>
                <w:lang w:eastAsia="cs-CZ"/>
              </w:rPr>
            </w:pPr>
            <w:r w:rsidRPr="000D1FDC">
              <w:rPr>
                <w:sz w:val="20"/>
                <w:szCs w:val="20"/>
                <w:lang w:eastAsia="cs-CZ"/>
              </w:rPr>
              <w:t>Č. 1</w:t>
            </w:r>
          </w:p>
        </w:tc>
        <w:tc>
          <w:tcPr>
            <w:tcW w:w="4565" w:type="dxa"/>
            <w:tcBorders>
              <w:bottom w:val="single" w:sz="4" w:space="0" w:color="BFBFBF"/>
            </w:tcBorders>
          </w:tcPr>
          <w:p w14:paraId="60A66262" w14:textId="55408BE4" w:rsidR="00FE5306" w:rsidRPr="000D1FDC" w:rsidRDefault="00FE5306" w:rsidP="003075DF">
            <w:pPr>
              <w:autoSpaceDE w:val="0"/>
              <w:autoSpaceDN w:val="0"/>
              <w:adjustRightInd w:val="0"/>
              <w:jc w:val="both"/>
              <w:rPr>
                <w:sz w:val="20"/>
                <w:szCs w:val="20"/>
                <w:lang w:eastAsia="sk-SK"/>
              </w:rPr>
            </w:pPr>
          </w:p>
        </w:tc>
        <w:tc>
          <w:tcPr>
            <w:tcW w:w="772" w:type="dxa"/>
            <w:tcBorders>
              <w:bottom w:val="single" w:sz="4" w:space="0" w:color="BFBFBF"/>
              <w:right w:val="single" w:sz="12" w:space="0" w:color="auto"/>
            </w:tcBorders>
          </w:tcPr>
          <w:p w14:paraId="6A193B6A" w14:textId="77777777" w:rsidR="00FE5306" w:rsidRPr="000D1FDC" w:rsidRDefault="00FE5306" w:rsidP="003075DF">
            <w:pPr>
              <w:jc w:val="center"/>
              <w:rPr>
                <w:sz w:val="20"/>
                <w:szCs w:val="20"/>
                <w:lang w:eastAsia="cs-CZ"/>
              </w:rPr>
            </w:pPr>
          </w:p>
        </w:tc>
        <w:tc>
          <w:tcPr>
            <w:tcW w:w="903" w:type="dxa"/>
            <w:tcBorders>
              <w:bottom w:val="single" w:sz="4" w:space="0" w:color="BFBFBF"/>
            </w:tcBorders>
          </w:tcPr>
          <w:p w14:paraId="65094E56" w14:textId="77777777" w:rsidR="00FE5306" w:rsidRPr="000D1FDC" w:rsidRDefault="00FE5306" w:rsidP="003075DF">
            <w:pPr>
              <w:rPr>
                <w:sz w:val="20"/>
                <w:szCs w:val="20"/>
                <w:lang w:eastAsia="sk-SK"/>
              </w:rPr>
            </w:pPr>
          </w:p>
        </w:tc>
        <w:tc>
          <w:tcPr>
            <w:tcW w:w="770" w:type="dxa"/>
            <w:tcBorders>
              <w:left w:val="nil"/>
              <w:bottom w:val="single" w:sz="4" w:space="0" w:color="BFBFBF"/>
            </w:tcBorders>
          </w:tcPr>
          <w:p w14:paraId="310F2A9C" w14:textId="77777777" w:rsidR="00FE5306" w:rsidRPr="000D1FDC" w:rsidRDefault="00FE5306" w:rsidP="003075DF">
            <w:pPr>
              <w:jc w:val="both"/>
              <w:rPr>
                <w:sz w:val="20"/>
                <w:szCs w:val="20"/>
                <w:lang w:eastAsia="cs-CZ"/>
              </w:rPr>
            </w:pPr>
          </w:p>
        </w:tc>
        <w:tc>
          <w:tcPr>
            <w:tcW w:w="4436" w:type="dxa"/>
            <w:tcBorders>
              <w:bottom w:val="single" w:sz="4" w:space="0" w:color="BFBFBF"/>
            </w:tcBorders>
          </w:tcPr>
          <w:p w14:paraId="2DE275B2" w14:textId="77777777" w:rsidR="00FE5306" w:rsidRPr="000D1FDC" w:rsidRDefault="00FE5306" w:rsidP="003075DF">
            <w:pPr>
              <w:ind w:left="96"/>
              <w:rPr>
                <w:sz w:val="20"/>
                <w:szCs w:val="20"/>
              </w:rPr>
            </w:pPr>
          </w:p>
        </w:tc>
        <w:tc>
          <w:tcPr>
            <w:tcW w:w="792" w:type="dxa"/>
            <w:tcBorders>
              <w:bottom w:val="single" w:sz="4" w:space="0" w:color="BFBFBF"/>
            </w:tcBorders>
          </w:tcPr>
          <w:p w14:paraId="63C9EB07" w14:textId="77777777" w:rsidR="00FE5306" w:rsidRPr="000D1FDC" w:rsidRDefault="00FE5306" w:rsidP="003075DF">
            <w:pPr>
              <w:jc w:val="center"/>
              <w:rPr>
                <w:sz w:val="20"/>
                <w:szCs w:val="20"/>
                <w:lang w:eastAsia="cs-CZ"/>
              </w:rPr>
            </w:pPr>
          </w:p>
        </w:tc>
        <w:tc>
          <w:tcPr>
            <w:tcW w:w="1007" w:type="dxa"/>
            <w:tcBorders>
              <w:bottom w:val="single" w:sz="4" w:space="0" w:color="BFBFBF"/>
              <w:right w:val="single" w:sz="12" w:space="0" w:color="auto"/>
            </w:tcBorders>
          </w:tcPr>
          <w:p w14:paraId="544A62AE" w14:textId="77777777" w:rsidR="00FE5306" w:rsidRPr="000D1FDC" w:rsidRDefault="00FE5306" w:rsidP="003075DF">
            <w:pPr>
              <w:autoSpaceDE w:val="0"/>
              <w:autoSpaceDN w:val="0"/>
              <w:jc w:val="both"/>
              <w:rPr>
                <w:sz w:val="20"/>
                <w:szCs w:val="20"/>
                <w:lang w:eastAsia="sk-SK"/>
              </w:rPr>
            </w:pPr>
          </w:p>
        </w:tc>
        <w:tc>
          <w:tcPr>
            <w:tcW w:w="1007" w:type="dxa"/>
            <w:tcBorders>
              <w:bottom w:val="single" w:sz="4" w:space="0" w:color="BFBFBF"/>
              <w:right w:val="single" w:sz="12" w:space="0" w:color="auto"/>
            </w:tcBorders>
          </w:tcPr>
          <w:p w14:paraId="303C677C" w14:textId="77777777" w:rsidR="00FE5306" w:rsidRPr="000D1FDC" w:rsidRDefault="00FE5306" w:rsidP="003075DF">
            <w:pPr>
              <w:autoSpaceDE w:val="0"/>
              <w:autoSpaceDN w:val="0"/>
              <w:jc w:val="both"/>
              <w:rPr>
                <w:sz w:val="20"/>
                <w:szCs w:val="20"/>
                <w:lang w:eastAsia="sk-SK"/>
              </w:rPr>
            </w:pPr>
          </w:p>
        </w:tc>
        <w:tc>
          <w:tcPr>
            <w:tcW w:w="1007" w:type="dxa"/>
            <w:tcBorders>
              <w:bottom w:val="single" w:sz="4" w:space="0" w:color="BFBFBF"/>
              <w:right w:val="single" w:sz="12" w:space="0" w:color="auto"/>
            </w:tcBorders>
          </w:tcPr>
          <w:p w14:paraId="3C044F1F" w14:textId="77777777" w:rsidR="00FE5306" w:rsidRPr="000D1FDC" w:rsidRDefault="00FE5306" w:rsidP="003075DF">
            <w:pPr>
              <w:autoSpaceDE w:val="0"/>
              <w:autoSpaceDN w:val="0"/>
              <w:jc w:val="both"/>
              <w:rPr>
                <w:sz w:val="20"/>
                <w:szCs w:val="20"/>
                <w:lang w:eastAsia="sk-SK"/>
              </w:rPr>
            </w:pPr>
          </w:p>
        </w:tc>
      </w:tr>
      <w:tr w:rsidR="00FE5306" w:rsidRPr="000D1FDC" w14:paraId="16E92654" w14:textId="0C5C1C73" w:rsidTr="00FE5306">
        <w:trPr>
          <w:cantSplit/>
          <w:jc w:val="center"/>
        </w:trPr>
        <w:tc>
          <w:tcPr>
            <w:tcW w:w="647" w:type="dxa"/>
            <w:tcBorders>
              <w:top w:val="nil"/>
              <w:left w:val="single" w:sz="12" w:space="0" w:color="auto"/>
              <w:bottom w:val="nil"/>
            </w:tcBorders>
          </w:tcPr>
          <w:p w14:paraId="75081C11" w14:textId="77777777" w:rsidR="00FE5306" w:rsidRPr="000D1FDC" w:rsidRDefault="00FE5306" w:rsidP="003075DF">
            <w:pPr>
              <w:rPr>
                <w:sz w:val="20"/>
                <w:szCs w:val="20"/>
                <w:lang w:eastAsia="cs-CZ"/>
              </w:rPr>
            </w:pPr>
          </w:p>
        </w:tc>
        <w:tc>
          <w:tcPr>
            <w:tcW w:w="4565" w:type="dxa"/>
            <w:tcBorders>
              <w:top w:val="single" w:sz="4" w:space="0" w:color="BFBFBF"/>
              <w:bottom w:val="single" w:sz="4" w:space="0" w:color="BFBFBF"/>
            </w:tcBorders>
          </w:tcPr>
          <w:p w14:paraId="5329A5CC" w14:textId="461E6C9C" w:rsidR="00FE5306" w:rsidRPr="000D1FDC" w:rsidRDefault="00F07797" w:rsidP="003075DF">
            <w:pPr>
              <w:autoSpaceDE w:val="0"/>
              <w:autoSpaceDN w:val="0"/>
              <w:adjustRightInd w:val="0"/>
              <w:jc w:val="both"/>
              <w:rPr>
                <w:bCs/>
                <w:sz w:val="20"/>
                <w:szCs w:val="20"/>
                <w:lang w:eastAsia="sk-SK"/>
              </w:rPr>
            </w:pPr>
            <w:r w:rsidRPr="00F07797">
              <w:rPr>
                <w:sz w:val="20"/>
                <w:szCs w:val="20"/>
                <w:lang w:eastAsia="sk-SK"/>
              </w:rPr>
              <w:t>1. Cieľom tejto smernice je regulovať činnosť civilných podzvukových prúdových lietadiel, ako je špecifikované v článku 2.</w:t>
            </w:r>
          </w:p>
        </w:tc>
        <w:tc>
          <w:tcPr>
            <w:tcW w:w="772" w:type="dxa"/>
            <w:tcBorders>
              <w:top w:val="single" w:sz="4" w:space="0" w:color="BFBFBF"/>
              <w:bottom w:val="single" w:sz="4" w:space="0" w:color="BFBFBF"/>
              <w:right w:val="single" w:sz="12" w:space="0" w:color="auto"/>
            </w:tcBorders>
          </w:tcPr>
          <w:p w14:paraId="7FCA530E" w14:textId="37EA08B3" w:rsidR="00FE5306" w:rsidRPr="000D1FDC" w:rsidRDefault="00F07797" w:rsidP="003075DF">
            <w:pPr>
              <w:jc w:val="center"/>
              <w:rPr>
                <w:sz w:val="20"/>
                <w:szCs w:val="20"/>
                <w:lang w:eastAsia="cs-CZ"/>
              </w:rPr>
            </w:pPr>
            <w:r>
              <w:rPr>
                <w:sz w:val="20"/>
                <w:szCs w:val="20"/>
                <w:lang w:eastAsia="cs-CZ"/>
              </w:rPr>
              <w:t>N</w:t>
            </w:r>
          </w:p>
        </w:tc>
        <w:tc>
          <w:tcPr>
            <w:tcW w:w="903" w:type="dxa"/>
            <w:tcBorders>
              <w:top w:val="single" w:sz="4" w:space="0" w:color="BFBFBF"/>
              <w:bottom w:val="single" w:sz="4" w:space="0" w:color="BFBFBF"/>
            </w:tcBorders>
          </w:tcPr>
          <w:p w14:paraId="0FE13906" w14:textId="4EE4307E" w:rsidR="00FE5306" w:rsidRPr="000D1FDC" w:rsidRDefault="00ED5B50" w:rsidP="003075DF">
            <w:pPr>
              <w:rPr>
                <w:sz w:val="20"/>
                <w:szCs w:val="20"/>
                <w:lang w:eastAsia="sk-SK"/>
              </w:rPr>
            </w:pPr>
            <w:r w:rsidRPr="00ED5B50">
              <w:rPr>
                <w:bCs/>
                <w:sz w:val="20"/>
                <w:szCs w:val="20"/>
                <w:lang w:eastAsia="sk-SK"/>
              </w:rPr>
              <w:t>nariadenie vlády SR č. 274/2004 Z. z.</w:t>
            </w:r>
            <w:r w:rsidR="00EF2300" w:rsidRPr="00EF2300">
              <w:rPr>
                <w:bCs/>
                <w:sz w:val="20"/>
                <w:szCs w:val="20"/>
                <w:lang w:eastAsia="sk-SK"/>
              </w:rPr>
              <w:t xml:space="preserve"> v znení nariadenia vlády SR č. 376/2007 Z. z.</w:t>
            </w:r>
          </w:p>
        </w:tc>
        <w:tc>
          <w:tcPr>
            <w:tcW w:w="770" w:type="dxa"/>
            <w:tcBorders>
              <w:top w:val="single" w:sz="4" w:space="0" w:color="BFBFBF"/>
              <w:left w:val="nil"/>
              <w:bottom w:val="single" w:sz="4" w:space="0" w:color="BFBFBF"/>
            </w:tcBorders>
          </w:tcPr>
          <w:p w14:paraId="2CF2813F" w14:textId="77777777" w:rsidR="00FE5306" w:rsidRDefault="00ED5B50" w:rsidP="003075DF">
            <w:pPr>
              <w:jc w:val="both"/>
              <w:rPr>
                <w:sz w:val="20"/>
                <w:szCs w:val="20"/>
                <w:lang w:eastAsia="cs-CZ"/>
              </w:rPr>
            </w:pPr>
            <w:r>
              <w:rPr>
                <w:sz w:val="20"/>
                <w:szCs w:val="20"/>
                <w:lang w:eastAsia="cs-CZ"/>
              </w:rPr>
              <w:t>§ 1</w:t>
            </w:r>
          </w:p>
          <w:p w14:paraId="4E555540" w14:textId="0BD00CAA" w:rsidR="00ED5B50" w:rsidRPr="000D1FDC" w:rsidRDefault="00ED5B50" w:rsidP="003075DF">
            <w:pPr>
              <w:jc w:val="both"/>
              <w:rPr>
                <w:sz w:val="20"/>
                <w:szCs w:val="20"/>
                <w:lang w:eastAsia="cs-CZ"/>
              </w:rPr>
            </w:pPr>
            <w:r>
              <w:rPr>
                <w:sz w:val="20"/>
                <w:szCs w:val="20"/>
                <w:lang w:eastAsia="cs-CZ"/>
              </w:rPr>
              <w:t>O 1</w:t>
            </w:r>
          </w:p>
        </w:tc>
        <w:tc>
          <w:tcPr>
            <w:tcW w:w="4436" w:type="dxa"/>
            <w:tcBorders>
              <w:top w:val="single" w:sz="4" w:space="0" w:color="BFBFBF"/>
              <w:bottom w:val="single" w:sz="4" w:space="0" w:color="BFBFBF"/>
            </w:tcBorders>
          </w:tcPr>
          <w:p w14:paraId="3AB44953" w14:textId="3193EE9D" w:rsidR="00FE5306" w:rsidRPr="000D1FDC" w:rsidRDefault="00ED5B50" w:rsidP="003075DF">
            <w:pPr>
              <w:ind w:left="96"/>
              <w:jc w:val="both"/>
              <w:rPr>
                <w:sz w:val="20"/>
                <w:szCs w:val="20"/>
              </w:rPr>
            </w:pPr>
            <w:r w:rsidRPr="00ED5B50">
              <w:rPr>
                <w:sz w:val="20"/>
                <w:szCs w:val="20"/>
              </w:rPr>
              <w:t>Toto nariadenie ustanovuje opatrenia na ochranu životného prostredia pred hlukom z lietadiel.</w:t>
            </w:r>
          </w:p>
        </w:tc>
        <w:tc>
          <w:tcPr>
            <w:tcW w:w="792" w:type="dxa"/>
            <w:tcBorders>
              <w:top w:val="single" w:sz="4" w:space="0" w:color="BFBFBF"/>
              <w:bottom w:val="single" w:sz="4" w:space="0" w:color="BFBFBF"/>
            </w:tcBorders>
          </w:tcPr>
          <w:p w14:paraId="316DBD29" w14:textId="47490AD0" w:rsidR="00FE5306" w:rsidRPr="000D1FDC" w:rsidRDefault="00ED5B50" w:rsidP="003075DF">
            <w:pPr>
              <w:jc w:val="center"/>
              <w:rPr>
                <w:sz w:val="20"/>
                <w:szCs w:val="20"/>
                <w:lang w:eastAsia="cs-CZ"/>
              </w:rPr>
            </w:pPr>
            <w:r>
              <w:rPr>
                <w:sz w:val="20"/>
                <w:szCs w:val="20"/>
                <w:lang w:eastAsia="cs-CZ"/>
              </w:rPr>
              <w:t>Ú</w:t>
            </w:r>
          </w:p>
        </w:tc>
        <w:tc>
          <w:tcPr>
            <w:tcW w:w="1007" w:type="dxa"/>
            <w:tcBorders>
              <w:top w:val="single" w:sz="4" w:space="0" w:color="BFBFBF"/>
              <w:bottom w:val="single" w:sz="4" w:space="0" w:color="BFBFBF"/>
              <w:right w:val="single" w:sz="12" w:space="0" w:color="auto"/>
            </w:tcBorders>
          </w:tcPr>
          <w:p w14:paraId="59FE96B9" w14:textId="77777777" w:rsidR="00FE5306" w:rsidRPr="000D1FDC" w:rsidRDefault="00FE5306" w:rsidP="003075DF">
            <w:pPr>
              <w:autoSpaceDE w:val="0"/>
              <w:autoSpaceDN w:val="0"/>
              <w:jc w:val="both"/>
              <w:rPr>
                <w:sz w:val="20"/>
                <w:szCs w:val="20"/>
                <w:lang w:eastAsia="sk-SK"/>
              </w:rPr>
            </w:pPr>
          </w:p>
        </w:tc>
        <w:tc>
          <w:tcPr>
            <w:tcW w:w="1007" w:type="dxa"/>
            <w:tcBorders>
              <w:top w:val="single" w:sz="4" w:space="0" w:color="BFBFBF"/>
              <w:bottom w:val="single" w:sz="4" w:space="0" w:color="BFBFBF"/>
              <w:right w:val="single" w:sz="12" w:space="0" w:color="auto"/>
            </w:tcBorders>
          </w:tcPr>
          <w:p w14:paraId="6C8BB77E" w14:textId="4D2A10C0" w:rsidR="00FE5306" w:rsidRPr="000D1FDC" w:rsidRDefault="00EF2300" w:rsidP="003075DF">
            <w:pPr>
              <w:autoSpaceDE w:val="0"/>
              <w:autoSpaceDN w:val="0"/>
              <w:jc w:val="both"/>
              <w:rPr>
                <w:sz w:val="20"/>
                <w:szCs w:val="20"/>
                <w:lang w:eastAsia="sk-SK"/>
              </w:rPr>
            </w:pPr>
            <w:r w:rsidRPr="00EF2300">
              <w:rPr>
                <w:sz w:val="20"/>
                <w:szCs w:val="20"/>
                <w:lang w:eastAsia="sk-SK"/>
              </w:rPr>
              <w:t>G</w:t>
            </w:r>
            <w:r w:rsidR="00C15E82">
              <w:rPr>
                <w:sz w:val="20"/>
                <w:szCs w:val="20"/>
                <w:lang w:eastAsia="sk-SK"/>
              </w:rPr>
              <w:t>P</w:t>
            </w:r>
            <w:r w:rsidRPr="00EF2300">
              <w:rPr>
                <w:sz w:val="20"/>
                <w:szCs w:val="20"/>
                <w:lang w:eastAsia="sk-SK"/>
              </w:rPr>
              <w:t>-N</w:t>
            </w:r>
          </w:p>
        </w:tc>
        <w:tc>
          <w:tcPr>
            <w:tcW w:w="1007" w:type="dxa"/>
            <w:tcBorders>
              <w:top w:val="single" w:sz="4" w:space="0" w:color="BFBFBF"/>
              <w:bottom w:val="single" w:sz="4" w:space="0" w:color="BFBFBF"/>
              <w:right w:val="single" w:sz="12" w:space="0" w:color="auto"/>
            </w:tcBorders>
          </w:tcPr>
          <w:p w14:paraId="44BC267E" w14:textId="77777777" w:rsidR="00FE5306" w:rsidRPr="000D1FDC" w:rsidRDefault="00FE5306" w:rsidP="003075DF">
            <w:pPr>
              <w:autoSpaceDE w:val="0"/>
              <w:autoSpaceDN w:val="0"/>
              <w:jc w:val="both"/>
              <w:rPr>
                <w:sz w:val="20"/>
                <w:szCs w:val="20"/>
                <w:lang w:eastAsia="sk-SK"/>
              </w:rPr>
            </w:pPr>
          </w:p>
        </w:tc>
      </w:tr>
      <w:tr w:rsidR="00FE5306" w:rsidRPr="000D1FDC" w14:paraId="3282A431" w14:textId="011D8AE4" w:rsidTr="00FE5306">
        <w:trPr>
          <w:cantSplit/>
          <w:jc w:val="center"/>
        </w:trPr>
        <w:tc>
          <w:tcPr>
            <w:tcW w:w="647" w:type="dxa"/>
            <w:tcBorders>
              <w:top w:val="nil"/>
              <w:left w:val="single" w:sz="12" w:space="0" w:color="auto"/>
              <w:bottom w:val="nil"/>
            </w:tcBorders>
          </w:tcPr>
          <w:p w14:paraId="0970264E" w14:textId="77777777" w:rsidR="00FE5306" w:rsidRPr="000D1FDC" w:rsidRDefault="00FE5306" w:rsidP="003075DF">
            <w:pPr>
              <w:rPr>
                <w:sz w:val="20"/>
                <w:szCs w:val="20"/>
                <w:lang w:eastAsia="cs-CZ"/>
              </w:rPr>
            </w:pPr>
          </w:p>
        </w:tc>
        <w:tc>
          <w:tcPr>
            <w:tcW w:w="4565" w:type="dxa"/>
            <w:tcBorders>
              <w:top w:val="single" w:sz="4" w:space="0" w:color="BFBFBF"/>
              <w:bottom w:val="single" w:sz="4" w:space="0" w:color="BFBFBF"/>
            </w:tcBorders>
          </w:tcPr>
          <w:p w14:paraId="2E7A443F" w14:textId="2D03542B" w:rsidR="00FE5306" w:rsidRPr="000D1FDC" w:rsidRDefault="00ED5B50" w:rsidP="003075DF">
            <w:pPr>
              <w:autoSpaceDE w:val="0"/>
              <w:autoSpaceDN w:val="0"/>
              <w:adjustRightInd w:val="0"/>
              <w:jc w:val="both"/>
              <w:rPr>
                <w:sz w:val="20"/>
                <w:szCs w:val="20"/>
                <w:lang w:eastAsia="cs-CZ"/>
              </w:rPr>
            </w:pPr>
            <w:r w:rsidRPr="00ED5B50">
              <w:rPr>
                <w:sz w:val="20"/>
                <w:szCs w:val="20"/>
                <w:lang w:eastAsia="sk-SK"/>
              </w:rPr>
              <w:t>2. Táto smernica sa vzťahuje  na lietadlá s maximálnou vzletovou hmotnosťou 34 000 kg alebo viac, s osvedčeným maximom vnútorného vybavenia pre príslušné lietadlá, ktoré majú viac ako devätnásť miest pre cestujúcich, okrem miest pre posádku.</w:t>
            </w:r>
          </w:p>
        </w:tc>
        <w:tc>
          <w:tcPr>
            <w:tcW w:w="772" w:type="dxa"/>
            <w:tcBorders>
              <w:top w:val="single" w:sz="4" w:space="0" w:color="BFBFBF"/>
              <w:bottom w:val="single" w:sz="4" w:space="0" w:color="BFBFBF"/>
              <w:right w:val="single" w:sz="12" w:space="0" w:color="auto"/>
            </w:tcBorders>
          </w:tcPr>
          <w:p w14:paraId="2398EA6C" w14:textId="77777777" w:rsidR="00FE5306" w:rsidRPr="000D1FDC" w:rsidRDefault="00FE5306" w:rsidP="003075DF">
            <w:pPr>
              <w:jc w:val="center"/>
              <w:rPr>
                <w:sz w:val="20"/>
                <w:szCs w:val="20"/>
                <w:lang w:eastAsia="cs-CZ"/>
              </w:rPr>
            </w:pPr>
            <w:r w:rsidRPr="000D1FDC">
              <w:rPr>
                <w:sz w:val="20"/>
                <w:szCs w:val="20"/>
                <w:lang w:eastAsia="cs-CZ"/>
              </w:rPr>
              <w:t>N</w:t>
            </w:r>
          </w:p>
        </w:tc>
        <w:tc>
          <w:tcPr>
            <w:tcW w:w="903" w:type="dxa"/>
            <w:tcBorders>
              <w:top w:val="single" w:sz="4" w:space="0" w:color="BFBFBF"/>
              <w:bottom w:val="single" w:sz="4" w:space="0" w:color="BFBFBF"/>
            </w:tcBorders>
          </w:tcPr>
          <w:p w14:paraId="3C65FA4A" w14:textId="564EC192" w:rsidR="00FE5306" w:rsidRPr="000D1FDC" w:rsidRDefault="00ED5B50" w:rsidP="003075DF">
            <w:pPr>
              <w:rPr>
                <w:sz w:val="20"/>
                <w:szCs w:val="20"/>
                <w:lang w:eastAsia="sk-SK"/>
              </w:rPr>
            </w:pPr>
            <w:r w:rsidRPr="00ED5B50">
              <w:rPr>
                <w:bCs/>
                <w:sz w:val="20"/>
                <w:szCs w:val="20"/>
                <w:lang w:eastAsia="sk-SK"/>
              </w:rPr>
              <w:t>nariadenie vlády SR č. 274/2004 Z. z.</w:t>
            </w:r>
            <w:r w:rsidR="00EF2300">
              <w:rPr>
                <w:bCs/>
                <w:sz w:val="20"/>
                <w:szCs w:val="20"/>
                <w:lang w:eastAsia="sk-SK"/>
              </w:rPr>
              <w:t xml:space="preserve"> </w:t>
            </w:r>
            <w:r w:rsidR="00EF2300" w:rsidRPr="00EF2300">
              <w:rPr>
                <w:bCs/>
                <w:sz w:val="20"/>
                <w:szCs w:val="20"/>
                <w:lang w:eastAsia="sk-SK"/>
              </w:rPr>
              <w:t>v znení nariadenia vlády SR č. 376/2007 Z. z.</w:t>
            </w:r>
          </w:p>
        </w:tc>
        <w:tc>
          <w:tcPr>
            <w:tcW w:w="770" w:type="dxa"/>
            <w:tcBorders>
              <w:top w:val="single" w:sz="4" w:space="0" w:color="BFBFBF"/>
              <w:left w:val="nil"/>
              <w:bottom w:val="single" w:sz="4" w:space="0" w:color="BFBFBF"/>
            </w:tcBorders>
          </w:tcPr>
          <w:p w14:paraId="395B7AE6" w14:textId="77777777" w:rsidR="00FE5306" w:rsidRDefault="00ED5B50" w:rsidP="003075DF">
            <w:pPr>
              <w:jc w:val="both"/>
              <w:rPr>
                <w:sz w:val="20"/>
                <w:szCs w:val="20"/>
                <w:lang w:eastAsia="cs-CZ"/>
              </w:rPr>
            </w:pPr>
            <w:r>
              <w:rPr>
                <w:sz w:val="20"/>
                <w:szCs w:val="20"/>
                <w:lang w:eastAsia="cs-CZ"/>
              </w:rPr>
              <w:t>§ 1</w:t>
            </w:r>
          </w:p>
          <w:p w14:paraId="5EB51D8D" w14:textId="76440780" w:rsidR="00ED5B50" w:rsidRPr="000D1FDC" w:rsidRDefault="00ED5B50" w:rsidP="003075DF">
            <w:pPr>
              <w:jc w:val="both"/>
              <w:rPr>
                <w:sz w:val="20"/>
                <w:szCs w:val="20"/>
                <w:lang w:eastAsia="cs-CZ"/>
              </w:rPr>
            </w:pPr>
            <w:r>
              <w:rPr>
                <w:sz w:val="20"/>
                <w:szCs w:val="20"/>
                <w:lang w:eastAsia="cs-CZ"/>
              </w:rPr>
              <w:t>O 2</w:t>
            </w:r>
          </w:p>
        </w:tc>
        <w:tc>
          <w:tcPr>
            <w:tcW w:w="4436" w:type="dxa"/>
            <w:tcBorders>
              <w:top w:val="single" w:sz="4" w:space="0" w:color="BFBFBF"/>
              <w:bottom w:val="single" w:sz="4" w:space="0" w:color="BFBFBF"/>
            </w:tcBorders>
          </w:tcPr>
          <w:p w14:paraId="653B8B8D" w14:textId="157F4D10" w:rsidR="00FE5306" w:rsidRPr="000D1FDC" w:rsidRDefault="00ED5B50" w:rsidP="00E32658">
            <w:pPr>
              <w:ind w:left="96"/>
              <w:jc w:val="both"/>
              <w:rPr>
                <w:sz w:val="20"/>
                <w:szCs w:val="20"/>
              </w:rPr>
            </w:pPr>
            <w:r w:rsidRPr="00ED5B50">
              <w:rPr>
                <w:sz w:val="20"/>
                <w:szCs w:val="20"/>
              </w:rPr>
              <w:t>Toto nariadenie sa vzťahuje na civilné podzvukové prúdové lietadlá s maximálnou vzletovou hmotnosťou 34 000 kg a viac alebo s certifikovaným vnútorným usporiadaním miest na sedenie pre viac ako 19 cestujúcich okrem miest na sedenie pre posádku.</w:t>
            </w:r>
          </w:p>
        </w:tc>
        <w:tc>
          <w:tcPr>
            <w:tcW w:w="792" w:type="dxa"/>
            <w:tcBorders>
              <w:top w:val="single" w:sz="4" w:space="0" w:color="BFBFBF"/>
              <w:bottom w:val="single" w:sz="4" w:space="0" w:color="BFBFBF"/>
            </w:tcBorders>
          </w:tcPr>
          <w:p w14:paraId="38659E8D" w14:textId="77777777" w:rsidR="00FE5306" w:rsidRPr="000D1FDC" w:rsidRDefault="00FE5306" w:rsidP="003075DF">
            <w:pPr>
              <w:jc w:val="center"/>
              <w:rPr>
                <w:sz w:val="20"/>
                <w:szCs w:val="20"/>
                <w:lang w:eastAsia="cs-CZ"/>
              </w:rPr>
            </w:pPr>
            <w:r w:rsidRPr="000D1FDC">
              <w:rPr>
                <w:sz w:val="20"/>
                <w:szCs w:val="20"/>
                <w:lang w:eastAsia="cs-CZ"/>
              </w:rPr>
              <w:t>Ú</w:t>
            </w:r>
          </w:p>
        </w:tc>
        <w:tc>
          <w:tcPr>
            <w:tcW w:w="1007" w:type="dxa"/>
            <w:tcBorders>
              <w:top w:val="single" w:sz="4" w:space="0" w:color="BFBFBF"/>
              <w:bottom w:val="single" w:sz="4" w:space="0" w:color="BFBFBF"/>
              <w:right w:val="single" w:sz="12" w:space="0" w:color="auto"/>
            </w:tcBorders>
          </w:tcPr>
          <w:p w14:paraId="2D806A81" w14:textId="77777777" w:rsidR="00FE5306" w:rsidRPr="000D1FDC" w:rsidRDefault="00FE5306" w:rsidP="003075DF">
            <w:pPr>
              <w:autoSpaceDE w:val="0"/>
              <w:autoSpaceDN w:val="0"/>
              <w:jc w:val="both"/>
              <w:rPr>
                <w:sz w:val="20"/>
                <w:szCs w:val="20"/>
                <w:lang w:eastAsia="sk-SK"/>
              </w:rPr>
            </w:pPr>
          </w:p>
        </w:tc>
        <w:tc>
          <w:tcPr>
            <w:tcW w:w="1007" w:type="dxa"/>
            <w:tcBorders>
              <w:top w:val="single" w:sz="4" w:space="0" w:color="BFBFBF"/>
              <w:bottom w:val="single" w:sz="4" w:space="0" w:color="BFBFBF"/>
              <w:right w:val="single" w:sz="12" w:space="0" w:color="auto"/>
            </w:tcBorders>
          </w:tcPr>
          <w:p w14:paraId="19065FA3" w14:textId="384CCA40" w:rsidR="00FE5306" w:rsidRPr="000D1FDC" w:rsidRDefault="00C15E82" w:rsidP="003075DF">
            <w:pPr>
              <w:autoSpaceDE w:val="0"/>
              <w:autoSpaceDN w:val="0"/>
              <w:jc w:val="both"/>
              <w:rPr>
                <w:sz w:val="20"/>
                <w:szCs w:val="20"/>
                <w:lang w:eastAsia="sk-SK"/>
              </w:rPr>
            </w:pPr>
            <w:r w:rsidRPr="00C15E82">
              <w:rPr>
                <w:sz w:val="20"/>
                <w:szCs w:val="20"/>
                <w:lang w:eastAsia="sk-SK"/>
              </w:rPr>
              <w:t>GP-N</w:t>
            </w:r>
          </w:p>
        </w:tc>
        <w:tc>
          <w:tcPr>
            <w:tcW w:w="1007" w:type="dxa"/>
            <w:tcBorders>
              <w:top w:val="single" w:sz="4" w:space="0" w:color="BFBFBF"/>
              <w:bottom w:val="single" w:sz="4" w:space="0" w:color="BFBFBF"/>
              <w:right w:val="single" w:sz="12" w:space="0" w:color="auto"/>
            </w:tcBorders>
          </w:tcPr>
          <w:p w14:paraId="6565FB82" w14:textId="77777777" w:rsidR="00FE5306" w:rsidRPr="000D1FDC" w:rsidRDefault="00FE5306" w:rsidP="003075DF">
            <w:pPr>
              <w:autoSpaceDE w:val="0"/>
              <w:autoSpaceDN w:val="0"/>
              <w:jc w:val="both"/>
              <w:rPr>
                <w:sz w:val="20"/>
                <w:szCs w:val="20"/>
                <w:lang w:eastAsia="sk-SK"/>
              </w:rPr>
            </w:pPr>
          </w:p>
        </w:tc>
      </w:tr>
      <w:tr w:rsidR="00FE5306" w:rsidRPr="000D1FDC" w14:paraId="231E1DBB" w14:textId="4EE5579D" w:rsidTr="00FE5306">
        <w:trPr>
          <w:cantSplit/>
          <w:jc w:val="center"/>
        </w:trPr>
        <w:tc>
          <w:tcPr>
            <w:tcW w:w="647" w:type="dxa"/>
            <w:tcBorders>
              <w:left w:val="single" w:sz="12" w:space="0" w:color="auto"/>
              <w:bottom w:val="nil"/>
            </w:tcBorders>
          </w:tcPr>
          <w:p w14:paraId="7DD6BF43" w14:textId="77777777" w:rsidR="00FE5306" w:rsidRPr="000D1FDC" w:rsidRDefault="00FE5306" w:rsidP="003075DF">
            <w:pPr>
              <w:keepNext/>
              <w:rPr>
                <w:sz w:val="20"/>
                <w:szCs w:val="20"/>
                <w:lang w:eastAsia="cs-CZ"/>
              </w:rPr>
            </w:pPr>
            <w:r w:rsidRPr="000D1FDC">
              <w:rPr>
                <w:sz w:val="20"/>
                <w:szCs w:val="20"/>
                <w:lang w:eastAsia="cs-CZ"/>
              </w:rPr>
              <w:lastRenderedPageBreak/>
              <w:t>Č. 2</w:t>
            </w:r>
          </w:p>
        </w:tc>
        <w:tc>
          <w:tcPr>
            <w:tcW w:w="4565" w:type="dxa"/>
            <w:tcBorders>
              <w:bottom w:val="single" w:sz="4" w:space="0" w:color="BFBFBF"/>
            </w:tcBorders>
          </w:tcPr>
          <w:p w14:paraId="32745F28" w14:textId="1A2AA81C" w:rsidR="00FE5306" w:rsidRPr="000D1FDC" w:rsidRDefault="00FE5306" w:rsidP="003075DF">
            <w:pPr>
              <w:autoSpaceDE w:val="0"/>
              <w:autoSpaceDN w:val="0"/>
              <w:adjustRightInd w:val="0"/>
              <w:jc w:val="both"/>
              <w:rPr>
                <w:sz w:val="20"/>
                <w:szCs w:val="20"/>
                <w:lang w:eastAsia="sk-SK"/>
              </w:rPr>
            </w:pPr>
          </w:p>
        </w:tc>
        <w:tc>
          <w:tcPr>
            <w:tcW w:w="772" w:type="dxa"/>
            <w:tcBorders>
              <w:bottom w:val="single" w:sz="4" w:space="0" w:color="BFBFBF"/>
              <w:right w:val="single" w:sz="12" w:space="0" w:color="auto"/>
            </w:tcBorders>
          </w:tcPr>
          <w:p w14:paraId="35735813" w14:textId="77777777" w:rsidR="00FE5306" w:rsidRPr="000D1FDC" w:rsidRDefault="00FE5306" w:rsidP="003075DF">
            <w:pPr>
              <w:jc w:val="center"/>
              <w:rPr>
                <w:sz w:val="20"/>
                <w:szCs w:val="20"/>
                <w:lang w:eastAsia="cs-CZ"/>
              </w:rPr>
            </w:pPr>
          </w:p>
        </w:tc>
        <w:tc>
          <w:tcPr>
            <w:tcW w:w="903" w:type="dxa"/>
            <w:tcBorders>
              <w:bottom w:val="single" w:sz="4" w:space="0" w:color="BFBFBF"/>
            </w:tcBorders>
          </w:tcPr>
          <w:p w14:paraId="2506A2E0" w14:textId="77777777" w:rsidR="00FE5306" w:rsidRPr="000D1FDC" w:rsidRDefault="00FE5306" w:rsidP="003075DF">
            <w:pPr>
              <w:rPr>
                <w:sz w:val="20"/>
                <w:szCs w:val="20"/>
                <w:lang w:eastAsia="cs-CZ"/>
              </w:rPr>
            </w:pPr>
          </w:p>
        </w:tc>
        <w:tc>
          <w:tcPr>
            <w:tcW w:w="770" w:type="dxa"/>
            <w:tcBorders>
              <w:left w:val="nil"/>
              <w:bottom w:val="single" w:sz="4" w:space="0" w:color="BFBFBF"/>
            </w:tcBorders>
          </w:tcPr>
          <w:p w14:paraId="0AA33A47" w14:textId="77777777" w:rsidR="00FE5306" w:rsidRPr="000D1FDC" w:rsidRDefault="00FE5306" w:rsidP="003075DF">
            <w:pPr>
              <w:rPr>
                <w:sz w:val="20"/>
                <w:szCs w:val="20"/>
                <w:lang w:eastAsia="cs-CZ"/>
              </w:rPr>
            </w:pPr>
          </w:p>
        </w:tc>
        <w:tc>
          <w:tcPr>
            <w:tcW w:w="4436" w:type="dxa"/>
            <w:tcBorders>
              <w:bottom w:val="single" w:sz="4" w:space="0" w:color="BFBFBF"/>
            </w:tcBorders>
          </w:tcPr>
          <w:p w14:paraId="32FF7389" w14:textId="77777777" w:rsidR="00FE5306" w:rsidRPr="000D1FDC" w:rsidRDefault="00FE5306" w:rsidP="003075DF">
            <w:pPr>
              <w:jc w:val="both"/>
              <w:rPr>
                <w:sz w:val="20"/>
                <w:szCs w:val="20"/>
              </w:rPr>
            </w:pPr>
          </w:p>
        </w:tc>
        <w:tc>
          <w:tcPr>
            <w:tcW w:w="792" w:type="dxa"/>
            <w:tcBorders>
              <w:bottom w:val="single" w:sz="4" w:space="0" w:color="BFBFBF"/>
            </w:tcBorders>
          </w:tcPr>
          <w:p w14:paraId="0D001C06" w14:textId="77777777" w:rsidR="00FE5306" w:rsidRPr="000D1FDC" w:rsidRDefault="00FE5306" w:rsidP="003075DF">
            <w:pPr>
              <w:jc w:val="center"/>
              <w:rPr>
                <w:sz w:val="20"/>
                <w:szCs w:val="20"/>
                <w:lang w:eastAsia="cs-CZ"/>
              </w:rPr>
            </w:pPr>
          </w:p>
        </w:tc>
        <w:tc>
          <w:tcPr>
            <w:tcW w:w="1007" w:type="dxa"/>
            <w:tcBorders>
              <w:bottom w:val="single" w:sz="4" w:space="0" w:color="BFBFBF"/>
              <w:right w:val="single" w:sz="12" w:space="0" w:color="auto"/>
            </w:tcBorders>
          </w:tcPr>
          <w:p w14:paraId="583FD012" w14:textId="77777777" w:rsidR="00FE5306" w:rsidRPr="000D1FDC" w:rsidRDefault="00FE5306" w:rsidP="003075DF">
            <w:pPr>
              <w:autoSpaceDE w:val="0"/>
              <w:autoSpaceDN w:val="0"/>
              <w:jc w:val="both"/>
              <w:rPr>
                <w:sz w:val="20"/>
                <w:szCs w:val="20"/>
                <w:lang w:eastAsia="sk-SK"/>
              </w:rPr>
            </w:pPr>
          </w:p>
        </w:tc>
        <w:tc>
          <w:tcPr>
            <w:tcW w:w="1007" w:type="dxa"/>
            <w:tcBorders>
              <w:bottom w:val="single" w:sz="4" w:space="0" w:color="BFBFBF"/>
              <w:right w:val="single" w:sz="12" w:space="0" w:color="auto"/>
            </w:tcBorders>
          </w:tcPr>
          <w:p w14:paraId="4ADC11EE" w14:textId="77777777" w:rsidR="00FE5306" w:rsidRPr="000D1FDC" w:rsidRDefault="00FE5306" w:rsidP="003075DF">
            <w:pPr>
              <w:autoSpaceDE w:val="0"/>
              <w:autoSpaceDN w:val="0"/>
              <w:jc w:val="both"/>
              <w:rPr>
                <w:sz w:val="20"/>
                <w:szCs w:val="20"/>
                <w:lang w:eastAsia="sk-SK"/>
              </w:rPr>
            </w:pPr>
          </w:p>
        </w:tc>
        <w:tc>
          <w:tcPr>
            <w:tcW w:w="1007" w:type="dxa"/>
            <w:tcBorders>
              <w:bottom w:val="single" w:sz="4" w:space="0" w:color="BFBFBF"/>
              <w:right w:val="single" w:sz="12" w:space="0" w:color="auto"/>
            </w:tcBorders>
          </w:tcPr>
          <w:p w14:paraId="4F5F016B" w14:textId="77777777" w:rsidR="00FE5306" w:rsidRPr="000D1FDC" w:rsidRDefault="00FE5306" w:rsidP="003075DF">
            <w:pPr>
              <w:autoSpaceDE w:val="0"/>
              <w:autoSpaceDN w:val="0"/>
              <w:jc w:val="both"/>
              <w:rPr>
                <w:sz w:val="20"/>
                <w:szCs w:val="20"/>
                <w:lang w:eastAsia="sk-SK"/>
              </w:rPr>
            </w:pPr>
          </w:p>
        </w:tc>
      </w:tr>
      <w:tr w:rsidR="00EF2300" w:rsidRPr="000D1FDC" w14:paraId="531E184D" w14:textId="0AC6487B" w:rsidTr="00FE5306">
        <w:trPr>
          <w:cantSplit/>
          <w:jc w:val="center"/>
        </w:trPr>
        <w:tc>
          <w:tcPr>
            <w:tcW w:w="647" w:type="dxa"/>
            <w:tcBorders>
              <w:top w:val="nil"/>
              <w:left w:val="single" w:sz="12" w:space="0" w:color="auto"/>
              <w:bottom w:val="nil"/>
            </w:tcBorders>
          </w:tcPr>
          <w:p w14:paraId="55674495" w14:textId="77777777" w:rsidR="00EF2300" w:rsidRPr="000D1FDC" w:rsidRDefault="00EF2300" w:rsidP="00EF2300">
            <w:pPr>
              <w:rPr>
                <w:sz w:val="20"/>
                <w:szCs w:val="20"/>
                <w:lang w:eastAsia="cs-CZ"/>
              </w:rPr>
            </w:pPr>
          </w:p>
        </w:tc>
        <w:tc>
          <w:tcPr>
            <w:tcW w:w="4565" w:type="dxa"/>
            <w:tcBorders>
              <w:top w:val="single" w:sz="4" w:space="0" w:color="BFBFBF"/>
              <w:bottom w:val="single" w:sz="4" w:space="0" w:color="BFBFBF"/>
            </w:tcBorders>
          </w:tcPr>
          <w:p w14:paraId="75BEE410" w14:textId="2CDDEBA3" w:rsidR="00EF2300" w:rsidRPr="000D1FDC" w:rsidRDefault="00EF2300" w:rsidP="00EF2300">
            <w:pPr>
              <w:autoSpaceDE w:val="0"/>
              <w:autoSpaceDN w:val="0"/>
              <w:adjustRightInd w:val="0"/>
              <w:jc w:val="both"/>
              <w:rPr>
                <w:sz w:val="20"/>
                <w:szCs w:val="20"/>
                <w:lang w:eastAsia="sk-SK"/>
              </w:rPr>
            </w:pPr>
            <w:r>
              <w:rPr>
                <w:sz w:val="20"/>
                <w:szCs w:val="20"/>
                <w:lang w:eastAsia="sk-SK"/>
              </w:rPr>
              <w:t xml:space="preserve">1. </w:t>
            </w:r>
            <w:r w:rsidRPr="00ED5B50">
              <w:rPr>
                <w:sz w:val="20"/>
                <w:szCs w:val="20"/>
                <w:lang w:eastAsia="sk-SK"/>
              </w:rPr>
              <w:t>Členské štáty zabezpečia, aby civilné podzvukové prúdové lietadlá prevádzkované z letísk nachádzajúcich sa na ich území vyhovovali normám uvedeným v časti II, kapitoly 3, zväzok 1 prílohy 16 k Dohovoru o medzinárodnom civilnom letectve, druhé vydanie (1988).</w:t>
            </w:r>
          </w:p>
        </w:tc>
        <w:tc>
          <w:tcPr>
            <w:tcW w:w="772" w:type="dxa"/>
            <w:tcBorders>
              <w:top w:val="single" w:sz="4" w:space="0" w:color="BFBFBF"/>
              <w:bottom w:val="single" w:sz="4" w:space="0" w:color="BFBFBF"/>
              <w:right w:val="single" w:sz="12" w:space="0" w:color="auto"/>
            </w:tcBorders>
          </w:tcPr>
          <w:p w14:paraId="37403525" w14:textId="38FEC045" w:rsidR="00EF2300" w:rsidRPr="000D1FDC" w:rsidRDefault="00EF2300" w:rsidP="00EF2300">
            <w:pPr>
              <w:jc w:val="center"/>
              <w:rPr>
                <w:sz w:val="20"/>
                <w:szCs w:val="20"/>
                <w:lang w:eastAsia="cs-CZ"/>
              </w:rPr>
            </w:pPr>
            <w:r>
              <w:rPr>
                <w:sz w:val="20"/>
                <w:szCs w:val="20"/>
                <w:lang w:eastAsia="cs-CZ"/>
              </w:rPr>
              <w:t>N</w:t>
            </w:r>
          </w:p>
        </w:tc>
        <w:tc>
          <w:tcPr>
            <w:tcW w:w="903" w:type="dxa"/>
            <w:tcBorders>
              <w:top w:val="single" w:sz="4" w:space="0" w:color="BFBFBF"/>
              <w:bottom w:val="single" w:sz="4" w:space="0" w:color="BFBFBF"/>
            </w:tcBorders>
          </w:tcPr>
          <w:p w14:paraId="3543A5AF" w14:textId="4B03C9A6" w:rsidR="00EF2300" w:rsidRPr="000D1FDC" w:rsidRDefault="00EF2300" w:rsidP="00EF2300">
            <w:pPr>
              <w:rPr>
                <w:sz w:val="20"/>
                <w:szCs w:val="20"/>
                <w:lang w:eastAsia="cs-CZ"/>
              </w:rPr>
            </w:pPr>
            <w:r w:rsidRPr="00ED5B50">
              <w:rPr>
                <w:bCs/>
                <w:sz w:val="20"/>
                <w:szCs w:val="20"/>
                <w:lang w:eastAsia="sk-SK"/>
              </w:rPr>
              <w:t>nariadenie vlády SR č. 274/2004 Z. z.</w:t>
            </w:r>
            <w:r w:rsidRPr="00EF2300">
              <w:rPr>
                <w:bCs/>
                <w:sz w:val="20"/>
                <w:szCs w:val="20"/>
                <w:lang w:eastAsia="sk-SK"/>
              </w:rPr>
              <w:t xml:space="preserve"> v znení nariadenia vlády SR č. 376/2007 Z. z.</w:t>
            </w:r>
          </w:p>
        </w:tc>
        <w:tc>
          <w:tcPr>
            <w:tcW w:w="770" w:type="dxa"/>
            <w:tcBorders>
              <w:top w:val="single" w:sz="4" w:space="0" w:color="BFBFBF"/>
              <w:left w:val="nil"/>
              <w:bottom w:val="single" w:sz="4" w:space="0" w:color="BFBFBF"/>
            </w:tcBorders>
          </w:tcPr>
          <w:p w14:paraId="6D58863E" w14:textId="77777777" w:rsidR="00EF2300" w:rsidRDefault="00EF2300" w:rsidP="00EF2300">
            <w:pPr>
              <w:jc w:val="both"/>
              <w:rPr>
                <w:sz w:val="20"/>
                <w:szCs w:val="20"/>
                <w:lang w:eastAsia="cs-CZ"/>
              </w:rPr>
            </w:pPr>
            <w:r>
              <w:rPr>
                <w:sz w:val="20"/>
                <w:szCs w:val="20"/>
                <w:lang w:eastAsia="cs-CZ"/>
              </w:rPr>
              <w:t>§ 2</w:t>
            </w:r>
          </w:p>
          <w:p w14:paraId="7F37EADC" w14:textId="49195ED9" w:rsidR="00EF2300" w:rsidRPr="000D1FDC" w:rsidRDefault="00EF2300" w:rsidP="00EF2300">
            <w:pPr>
              <w:jc w:val="both"/>
              <w:rPr>
                <w:sz w:val="20"/>
                <w:szCs w:val="20"/>
                <w:lang w:eastAsia="cs-CZ"/>
              </w:rPr>
            </w:pPr>
            <w:r>
              <w:rPr>
                <w:sz w:val="20"/>
                <w:szCs w:val="20"/>
                <w:lang w:eastAsia="cs-CZ"/>
              </w:rPr>
              <w:t>O 1</w:t>
            </w:r>
          </w:p>
        </w:tc>
        <w:tc>
          <w:tcPr>
            <w:tcW w:w="4436" w:type="dxa"/>
            <w:tcBorders>
              <w:top w:val="single" w:sz="4" w:space="0" w:color="BFBFBF"/>
              <w:bottom w:val="single" w:sz="4" w:space="0" w:color="BFBFBF"/>
            </w:tcBorders>
          </w:tcPr>
          <w:p w14:paraId="1F39F448" w14:textId="078D847B" w:rsidR="00EF2300" w:rsidRPr="000D1FDC" w:rsidRDefault="00EF2300" w:rsidP="00EF2300">
            <w:pPr>
              <w:jc w:val="both"/>
              <w:rPr>
                <w:sz w:val="20"/>
                <w:szCs w:val="20"/>
              </w:rPr>
            </w:pPr>
            <w:r w:rsidRPr="00ED5B50">
              <w:rPr>
                <w:sz w:val="20"/>
                <w:szCs w:val="20"/>
              </w:rPr>
              <w:t xml:space="preserve">Do registra </w:t>
            </w:r>
            <w:proofErr w:type="spellStart"/>
            <w:r w:rsidRPr="00ED5B50">
              <w:rPr>
                <w:sz w:val="20"/>
                <w:szCs w:val="20"/>
              </w:rPr>
              <w:t>lietadiel</w:t>
            </w:r>
            <w:r w:rsidRPr="00ED5B50">
              <w:rPr>
                <w:sz w:val="20"/>
                <w:szCs w:val="20"/>
                <w:vertAlign w:val="superscript"/>
              </w:rPr>
              <w:t>1</w:t>
            </w:r>
            <w:proofErr w:type="spellEnd"/>
            <w:r w:rsidRPr="00ED5B50">
              <w:rPr>
                <w:sz w:val="20"/>
                <w:szCs w:val="20"/>
                <w:vertAlign w:val="superscript"/>
              </w:rPr>
              <w:t>)</w:t>
            </w:r>
            <w:r w:rsidRPr="00ED5B50">
              <w:rPr>
                <w:sz w:val="20"/>
                <w:szCs w:val="20"/>
              </w:rPr>
              <w:t xml:space="preserve"> nemožno zapísať civilné podzvukové prúdové lietadlá, ktorým nebolo vydané osvedčenie o hlukovej spôsobilosti minimálne podľa požiadaviek uvedených v medzinárodnej zmluve, ktorou je Slovenská republika </w:t>
            </w:r>
            <w:proofErr w:type="spellStart"/>
            <w:r w:rsidRPr="00ED5B50">
              <w:rPr>
                <w:sz w:val="20"/>
                <w:szCs w:val="20"/>
              </w:rPr>
              <w:t>viazaná.</w:t>
            </w:r>
            <w:r w:rsidRPr="00ED5B50">
              <w:rPr>
                <w:sz w:val="20"/>
                <w:szCs w:val="20"/>
                <w:vertAlign w:val="superscript"/>
              </w:rPr>
              <w:t>2</w:t>
            </w:r>
            <w:proofErr w:type="spellEnd"/>
            <w:r w:rsidRPr="00ED5B50">
              <w:rPr>
                <w:sz w:val="20"/>
                <w:szCs w:val="20"/>
                <w:vertAlign w:val="superscript"/>
              </w:rPr>
              <w:t>)</w:t>
            </w:r>
          </w:p>
        </w:tc>
        <w:tc>
          <w:tcPr>
            <w:tcW w:w="792" w:type="dxa"/>
            <w:tcBorders>
              <w:top w:val="single" w:sz="4" w:space="0" w:color="BFBFBF"/>
              <w:bottom w:val="single" w:sz="4" w:space="0" w:color="BFBFBF"/>
            </w:tcBorders>
          </w:tcPr>
          <w:p w14:paraId="0D5D3976" w14:textId="5684597D" w:rsidR="00EF2300" w:rsidRPr="000D1FDC" w:rsidRDefault="00EF2300" w:rsidP="00EF2300">
            <w:pPr>
              <w:jc w:val="center"/>
              <w:rPr>
                <w:sz w:val="20"/>
                <w:szCs w:val="20"/>
                <w:lang w:eastAsia="cs-CZ"/>
              </w:rPr>
            </w:pPr>
            <w:r>
              <w:rPr>
                <w:sz w:val="20"/>
                <w:szCs w:val="20"/>
                <w:lang w:eastAsia="cs-CZ"/>
              </w:rPr>
              <w:t>Ú</w:t>
            </w:r>
          </w:p>
        </w:tc>
        <w:tc>
          <w:tcPr>
            <w:tcW w:w="1007" w:type="dxa"/>
            <w:tcBorders>
              <w:top w:val="single" w:sz="4" w:space="0" w:color="BFBFBF"/>
              <w:bottom w:val="single" w:sz="4" w:space="0" w:color="BFBFBF"/>
              <w:right w:val="single" w:sz="12" w:space="0" w:color="auto"/>
            </w:tcBorders>
          </w:tcPr>
          <w:p w14:paraId="4C722C66" w14:textId="77777777" w:rsidR="00EF2300" w:rsidRPr="000D1FDC" w:rsidRDefault="00EF2300" w:rsidP="00EF2300">
            <w:pPr>
              <w:autoSpaceDE w:val="0"/>
              <w:autoSpaceDN w:val="0"/>
              <w:jc w:val="both"/>
              <w:rPr>
                <w:sz w:val="20"/>
                <w:szCs w:val="20"/>
                <w:lang w:eastAsia="sk-SK"/>
              </w:rPr>
            </w:pPr>
          </w:p>
        </w:tc>
        <w:tc>
          <w:tcPr>
            <w:tcW w:w="1007" w:type="dxa"/>
            <w:tcBorders>
              <w:top w:val="single" w:sz="4" w:space="0" w:color="BFBFBF"/>
              <w:bottom w:val="single" w:sz="4" w:space="0" w:color="BFBFBF"/>
              <w:right w:val="single" w:sz="12" w:space="0" w:color="auto"/>
            </w:tcBorders>
          </w:tcPr>
          <w:p w14:paraId="20DFA388" w14:textId="3927614C" w:rsidR="00EF2300" w:rsidRPr="000D1FDC" w:rsidRDefault="00C15E82" w:rsidP="00EF2300">
            <w:pPr>
              <w:autoSpaceDE w:val="0"/>
              <w:autoSpaceDN w:val="0"/>
              <w:jc w:val="both"/>
              <w:rPr>
                <w:sz w:val="20"/>
                <w:szCs w:val="20"/>
                <w:lang w:eastAsia="sk-SK"/>
              </w:rPr>
            </w:pPr>
            <w:r w:rsidRPr="00C15E82">
              <w:rPr>
                <w:sz w:val="20"/>
                <w:szCs w:val="20"/>
                <w:lang w:eastAsia="sk-SK"/>
              </w:rPr>
              <w:t>GP-N</w:t>
            </w:r>
          </w:p>
        </w:tc>
        <w:tc>
          <w:tcPr>
            <w:tcW w:w="1007" w:type="dxa"/>
            <w:tcBorders>
              <w:top w:val="single" w:sz="4" w:space="0" w:color="BFBFBF"/>
              <w:bottom w:val="single" w:sz="4" w:space="0" w:color="BFBFBF"/>
              <w:right w:val="single" w:sz="12" w:space="0" w:color="auto"/>
            </w:tcBorders>
          </w:tcPr>
          <w:p w14:paraId="73D74BA8" w14:textId="77777777" w:rsidR="00EF2300" w:rsidRPr="000D1FDC" w:rsidRDefault="00EF2300" w:rsidP="00EF2300">
            <w:pPr>
              <w:autoSpaceDE w:val="0"/>
              <w:autoSpaceDN w:val="0"/>
              <w:jc w:val="both"/>
              <w:rPr>
                <w:sz w:val="20"/>
                <w:szCs w:val="20"/>
                <w:lang w:eastAsia="sk-SK"/>
              </w:rPr>
            </w:pPr>
          </w:p>
        </w:tc>
      </w:tr>
      <w:tr w:rsidR="00EF2300" w:rsidRPr="000D1FDC" w14:paraId="2A420588" w14:textId="257E55FB" w:rsidTr="00FE5306">
        <w:trPr>
          <w:cantSplit/>
          <w:jc w:val="center"/>
        </w:trPr>
        <w:tc>
          <w:tcPr>
            <w:tcW w:w="647" w:type="dxa"/>
            <w:tcBorders>
              <w:top w:val="nil"/>
              <w:left w:val="single" w:sz="12" w:space="0" w:color="auto"/>
              <w:bottom w:val="nil"/>
            </w:tcBorders>
          </w:tcPr>
          <w:p w14:paraId="4497143E" w14:textId="77777777" w:rsidR="00EF2300" w:rsidRPr="000D1FDC" w:rsidRDefault="00EF2300" w:rsidP="00EF2300">
            <w:pPr>
              <w:rPr>
                <w:sz w:val="20"/>
                <w:szCs w:val="20"/>
                <w:lang w:eastAsia="cs-CZ"/>
              </w:rPr>
            </w:pPr>
          </w:p>
        </w:tc>
        <w:tc>
          <w:tcPr>
            <w:tcW w:w="4565" w:type="dxa"/>
            <w:tcBorders>
              <w:top w:val="single" w:sz="4" w:space="0" w:color="BFBFBF"/>
              <w:bottom w:val="single" w:sz="4" w:space="0" w:color="BFBFBF"/>
            </w:tcBorders>
          </w:tcPr>
          <w:p w14:paraId="72F0794B" w14:textId="35979548" w:rsidR="00EF2300" w:rsidRPr="000D1FDC" w:rsidRDefault="00EF2300" w:rsidP="00EF2300">
            <w:pPr>
              <w:autoSpaceDE w:val="0"/>
              <w:autoSpaceDN w:val="0"/>
              <w:adjustRightInd w:val="0"/>
              <w:jc w:val="both"/>
              <w:rPr>
                <w:sz w:val="20"/>
                <w:szCs w:val="20"/>
                <w:lang w:eastAsia="sk-SK"/>
              </w:rPr>
            </w:pPr>
            <w:r w:rsidRPr="00ED5B50">
              <w:rPr>
                <w:sz w:val="20"/>
                <w:szCs w:val="20"/>
                <w:lang w:eastAsia="sk-SK"/>
              </w:rPr>
              <w:t>2. Územie uvedené v odseku 1 nezahŕňa zámorské departmenty uvedené v článku 299 ods. 2 zmluvy.</w:t>
            </w:r>
          </w:p>
        </w:tc>
        <w:tc>
          <w:tcPr>
            <w:tcW w:w="772" w:type="dxa"/>
            <w:tcBorders>
              <w:top w:val="single" w:sz="4" w:space="0" w:color="BFBFBF"/>
              <w:bottom w:val="single" w:sz="4" w:space="0" w:color="BFBFBF"/>
              <w:right w:val="single" w:sz="12" w:space="0" w:color="auto"/>
            </w:tcBorders>
          </w:tcPr>
          <w:p w14:paraId="0E6A2C3C" w14:textId="4EFE01CE" w:rsidR="00EF2300" w:rsidRPr="000D1FDC" w:rsidRDefault="00EF2300" w:rsidP="00EF2300">
            <w:pPr>
              <w:jc w:val="center"/>
              <w:rPr>
                <w:sz w:val="20"/>
                <w:szCs w:val="20"/>
                <w:lang w:eastAsia="cs-CZ"/>
              </w:rPr>
            </w:pPr>
            <w:proofErr w:type="spellStart"/>
            <w:r>
              <w:rPr>
                <w:sz w:val="20"/>
                <w:szCs w:val="20"/>
                <w:lang w:eastAsia="cs-CZ"/>
              </w:rPr>
              <w:t>n.a</w:t>
            </w:r>
            <w:proofErr w:type="spellEnd"/>
            <w:r>
              <w:rPr>
                <w:sz w:val="20"/>
                <w:szCs w:val="20"/>
                <w:lang w:eastAsia="cs-CZ"/>
              </w:rPr>
              <w:t>.</w:t>
            </w:r>
          </w:p>
        </w:tc>
        <w:tc>
          <w:tcPr>
            <w:tcW w:w="903" w:type="dxa"/>
            <w:tcBorders>
              <w:top w:val="single" w:sz="4" w:space="0" w:color="BFBFBF"/>
              <w:bottom w:val="single" w:sz="4" w:space="0" w:color="BFBFBF"/>
            </w:tcBorders>
          </w:tcPr>
          <w:p w14:paraId="1A2FA230" w14:textId="6B5BD180" w:rsidR="00EF2300" w:rsidRPr="000D1FDC" w:rsidRDefault="00EF2300" w:rsidP="00EF2300">
            <w:pPr>
              <w:rPr>
                <w:sz w:val="20"/>
                <w:szCs w:val="20"/>
                <w:lang w:eastAsia="cs-CZ"/>
              </w:rPr>
            </w:pPr>
            <w:r w:rsidRPr="00ED5B50">
              <w:rPr>
                <w:bCs/>
                <w:sz w:val="20"/>
                <w:szCs w:val="20"/>
                <w:lang w:eastAsia="sk-SK"/>
              </w:rPr>
              <w:t>nariadenie vlády SR č. 274/2004 Z. z.</w:t>
            </w:r>
            <w:r>
              <w:rPr>
                <w:bCs/>
                <w:sz w:val="20"/>
                <w:szCs w:val="20"/>
                <w:lang w:eastAsia="sk-SK"/>
              </w:rPr>
              <w:t xml:space="preserve"> </w:t>
            </w:r>
            <w:r w:rsidRPr="00EF2300">
              <w:rPr>
                <w:bCs/>
                <w:sz w:val="20"/>
                <w:szCs w:val="20"/>
                <w:lang w:eastAsia="sk-SK"/>
              </w:rPr>
              <w:t>v znení nariadenia vlády SR č. 376/2007 Z. z.</w:t>
            </w:r>
          </w:p>
        </w:tc>
        <w:tc>
          <w:tcPr>
            <w:tcW w:w="770" w:type="dxa"/>
            <w:tcBorders>
              <w:top w:val="single" w:sz="4" w:space="0" w:color="BFBFBF"/>
              <w:left w:val="nil"/>
              <w:bottom w:val="single" w:sz="4" w:space="0" w:color="BFBFBF"/>
            </w:tcBorders>
          </w:tcPr>
          <w:p w14:paraId="2FFC56BB" w14:textId="796F26C0" w:rsidR="00EF2300" w:rsidRDefault="00EF2300" w:rsidP="00EF2300">
            <w:pPr>
              <w:jc w:val="both"/>
              <w:rPr>
                <w:sz w:val="20"/>
                <w:szCs w:val="20"/>
                <w:lang w:eastAsia="cs-CZ"/>
              </w:rPr>
            </w:pPr>
            <w:r>
              <w:rPr>
                <w:sz w:val="20"/>
                <w:szCs w:val="20"/>
                <w:lang w:eastAsia="cs-CZ"/>
              </w:rPr>
              <w:t>§ 2</w:t>
            </w:r>
          </w:p>
          <w:p w14:paraId="490DEFF5" w14:textId="7E982231" w:rsidR="00EF2300" w:rsidRPr="000D1FDC" w:rsidRDefault="00EF2300" w:rsidP="00EF2300">
            <w:pPr>
              <w:rPr>
                <w:sz w:val="20"/>
                <w:szCs w:val="20"/>
                <w:lang w:eastAsia="cs-CZ"/>
              </w:rPr>
            </w:pPr>
            <w:r>
              <w:rPr>
                <w:sz w:val="20"/>
                <w:szCs w:val="20"/>
                <w:lang w:eastAsia="cs-CZ"/>
              </w:rPr>
              <w:t>O 2</w:t>
            </w:r>
          </w:p>
        </w:tc>
        <w:tc>
          <w:tcPr>
            <w:tcW w:w="4436" w:type="dxa"/>
            <w:tcBorders>
              <w:top w:val="single" w:sz="4" w:space="0" w:color="BFBFBF"/>
              <w:bottom w:val="single" w:sz="4" w:space="0" w:color="BFBFBF"/>
            </w:tcBorders>
          </w:tcPr>
          <w:p w14:paraId="36BB6C3C" w14:textId="2A9F281B" w:rsidR="00EF2300" w:rsidRPr="000D1FDC" w:rsidRDefault="00EF2300" w:rsidP="00EF2300">
            <w:pPr>
              <w:jc w:val="both"/>
              <w:rPr>
                <w:sz w:val="20"/>
                <w:szCs w:val="20"/>
              </w:rPr>
            </w:pPr>
            <w:r w:rsidRPr="00EF2300">
              <w:rPr>
                <w:sz w:val="20"/>
                <w:szCs w:val="20"/>
              </w:rPr>
              <w:t xml:space="preserve">Podmienkou udelenia súhlasu tuzemskému leteckému dopravcovi podľa osobitného </w:t>
            </w:r>
            <w:proofErr w:type="spellStart"/>
            <w:r w:rsidRPr="00EF2300">
              <w:rPr>
                <w:sz w:val="20"/>
                <w:szCs w:val="20"/>
              </w:rPr>
              <w:t>predpisu</w:t>
            </w:r>
            <w:r w:rsidRPr="00EF2300">
              <w:rPr>
                <w:sz w:val="20"/>
                <w:szCs w:val="20"/>
                <w:vertAlign w:val="superscript"/>
              </w:rPr>
              <w:t>3</w:t>
            </w:r>
            <w:proofErr w:type="spellEnd"/>
            <w:r w:rsidRPr="00EF2300">
              <w:rPr>
                <w:sz w:val="20"/>
                <w:szCs w:val="20"/>
              </w:rPr>
              <w:t xml:space="preserve">) na vykonávanie leteckej dopravy s použitím lietadla iného leteckého dopravcu alebo držiteľa osvedčenia leteckého prevádzkovateľa je osvedčenie o hlukovej spôsobilosti minimálne podľa požiadaviek uvedených v medzinárodnej zmluve, ktorou je Slovenská republika </w:t>
            </w:r>
            <w:proofErr w:type="spellStart"/>
            <w:r w:rsidRPr="00EF2300">
              <w:rPr>
                <w:sz w:val="20"/>
                <w:szCs w:val="20"/>
              </w:rPr>
              <w:t>viazaná.</w:t>
            </w:r>
            <w:r w:rsidRPr="00EF2300">
              <w:rPr>
                <w:sz w:val="20"/>
                <w:szCs w:val="20"/>
                <w:vertAlign w:val="superscript"/>
              </w:rPr>
              <w:t>2</w:t>
            </w:r>
            <w:proofErr w:type="spellEnd"/>
            <w:r w:rsidRPr="00EF2300">
              <w:rPr>
                <w:sz w:val="20"/>
                <w:szCs w:val="20"/>
              </w:rPr>
              <w:t>)</w:t>
            </w:r>
          </w:p>
        </w:tc>
        <w:tc>
          <w:tcPr>
            <w:tcW w:w="792" w:type="dxa"/>
            <w:tcBorders>
              <w:top w:val="single" w:sz="4" w:space="0" w:color="BFBFBF"/>
              <w:bottom w:val="single" w:sz="4" w:space="0" w:color="BFBFBF"/>
            </w:tcBorders>
          </w:tcPr>
          <w:p w14:paraId="4F3418A8" w14:textId="5BDA172F" w:rsidR="00EF2300" w:rsidRPr="000D1FDC" w:rsidRDefault="00D204F6" w:rsidP="00EF2300">
            <w:pPr>
              <w:jc w:val="center"/>
              <w:rPr>
                <w:sz w:val="20"/>
                <w:szCs w:val="20"/>
                <w:lang w:eastAsia="cs-CZ"/>
              </w:rPr>
            </w:pPr>
            <w:proofErr w:type="spellStart"/>
            <w:r>
              <w:rPr>
                <w:sz w:val="20"/>
                <w:szCs w:val="20"/>
                <w:lang w:eastAsia="cs-CZ"/>
              </w:rPr>
              <w:t>n.a</w:t>
            </w:r>
            <w:proofErr w:type="spellEnd"/>
            <w:r>
              <w:rPr>
                <w:sz w:val="20"/>
                <w:szCs w:val="20"/>
                <w:lang w:eastAsia="cs-CZ"/>
              </w:rPr>
              <w:t>.</w:t>
            </w:r>
          </w:p>
        </w:tc>
        <w:tc>
          <w:tcPr>
            <w:tcW w:w="1007" w:type="dxa"/>
            <w:tcBorders>
              <w:top w:val="single" w:sz="4" w:space="0" w:color="BFBFBF"/>
              <w:bottom w:val="single" w:sz="4" w:space="0" w:color="BFBFBF"/>
              <w:right w:val="single" w:sz="12" w:space="0" w:color="auto"/>
            </w:tcBorders>
          </w:tcPr>
          <w:p w14:paraId="1CA2BD39" w14:textId="77777777" w:rsidR="00EF2300" w:rsidRPr="000D1FDC" w:rsidRDefault="00EF2300" w:rsidP="00EF2300">
            <w:pPr>
              <w:autoSpaceDE w:val="0"/>
              <w:autoSpaceDN w:val="0"/>
              <w:jc w:val="both"/>
              <w:rPr>
                <w:sz w:val="20"/>
                <w:szCs w:val="20"/>
                <w:lang w:eastAsia="sk-SK"/>
              </w:rPr>
            </w:pPr>
          </w:p>
        </w:tc>
        <w:tc>
          <w:tcPr>
            <w:tcW w:w="1007" w:type="dxa"/>
            <w:tcBorders>
              <w:top w:val="single" w:sz="4" w:space="0" w:color="BFBFBF"/>
              <w:bottom w:val="single" w:sz="4" w:space="0" w:color="BFBFBF"/>
              <w:right w:val="single" w:sz="12" w:space="0" w:color="auto"/>
            </w:tcBorders>
          </w:tcPr>
          <w:p w14:paraId="6804A42B" w14:textId="75767B8C" w:rsidR="00EF2300" w:rsidRPr="000D1FDC" w:rsidRDefault="00EF2300" w:rsidP="00EF2300">
            <w:pPr>
              <w:autoSpaceDE w:val="0"/>
              <w:autoSpaceDN w:val="0"/>
              <w:jc w:val="both"/>
              <w:rPr>
                <w:sz w:val="20"/>
                <w:szCs w:val="20"/>
                <w:lang w:eastAsia="sk-SK"/>
              </w:rPr>
            </w:pPr>
          </w:p>
        </w:tc>
        <w:tc>
          <w:tcPr>
            <w:tcW w:w="1007" w:type="dxa"/>
            <w:tcBorders>
              <w:top w:val="single" w:sz="4" w:space="0" w:color="BFBFBF"/>
              <w:bottom w:val="single" w:sz="4" w:space="0" w:color="BFBFBF"/>
              <w:right w:val="single" w:sz="12" w:space="0" w:color="auto"/>
            </w:tcBorders>
          </w:tcPr>
          <w:p w14:paraId="7AB55206" w14:textId="77777777" w:rsidR="00EF2300" w:rsidRPr="000D1FDC" w:rsidRDefault="00EF2300" w:rsidP="00EF2300">
            <w:pPr>
              <w:autoSpaceDE w:val="0"/>
              <w:autoSpaceDN w:val="0"/>
              <w:jc w:val="both"/>
              <w:rPr>
                <w:sz w:val="20"/>
                <w:szCs w:val="20"/>
                <w:lang w:eastAsia="sk-SK"/>
              </w:rPr>
            </w:pPr>
          </w:p>
        </w:tc>
      </w:tr>
      <w:tr w:rsidR="00FE5306" w:rsidRPr="000D1FDC" w14:paraId="47C57C22" w14:textId="491F537E" w:rsidTr="00FE5306">
        <w:trPr>
          <w:cantSplit/>
          <w:jc w:val="center"/>
        </w:trPr>
        <w:tc>
          <w:tcPr>
            <w:tcW w:w="647" w:type="dxa"/>
            <w:tcBorders>
              <w:left w:val="single" w:sz="12" w:space="0" w:color="auto"/>
              <w:bottom w:val="nil"/>
            </w:tcBorders>
          </w:tcPr>
          <w:p w14:paraId="08CE7C5A" w14:textId="05EC10C5" w:rsidR="00FE5306" w:rsidRPr="000D1FDC" w:rsidRDefault="00EF2300" w:rsidP="003075DF">
            <w:pPr>
              <w:keepNext/>
              <w:rPr>
                <w:sz w:val="20"/>
                <w:szCs w:val="20"/>
                <w:lang w:eastAsia="cs-CZ"/>
              </w:rPr>
            </w:pPr>
            <w:r>
              <w:rPr>
                <w:sz w:val="20"/>
                <w:szCs w:val="20"/>
                <w:lang w:eastAsia="cs-CZ"/>
              </w:rPr>
              <w:t>Č. 3</w:t>
            </w:r>
          </w:p>
        </w:tc>
        <w:tc>
          <w:tcPr>
            <w:tcW w:w="4565" w:type="dxa"/>
            <w:tcBorders>
              <w:bottom w:val="single" w:sz="4" w:space="0" w:color="D9D9D9" w:themeColor="background1" w:themeShade="D9"/>
            </w:tcBorders>
          </w:tcPr>
          <w:p w14:paraId="7485313B" w14:textId="764D5CBD" w:rsidR="00FE5306" w:rsidRPr="000D1FDC" w:rsidRDefault="00FE5306" w:rsidP="003075DF">
            <w:pPr>
              <w:autoSpaceDE w:val="0"/>
              <w:autoSpaceDN w:val="0"/>
              <w:adjustRightInd w:val="0"/>
              <w:jc w:val="both"/>
              <w:rPr>
                <w:sz w:val="20"/>
                <w:szCs w:val="20"/>
                <w:lang w:eastAsia="cs-CZ"/>
              </w:rPr>
            </w:pPr>
          </w:p>
        </w:tc>
        <w:tc>
          <w:tcPr>
            <w:tcW w:w="772" w:type="dxa"/>
            <w:tcBorders>
              <w:bottom w:val="single" w:sz="4" w:space="0" w:color="D9D9D9" w:themeColor="background1" w:themeShade="D9"/>
              <w:right w:val="single" w:sz="12" w:space="0" w:color="auto"/>
            </w:tcBorders>
          </w:tcPr>
          <w:p w14:paraId="34BE888A" w14:textId="77777777" w:rsidR="00FE5306" w:rsidRPr="000D1FDC" w:rsidRDefault="00FE5306" w:rsidP="003075DF">
            <w:pPr>
              <w:jc w:val="center"/>
              <w:rPr>
                <w:sz w:val="20"/>
                <w:szCs w:val="20"/>
                <w:lang w:eastAsia="cs-CZ"/>
              </w:rPr>
            </w:pPr>
          </w:p>
        </w:tc>
        <w:tc>
          <w:tcPr>
            <w:tcW w:w="903" w:type="dxa"/>
            <w:tcBorders>
              <w:bottom w:val="single" w:sz="4" w:space="0" w:color="D9D9D9" w:themeColor="background1" w:themeShade="D9"/>
            </w:tcBorders>
          </w:tcPr>
          <w:p w14:paraId="0C88E363" w14:textId="77777777" w:rsidR="00FE5306" w:rsidRPr="000D1FDC" w:rsidRDefault="00FE5306" w:rsidP="003075DF">
            <w:pPr>
              <w:rPr>
                <w:sz w:val="20"/>
                <w:szCs w:val="20"/>
                <w:lang w:eastAsia="cs-CZ"/>
              </w:rPr>
            </w:pPr>
          </w:p>
        </w:tc>
        <w:tc>
          <w:tcPr>
            <w:tcW w:w="770" w:type="dxa"/>
            <w:tcBorders>
              <w:left w:val="nil"/>
              <w:bottom w:val="single" w:sz="4" w:space="0" w:color="D9D9D9" w:themeColor="background1" w:themeShade="D9"/>
            </w:tcBorders>
          </w:tcPr>
          <w:p w14:paraId="7A880ADA" w14:textId="77777777" w:rsidR="00FE5306" w:rsidRPr="000D1FDC" w:rsidRDefault="00FE5306" w:rsidP="003075DF">
            <w:pPr>
              <w:rPr>
                <w:sz w:val="20"/>
                <w:szCs w:val="20"/>
                <w:lang w:eastAsia="cs-CZ"/>
              </w:rPr>
            </w:pPr>
          </w:p>
        </w:tc>
        <w:tc>
          <w:tcPr>
            <w:tcW w:w="4436" w:type="dxa"/>
            <w:tcBorders>
              <w:bottom w:val="single" w:sz="4" w:space="0" w:color="D9D9D9" w:themeColor="background1" w:themeShade="D9"/>
            </w:tcBorders>
          </w:tcPr>
          <w:p w14:paraId="50154EBF" w14:textId="77777777" w:rsidR="00FE5306" w:rsidRPr="000D1FDC" w:rsidRDefault="00FE5306" w:rsidP="003075DF">
            <w:pPr>
              <w:autoSpaceDE w:val="0"/>
              <w:autoSpaceDN w:val="0"/>
              <w:adjustRightInd w:val="0"/>
              <w:jc w:val="both"/>
              <w:rPr>
                <w:sz w:val="20"/>
                <w:szCs w:val="20"/>
                <w:lang w:eastAsia="sk-SK"/>
              </w:rPr>
            </w:pPr>
          </w:p>
        </w:tc>
        <w:tc>
          <w:tcPr>
            <w:tcW w:w="792" w:type="dxa"/>
            <w:tcBorders>
              <w:bottom w:val="single" w:sz="4" w:space="0" w:color="D9D9D9" w:themeColor="background1" w:themeShade="D9"/>
            </w:tcBorders>
          </w:tcPr>
          <w:p w14:paraId="5C7AD179" w14:textId="77777777" w:rsidR="00FE5306" w:rsidRPr="000D1FDC" w:rsidRDefault="00FE5306" w:rsidP="003075DF">
            <w:pPr>
              <w:jc w:val="center"/>
              <w:rPr>
                <w:sz w:val="20"/>
                <w:szCs w:val="20"/>
                <w:lang w:eastAsia="cs-CZ"/>
              </w:rPr>
            </w:pPr>
          </w:p>
        </w:tc>
        <w:tc>
          <w:tcPr>
            <w:tcW w:w="1007" w:type="dxa"/>
            <w:tcBorders>
              <w:bottom w:val="single" w:sz="4" w:space="0" w:color="D9D9D9" w:themeColor="background1" w:themeShade="D9"/>
              <w:right w:val="single" w:sz="12" w:space="0" w:color="auto"/>
            </w:tcBorders>
          </w:tcPr>
          <w:p w14:paraId="6EC2F1DC" w14:textId="77777777" w:rsidR="00FE5306" w:rsidRPr="000D1FDC" w:rsidRDefault="00FE5306" w:rsidP="003075DF">
            <w:pPr>
              <w:autoSpaceDE w:val="0"/>
              <w:autoSpaceDN w:val="0"/>
              <w:jc w:val="both"/>
              <w:rPr>
                <w:sz w:val="20"/>
                <w:szCs w:val="20"/>
                <w:lang w:eastAsia="sk-SK"/>
              </w:rPr>
            </w:pPr>
          </w:p>
        </w:tc>
        <w:tc>
          <w:tcPr>
            <w:tcW w:w="1007" w:type="dxa"/>
            <w:tcBorders>
              <w:bottom w:val="single" w:sz="4" w:space="0" w:color="D9D9D9" w:themeColor="background1" w:themeShade="D9"/>
              <w:right w:val="single" w:sz="12" w:space="0" w:color="auto"/>
            </w:tcBorders>
          </w:tcPr>
          <w:p w14:paraId="4EA2E446" w14:textId="77777777" w:rsidR="00FE5306" w:rsidRPr="000D1FDC" w:rsidRDefault="00FE5306" w:rsidP="003075DF">
            <w:pPr>
              <w:autoSpaceDE w:val="0"/>
              <w:autoSpaceDN w:val="0"/>
              <w:jc w:val="both"/>
              <w:rPr>
                <w:sz w:val="20"/>
                <w:szCs w:val="20"/>
                <w:lang w:eastAsia="sk-SK"/>
              </w:rPr>
            </w:pPr>
          </w:p>
        </w:tc>
        <w:tc>
          <w:tcPr>
            <w:tcW w:w="1007" w:type="dxa"/>
            <w:tcBorders>
              <w:bottom w:val="single" w:sz="4" w:space="0" w:color="D9D9D9" w:themeColor="background1" w:themeShade="D9"/>
              <w:right w:val="single" w:sz="12" w:space="0" w:color="auto"/>
            </w:tcBorders>
          </w:tcPr>
          <w:p w14:paraId="51D2F246" w14:textId="77777777" w:rsidR="00FE5306" w:rsidRPr="000D1FDC" w:rsidRDefault="00FE5306" w:rsidP="003075DF">
            <w:pPr>
              <w:autoSpaceDE w:val="0"/>
              <w:autoSpaceDN w:val="0"/>
              <w:jc w:val="both"/>
              <w:rPr>
                <w:sz w:val="20"/>
                <w:szCs w:val="20"/>
                <w:lang w:eastAsia="sk-SK"/>
              </w:rPr>
            </w:pPr>
          </w:p>
        </w:tc>
      </w:tr>
      <w:tr w:rsidR="003433A2" w:rsidRPr="000D1FDC" w14:paraId="5333C7C8" w14:textId="24A537AE" w:rsidTr="00FE5306">
        <w:trPr>
          <w:cantSplit/>
          <w:jc w:val="center"/>
        </w:trPr>
        <w:tc>
          <w:tcPr>
            <w:tcW w:w="647" w:type="dxa"/>
            <w:tcBorders>
              <w:top w:val="nil"/>
              <w:left w:val="single" w:sz="12" w:space="0" w:color="auto"/>
              <w:bottom w:val="nil"/>
            </w:tcBorders>
          </w:tcPr>
          <w:p w14:paraId="7E37FDE3" w14:textId="77777777" w:rsidR="003433A2" w:rsidRPr="000D1FDC" w:rsidRDefault="003433A2" w:rsidP="003433A2">
            <w:pPr>
              <w:rPr>
                <w:sz w:val="20"/>
                <w:szCs w:val="20"/>
                <w:lang w:eastAsia="cs-CZ"/>
              </w:rPr>
            </w:pPr>
          </w:p>
        </w:tc>
        <w:tc>
          <w:tcPr>
            <w:tcW w:w="4565" w:type="dxa"/>
            <w:tcBorders>
              <w:top w:val="single" w:sz="4" w:space="0" w:color="D9D9D9" w:themeColor="background1" w:themeShade="D9"/>
              <w:bottom w:val="single" w:sz="4" w:space="0" w:color="BFBFBF"/>
            </w:tcBorders>
          </w:tcPr>
          <w:p w14:paraId="4513EFFD" w14:textId="6C3684FC" w:rsidR="003433A2" w:rsidRPr="000D1FDC" w:rsidRDefault="003433A2" w:rsidP="003433A2">
            <w:pPr>
              <w:autoSpaceDE w:val="0"/>
              <w:autoSpaceDN w:val="0"/>
              <w:adjustRightInd w:val="0"/>
              <w:jc w:val="both"/>
              <w:rPr>
                <w:sz w:val="20"/>
                <w:szCs w:val="20"/>
                <w:lang w:eastAsia="cs-CZ"/>
              </w:rPr>
            </w:pPr>
            <w:r w:rsidRPr="00EF2300">
              <w:rPr>
                <w:sz w:val="20"/>
                <w:szCs w:val="20"/>
                <w:lang w:eastAsia="cs-CZ"/>
              </w:rPr>
              <w:t>1. Členské štáty môžu poskytnúť výnimky z článku 2 pre lietadlá historického významu.</w:t>
            </w:r>
          </w:p>
        </w:tc>
        <w:tc>
          <w:tcPr>
            <w:tcW w:w="772" w:type="dxa"/>
            <w:tcBorders>
              <w:top w:val="single" w:sz="4" w:space="0" w:color="D9D9D9" w:themeColor="background1" w:themeShade="D9"/>
              <w:bottom w:val="single" w:sz="4" w:space="0" w:color="BFBFBF"/>
              <w:right w:val="single" w:sz="12" w:space="0" w:color="auto"/>
            </w:tcBorders>
          </w:tcPr>
          <w:p w14:paraId="28EAA6EF" w14:textId="4DBE5559" w:rsidR="003433A2" w:rsidRPr="000D1FDC" w:rsidRDefault="003433A2" w:rsidP="003433A2">
            <w:pPr>
              <w:jc w:val="center"/>
              <w:rPr>
                <w:sz w:val="20"/>
                <w:szCs w:val="20"/>
                <w:lang w:eastAsia="cs-CZ"/>
              </w:rPr>
            </w:pPr>
            <w:r w:rsidRPr="00236A49">
              <w:rPr>
                <w:sz w:val="20"/>
                <w:szCs w:val="20"/>
                <w:lang w:eastAsia="cs-CZ"/>
              </w:rPr>
              <w:t>N</w:t>
            </w:r>
          </w:p>
        </w:tc>
        <w:tc>
          <w:tcPr>
            <w:tcW w:w="903" w:type="dxa"/>
            <w:tcBorders>
              <w:top w:val="single" w:sz="4" w:space="0" w:color="D9D9D9" w:themeColor="background1" w:themeShade="D9"/>
              <w:bottom w:val="single" w:sz="4" w:space="0" w:color="BFBFBF"/>
            </w:tcBorders>
          </w:tcPr>
          <w:p w14:paraId="4D12F97D" w14:textId="32D607E8" w:rsidR="003433A2" w:rsidRPr="000D1FDC" w:rsidRDefault="003433A2" w:rsidP="003433A2">
            <w:pPr>
              <w:rPr>
                <w:sz w:val="20"/>
                <w:szCs w:val="20"/>
                <w:lang w:eastAsia="cs-CZ"/>
              </w:rPr>
            </w:pPr>
            <w:r w:rsidRPr="00FF5C26">
              <w:rPr>
                <w:bCs/>
                <w:sz w:val="20"/>
                <w:szCs w:val="20"/>
                <w:lang w:eastAsia="sk-SK"/>
              </w:rPr>
              <w:t>nariadenie vlády SR č. 274/2004 Z. z. v znení nariadenia vlády SR č. 376/2007 Z. z.</w:t>
            </w:r>
          </w:p>
        </w:tc>
        <w:tc>
          <w:tcPr>
            <w:tcW w:w="770" w:type="dxa"/>
            <w:tcBorders>
              <w:top w:val="single" w:sz="4" w:space="0" w:color="D9D9D9" w:themeColor="background1" w:themeShade="D9"/>
              <w:left w:val="nil"/>
              <w:bottom w:val="single" w:sz="4" w:space="0" w:color="BFBFBF"/>
            </w:tcBorders>
          </w:tcPr>
          <w:p w14:paraId="7881F967" w14:textId="77777777" w:rsidR="003433A2" w:rsidRDefault="003433A2" w:rsidP="003433A2">
            <w:pPr>
              <w:rPr>
                <w:sz w:val="20"/>
                <w:szCs w:val="20"/>
              </w:rPr>
            </w:pPr>
            <w:r>
              <w:rPr>
                <w:sz w:val="20"/>
                <w:szCs w:val="20"/>
              </w:rPr>
              <w:t>§ 3</w:t>
            </w:r>
          </w:p>
          <w:p w14:paraId="3A365927" w14:textId="5DDDAD4E" w:rsidR="003433A2" w:rsidRPr="000D1FDC" w:rsidRDefault="003433A2" w:rsidP="003433A2">
            <w:pPr>
              <w:rPr>
                <w:sz w:val="20"/>
                <w:szCs w:val="20"/>
              </w:rPr>
            </w:pPr>
            <w:r>
              <w:rPr>
                <w:sz w:val="20"/>
                <w:szCs w:val="20"/>
              </w:rPr>
              <w:t>O l</w:t>
            </w:r>
          </w:p>
        </w:tc>
        <w:tc>
          <w:tcPr>
            <w:tcW w:w="4436" w:type="dxa"/>
            <w:tcBorders>
              <w:top w:val="single" w:sz="4" w:space="0" w:color="D9D9D9" w:themeColor="background1" w:themeShade="D9"/>
              <w:bottom w:val="single" w:sz="4" w:space="0" w:color="BFBFBF"/>
            </w:tcBorders>
          </w:tcPr>
          <w:p w14:paraId="5206F89F" w14:textId="168F715C" w:rsidR="003433A2" w:rsidRPr="000D1FDC" w:rsidRDefault="003433A2" w:rsidP="003433A2">
            <w:pPr>
              <w:autoSpaceDE w:val="0"/>
              <w:autoSpaceDN w:val="0"/>
              <w:adjustRightInd w:val="0"/>
              <w:jc w:val="both"/>
              <w:rPr>
                <w:sz w:val="20"/>
                <w:szCs w:val="20"/>
                <w:lang w:eastAsia="sk-SK"/>
              </w:rPr>
            </w:pPr>
            <w:r w:rsidRPr="00CD0DF9">
              <w:rPr>
                <w:sz w:val="20"/>
                <w:szCs w:val="20"/>
                <w:lang w:eastAsia="sk-SK"/>
              </w:rPr>
              <w:t>Ustanovenia § 2 sa nevzťahujú na historické lietadlá.</w:t>
            </w:r>
          </w:p>
        </w:tc>
        <w:tc>
          <w:tcPr>
            <w:tcW w:w="792" w:type="dxa"/>
            <w:tcBorders>
              <w:top w:val="single" w:sz="4" w:space="0" w:color="D9D9D9" w:themeColor="background1" w:themeShade="D9"/>
              <w:bottom w:val="single" w:sz="4" w:space="0" w:color="BFBFBF"/>
            </w:tcBorders>
          </w:tcPr>
          <w:p w14:paraId="707CC23A" w14:textId="2AB31DD9" w:rsidR="003433A2" w:rsidRPr="000D1FDC" w:rsidRDefault="003433A2" w:rsidP="003433A2">
            <w:pPr>
              <w:jc w:val="center"/>
              <w:rPr>
                <w:sz w:val="20"/>
                <w:szCs w:val="20"/>
                <w:lang w:eastAsia="cs-CZ"/>
              </w:rPr>
            </w:pPr>
            <w:r w:rsidRPr="000D1FDC">
              <w:rPr>
                <w:sz w:val="20"/>
                <w:szCs w:val="20"/>
                <w:lang w:eastAsia="cs-CZ"/>
              </w:rPr>
              <w:t>Ú</w:t>
            </w:r>
          </w:p>
        </w:tc>
        <w:tc>
          <w:tcPr>
            <w:tcW w:w="1007" w:type="dxa"/>
            <w:tcBorders>
              <w:top w:val="single" w:sz="4" w:space="0" w:color="D9D9D9" w:themeColor="background1" w:themeShade="D9"/>
              <w:bottom w:val="single" w:sz="4" w:space="0" w:color="BFBFBF"/>
              <w:right w:val="single" w:sz="12" w:space="0" w:color="auto"/>
            </w:tcBorders>
          </w:tcPr>
          <w:p w14:paraId="7D341C6F" w14:textId="77777777" w:rsidR="003433A2" w:rsidRPr="000D1FDC" w:rsidRDefault="003433A2" w:rsidP="003433A2">
            <w:pPr>
              <w:autoSpaceDE w:val="0"/>
              <w:autoSpaceDN w:val="0"/>
              <w:jc w:val="both"/>
              <w:rPr>
                <w:sz w:val="20"/>
                <w:szCs w:val="20"/>
                <w:lang w:eastAsia="sk-SK"/>
              </w:rPr>
            </w:pPr>
          </w:p>
        </w:tc>
        <w:tc>
          <w:tcPr>
            <w:tcW w:w="1007" w:type="dxa"/>
            <w:tcBorders>
              <w:top w:val="single" w:sz="4" w:space="0" w:color="D9D9D9" w:themeColor="background1" w:themeShade="D9"/>
              <w:bottom w:val="single" w:sz="4" w:space="0" w:color="BFBFBF"/>
              <w:right w:val="single" w:sz="12" w:space="0" w:color="auto"/>
            </w:tcBorders>
          </w:tcPr>
          <w:p w14:paraId="082A4B6B" w14:textId="7DFC3D49" w:rsidR="003433A2" w:rsidRPr="000D1FDC" w:rsidRDefault="00C15E82" w:rsidP="003433A2">
            <w:pPr>
              <w:autoSpaceDE w:val="0"/>
              <w:autoSpaceDN w:val="0"/>
              <w:jc w:val="both"/>
              <w:rPr>
                <w:sz w:val="20"/>
                <w:szCs w:val="20"/>
                <w:lang w:eastAsia="sk-SK"/>
              </w:rPr>
            </w:pPr>
            <w:r w:rsidRPr="00C15E82">
              <w:rPr>
                <w:sz w:val="20"/>
                <w:szCs w:val="20"/>
                <w:lang w:eastAsia="sk-SK"/>
              </w:rPr>
              <w:t>GP-N</w:t>
            </w:r>
          </w:p>
        </w:tc>
        <w:tc>
          <w:tcPr>
            <w:tcW w:w="1007" w:type="dxa"/>
            <w:tcBorders>
              <w:top w:val="single" w:sz="4" w:space="0" w:color="D9D9D9" w:themeColor="background1" w:themeShade="D9"/>
              <w:bottom w:val="single" w:sz="4" w:space="0" w:color="BFBFBF"/>
              <w:right w:val="single" w:sz="12" w:space="0" w:color="auto"/>
            </w:tcBorders>
          </w:tcPr>
          <w:p w14:paraId="7155D64A" w14:textId="77777777" w:rsidR="003433A2" w:rsidRPr="000D1FDC" w:rsidRDefault="003433A2" w:rsidP="003433A2">
            <w:pPr>
              <w:autoSpaceDE w:val="0"/>
              <w:autoSpaceDN w:val="0"/>
              <w:jc w:val="both"/>
              <w:rPr>
                <w:sz w:val="20"/>
                <w:szCs w:val="20"/>
                <w:lang w:eastAsia="sk-SK"/>
              </w:rPr>
            </w:pPr>
          </w:p>
        </w:tc>
      </w:tr>
      <w:tr w:rsidR="003433A2" w:rsidRPr="000D1FDC" w14:paraId="55270792" w14:textId="77777777" w:rsidTr="00FE5306">
        <w:trPr>
          <w:cantSplit/>
          <w:jc w:val="center"/>
        </w:trPr>
        <w:tc>
          <w:tcPr>
            <w:tcW w:w="647" w:type="dxa"/>
            <w:tcBorders>
              <w:top w:val="nil"/>
              <w:left w:val="single" w:sz="12" w:space="0" w:color="auto"/>
              <w:bottom w:val="nil"/>
            </w:tcBorders>
          </w:tcPr>
          <w:p w14:paraId="77E7981C" w14:textId="77777777" w:rsidR="003433A2" w:rsidRPr="000D1FDC" w:rsidRDefault="003433A2" w:rsidP="003433A2">
            <w:pPr>
              <w:rPr>
                <w:sz w:val="20"/>
                <w:szCs w:val="20"/>
                <w:lang w:eastAsia="cs-CZ"/>
              </w:rPr>
            </w:pPr>
          </w:p>
        </w:tc>
        <w:tc>
          <w:tcPr>
            <w:tcW w:w="4565" w:type="dxa"/>
            <w:tcBorders>
              <w:top w:val="single" w:sz="4" w:space="0" w:color="D9D9D9" w:themeColor="background1" w:themeShade="D9"/>
              <w:bottom w:val="single" w:sz="4" w:space="0" w:color="BFBFBF"/>
            </w:tcBorders>
          </w:tcPr>
          <w:p w14:paraId="0AC353C0" w14:textId="3A950820" w:rsidR="003433A2" w:rsidRPr="000D1FDC" w:rsidRDefault="003433A2" w:rsidP="003433A2">
            <w:pPr>
              <w:autoSpaceDE w:val="0"/>
              <w:autoSpaceDN w:val="0"/>
              <w:adjustRightInd w:val="0"/>
              <w:jc w:val="both"/>
              <w:rPr>
                <w:sz w:val="20"/>
                <w:szCs w:val="20"/>
                <w:lang w:eastAsia="cs-CZ"/>
              </w:rPr>
            </w:pPr>
            <w:r w:rsidRPr="00EF2300">
              <w:rPr>
                <w:sz w:val="20"/>
                <w:szCs w:val="20"/>
                <w:lang w:eastAsia="cs-CZ"/>
              </w:rPr>
              <w:t>2. Každý členský štát poskytujúci výnimku podľa odseku 1 informuje orgány ostatných členských štátov a Komisiu o skutočnostiach a dôvodoch svojho rozhodnutia.</w:t>
            </w:r>
          </w:p>
        </w:tc>
        <w:tc>
          <w:tcPr>
            <w:tcW w:w="772" w:type="dxa"/>
            <w:tcBorders>
              <w:top w:val="single" w:sz="4" w:space="0" w:color="D9D9D9" w:themeColor="background1" w:themeShade="D9"/>
              <w:bottom w:val="single" w:sz="4" w:space="0" w:color="BFBFBF"/>
              <w:right w:val="single" w:sz="12" w:space="0" w:color="auto"/>
            </w:tcBorders>
          </w:tcPr>
          <w:p w14:paraId="02709DAF" w14:textId="19DD1512" w:rsidR="003433A2" w:rsidRPr="000D1FDC" w:rsidRDefault="003433A2" w:rsidP="003433A2">
            <w:pPr>
              <w:jc w:val="center"/>
              <w:rPr>
                <w:sz w:val="20"/>
                <w:szCs w:val="20"/>
                <w:lang w:eastAsia="cs-CZ"/>
              </w:rPr>
            </w:pPr>
            <w:r w:rsidRPr="00236A49">
              <w:rPr>
                <w:sz w:val="20"/>
                <w:szCs w:val="20"/>
                <w:lang w:eastAsia="cs-CZ"/>
              </w:rPr>
              <w:t>N</w:t>
            </w:r>
          </w:p>
        </w:tc>
        <w:tc>
          <w:tcPr>
            <w:tcW w:w="903" w:type="dxa"/>
            <w:tcBorders>
              <w:top w:val="single" w:sz="4" w:space="0" w:color="D9D9D9" w:themeColor="background1" w:themeShade="D9"/>
              <w:bottom w:val="single" w:sz="4" w:space="0" w:color="BFBFBF"/>
            </w:tcBorders>
          </w:tcPr>
          <w:p w14:paraId="355DE724" w14:textId="57FA13B1" w:rsidR="003433A2" w:rsidRPr="000D1FDC" w:rsidRDefault="003433A2" w:rsidP="003433A2">
            <w:pPr>
              <w:rPr>
                <w:sz w:val="20"/>
                <w:szCs w:val="20"/>
                <w:lang w:eastAsia="cs-CZ"/>
              </w:rPr>
            </w:pPr>
            <w:r w:rsidRPr="00FF5C26">
              <w:rPr>
                <w:bCs/>
                <w:sz w:val="20"/>
                <w:szCs w:val="20"/>
                <w:lang w:eastAsia="sk-SK"/>
              </w:rPr>
              <w:t>nariadenie vlády SR č. 274/2004 Z. z. v znení nariadenia vlády SR č. 376/2007 Z. z.</w:t>
            </w:r>
          </w:p>
        </w:tc>
        <w:tc>
          <w:tcPr>
            <w:tcW w:w="770" w:type="dxa"/>
            <w:tcBorders>
              <w:top w:val="single" w:sz="4" w:space="0" w:color="D9D9D9" w:themeColor="background1" w:themeShade="D9"/>
              <w:left w:val="nil"/>
              <w:bottom w:val="single" w:sz="4" w:space="0" w:color="BFBFBF"/>
            </w:tcBorders>
          </w:tcPr>
          <w:p w14:paraId="09884C28" w14:textId="77777777" w:rsidR="003433A2" w:rsidRDefault="003433A2" w:rsidP="003433A2">
            <w:pPr>
              <w:rPr>
                <w:sz w:val="20"/>
                <w:szCs w:val="20"/>
              </w:rPr>
            </w:pPr>
            <w:r>
              <w:rPr>
                <w:sz w:val="20"/>
                <w:szCs w:val="20"/>
              </w:rPr>
              <w:t xml:space="preserve">§ 3 </w:t>
            </w:r>
          </w:p>
          <w:p w14:paraId="6E791C21" w14:textId="6B5F62E0" w:rsidR="003433A2" w:rsidRPr="000D1FDC" w:rsidRDefault="003433A2" w:rsidP="003433A2">
            <w:pPr>
              <w:rPr>
                <w:sz w:val="20"/>
                <w:szCs w:val="20"/>
              </w:rPr>
            </w:pPr>
            <w:r>
              <w:rPr>
                <w:sz w:val="20"/>
                <w:szCs w:val="20"/>
              </w:rPr>
              <w:t>O 5</w:t>
            </w:r>
          </w:p>
        </w:tc>
        <w:tc>
          <w:tcPr>
            <w:tcW w:w="4436" w:type="dxa"/>
            <w:tcBorders>
              <w:top w:val="single" w:sz="4" w:space="0" w:color="D9D9D9" w:themeColor="background1" w:themeShade="D9"/>
              <w:bottom w:val="single" w:sz="4" w:space="0" w:color="BFBFBF"/>
            </w:tcBorders>
          </w:tcPr>
          <w:p w14:paraId="37391CD8" w14:textId="00F4D30A" w:rsidR="003433A2" w:rsidRPr="000D1FDC" w:rsidRDefault="003433A2" w:rsidP="003433A2">
            <w:pPr>
              <w:autoSpaceDE w:val="0"/>
              <w:autoSpaceDN w:val="0"/>
              <w:adjustRightInd w:val="0"/>
              <w:jc w:val="both"/>
              <w:rPr>
                <w:sz w:val="20"/>
                <w:szCs w:val="20"/>
                <w:lang w:eastAsia="sk-SK"/>
              </w:rPr>
            </w:pPr>
            <w:r w:rsidRPr="00CD0DF9">
              <w:rPr>
                <w:sz w:val="20"/>
                <w:szCs w:val="20"/>
                <w:lang w:eastAsia="sk-SK"/>
              </w:rPr>
              <w:t xml:space="preserve">Ministerstvo informuje príslušné úrady ostatných členských štátov Európskeho spoločenstva a Európsku komisiu o historických lietadlách zapísaných v registri lietadiel a o udelení súhlasu tuzemskému leteckému dopravcovi podľa osobitného </w:t>
            </w:r>
            <w:proofErr w:type="spellStart"/>
            <w:r w:rsidRPr="00CD0DF9">
              <w:rPr>
                <w:sz w:val="20"/>
                <w:szCs w:val="20"/>
                <w:lang w:eastAsia="sk-SK"/>
              </w:rPr>
              <w:t>predpisu</w:t>
            </w:r>
            <w:r w:rsidRPr="00CD0DF9">
              <w:rPr>
                <w:sz w:val="20"/>
                <w:szCs w:val="20"/>
                <w:vertAlign w:val="superscript"/>
                <w:lang w:eastAsia="sk-SK"/>
              </w:rPr>
              <w:t>3</w:t>
            </w:r>
            <w:proofErr w:type="spellEnd"/>
            <w:r w:rsidRPr="00CD0DF9">
              <w:rPr>
                <w:sz w:val="20"/>
                <w:szCs w:val="20"/>
                <w:lang w:eastAsia="sk-SK"/>
              </w:rPr>
              <w:t>) na vykonávanie leteckej dopravy s použitím historického lietadla iného leteckého dopravcu alebo držiteľa osvedčenia leteckého prevádzkovateľa.</w:t>
            </w:r>
          </w:p>
        </w:tc>
        <w:tc>
          <w:tcPr>
            <w:tcW w:w="792" w:type="dxa"/>
            <w:tcBorders>
              <w:top w:val="single" w:sz="4" w:space="0" w:color="D9D9D9" w:themeColor="background1" w:themeShade="D9"/>
              <w:bottom w:val="single" w:sz="4" w:space="0" w:color="BFBFBF"/>
            </w:tcBorders>
          </w:tcPr>
          <w:p w14:paraId="251451E1" w14:textId="17B85BAD" w:rsidR="003433A2" w:rsidRPr="000D1FDC" w:rsidRDefault="003433A2" w:rsidP="003433A2">
            <w:pPr>
              <w:jc w:val="center"/>
              <w:rPr>
                <w:sz w:val="20"/>
                <w:szCs w:val="20"/>
                <w:lang w:eastAsia="cs-CZ"/>
              </w:rPr>
            </w:pPr>
            <w:r w:rsidRPr="000D1FDC">
              <w:rPr>
                <w:sz w:val="20"/>
                <w:szCs w:val="20"/>
                <w:lang w:eastAsia="cs-CZ"/>
              </w:rPr>
              <w:t>Ú</w:t>
            </w:r>
          </w:p>
        </w:tc>
        <w:tc>
          <w:tcPr>
            <w:tcW w:w="1007" w:type="dxa"/>
            <w:tcBorders>
              <w:top w:val="single" w:sz="4" w:space="0" w:color="D9D9D9" w:themeColor="background1" w:themeShade="D9"/>
              <w:bottom w:val="single" w:sz="4" w:space="0" w:color="BFBFBF"/>
              <w:right w:val="single" w:sz="12" w:space="0" w:color="auto"/>
            </w:tcBorders>
          </w:tcPr>
          <w:p w14:paraId="1795DC30" w14:textId="77777777" w:rsidR="003433A2" w:rsidRPr="000D1FDC" w:rsidRDefault="003433A2" w:rsidP="003433A2">
            <w:pPr>
              <w:autoSpaceDE w:val="0"/>
              <w:autoSpaceDN w:val="0"/>
              <w:jc w:val="both"/>
              <w:rPr>
                <w:sz w:val="20"/>
                <w:szCs w:val="20"/>
                <w:lang w:eastAsia="sk-SK"/>
              </w:rPr>
            </w:pPr>
          </w:p>
        </w:tc>
        <w:tc>
          <w:tcPr>
            <w:tcW w:w="1007" w:type="dxa"/>
            <w:tcBorders>
              <w:top w:val="single" w:sz="4" w:space="0" w:color="D9D9D9" w:themeColor="background1" w:themeShade="D9"/>
              <w:bottom w:val="single" w:sz="4" w:space="0" w:color="BFBFBF"/>
              <w:right w:val="single" w:sz="12" w:space="0" w:color="auto"/>
            </w:tcBorders>
          </w:tcPr>
          <w:p w14:paraId="6B2CE0CC" w14:textId="16DF717E" w:rsidR="003433A2" w:rsidRPr="000D1FDC" w:rsidRDefault="00C15E82" w:rsidP="00C15E82">
            <w:pPr>
              <w:autoSpaceDE w:val="0"/>
              <w:autoSpaceDN w:val="0"/>
              <w:jc w:val="both"/>
              <w:rPr>
                <w:sz w:val="20"/>
                <w:szCs w:val="20"/>
                <w:lang w:eastAsia="sk-SK"/>
              </w:rPr>
            </w:pPr>
            <w:r w:rsidRPr="00C15E82">
              <w:rPr>
                <w:sz w:val="20"/>
                <w:szCs w:val="20"/>
                <w:lang w:eastAsia="sk-SK"/>
              </w:rPr>
              <w:t xml:space="preserve">GP-N </w:t>
            </w:r>
          </w:p>
        </w:tc>
        <w:tc>
          <w:tcPr>
            <w:tcW w:w="1007" w:type="dxa"/>
            <w:tcBorders>
              <w:top w:val="single" w:sz="4" w:space="0" w:color="D9D9D9" w:themeColor="background1" w:themeShade="D9"/>
              <w:bottom w:val="single" w:sz="4" w:space="0" w:color="BFBFBF"/>
              <w:right w:val="single" w:sz="12" w:space="0" w:color="auto"/>
            </w:tcBorders>
          </w:tcPr>
          <w:p w14:paraId="33B8D743" w14:textId="77777777" w:rsidR="003433A2" w:rsidRPr="000D1FDC" w:rsidRDefault="003433A2" w:rsidP="003433A2">
            <w:pPr>
              <w:autoSpaceDE w:val="0"/>
              <w:autoSpaceDN w:val="0"/>
              <w:jc w:val="both"/>
              <w:rPr>
                <w:sz w:val="20"/>
                <w:szCs w:val="20"/>
                <w:lang w:eastAsia="sk-SK"/>
              </w:rPr>
            </w:pPr>
          </w:p>
        </w:tc>
      </w:tr>
      <w:tr w:rsidR="003433A2" w:rsidRPr="000D1FDC" w14:paraId="451C8393" w14:textId="77777777" w:rsidTr="00FE5306">
        <w:trPr>
          <w:cantSplit/>
          <w:jc w:val="center"/>
        </w:trPr>
        <w:tc>
          <w:tcPr>
            <w:tcW w:w="647" w:type="dxa"/>
            <w:tcBorders>
              <w:top w:val="nil"/>
              <w:left w:val="single" w:sz="12" w:space="0" w:color="auto"/>
              <w:bottom w:val="nil"/>
            </w:tcBorders>
          </w:tcPr>
          <w:p w14:paraId="349D13CC" w14:textId="77777777" w:rsidR="003433A2" w:rsidRPr="000D1FDC" w:rsidRDefault="003433A2" w:rsidP="003433A2">
            <w:pPr>
              <w:rPr>
                <w:sz w:val="20"/>
                <w:szCs w:val="20"/>
                <w:lang w:eastAsia="cs-CZ"/>
              </w:rPr>
            </w:pPr>
          </w:p>
        </w:tc>
        <w:tc>
          <w:tcPr>
            <w:tcW w:w="4565" w:type="dxa"/>
            <w:tcBorders>
              <w:top w:val="single" w:sz="4" w:space="0" w:color="D9D9D9" w:themeColor="background1" w:themeShade="D9"/>
              <w:bottom w:val="single" w:sz="4" w:space="0" w:color="BFBFBF"/>
            </w:tcBorders>
          </w:tcPr>
          <w:p w14:paraId="090D3B5A" w14:textId="45B97A60" w:rsidR="003433A2" w:rsidRPr="000D1FDC" w:rsidRDefault="003433A2" w:rsidP="003433A2">
            <w:pPr>
              <w:autoSpaceDE w:val="0"/>
              <w:autoSpaceDN w:val="0"/>
              <w:adjustRightInd w:val="0"/>
              <w:jc w:val="both"/>
              <w:rPr>
                <w:sz w:val="20"/>
                <w:szCs w:val="20"/>
                <w:lang w:eastAsia="cs-CZ"/>
              </w:rPr>
            </w:pPr>
            <w:r w:rsidRPr="00EF2300">
              <w:rPr>
                <w:sz w:val="20"/>
                <w:szCs w:val="20"/>
                <w:lang w:eastAsia="cs-CZ"/>
              </w:rPr>
              <w:t>3. Každý členský štát uzná výnimky poskytnuté iným členským štátom, týkajúce sa lietadiel z ich registrov.</w:t>
            </w:r>
          </w:p>
        </w:tc>
        <w:tc>
          <w:tcPr>
            <w:tcW w:w="772" w:type="dxa"/>
            <w:tcBorders>
              <w:top w:val="single" w:sz="4" w:space="0" w:color="D9D9D9" w:themeColor="background1" w:themeShade="D9"/>
              <w:bottom w:val="single" w:sz="4" w:space="0" w:color="BFBFBF"/>
              <w:right w:val="single" w:sz="12" w:space="0" w:color="auto"/>
            </w:tcBorders>
          </w:tcPr>
          <w:p w14:paraId="5BAA8EAF" w14:textId="517E0FEE" w:rsidR="003433A2" w:rsidRPr="000D1FDC" w:rsidRDefault="003433A2" w:rsidP="003433A2">
            <w:pPr>
              <w:jc w:val="center"/>
              <w:rPr>
                <w:sz w:val="20"/>
                <w:szCs w:val="20"/>
                <w:lang w:eastAsia="cs-CZ"/>
              </w:rPr>
            </w:pPr>
            <w:r w:rsidRPr="00236A49">
              <w:rPr>
                <w:sz w:val="20"/>
                <w:szCs w:val="20"/>
                <w:lang w:eastAsia="cs-CZ"/>
              </w:rPr>
              <w:t>N</w:t>
            </w:r>
          </w:p>
        </w:tc>
        <w:tc>
          <w:tcPr>
            <w:tcW w:w="903" w:type="dxa"/>
            <w:tcBorders>
              <w:top w:val="single" w:sz="4" w:space="0" w:color="D9D9D9" w:themeColor="background1" w:themeShade="D9"/>
              <w:bottom w:val="single" w:sz="4" w:space="0" w:color="BFBFBF"/>
            </w:tcBorders>
          </w:tcPr>
          <w:p w14:paraId="3930C91C" w14:textId="2FD240EC" w:rsidR="003433A2" w:rsidRPr="000D1FDC" w:rsidRDefault="003433A2" w:rsidP="003433A2">
            <w:pPr>
              <w:rPr>
                <w:sz w:val="20"/>
                <w:szCs w:val="20"/>
                <w:lang w:eastAsia="cs-CZ"/>
              </w:rPr>
            </w:pPr>
            <w:r w:rsidRPr="00FF5C26">
              <w:rPr>
                <w:bCs/>
                <w:sz w:val="20"/>
                <w:szCs w:val="20"/>
                <w:lang w:eastAsia="sk-SK"/>
              </w:rPr>
              <w:t>nariadenie vlády SR č. 274/2004 Z. z. v znení nariadenia vlády SR č. 376/2007 Z. z.</w:t>
            </w:r>
          </w:p>
        </w:tc>
        <w:tc>
          <w:tcPr>
            <w:tcW w:w="770" w:type="dxa"/>
            <w:tcBorders>
              <w:top w:val="single" w:sz="4" w:space="0" w:color="D9D9D9" w:themeColor="background1" w:themeShade="D9"/>
              <w:left w:val="nil"/>
              <w:bottom w:val="single" w:sz="4" w:space="0" w:color="BFBFBF"/>
            </w:tcBorders>
          </w:tcPr>
          <w:p w14:paraId="327E92AF" w14:textId="77777777" w:rsidR="003433A2" w:rsidRDefault="003433A2" w:rsidP="003433A2">
            <w:pPr>
              <w:rPr>
                <w:sz w:val="20"/>
                <w:szCs w:val="20"/>
              </w:rPr>
            </w:pPr>
            <w:r>
              <w:rPr>
                <w:sz w:val="20"/>
                <w:szCs w:val="20"/>
              </w:rPr>
              <w:t>§ 3</w:t>
            </w:r>
          </w:p>
          <w:p w14:paraId="1FA0027A" w14:textId="3CCE0AFB" w:rsidR="003433A2" w:rsidRPr="000D1FDC" w:rsidRDefault="003433A2" w:rsidP="003433A2">
            <w:pPr>
              <w:rPr>
                <w:sz w:val="20"/>
                <w:szCs w:val="20"/>
                <w:lang w:eastAsia="cs-CZ"/>
              </w:rPr>
            </w:pPr>
            <w:r>
              <w:rPr>
                <w:sz w:val="20"/>
                <w:szCs w:val="20"/>
              </w:rPr>
              <w:t>O 4</w:t>
            </w:r>
          </w:p>
        </w:tc>
        <w:tc>
          <w:tcPr>
            <w:tcW w:w="4436" w:type="dxa"/>
            <w:tcBorders>
              <w:top w:val="single" w:sz="4" w:space="0" w:color="D9D9D9" w:themeColor="background1" w:themeShade="D9"/>
              <w:bottom w:val="single" w:sz="4" w:space="0" w:color="BFBFBF"/>
            </w:tcBorders>
          </w:tcPr>
          <w:p w14:paraId="588BCADA" w14:textId="0A7E9465" w:rsidR="003433A2" w:rsidRPr="000D1FDC" w:rsidRDefault="003433A2" w:rsidP="003433A2">
            <w:pPr>
              <w:autoSpaceDE w:val="0"/>
              <w:autoSpaceDN w:val="0"/>
              <w:adjustRightInd w:val="0"/>
              <w:jc w:val="both"/>
              <w:rPr>
                <w:sz w:val="20"/>
                <w:szCs w:val="20"/>
                <w:lang w:eastAsia="sk-SK"/>
              </w:rPr>
            </w:pPr>
            <w:r w:rsidRPr="00CD0DF9">
              <w:rPr>
                <w:sz w:val="20"/>
                <w:szCs w:val="20"/>
                <w:lang w:eastAsia="sk-SK"/>
              </w:rPr>
              <w:t>Ministerstvo pri uplatňovaní § 2 ods. 3 uzná výnimky poskytnuté členskou krajinou Európskeho spoločenstva lietadlám zapísaným v registri tejto krajiny.</w:t>
            </w:r>
          </w:p>
        </w:tc>
        <w:tc>
          <w:tcPr>
            <w:tcW w:w="792" w:type="dxa"/>
            <w:tcBorders>
              <w:top w:val="single" w:sz="4" w:space="0" w:color="D9D9D9" w:themeColor="background1" w:themeShade="D9"/>
              <w:bottom w:val="single" w:sz="4" w:space="0" w:color="BFBFBF"/>
            </w:tcBorders>
          </w:tcPr>
          <w:p w14:paraId="05F1E072" w14:textId="536B395A" w:rsidR="003433A2" w:rsidRPr="000D1FDC" w:rsidRDefault="003433A2" w:rsidP="003433A2">
            <w:pPr>
              <w:jc w:val="center"/>
              <w:rPr>
                <w:sz w:val="20"/>
                <w:szCs w:val="20"/>
                <w:lang w:eastAsia="cs-CZ"/>
              </w:rPr>
            </w:pPr>
            <w:r w:rsidRPr="000D1FDC">
              <w:rPr>
                <w:sz w:val="20"/>
                <w:szCs w:val="20"/>
                <w:lang w:eastAsia="cs-CZ"/>
              </w:rPr>
              <w:t>Ú</w:t>
            </w:r>
          </w:p>
        </w:tc>
        <w:tc>
          <w:tcPr>
            <w:tcW w:w="1007" w:type="dxa"/>
            <w:tcBorders>
              <w:top w:val="single" w:sz="4" w:space="0" w:color="D9D9D9" w:themeColor="background1" w:themeShade="D9"/>
              <w:bottom w:val="single" w:sz="4" w:space="0" w:color="BFBFBF"/>
              <w:right w:val="single" w:sz="12" w:space="0" w:color="auto"/>
            </w:tcBorders>
          </w:tcPr>
          <w:p w14:paraId="2B3C2153" w14:textId="77777777" w:rsidR="003433A2" w:rsidRPr="000D1FDC" w:rsidRDefault="003433A2" w:rsidP="003433A2">
            <w:pPr>
              <w:autoSpaceDE w:val="0"/>
              <w:autoSpaceDN w:val="0"/>
              <w:jc w:val="both"/>
              <w:rPr>
                <w:sz w:val="20"/>
                <w:szCs w:val="20"/>
                <w:lang w:eastAsia="sk-SK"/>
              </w:rPr>
            </w:pPr>
          </w:p>
        </w:tc>
        <w:tc>
          <w:tcPr>
            <w:tcW w:w="1007" w:type="dxa"/>
            <w:tcBorders>
              <w:top w:val="single" w:sz="4" w:space="0" w:color="D9D9D9" w:themeColor="background1" w:themeShade="D9"/>
              <w:bottom w:val="single" w:sz="4" w:space="0" w:color="BFBFBF"/>
              <w:right w:val="single" w:sz="12" w:space="0" w:color="auto"/>
            </w:tcBorders>
          </w:tcPr>
          <w:p w14:paraId="3CD73190" w14:textId="04E7FF62" w:rsidR="003433A2" w:rsidRPr="000D1FDC" w:rsidRDefault="00C15E82" w:rsidP="003433A2">
            <w:pPr>
              <w:autoSpaceDE w:val="0"/>
              <w:autoSpaceDN w:val="0"/>
              <w:jc w:val="both"/>
              <w:rPr>
                <w:sz w:val="20"/>
                <w:szCs w:val="20"/>
                <w:lang w:eastAsia="sk-SK"/>
              </w:rPr>
            </w:pPr>
            <w:r w:rsidRPr="00C15E82">
              <w:rPr>
                <w:sz w:val="20"/>
                <w:szCs w:val="20"/>
                <w:lang w:eastAsia="sk-SK"/>
              </w:rPr>
              <w:t>GP-N</w:t>
            </w:r>
          </w:p>
        </w:tc>
        <w:tc>
          <w:tcPr>
            <w:tcW w:w="1007" w:type="dxa"/>
            <w:tcBorders>
              <w:top w:val="single" w:sz="4" w:space="0" w:color="D9D9D9" w:themeColor="background1" w:themeShade="D9"/>
              <w:bottom w:val="single" w:sz="4" w:space="0" w:color="BFBFBF"/>
              <w:right w:val="single" w:sz="12" w:space="0" w:color="auto"/>
            </w:tcBorders>
          </w:tcPr>
          <w:p w14:paraId="269534EF" w14:textId="77777777" w:rsidR="003433A2" w:rsidRPr="000D1FDC" w:rsidRDefault="003433A2" w:rsidP="003433A2">
            <w:pPr>
              <w:autoSpaceDE w:val="0"/>
              <w:autoSpaceDN w:val="0"/>
              <w:jc w:val="both"/>
              <w:rPr>
                <w:sz w:val="20"/>
                <w:szCs w:val="20"/>
                <w:lang w:eastAsia="sk-SK"/>
              </w:rPr>
            </w:pPr>
          </w:p>
        </w:tc>
      </w:tr>
      <w:tr w:rsidR="003433A2" w:rsidRPr="000D1FDC" w14:paraId="28C052C4" w14:textId="77777777" w:rsidTr="00FE5306">
        <w:trPr>
          <w:cantSplit/>
          <w:jc w:val="center"/>
        </w:trPr>
        <w:tc>
          <w:tcPr>
            <w:tcW w:w="647" w:type="dxa"/>
            <w:tcBorders>
              <w:top w:val="nil"/>
              <w:left w:val="single" w:sz="12" w:space="0" w:color="auto"/>
              <w:bottom w:val="nil"/>
            </w:tcBorders>
          </w:tcPr>
          <w:p w14:paraId="71F07491" w14:textId="77777777" w:rsidR="003433A2" w:rsidRPr="000D1FDC" w:rsidRDefault="003433A2" w:rsidP="003433A2">
            <w:pPr>
              <w:rPr>
                <w:sz w:val="20"/>
                <w:szCs w:val="20"/>
                <w:lang w:eastAsia="cs-CZ"/>
              </w:rPr>
            </w:pPr>
          </w:p>
        </w:tc>
        <w:tc>
          <w:tcPr>
            <w:tcW w:w="4565" w:type="dxa"/>
            <w:tcBorders>
              <w:top w:val="single" w:sz="4" w:space="0" w:color="D9D9D9" w:themeColor="background1" w:themeShade="D9"/>
              <w:bottom w:val="single" w:sz="4" w:space="0" w:color="BFBFBF"/>
            </w:tcBorders>
          </w:tcPr>
          <w:p w14:paraId="1163C260" w14:textId="6105F66D" w:rsidR="003433A2" w:rsidRPr="00EF2300" w:rsidRDefault="003433A2" w:rsidP="003433A2">
            <w:pPr>
              <w:autoSpaceDE w:val="0"/>
              <w:autoSpaceDN w:val="0"/>
              <w:adjustRightInd w:val="0"/>
              <w:jc w:val="both"/>
              <w:rPr>
                <w:sz w:val="20"/>
                <w:szCs w:val="20"/>
                <w:lang w:eastAsia="cs-CZ"/>
              </w:rPr>
            </w:pPr>
            <w:r w:rsidRPr="00EF2300">
              <w:rPr>
                <w:sz w:val="20"/>
                <w:szCs w:val="20"/>
                <w:lang w:eastAsia="cs-CZ"/>
              </w:rPr>
              <w:t>4. V individuálnych prípadoch môžu členské štáty povoliť dočasné použitie letísk nachádzajúcich sa na ich území pre lietadlá, ktoré nemôžu byť prevádzkované na základe ostatných opatrení tejto smernice. Táto výnimka je obmedzená na:</w:t>
            </w:r>
          </w:p>
          <w:p w14:paraId="6CF8DFCF" w14:textId="7FC60203" w:rsidR="003433A2" w:rsidRPr="00EF2300" w:rsidRDefault="003433A2" w:rsidP="003433A2">
            <w:pPr>
              <w:autoSpaceDE w:val="0"/>
              <w:autoSpaceDN w:val="0"/>
              <w:adjustRightInd w:val="0"/>
              <w:jc w:val="both"/>
              <w:rPr>
                <w:sz w:val="20"/>
                <w:szCs w:val="20"/>
                <w:lang w:eastAsia="cs-CZ"/>
              </w:rPr>
            </w:pPr>
            <w:r w:rsidRPr="00EF2300">
              <w:rPr>
                <w:sz w:val="20"/>
                <w:szCs w:val="20"/>
                <w:lang w:eastAsia="cs-CZ"/>
              </w:rPr>
              <w:t>a)</w:t>
            </w:r>
            <w:r>
              <w:rPr>
                <w:sz w:val="20"/>
                <w:szCs w:val="20"/>
                <w:lang w:eastAsia="cs-CZ"/>
              </w:rPr>
              <w:t xml:space="preserve"> </w:t>
            </w:r>
            <w:r w:rsidRPr="00EF2300">
              <w:rPr>
                <w:sz w:val="20"/>
                <w:szCs w:val="20"/>
                <w:lang w:eastAsia="cs-CZ"/>
              </w:rPr>
              <w:t>lietadlá, ktorých činnosti sú takej výnimočnej povahy, že by bolo nevhodné odoprieť im dočasnú výnimku;</w:t>
            </w:r>
          </w:p>
          <w:p w14:paraId="30B4DA89" w14:textId="51F09486" w:rsidR="003433A2" w:rsidRPr="000D1FDC" w:rsidRDefault="003433A2" w:rsidP="003433A2">
            <w:pPr>
              <w:autoSpaceDE w:val="0"/>
              <w:autoSpaceDN w:val="0"/>
              <w:adjustRightInd w:val="0"/>
              <w:jc w:val="both"/>
              <w:rPr>
                <w:sz w:val="20"/>
                <w:szCs w:val="20"/>
                <w:lang w:eastAsia="cs-CZ"/>
              </w:rPr>
            </w:pPr>
            <w:r w:rsidRPr="00EF2300">
              <w:rPr>
                <w:sz w:val="20"/>
                <w:szCs w:val="20"/>
                <w:lang w:eastAsia="cs-CZ"/>
              </w:rPr>
              <w:t>b)</w:t>
            </w:r>
            <w:r>
              <w:rPr>
                <w:sz w:val="20"/>
                <w:szCs w:val="20"/>
                <w:lang w:eastAsia="cs-CZ"/>
              </w:rPr>
              <w:t xml:space="preserve"> ,</w:t>
            </w:r>
            <w:r w:rsidRPr="00EF2300">
              <w:rPr>
                <w:sz w:val="20"/>
                <w:szCs w:val="20"/>
                <w:lang w:eastAsia="cs-CZ"/>
              </w:rPr>
              <w:t>lietadlá vykonávajúce neziskové lety na účely úprav, opráv a údržby.</w:t>
            </w:r>
          </w:p>
        </w:tc>
        <w:tc>
          <w:tcPr>
            <w:tcW w:w="772" w:type="dxa"/>
            <w:tcBorders>
              <w:top w:val="single" w:sz="4" w:space="0" w:color="D9D9D9" w:themeColor="background1" w:themeShade="D9"/>
              <w:bottom w:val="single" w:sz="4" w:space="0" w:color="BFBFBF"/>
              <w:right w:val="single" w:sz="12" w:space="0" w:color="auto"/>
            </w:tcBorders>
          </w:tcPr>
          <w:p w14:paraId="253076FD" w14:textId="6C3606BC" w:rsidR="003433A2" w:rsidRPr="000D1FDC" w:rsidRDefault="003433A2" w:rsidP="003433A2">
            <w:pPr>
              <w:jc w:val="center"/>
              <w:rPr>
                <w:sz w:val="20"/>
                <w:szCs w:val="20"/>
                <w:lang w:eastAsia="cs-CZ"/>
              </w:rPr>
            </w:pPr>
            <w:r w:rsidRPr="00236A49">
              <w:rPr>
                <w:sz w:val="20"/>
                <w:szCs w:val="20"/>
                <w:lang w:eastAsia="cs-CZ"/>
              </w:rPr>
              <w:t>N</w:t>
            </w:r>
          </w:p>
        </w:tc>
        <w:tc>
          <w:tcPr>
            <w:tcW w:w="903" w:type="dxa"/>
            <w:tcBorders>
              <w:top w:val="single" w:sz="4" w:space="0" w:color="D9D9D9" w:themeColor="background1" w:themeShade="D9"/>
              <w:bottom w:val="single" w:sz="4" w:space="0" w:color="BFBFBF"/>
            </w:tcBorders>
          </w:tcPr>
          <w:p w14:paraId="4F518ABF" w14:textId="30116C7C" w:rsidR="003433A2" w:rsidRPr="000D1FDC" w:rsidRDefault="003433A2" w:rsidP="003433A2">
            <w:pPr>
              <w:rPr>
                <w:sz w:val="20"/>
                <w:szCs w:val="20"/>
                <w:lang w:eastAsia="cs-CZ"/>
              </w:rPr>
            </w:pPr>
            <w:r w:rsidRPr="00FF5C26">
              <w:rPr>
                <w:bCs/>
                <w:sz w:val="20"/>
                <w:szCs w:val="20"/>
                <w:lang w:eastAsia="sk-SK"/>
              </w:rPr>
              <w:t>nariadenie vlády SR č. 274/2004 Z. z. v znení nariadenia vlády SR č. 376/2007 Z. z.</w:t>
            </w:r>
          </w:p>
        </w:tc>
        <w:tc>
          <w:tcPr>
            <w:tcW w:w="770" w:type="dxa"/>
            <w:tcBorders>
              <w:top w:val="single" w:sz="4" w:space="0" w:color="D9D9D9" w:themeColor="background1" w:themeShade="D9"/>
              <w:left w:val="nil"/>
              <w:bottom w:val="single" w:sz="4" w:space="0" w:color="BFBFBF"/>
            </w:tcBorders>
          </w:tcPr>
          <w:p w14:paraId="4E0F20FA" w14:textId="77777777" w:rsidR="003433A2" w:rsidRDefault="003433A2" w:rsidP="003433A2">
            <w:pPr>
              <w:rPr>
                <w:sz w:val="20"/>
                <w:szCs w:val="20"/>
              </w:rPr>
            </w:pPr>
            <w:r>
              <w:rPr>
                <w:sz w:val="20"/>
                <w:szCs w:val="20"/>
              </w:rPr>
              <w:t>§ 3</w:t>
            </w:r>
          </w:p>
          <w:p w14:paraId="06449C21" w14:textId="3570F65B" w:rsidR="003433A2" w:rsidRPr="000D1FDC" w:rsidRDefault="003433A2" w:rsidP="003433A2">
            <w:pPr>
              <w:rPr>
                <w:sz w:val="20"/>
                <w:szCs w:val="20"/>
                <w:lang w:eastAsia="cs-CZ"/>
              </w:rPr>
            </w:pPr>
            <w:r>
              <w:rPr>
                <w:sz w:val="20"/>
                <w:szCs w:val="20"/>
              </w:rPr>
              <w:t>O 3</w:t>
            </w:r>
          </w:p>
        </w:tc>
        <w:tc>
          <w:tcPr>
            <w:tcW w:w="4436" w:type="dxa"/>
            <w:tcBorders>
              <w:top w:val="single" w:sz="4" w:space="0" w:color="D9D9D9" w:themeColor="background1" w:themeShade="D9"/>
              <w:bottom w:val="single" w:sz="4" w:space="0" w:color="BFBFBF"/>
            </w:tcBorders>
          </w:tcPr>
          <w:p w14:paraId="6C6AD8F8" w14:textId="77777777" w:rsidR="003433A2" w:rsidRPr="00CD0DF9" w:rsidRDefault="003433A2" w:rsidP="003433A2">
            <w:pPr>
              <w:autoSpaceDE w:val="0"/>
              <w:autoSpaceDN w:val="0"/>
              <w:adjustRightInd w:val="0"/>
              <w:jc w:val="both"/>
              <w:rPr>
                <w:sz w:val="20"/>
                <w:szCs w:val="20"/>
                <w:lang w:eastAsia="sk-SK"/>
              </w:rPr>
            </w:pPr>
            <w:r w:rsidRPr="00CD0DF9">
              <w:rPr>
                <w:sz w:val="20"/>
                <w:szCs w:val="20"/>
                <w:lang w:eastAsia="sk-SK"/>
              </w:rPr>
              <w:t>Ministerstvo dopravy, pôšt a telekomunikácií Slovenskej republiky (ďalej len „ministerstvo“) pri uplatňovaní § 2 ods. 3 môže vydať povolenie na nepravidelnú leteckú dopravu lietadlami</w:t>
            </w:r>
          </w:p>
          <w:p w14:paraId="144FC8D8" w14:textId="285C2087" w:rsidR="003433A2" w:rsidRPr="00CD0DF9" w:rsidRDefault="003433A2" w:rsidP="003433A2">
            <w:pPr>
              <w:autoSpaceDE w:val="0"/>
              <w:autoSpaceDN w:val="0"/>
              <w:adjustRightInd w:val="0"/>
              <w:jc w:val="both"/>
              <w:rPr>
                <w:sz w:val="20"/>
                <w:szCs w:val="20"/>
                <w:lang w:eastAsia="sk-SK"/>
              </w:rPr>
            </w:pPr>
            <w:r w:rsidRPr="00CD0DF9">
              <w:rPr>
                <w:sz w:val="20"/>
                <w:szCs w:val="20"/>
                <w:lang w:eastAsia="sk-SK"/>
              </w:rPr>
              <w:t>a)</w:t>
            </w:r>
            <w:r>
              <w:rPr>
                <w:sz w:val="20"/>
                <w:szCs w:val="20"/>
                <w:lang w:eastAsia="sk-SK"/>
              </w:rPr>
              <w:t xml:space="preserve"> </w:t>
            </w:r>
            <w:r w:rsidRPr="00CD0DF9">
              <w:rPr>
                <w:sz w:val="20"/>
                <w:szCs w:val="20"/>
                <w:lang w:eastAsia="sk-SK"/>
              </w:rPr>
              <w:t>na lety výnimočnej povahy,</w:t>
            </w:r>
          </w:p>
          <w:p w14:paraId="11265032" w14:textId="7AB95484" w:rsidR="003433A2" w:rsidRPr="000D1FDC" w:rsidRDefault="003433A2" w:rsidP="003433A2">
            <w:pPr>
              <w:autoSpaceDE w:val="0"/>
              <w:autoSpaceDN w:val="0"/>
              <w:adjustRightInd w:val="0"/>
              <w:jc w:val="both"/>
              <w:rPr>
                <w:sz w:val="20"/>
                <w:szCs w:val="20"/>
                <w:lang w:eastAsia="sk-SK"/>
              </w:rPr>
            </w:pPr>
            <w:r w:rsidRPr="00CD0DF9">
              <w:rPr>
                <w:sz w:val="20"/>
                <w:szCs w:val="20"/>
                <w:lang w:eastAsia="sk-SK"/>
              </w:rPr>
              <w:t>b)</w:t>
            </w:r>
            <w:r>
              <w:rPr>
                <w:sz w:val="20"/>
                <w:szCs w:val="20"/>
                <w:lang w:eastAsia="sk-SK"/>
              </w:rPr>
              <w:t xml:space="preserve"> </w:t>
            </w:r>
            <w:r w:rsidRPr="00CD0DF9">
              <w:rPr>
                <w:sz w:val="20"/>
                <w:szCs w:val="20"/>
                <w:lang w:eastAsia="sk-SK"/>
              </w:rPr>
              <w:t>vykonávajúcimi lety na účely úprav, opráv a údržby.</w:t>
            </w:r>
          </w:p>
        </w:tc>
        <w:tc>
          <w:tcPr>
            <w:tcW w:w="792" w:type="dxa"/>
            <w:tcBorders>
              <w:top w:val="single" w:sz="4" w:space="0" w:color="D9D9D9" w:themeColor="background1" w:themeShade="D9"/>
              <w:bottom w:val="single" w:sz="4" w:space="0" w:color="BFBFBF"/>
            </w:tcBorders>
          </w:tcPr>
          <w:p w14:paraId="05DF361B" w14:textId="0A488921" w:rsidR="003433A2" w:rsidRPr="000D1FDC" w:rsidRDefault="003433A2" w:rsidP="003433A2">
            <w:pPr>
              <w:jc w:val="center"/>
              <w:rPr>
                <w:sz w:val="20"/>
                <w:szCs w:val="20"/>
                <w:lang w:eastAsia="cs-CZ"/>
              </w:rPr>
            </w:pPr>
            <w:r w:rsidRPr="000D1FDC">
              <w:rPr>
                <w:sz w:val="20"/>
                <w:szCs w:val="20"/>
                <w:lang w:eastAsia="cs-CZ"/>
              </w:rPr>
              <w:t>Ú</w:t>
            </w:r>
          </w:p>
        </w:tc>
        <w:tc>
          <w:tcPr>
            <w:tcW w:w="1007" w:type="dxa"/>
            <w:tcBorders>
              <w:top w:val="single" w:sz="4" w:space="0" w:color="D9D9D9" w:themeColor="background1" w:themeShade="D9"/>
              <w:bottom w:val="single" w:sz="4" w:space="0" w:color="BFBFBF"/>
              <w:right w:val="single" w:sz="12" w:space="0" w:color="auto"/>
            </w:tcBorders>
          </w:tcPr>
          <w:p w14:paraId="5F2B562A" w14:textId="77777777" w:rsidR="003433A2" w:rsidRPr="000D1FDC" w:rsidRDefault="003433A2" w:rsidP="003433A2">
            <w:pPr>
              <w:autoSpaceDE w:val="0"/>
              <w:autoSpaceDN w:val="0"/>
              <w:jc w:val="both"/>
              <w:rPr>
                <w:sz w:val="20"/>
                <w:szCs w:val="20"/>
                <w:lang w:eastAsia="sk-SK"/>
              </w:rPr>
            </w:pPr>
          </w:p>
        </w:tc>
        <w:tc>
          <w:tcPr>
            <w:tcW w:w="1007" w:type="dxa"/>
            <w:tcBorders>
              <w:top w:val="single" w:sz="4" w:space="0" w:color="D9D9D9" w:themeColor="background1" w:themeShade="D9"/>
              <w:bottom w:val="single" w:sz="4" w:space="0" w:color="BFBFBF"/>
              <w:right w:val="single" w:sz="12" w:space="0" w:color="auto"/>
            </w:tcBorders>
          </w:tcPr>
          <w:p w14:paraId="1C95777B" w14:textId="60D89EE0" w:rsidR="003433A2" w:rsidRPr="000D1FDC" w:rsidRDefault="00C15E82" w:rsidP="003433A2">
            <w:pPr>
              <w:autoSpaceDE w:val="0"/>
              <w:autoSpaceDN w:val="0"/>
              <w:jc w:val="both"/>
              <w:rPr>
                <w:sz w:val="20"/>
                <w:szCs w:val="20"/>
                <w:lang w:eastAsia="sk-SK"/>
              </w:rPr>
            </w:pPr>
            <w:r w:rsidRPr="00C15E82">
              <w:rPr>
                <w:sz w:val="20"/>
                <w:szCs w:val="20"/>
                <w:lang w:eastAsia="sk-SK"/>
              </w:rPr>
              <w:t>GP-N</w:t>
            </w:r>
          </w:p>
        </w:tc>
        <w:tc>
          <w:tcPr>
            <w:tcW w:w="1007" w:type="dxa"/>
            <w:tcBorders>
              <w:top w:val="single" w:sz="4" w:space="0" w:color="D9D9D9" w:themeColor="background1" w:themeShade="D9"/>
              <w:bottom w:val="single" w:sz="4" w:space="0" w:color="BFBFBF"/>
              <w:right w:val="single" w:sz="12" w:space="0" w:color="auto"/>
            </w:tcBorders>
          </w:tcPr>
          <w:p w14:paraId="2D156494" w14:textId="77777777" w:rsidR="003433A2" w:rsidRPr="000D1FDC" w:rsidRDefault="003433A2" w:rsidP="003433A2">
            <w:pPr>
              <w:autoSpaceDE w:val="0"/>
              <w:autoSpaceDN w:val="0"/>
              <w:jc w:val="both"/>
              <w:rPr>
                <w:sz w:val="20"/>
                <w:szCs w:val="20"/>
                <w:lang w:eastAsia="sk-SK"/>
              </w:rPr>
            </w:pPr>
          </w:p>
        </w:tc>
      </w:tr>
      <w:tr w:rsidR="00FE5306" w:rsidRPr="000D1FDC" w14:paraId="3AFF6BA9" w14:textId="7B388BAA" w:rsidTr="00FE5306">
        <w:trPr>
          <w:cantSplit/>
          <w:jc w:val="center"/>
        </w:trPr>
        <w:tc>
          <w:tcPr>
            <w:tcW w:w="647" w:type="dxa"/>
            <w:tcBorders>
              <w:left w:val="single" w:sz="12" w:space="0" w:color="auto"/>
              <w:bottom w:val="nil"/>
            </w:tcBorders>
          </w:tcPr>
          <w:p w14:paraId="068F8451" w14:textId="219FA290" w:rsidR="00FE5306" w:rsidRPr="000D1FDC" w:rsidRDefault="009D406B" w:rsidP="003075DF">
            <w:pPr>
              <w:keepNext/>
              <w:rPr>
                <w:sz w:val="20"/>
                <w:szCs w:val="20"/>
                <w:lang w:eastAsia="cs-CZ"/>
              </w:rPr>
            </w:pPr>
            <w:r>
              <w:rPr>
                <w:sz w:val="20"/>
                <w:szCs w:val="20"/>
                <w:lang w:eastAsia="cs-CZ"/>
              </w:rPr>
              <w:t>Č. 4</w:t>
            </w:r>
          </w:p>
        </w:tc>
        <w:tc>
          <w:tcPr>
            <w:tcW w:w="4565" w:type="dxa"/>
            <w:tcBorders>
              <w:bottom w:val="single" w:sz="4" w:space="0" w:color="BFBFBF"/>
            </w:tcBorders>
          </w:tcPr>
          <w:p w14:paraId="4AD3DD69" w14:textId="7C001150" w:rsidR="00FE5306" w:rsidRPr="000D1FDC" w:rsidRDefault="00FE5306" w:rsidP="003075DF">
            <w:pPr>
              <w:autoSpaceDE w:val="0"/>
              <w:autoSpaceDN w:val="0"/>
              <w:adjustRightInd w:val="0"/>
              <w:jc w:val="both"/>
              <w:rPr>
                <w:sz w:val="20"/>
                <w:szCs w:val="20"/>
                <w:lang w:eastAsia="cs-CZ"/>
              </w:rPr>
            </w:pPr>
          </w:p>
        </w:tc>
        <w:tc>
          <w:tcPr>
            <w:tcW w:w="772" w:type="dxa"/>
            <w:tcBorders>
              <w:bottom w:val="single" w:sz="4" w:space="0" w:color="BFBFBF"/>
              <w:right w:val="single" w:sz="12" w:space="0" w:color="auto"/>
            </w:tcBorders>
          </w:tcPr>
          <w:p w14:paraId="3CE1D1A6" w14:textId="77777777" w:rsidR="00FE5306" w:rsidRPr="000D1FDC" w:rsidRDefault="00FE5306" w:rsidP="003075DF">
            <w:pPr>
              <w:jc w:val="center"/>
              <w:rPr>
                <w:sz w:val="20"/>
                <w:szCs w:val="20"/>
                <w:lang w:eastAsia="cs-CZ"/>
              </w:rPr>
            </w:pPr>
          </w:p>
        </w:tc>
        <w:tc>
          <w:tcPr>
            <w:tcW w:w="903" w:type="dxa"/>
            <w:tcBorders>
              <w:bottom w:val="single" w:sz="4" w:space="0" w:color="BFBFBF"/>
            </w:tcBorders>
          </w:tcPr>
          <w:p w14:paraId="3E34923D" w14:textId="77777777" w:rsidR="00FE5306" w:rsidRPr="000D1FDC" w:rsidRDefault="00FE5306" w:rsidP="003075DF">
            <w:pPr>
              <w:rPr>
                <w:sz w:val="20"/>
                <w:szCs w:val="20"/>
                <w:lang w:eastAsia="cs-CZ"/>
              </w:rPr>
            </w:pPr>
          </w:p>
        </w:tc>
        <w:tc>
          <w:tcPr>
            <w:tcW w:w="770" w:type="dxa"/>
            <w:tcBorders>
              <w:left w:val="nil"/>
              <w:bottom w:val="single" w:sz="4" w:space="0" w:color="BFBFBF"/>
            </w:tcBorders>
          </w:tcPr>
          <w:p w14:paraId="01DB0C33" w14:textId="77777777" w:rsidR="00FE5306" w:rsidRPr="000D1FDC" w:rsidRDefault="00FE5306" w:rsidP="003075DF">
            <w:pPr>
              <w:jc w:val="both"/>
              <w:rPr>
                <w:sz w:val="20"/>
                <w:szCs w:val="20"/>
                <w:lang w:eastAsia="cs-CZ"/>
              </w:rPr>
            </w:pPr>
          </w:p>
        </w:tc>
        <w:tc>
          <w:tcPr>
            <w:tcW w:w="4436" w:type="dxa"/>
            <w:tcBorders>
              <w:bottom w:val="single" w:sz="4" w:space="0" w:color="BFBFBF"/>
            </w:tcBorders>
          </w:tcPr>
          <w:p w14:paraId="4B6FB26E" w14:textId="77777777" w:rsidR="00FE5306" w:rsidRPr="000D1FDC" w:rsidRDefault="00FE5306" w:rsidP="003075DF">
            <w:pPr>
              <w:autoSpaceDE w:val="0"/>
              <w:autoSpaceDN w:val="0"/>
              <w:adjustRightInd w:val="0"/>
              <w:jc w:val="both"/>
              <w:rPr>
                <w:sz w:val="20"/>
                <w:szCs w:val="20"/>
              </w:rPr>
            </w:pPr>
          </w:p>
        </w:tc>
        <w:tc>
          <w:tcPr>
            <w:tcW w:w="792" w:type="dxa"/>
            <w:tcBorders>
              <w:bottom w:val="single" w:sz="4" w:space="0" w:color="BFBFBF"/>
            </w:tcBorders>
          </w:tcPr>
          <w:p w14:paraId="171CFEC2" w14:textId="77777777" w:rsidR="00FE5306" w:rsidRPr="000D1FDC" w:rsidRDefault="00FE5306" w:rsidP="003075DF">
            <w:pPr>
              <w:jc w:val="center"/>
              <w:rPr>
                <w:sz w:val="20"/>
                <w:szCs w:val="20"/>
                <w:lang w:eastAsia="cs-CZ"/>
              </w:rPr>
            </w:pPr>
          </w:p>
        </w:tc>
        <w:tc>
          <w:tcPr>
            <w:tcW w:w="1007" w:type="dxa"/>
            <w:tcBorders>
              <w:bottom w:val="single" w:sz="4" w:space="0" w:color="BFBFBF"/>
              <w:right w:val="single" w:sz="12" w:space="0" w:color="auto"/>
            </w:tcBorders>
          </w:tcPr>
          <w:p w14:paraId="4E6605F5" w14:textId="77777777" w:rsidR="00FE5306" w:rsidRPr="000D1FDC" w:rsidRDefault="00FE5306" w:rsidP="003075DF">
            <w:pPr>
              <w:autoSpaceDE w:val="0"/>
              <w:autoSpaceDN w:val="0"/>
              <w:jc w:val="both"/>
              <w:rPr>
                <w:sz w:val="20"/>
                <w:szCs w:val="20"/>
                <w:lang w:eastAsia="sk-SK"/>
              </w:rPr>
            </w:pPr>
          </w:p>
        </w:tc>
        <w:tc>
          <w:tcPr>
            <w:tcW w:w="1007" w:type="dxa"/>
            <w:tcBorders>
              <w:bottom w:val="single" w:sz="4" w:space="0" w:color="BFBFBF"/>
              <w:right w:val="single" w:sz="12" w:space="0" w:color="auto"/>
            </w:tcBorders>
          </w:tcPr>
          <w:p w14:paraId="5697EC65" w14:textId="77777777" w:rsidR="00FE5306" w:rsidRPr="000D1FDC" w:rsidRDefault="00FE5306" w:rsidP="003075DF">
            <w:pPr>
              <w:autoSpaceDE w:val="0"/>
              <w:autoSpaceDN w:val="0"/>
              <w:jc w:val="both"/>
              <w:rPr>
                <w:sz w:val="20"/>
                <w:szCs w:val="20"/>
                <w:lang w:eastAsia="sk-SK"/>
              </w:rPr>
            </w:pPr>
          </w:p>
        </w:tc>
        <w:tc>
          <w:tcPr>
            <w:tcW w:w="1007" w:type="dxa"/>
            <w:tcBorders>
              <w:bottom w:val="single" w:sz="4" w:space="0" w:color="BFBFBF"/>
              <w:right w:val="single" w:sz="12" w:space="0" w:color="auto"/>
            </w:tcBorders>
          </w:tcPr>
          <w:p w14:paraId="435303C0" w14:textId="77777777" w:rsidR="00FE5306" w:rsidRPr="000D1FDC" w:rsidRDefault="00FE5306" w:rsidP="003075DF">
            <w:pPr>
              <w:autoSpaceDE w:val="0"/>
              <w:autoSpaceDN w:val="0"/>
              <w:jc w:val="both"/>
              <w:rPr>
                <w:sz w:val="20"/>
                <w:szCs w:val="20"/>
                <w:lang w:eastAsia="sk-SK"/>
              </w:rPr>
            </w:pPr>
          </w:p>
        </w:tc>
      </w:tr>
      <w:tr w:rsidR="00FE5306" w:rsidRPr="000D1FDC" w14:paraId="10797FF2" w14:textId="62C3B47D" w:rsidTr="00FE5306">
        <w:trPr>
          <w:cantSplit/>
          <w:jc w:val="center"/>
        </w:trPr>
        <w:tc>
          <w:tcPr>
            <w:tcW w:w="647" w:type="dxa"/>
            <w:tcBorders>
              <w:top w:val="nil"/>
              <w:left w:val="single" w:sz="12" w:space="0" w:color="auto"/>
            </w:tcBorders>
          </w:tcPr>
          <w:p w14:paraId="73D1FC32" w14:textId="77777777" w:rsidR="00FE5306" w:rsidRPr="000D1FDC" w:rsidRDefault="00FE5306" w:rsidP="003075DF">
            <w:pPr>
              <w:rPr>
                <w:sz w:val="20"/>
                <w:szCs w:val="20"/>
                <w:lang w:eastAsia="cs-CZ"/>
              </w:rPr>
            </w:pPr>
          </w:p>
        </w:tc>
        <w:tc>
          <w:tcPr>
            <w:tcW w:w="4565" w:type="dxa"/>
            <w:tcBorders>
              <w:top w:val="single" w:sz="4" w:space="0" w:color="BFBFBF"/>
            </w:tcBorders>
          </w:tcPr>
          <w:p w14:paraId="59C50725" w14:textId="528740A6" w:rsidR="00FE5306" w:rsidRPr="000D1FDC" w:rsidRDefault="009D406B" w:rsidP="003075DF">
            <w:pPr>
              <w:autoSpaceDE w:val="0"/>
              <w:autoSpaceDN w:val="0"/>
              <w:adjustRightInd w:val="0"/>
              <w:jc w:val="both"/>
              <w:rPr>
                <w:sz w:val="20"/>
                <w:szCs w:val="20"/>
                <w:lang w:eastAsia="sk-SK"/>
              </w:rPr>
            </w:pPr>
            <w:r w:rsidRPr="009D406B">
              <w:rPr>
                <w:sz w:val="20"/>
                <w:szCs w:val="20"/>
                <w:lang w:eastAsia="sk-SK"/>
              </w:rPr>
              <w:t>Členské štáty oznámia Komisii znenie ustanovení vnútroštátnych právnych predpisov, ktoré prijali v oblasti upravenej touto smernicou</w:t>
            </w:r>
          </w:p>
        </w:tc>
        <w:tc>
          <w:tcPr>
            <w:tcW w:w="772" w:type="dxa"/>
            <w:tcBorders>
              <w:top w:val="single" w:sz="4" w:space="0" w:color="BFBFBF"/>
              <w:right w:val="single" w:sz="12" w:space="0" w:color="auto"/>
            </w:tcBorders>
          </w:tcPr>
          <w:p w14:paraId="76AFEF61" w14:textId="38844907" w:rsidR="00FE5306" w:rsidRPr="000D1FDC" w:rsidRDefault="009D406B" w:rsidP="003075DF">
            <w:pPr>
              <w:jc w:val="center"/>
              <w:rPr>
                <w:sz w:val="20"/>
                <w:szCs w:val="20"/>
                <w:lang w:eastAsia="cs-CZ"/>
              </w:rPr>
            </w:pPr>
            <w:proofErr w:type="spellStart"/>
            <w:r>
              <w:rPr>
                <w:sz w:val="20"/>
                <w:szCs w:val="20"/>
                <w:lang w:eastAsia="cs-CZ"/>
              </w:rPr>
              <w:t>n.a</w:t>
            </w:r>
            <w:proofErr w:type="spellEnd"/>
            <w:r>
              <w:rPr>
                <w:sz w:val="20"/>
                <w:szCs w:val="20"/>
                <w:lang w:eastAsia="cs-CZ"/>
              </w:rPr>
              <w:t>.</w:t>
            </w:r>
          </w:p>
        </w:tc>
        <w:tc>
          <w:tcPr>
            <w:tcW w:w="903" w:type="dxa"/>
            <w:tcBorders>
              <w:top w:val="single" w:sz="4" w:space="0" w:color="BFBFBF"/>
            </w:tcBorders>
          </w:tcPr>
          <w:p w14:paraId="567F4D61" w14:textId="77777777" w:rsidR="00FE5306" w:rsidRPr="000D1FDC" w:rsidRDefault="00FE5306" w:rsidP="003075DF">
            <w:pPr>
              <w:rPr>
                <w:sz w:val="20"/>
                <w:szCs w:val="20"/>
                <w:lang w:eastAsia="cs-CZ"/>
              </w:rPr>
            </w:pPr>
          </w:p>
        </w:tc>
        <w:tc>
          <w:tcPr>
            <w:tcW w:w="770" w:type="dxa"/>
            <w:tcBorders>
              <w:top w:val="single" w:sz="4" w:space="0" w:color="BFBFBF"/>
              <w:left w:val="nil"/>
            </w:tcBorders>
          </w:tcPr>
          <w:p w14:paraId="6CC866DD" w14:textId="77777777" w:rsidR="00FE5306" w:rsidRPr="000D1FDC" w:rsidRDefault="00FE5306" w:rsidP="003075DF">
            <w:pPr>
              <w:jc w:val="both"/>
              <w:rPr>
                <w:sz w:val="20"/>
                <w:szCs w:val="20"/>
                <w:lang w:eastAsia="cs-CZ"/>
              </w:rPr>
            </w:pPr>
          </w:p>
        </w:tc>
        <w:tc>
          <w:tcPr>
            <w:tcW w:w="4436" w:type="dxa"/>
            <w:tcBorders>
              <w:top w:val="single" w:sz="4" w:space="0" w:color="BFBFBF"/>
            </w:tcBorders>
          </w:tcPr>
          <w:p w14:paraId="5F1F2A50" w14:textId="77777777" w:rsidR="00FE5306" w:rsidRPr="000D1FDC" w:rsidRDefault="00FE5306" w:rsidP="003075DF">
            <w:pPr>
              <w:autoSpaceDE w:val="0"/>
              <w:autoSpaceDN w:val="0"/>
              <w:adjustRightInd w:val="0"/>
              <w:jc w:val="both"/>
              <w:rPr>
                <w:sz w:val="20"/>
                <w:szCs w:val="20"/>
              </w:rPr>
            </w:pPr>
          </w:p>
        </w:tc>
        <w:tc>
          <w:tcPr>
            <w:tcW w:w="792" w:type="dxa"/>
            <w:tcBorders>
              <w:top w:val="single" w:sz="4" w:space="0" w:color="BFBFBF"/>
            </w:tcBorders>
          </w:tcPr>
          <w:p w14:paraId="49A72CFB" w14:textId="0C99193F" w:rsidR="00FE5306" w:rsidRPr="000D1FDC" w:rsidRDefault="00895C51" w:rsidP="003075DF">
            <w:pPr>
              <w:jc w:val="center"/>
              <w:rPr>
                <w:sz w:val="20"/>
                <w:szCs w:val="20"/>
                <w:lang w:eastAsia="cs-CZ"/>
              </w:rPr>
            </w:pPr>
            <w:proofErr w:type="spellStart"/>
            <w:r w:rsidRPr="00895C51">
              <w:rPr>
                <w:sz w:val="20"/>
                <w:szCs w:val="20"/>
                <w:lang w:eastAsia="cs-CZ"/>
              </w:rPr>
              <w:t>n.a</w:t>
            </w:r>
            <w:proofErr w:type="spellEnd"/>
            <w:r w:rsidRPr="00895C51">
              <w:rPr>
                <w:sz w:val="20"/>
                <w:szCs w:val="20"/>
                <w:lang w:eastAsia="cs-CZ"/>
              </w:rPr>
              <w:t>.</w:t>
            </w:r>
          </w:p>
        </w:tc>
        <w:tc>
          <w:tcPr>
            <w:tcW w:w="1007" w:type="dxa"/>
            <w:tcBorders>
              <w:top w:val="single" w:sz="4" w:space="0" w:color="BFBFBF"/>
              <w:right w:val="single" w:sz="12" w:space="0" w:color="auto"/>
            </w:tcBorders>
          </w:tcPr>
          <w:p w14:paraId="2D7584EF" w14:textId="3CA74EAA" w:rsidR="00FE5306" w:rsidRPr="000D1FDC" w:rsidRDefault="00FE5306" w:rsidP="003075DF">
            <w:pPr>
              <w:autoSpaceDE w:val="0"/>
              <w:autoSpaceDN w:val="0"/>
              <w:jc w:val="both"/>
              <w:rPr>
                <w:sz w:val="20"/>
                <w:szCs w:val="20"/>
                <w:lang w:eastAsia="sk-SK"/>
              </w:rPr>
            </w:pPr>
          </w:p>
        </w:tc>
        <w:tc>
          <w:tcPr>
            <w:tcW w:w="1007" w:type="dxa"/>
            <w:tcBorders>
              <w:top w:val="single" w:sz="4" w:space="0" w:color="BFBFBF"/>
              <w:right w:val="single" w:sz="12" w:space="0" w:color="auto"/>
            </w:tcBorders>
          </w:tcPr>
          <w:p w14:paraId="5582F33A" w14:textId="77777777" w:rsidR="00FE5306" w:rsidRPr="000D1FDC" w:rsidRDefault="00FE5306" w:rsidP="003075DF">
            <w:pPr>
              <w:autoSpaceDE w:val="0"/>
              <w:autoSpaceDN w:val="0"/>
              <w:jc w:val="both"/>
              <w:rPr>
                <w:sz w:val="20"/>
                <w:szCs w:val="20"/>
                <w:lang w:eastAsia="sk-SK"/>
              </w:rPr>
            </w:pPr>
          </w:p>
        </w:tc>
        <w:tc>
          <w:tcPr>
            <w:tcW w:w="1007" w:type="dxa"/>
            <w:tcBorders>
              <w:top w:val="single" w:sz="4" w:space="0" w:color="BFBFBF"/>
              <w:right w:val="single" w:sz="12" w:space="0" w:color="auto"/>
            </w:tcBorders>
          </w:tcPr>
          <w:p w14:paraId="08F01427" w14:textId="77777777" w:rsidR="00FE5306" w:rsidRPr="000D1FDC" w:rsidRDefault="00FE5306" w:rsidP="003075DF">
            <w:pPr>
              <w:autoSpaceDE w:val="0"/>
              <w:autoSpaceDN w:val="0"/>
              <w:jc w:val="both"/>
              <w:rPr>
                <w:sz w:val="20"/>
                <w:szCs w:val="20"/>
                <w:lang w:eastAsia="sk-SK"/>
              </w:rPr>
            </w:pPr>
          </w:p>
        </w:tc>
      </w:tr>
      <w:tr w:rsidR="00FE5306" w:rsidRPr="000D1FDC" w14:paraId="1AC4ACA9" w14:textId="7D41CF7E" w:rsidTr="00FE5306">
        <w:trPr>
          <w:cantSplit/>
          <w:jc w:val="center"/>
        </w:trPr>
        <w:tc>
          <w:tcPr>
            <w:tcW w:w="647" w:type="dxa"/>
            <w:tcBorders>
              <w:left w:val="single" w:sz="12" w:space="0" w:color="auto"/>
              <w:bottom w:val="nil"/>
            </w:tcBorders>
          </w:tcPr>
          <w:p w14:paraId="202E2675" w14:textId="19539D6C" w:rsidR="00FE5306" w:rsidRPr="000D1FDC" w:rsidRDefault="00C608F8" w:rsidP="003075DF">
            <w:pPr>
              <w:keepNext/>
              <w:rPr>
                <w:sz w:val="20"/>
                <w:szCs w:val="20"/>
                <w:lang w:eastAsia="cs-CZ"/>
              </w:rPr>
            </w:pPr>
            <w:r>
              <w:rPr>
                <w:sz w:val="20"/>
                <w:szCs w:val="20"/>
                <w:lang w:eastAsia="cs-CZ"/>
              </w:rPr>
              <w:lastRenderedPageBreak/>
              <w:t>Č. 5</w:t>
            </w:r>
          </w:p>
        </w:tc>
        <w:tc>
          <w:tcPr>
            <w:tcW w:w="4565" w:type="dxa"/>
            <w:tcBorders>
              <w:bottom w:val="single" w:sz="4" w:space="0" w:color="BFBFBF"/>
            </w:tcBorders>
          </w:tcPr>
          <w:p w14:paraId="25860B2E" w14:textId="347FBE6E" w:rsidR="00FE5306" w:rsidRPr="000D1FDC" w:rsidRDefault="00FE5306" w:rsidP="003075DF">
            <w:pPr>
              <w:autoSpaceDE w:val="0"/>
              <w:autoSpaceDN w:val="0"/>
              <w:adjustRightInd w:val="0"/>
              <w:jc w:val="both"/>
              <w:rPr>
                <w:sz w:val="20"/>
                <w:szCs w:val="20"/>
                <w:lang w:eastAsia="sk-SK"/>
              </w:rPr>
            </w:pPr>
          </w:p>
        </w:tc>
        <w:tc>
          <w:tcPr>
            <w:tcW w:w="772" w:type="dxa"/>
            <w:tcBorders>
              <w:bottom w:val="single" w:sz="4" w:space="0" w:color="BFBFBF"/>
              <w:right w:val="single" w:sz="12" w:space="0" w:color="auto"/>
            </w:tcBorders>
          </w:tcPr>
          <w:p w14:paraId="2267B1CA" w14:textId="77777777" w:rsidR="00FE5306" w:rsidRPr="000D1FDC" w:rsidRDefault="00FE5306" w:rsidP="003075DF">
            <w:pPr>
              <w:jc w:val="center"/>
              <w:rPr>
                <w:sz w:val="20"/>
                <w:szCs w:val="20"/>
                <w:lang w:eastAsia="cs-CZ"/>
              </w:rPr>
            </w:pPr>
          </w:p>
        </w:tc>
        <w:tc>
          <w:tcPr>
            <w:tcW w:w="903" w:type="dxa"/>
            <w:tcBorders>
              <w:bottom w:val="single" w:sz="4" w:space="0" w:color="BFBFBF"/>
            </w:tcBorders>
          </w:tcPr>
          <w:p w14:paraId="7F1C5032" w14:textId="77777777" w:rsidR="00FE5306" w:rsidRPr="000D1FDC" w:rsidRDefault="00FE5306" w:rsidP="003075DF">
            <w:pPr>
              <w:rPr>
                <w:sz w:val="20"/>
                <w:szCs w:val="20"/>
                <w:lang w:eastAsia="cs-CZ"/>
              </w:rPr>
            </w:pPr>
          </w:p>
        </w:tc>
        <w:tc>
          <w:tcPr>
            <w:tcW w:w="770" w:type="dxa"/>
            <w:tcBorders>
              <w:left w:val="nil"/>
              <w:bottom w:val="single" w:sz="4" w:space="0" w:color="BFBFBF"/>
            </w:tcBorders>
          </w:tcPr>
          <w:p w14:paraId="7C3D88BE" w14:textId="77777777" w:rsidR="00FE5306" w:rsidRPr="000D1FDC" w:rsidRDefault="00FE5306" w:rsidP="003075DF">
            <w:pPr>
              <w:jc w:val="both"/>
              <w:rPr>
                <w:sz w:val="20"/>
                <w:szCs w:val="20"/>
                <w:lang w:eastAsia="cs-CZ"/>
              </w:rPr>
            </w:pPr>
          </w:p>
        </w:tc>
        <w:tc>
          <w:tcPr>
            <w:tcW w:w="4436" w:type="dxa"/>
            <w:tcBorders>
              <w:bottom w:val="single" w:sz="4" w:space="0" w:color="BFBFBF"/>
            </w:tcBorders>
          </w:tcPr>
          <w:p w14:paraId="5FB3E785" w14:textId="77777777" w:rsidR="00FE5306" w:rsidRPr="000D1FDC" w:rsidRDefault="00FE5306" w:rsidP="003075DF">
            <w:pPr>
              <w:autoSpaceDE w:val="0"/>
              <w:autoSpaceDN w:val="0"/>
              <w:adjustRightInd w:val="0"/>
              <w:jc w:val="both"/>
              <w:rPr>
                <w:sz w:val="20"/>
                <w:szCs w:val="20"/>
              </w:rPr>
            </w:pPr>
          </w:p>
        </w:tc>
        <w:tc>
          <w:tcPr>
            <w:tcW w:w="792" w:type="dxa"/>
            <w:tcBorders>
              <w:bottom w:val="single" w:sz="4" w:space="0" w:color="BFBFBF"/>
            </w:tcBorders>
          </w:tcPr>
          <w:p w14:paraId="13C5B4F5" w14:textId="77777777" w:rsidR="00FE5306" w:rsidRPr="000D1FDC" w:rsidRDefault="00FE5306" w:rsidP="003075DF">
            <w:pPr>
              <w:jc w:val="center"/>
              <w:rPr>
                <w:sz w:val="20"/>
                <w:szCs w:val="20"/>
                <w:lang w:eastAsia="cs-CZ"/>
              </w:rPr>
            </w:pPr>
          </w:p>
        </w:tc>
        <w:tc>
          <w:tcPr>
            <w:tcW w:w="1007" w:type="dxa"/>
            <w:tcBorders>
              <w:bottom w:val="single" w:sz="4" w:space="0" w:color="BFBFBF"/>
              <w:right w:val="single" w:sz="12" w:space="0" w:color="auto"/>
            </w:tcBorders>
          </w:tcPr>
          <w:p w14:paraId="22BBD41A" w14:textId="77777777" w:rsidR="00FE5306" w:rsidRPr="000D1FDC" w:rsidRDefault="00FE5306" w:rsidP="003075DF">
            <w:pPr>
              <w:autoSpaceDE w:val="0"/>
              <w:autoSpaceDN w:val="0"/>
              <w:jc w:val="both"/>
              <w:rPr>
                <w:sz w:val="20"/>
                <w:szCs w:val="20"/>
                <w:lang w:eastAsia="sk-SK"/>
              </w:rPr>
            </w:pPr>
          </w:p>
        </w:tc>
        <w:tc>
          <w:tcPr>
            <w:tcW w:w="1007" w:type="dxa"/>
            <w:tcBorders>
              <w:bottom w:val="single" w:sz="4" w:space="0" w:color="BFBFBF"/>
              <w:right w:val="single" w:sz="12" w:space="0" w:color="auto"/>
            </w:tcBorders>
          </w:tcPr>
          <w:p w14:paraId="414F597B" w14:textId="77777777" w:rsidR="00FE5306" w:rsidRPr="000D1FDC" w:rsidRDefault="00FE5306" w:rsidP="003075DF">
            <w:pPr>
              <w:autoSpaceDE w:val="0"/>
              <w:autoSpaceDN w:val="0"/>
              <w:jc w:val="both"/>
              <w:rPr>
                <w:sz w:val="20"/>
                <w:szCs w:val="20"/>
                <w:lang w:eastAsia="sk-SK"/>
              </w:rPr>
            </w:pPr>
          </w:p>
        </w:tc>
        <w:tc>
          <w:tcPr>
            <w:tcW w:w="1007" w:type="dxa"/>
            <w:tcBorders>
              <w:bottom w:val="single" w:sz="4" w:space="0" w:color="BFBFBF"/>
              <w:right w:val="single" w:sz="12" w:space="0" w:color="auto"/>
            </w:tcBorders>
          </w:tcPr>
          <w:p w14:paraId="60C1FEDF" w14:textId="77777777" w:rsidR="00FE5306" w:rsidRPr="000D1FDC" w:rsidRDefault="00FE5306" w:rsidP="003075DF">
            <w:pPr>
              <w:autoSpaceDE w:val="0"/>
              <w:autoSpaceDN w:val="0"/>
              <w:jc w:val="both"/>
              <w:rPr>
                <w:sz w:val="20"/>
                <w:szCs w:val="20"/>
                <w:lang w:eastAsia="sk-SK"/>
              </w:rPr>
            </w:pPr>
          </w:p>
        </w:tc>
      </w:tr>
      <w:tr w:rsidR="00895C51" w:rsidRPr="000D1FDC" w14:paraId="64760BE5" w14:textId="0D5B92A6" w:rsidTr="00FE5306">
        <w:trPr>
          <w:cantSplit/>
          <w:jc w:val="center"/>
        </w:trPr>
        <w:tc>
          <w:tcPr>
            <w:tcW w:w="647" w:type="dxa"/>
            <w:tcBorders>
              <w:top w:val="nil"/>
              <w:left w:val="single" w:sz="12" w:space="0" w:color="auto"/>
            </w:tcBorders>
          </w:tcPr>
          <w:p w14:paraId="06208040" w14:textId="77777777" w:rsidR="00895C51" w:rsidRPr="000D1FDC" w:rsidRDefault="00895C51" w:rsidP="00895C51">
            <w:pPr>
              <w:rPr>
                <w:sz w:val="20"/>
                <w:szCs w:val="20"/>
                <w:lang w:eastAsia="cs-CZ"/>
              </w:rPr>
            </w:pPr>
          </w:p>
        </w:tc>
        <w:tc>
          <w:tcPr>
            <w:tcW w:w="4565" w:type="dxa"/>
            <w:tcBorders>
              <w:top w:val="single" w:sz="4" w:space="0" w:color="BFBFBF"/>
            </w:tcBorders>
          </w:tcPr>
          <w:p w14:paraId="27E4DB36" w14:textId="02661191" w:rsidR="00895C51" w:rsidRPr="000D1FDC" w:rsidRDefault="00895C51" w:rsidP="00895C51">
            <w:pPr>
              <w:autoSpaceDE w:val="0"/>
              <w:autoSpaceDN w:val="0"/>
              <w:adjustRightInd w:val="0"/>
              <w:jc w:val="both"/>
              <w:rPr>
                <w:sz w:val="20"/>
                <w:szCs w:val="20"/>
                <w:lang w:eastAsia="sk-SK"/>
              </w:rPr>
            </w:pPr>
            <w:r w:rsidRPr="00C608F8">
              <w:rPr>
                <w:sz w:val="20"/>
                <w:szCs w:val="20"/>
                <w:lang w:eastAsia="sk-SK"/>
              </w:rPr>
              <w:t xml:space="preserve">Členské štáty stanovia pravidlá týkajúce sa sankcií za porušenia vnútroštátnych právnych predpisov prijatých podľa tejto smernice a prijmú všetky opatrenia potrebné na zabezpečenie uplatňovania týchto pravidiel. Sankcie musia byť účinné, primerané a odradzujúce. Členské štáty oznámia príslušné opatrenia Komisii a bezodkladne jej oznámia všetky ďalšie zmeny a doplnenia, ktoré na </w:t>
            </w:r>
            <w:proofErr w:type="spellStart"/>
            <w:r w:rsidRPr="00C608F8">
              <w:rPr>
                <w:sz w:val="20"/>
                <w:szCs w:val="20"/>
                <w:lang w:eastAsia="sk-SK"/>
              </w:rPr>
              <w:t>ne</w:t>
            </w:r>
            <w:proofErr w:type="spellEnd"/>
            <w:r w:rsidRPr="00C608F8">
              <w:rPr>
                <w:sz w:val="20"/>
                <w:szCs w:val="20"/>
                <w:lang w:eastAsia="sk-SK"/>
              </w:rPr>
              <w:t xml:space="preserve"> majú vplyv.</w:t>
            </w:r>
          </w:p>
        </w:tc>
        <w:tc>
          <w:tcPr>
            <w:tcW w:w="772" w:type="dxa"/>
            <w:tcBorders>
              <w:top w:val="single" w:sz="4" w:space="0" w:color="BFBFBF"/>
              <w:right w:val="single" w:sz="12" w:space="0" w:color="auto"/>
            </w:tcBorders>
          </w:tcPr>
          <w:p w14:paraId="11BA76CB" w14:textId="3E8043FB" w:rsidR="00895C51" w:rsidRPr="000D1FDC" w:rsidRDefault="00895C51" w:rsidP="00895C51">
            <w:pPr>
              <w:jc w:val="center"/>
              <w:rPr>
                <w:sz w:val="20"/>
                <w:szCs w:val="20"/>
                <w:lang w:eastAsia="cs-CZ"/>
              </w:rPr>
            </w:pPr>
            <w:r w:rsidRPr="00236A49">
              <w:rPr>
                <w:sz w:val="20"/>
                <w:szCs w:val="20"/>
                <w:lang w:eastAsia="cs-CZ"/>
              </w:rPr>
              <w:t>N</w:t>
            </w:r>
          </w:p>
        </w:tc>
        <w:tc>
          <w:tcPr>
            <w:tcW w:w="903" w:type="dxa"/>
            <w:tcBorders>
              <w:top w:val="single" w:sz="4" w:space="0" w:color="BFBFBF"/>
            </w:tcBorders>
          </w:tcPr>
          <w:p w14:paraId="396C0ADC" w14:textId="1A00284D" w:rsidR="00895C51" w:rsidRPr="000D1FDC" w:rsidRDefault="00895C51" w:rsidP="00895C51">
            <w:pPr>
              <w:rPr>
                <w:sz w:val="20"/>
                <w:szCs w:val="20"/>
                <w:lang w:eastAsia="cs-CZ"/>
              </w:rPr>
            </w:pPr>
            <w:r>
              <w:rPr>
                <w:bCs/>
                <w:sz w:val="20"/>
                <w:szCs w:val="20"/>
                <w:lang w:eastAsia="sk-SK"/>
              </w:rPr>
              <w:t>návrh zákona</w:t>
            </w:r>
          </w:p>
        </w:tc>
        <w:tc>
          <w:tcPr>
            <w:tcW w:w="770" w:type="dxa"/>
            <w:tcBorders>
              <w:top w:val="single" w:sz="4" w:space="0" w:color="BFBFBF"/>
              <w:left w:val="nil"/>
            </w:tcBorders>
          </w:tcPr>
          <w:p w14:paraId="3D49760E" w14:textId="6897448E" w:rsidR="00895C51" w:rsidRDefault="00895C51" w:rsidP="00895C51">
            <w:pPr>
              <w:rPr>
                <w:sz w:val="20"/>
                <w:szCs w:val="20"/>
              </w:rPr>
            </w:pPr>
            <w:r>
              <w:rPr>
                <w:sz w:val="20"/>
                <w:szCs w:val="20"/>
              </w:rPr>
              <w:t>§ 1</w:t>
            </w:r>
            <w:r w:rsidR="00FE473F">
              <w:rPr>
                <w:sz w:val="20"/>
                <w:szCs w:val="20"/>
              </w:rPr>
              <w:t>50</w:t>
            </w:r>
          </w:p>
          <w:p w14:paraId="14C359DF" w14:textId="4AB6EBDA" w:rsidR="00895C51" w:rsidRDefault="00895C51" w:rsidP="00895C51">
            <w:pPr>
              <w:jc w:val="both"/>
              <w:rPr>
                <w:sz w:val="20"/>
                <w:szCs w:val="20"/>
              </w:rPr>
            </w:pPr>
            <w:r>
              <w:rPr>
                <w:sz w:val="20"/>
                <w:szCs w:val="20"/>
              </w:rPr>
              <w:t>O 1</w:t>
            </w:r>
          </w:p>
          <w:p w14:paraId="73427734" w14:textId="77777777" w:rsidR="00895C51" w:rsidRDefault="00895C51" w:rsidP="00895C51">
            <w:pPr>
              <w:jc w:val="both"/>
              <w:rPr>
                <w:sz w:val="20"/>
                <w:szCs w:val="20"/>
              </w:rPr>
            </w:pPr>
            <w:r>
              <w:rPr>
                <w:sz w:val="20"/>
                <w:szCs w:val="20"/>
              </w:rPr>
              <w:t>P b)</w:t>
            </w:r>
          </w:p>
          <w:p w14:paraId="7AAA0367" w14:textId="77777777" w:rsidR="00895C51" w:rsidRDefault="00895C51" w:rsidP="00895C51">
            <w:pPr>
              <w:jc w:val="both"/>
              <w:rPr>
                <w:sz w:val="20"/>
                <w:szCs w:val="20"/>
              </w:rPr>
            </w:pPr>
          </w:p>
          <w:p w14:paraId="5E0978B8" w14:textId="77777777" w:rsidR="00895C51" w:rsidRDefault="00895C51" w:rsidP="00895C51">
            <w:pPr>
              <w:jc w:val="both"/>
              <w:rPr>
                <w:sz w:val="20"/>
                <w:szCs w:val="20"/>
              </w:rPr>
            </w:pPr>
          </w:p>
          <w:p w14:paraId="64886486" w14:textId="77777777" w:rsidR="00895C51" w:rsidRDefault="00895C51" w:rsidP="00895C51">
            <w:pPr>
              <w:jc w:val="both"/>
              <w:rPr>
                <w:sz w:val="20"/>
                <w:szCs w:val="20"/>
                <w:lang w:eastAsia="cs-CZ"/>
              </w:rPr>
            </w:pPr>
          </w:p>
          <w:p w14:paraId="68E9F6EE" w14:textId="176D320E" w:rsidR="00895C51" w:rsidRPr="00550C76" w:rsidRDefault="00895C51" w:rsidP="00895C51">
            <w:pPr>
              <w:jc w:val="both"/>
              <w:rPr>
                <w:sz w:val="20"/>
                <w:szCs w:val="20"/>
                <w:lang w:eastAsia="cs-CZ"/>
              </w:rPr>
            </w:pPr>
            <w:r w:rsidRPr="00550C76">
              <w:rPr>
                <w:sz w:val="20"/>
                <w:szCs w:val="20"/>
                <w:lang w:eastAsia="cs-CZ"/>
              </w:rPr>
              <w:t>§ 1</w:t>
            </w:r>
            <w:r w:rsidR="00FE473F">
              <w:rPr>
                <w:sz w:val="20"/>
                <w:szCs w:val="20"/>
                <w:lang w:eastAsia="cs-CZ"/>
              </w:rPr>
              <w:t>50</w:t>
            </w:r>
          </w:p>
          <w:p w14:paraId="72B2EF43" w14:textId="57456953" w:rsidR="00895C51" w:rsidRPr="00550C76" w:rsidRDefault="00895C51" w:rsidP="00895C51">
            <w:pPr>
              <w:jc w:val="both"/>
              <w:rPr>
                <w:sz w:val="20"/>
                <w:szCs w:val="20"/>
                <w:lang w:eastAsia="cs-CZ"/>
              </w:rPr>
            </w:pPr>
            <w:r w:rsidRPr="00550C76">
              <w:rPr>
                <w:sz w:val="20"/>
                <w:szCs w:val="20"/>
                <w:lang w:eastAsia="cs-CZ"/>
              </w:rPr>
              <w:t>O </w:t>
            </w:r>
            <w:r>
              <w:rPr>
                <w:sz w:val="20"/>
                <w:szCs w:val="20"/>
                <w:lang w:eastAsia="cs-CZ"/>
              </w:rPr>
              <w:t>2</w:t>
            </w:r>
          </w:p>
          <w:p w14:paraId="3BAB8A30" w14:textId="77777777" w:rsidR="00895C51" w:rsidRDefault="00895C51" w:rsidP="00895C51">
            <w:pPr>
              <w:jc w:val="both"/>
              <w:rPr>
                <w:sz w:val="20"/>
                <w:szCs w:val="20"/>
                <w:lang w:eastAsia="cs-CZ"/>
              </w:rPr>
            </w:pPr>
            <w:r w:rsidRPr="00550C76">
              <w:rPr>
                <w:sz w:val="20"/>
                <w:szCs w:val="20"/>
                <w:lang w:eastAsia="cs-CZ"/>
              </w:rPr>
              <w:t xml:space="preserve">P </w:t>
            </w:r>
            <w:r>
              <w:rPr>
                <w:sz w:val="20"/>
                <w:szCs w:val="20"/>
                <w:lang w:eastAsia="cs-CZ"/>
              </w:rPr>
              <w:t>e</w:t>
            </w:r>
            <w:r w:rsidRPr="00550C76">
              <w:rPr>
                <w:sz w:val="20"/>
                <w:szCs w:val="20"/>
                <w:lang w:eastAsia="cs-CZ"/>
              </w:rPr>
              <w:t>)</w:t>
            </w:r>
          </w:p>
          <w:p w14:paraId="2F265F3E" w14:textId="77777777" w:rsidR="00D204F6" w:rsidRDefault="00D204F6" w:rsidP="00895C51">
            <w:pPr>
              <w:jc w:val="both"/>
              <w:rPr>
                <w:sz w:val="20"/>
                <w:szCs w:val="20"/>
                <w:lang w:eastAsia="cs-CZ"/>
              </w:rPr>
            </w:pPr>
          </w:p>
          <w:p w14:paraId="7FF51725" w14:textId="77777777" w:rsidR="00D204F6" w:rsidRDefault="00D204F6" w:rsidP="00895C51">
            <w:pPr>
              <w:jc w:val="both"/>
              <w:rPr>
                <w:sz w:val="20"/>
                <w:szCs w:val="20"/>
                <w:lang w:eastAsia="cs-CZ"/>
              </w:rPr>
            </w:pPr>
          </w:p>
          <w:p w14:paraId="230F2424" w14:textId="77777777" w:rsidR="00D204F6" w:rsidRDefault="00D204F6" w:rsidP="00895C51">
            <w:pPr>
              <w:jc w:val="both"/>
              <w:rPr>
                <w:sz w:val="20"/>
                <w:szCs w:val="20"/>
                <w:lang w:eastAsia="cs-CZ"/>
              </w:rPr>
            </w:pPr>
          </w:p>
          <w:p w14:paraId="6C2FBBC8" w14:textId="6F05282F" w:rsidR="00D204F6" w:rsidRPr="00D204F6" w:rsidRDefault="00D204F6" w:rsidP="00D204F6">
            <w:pPr>
              <w:jc w:val="both"/>
              <w:rPr>
                <w:sz w:val="20"/>
                <w:szCs w:val="20"/>
                <w:lang w:eastAsia="cs-CZ"/>
              </w:rPr>
            </w:pPr>
            <w:r w:rsidRPr="00D204F6">
              <w:rPr>
                <w:sz w:val="20"/>
                <w:szCs w:val="20"/>
                <w:lang w:eastAsia="cs-CZ"/>
              </w:rPr>
              <w:t>§ 1</w:t>
            </w:r>
            <w:r w:rsidR="00FE473F">
              <w:rPr>
                <w:sz w:val="20"/>
                <w:szCs w:val="20"/>
                <w:lang w:eastAsia="cs-CZ"/>
              </w:rPr>
              <w:t>50</w:t>
            </w:r>
          </w:p>
          <w:p w14:paraId="7E43DDAA" w14:textId="274C4606" w:rsidR="00D204F6" w:rsidRPr="00D204F6" w:rsidRDefault="00D204F6" w:rsidP="00D204F6">
            <w:pPr>
              <w:jc w:val="both"/>
              <w:rPr>
                <w:sz w:val="20"/>
                <w:szCs w:val="20"/>
                <w:lang w:eastAsia="cs-CZ"/>
              </w:rPr>
            </w:pPr>
            <w:r w:rsidRPr="00D204F6">
              <w:rPr>
                <w:sz w:val="20"/>
                <w:szCs w:val="20"/>
                <w:lang w:eastAsia="cs-CZ"/>
              </w:rPr>
              <w:t>O </w:t>
            </w:r>
            <w:r>
              <w:rPr>
                <w:sz w:val="20"/>
                <w:szCs w:val="20"/>
                <w:lang w:eastAsia="cs-CZ"/>
              </w:rPr>
              <w:t>6</w:t>
            </w:r>
          </w:p>
          <w:p w14:paraId="428A3077" w14:textId="77777777" w:rsidR="00D204F6" w:rsidRDefault="00D204F6" w:rsidP="00D204F6">
            <w:pPr>
              <w:jc w:val="both"/>
              <w:rPr>
                <w:sz w:val="20"/>
                <w:szCs w:val="20"/>
                <w:lang w:eastAsia="cs-CZ"/>
              </w:rPr>
            </w:pPr>
            <w:r w:rsidRPr="00D204F6">
              <w:rPr>
                <w:sz w:val="20"/>
                <w:szCs w:val="20"/>
                <w:lang w:eastAsia="cs-CZ"/>
              </w:rPr>
              <w:t xml:space="preserve">P </w:t>
            </w:r>
            <w:r>
              <w:rPr>
                <w:sz w:val="20"/>
                <w:szCs w:val="20"/>
                <w:lang w:eastAsia="cs-CZ"/>
              </w:rPr>
              <w:t>b</w:t>
            </w:r>
            <w:r w:rsidRPr="00D204F6">
              <w:rPr>
                <w:sz w:val="20"/>
                <w:szCs w:val="20"/>
                <w:lang w:eastAsia="cs-CZ"/>
              </w:rPr>
              <w:t>)</w:t>
            </w:r>
          </w:p>
          <w:p w14:paraId="391FF4D1" w14:textId="77777777" w:rsidR="00A010B0" w:rsidRDefault="00A010B0" w:rsidP="00D204F6">
            <w:pPr>
              <w:jc w:val="both"/>
              <w:rPr>
                <w:sz w:val="20"/>
                <w:szCs w:val="20"/>
                <w:lang w:eastAsia="cs-CZ"/>
              </w:rPr>
            </w:pPr>
          </w:p>
          <w:p w14:paraId="0E6B9B64" w14:textId="77777777" w:rsidR="00A010B0" w:rsidRDefault="00A010B0" w:rsidP="00D204F6">
            <w:pPr>
              <w:jc w:val="both"/>
              <w:rPr>
                <w:sz w:val="20"/>
                <w:szCs w:val="20"/>
                <w:lang w:eastAsia="cs-CZ"/>
              </w:rPr>
            </w:pPr>
          </w:p>
          <w:p w14:paraId="60EBC48F" w14:textId="77777777" w:rsidR="00A010B0" w:rsidRDefault="00A010B0" w:rsidP="00D204F6">
            <w:pPr>
              <w:jc w:val="both"/>
              <w:rPr>
                <w:sz w:val="20"/>
                <w:szCs w:val="20"/>
                <w:lang w:eastAsia="cs-CZ"/>
              </w:rPr>
            </w:pPr>
          </w:p>
          <w:p w14:paraId="1290269A" w14:textId="6190C87F" w:rsidR="00A010B0" w:rsidRPr="00A010B0" w:rsidRDefault="00A010B0" w:rsidP="00A010B0">
            <w:pPr>
              <w:jc w:val="both"/>
              <w:rPr>
                <w:sz w:val="20"/>
                <w:szCs w:val="20"/>
                <w:lang w:eastAsia="cs-CZ"/>
              </w:rPr>
            </w:pPr>
            <w:r w:rsidRPr="00A010B0">
              <w:rPr>
                <w:sz w:val="20"/>
                <w:szCs w:val="20"/>
                <w:lang w:eastAsia="cs-CZ"/>
              </w:rPr>
              <w:t>§ 1</w:t>
            </w:r>
            <w:r w:rsidR="00FE473F">
              <w:rPr>
                <w:sz w:val="20"/>
                <w:szCs w:val="20"/>
                <w:lang w:eastAsia="cs-CZ"/>
              </w:rPr>
              <w:t>50</w:t>
            </w:r>
          </w:p>
          <w:p w14:paraId="00E96DD9" w14:textId="57A738DA" w:rsidR="00A010B0" w:rsidRPr="000D1FDC" w:rsidRDefault="00A010B0" w:rsidP="00A010B0">
            <w:pPr>
              <w:jc w:val="both"/>
              <w:rPr>
                <w:sz w:val="20"/>
                <w:szCs w:val="20"/>
                <w:lang w:eastAsia="cs-CZ"/>
              </w:rPr>
            </w:pPr>
            <w:r w:rsidRPr="00A010B0">
              <w:rPr>
                <w:sz w:val="20"/>
                <w:szCs w:val="20"/>
                <w:lang w:eastAsia="cs-CZ"/>
              </w:rPr>
              <w:t>O </w:t>
            </w:r>
            <w:r>
              <w:rPr>
                <w:sz w:val="20"/>
                <w:szCs w:val="20"/>
                <w:lang w:eastAsia="cs-CZ"/>
              </w:rPr>
              <w:t>13</w:t>
            </w:r>
          </w:p>
        </w:tc>
        <w:tc>
          <w:tcPr>
            <w:tcW w:w="4436" w:type="dxa"/>
            <w:tcBorders>
              <w:top w:val="single" w:sz="4" w:space="0" w:color="BFBFBF"/>
            </w:tcBorders>
          </w:tcPr>
          <w:p w14:paraId="0CC78C54" w14:textId="77777777" w:rsidR="00895C51" w:rsidRDefault="00895C51" w:rsidP="00895C51">
            <w:pPr>
              <w:autoSpaceDE w:val="0"/>
              <w:autoSpaceDN w:val="0"/>
              <w:adjustRightInd w:val="0"/>
              <w:jc w:val="both"/>
              <w:rPr>
                <w:sz w:val="20"/>
                <w:szCs w:val="20"/>
              </w:rPr>
            </w:pPr>
            <w:r w:rsidRPr="00550C76">
              <w:rPr>
                <w:sz w:val="20"/>
                <w:szCs w:val="20"/>
              </w:rPr>
              <w:t>(1)</w:t>
            </w:r>
            <w:r w:rsidRPr="00550C76">
              <w:rPr>
                <w:sz w:val="20"/>
                <w:szCs w:val="20"/>
              </w:rPr>
              <w:tab/>
              <w:t>Ministerstvo dopravy uloží pokutu od 16 000 eur do 166 000 eur</w:t>
            </w:r>
          </w:p>
          <w:p w14:paraId="0F17B97E" w14:textId="77777777" w:rsidR="00895C51" w:rsidRDefault="00895C51" w:rsidP="00895C51">
            <w:pPr>
              <w:autoSpaceDE w:val="0"/>
              <w:autoSpaceDN w:val="0"/>
              <w:adjustRightInd w:val="0"/>
              <w:jc w:val="both"/>
              <w:rPr>
                <w:sz w:val="20"/>
                <w:szCs w:val="20"/>
              </w:rPr>
            </w:pPr>
            <w:r>
              <w:rPr>
                <w:sz w:val="20"/>
                <w:szCs w:val="20"/>
              </w:rPr>
              <w:t>b)</w:t>
            </w:r>
            <w:r>
              <w:rPr>
                <w:sz w:val="20"/>
                <w:szCs w:val="20"/>
              </w:rPr>
              <w:tab/>
            </w:r>
            <w:r w:rsidRPr="00550C76">
              <w:rPr>
                <w:sz w:val="20"/>
                <w:szCs w:val="20"/>
              </w:rPr>
              <w:t>leteckému dopravcovi, ktorý vykoná let v rámci obchodnej leteckej dopravy bez povolenia vydaného ministerstvom dopravy,</w:t>
            </w:r>
          </w:p>
          <w:p w14:paraId="64B04172" w14:textId="77777777" w:rsidR="00895C51" w:rsidRDefault="00895C51" w:rsidP="00895C51">
            <w:pPr>
              <w:autoSpaceDE w:val="0"/>
              <w:autoSpaceDN w:val="0"/>
              <w:adjustRightInd w:val="0"/>
              <w:jc w:val="both"/>
              <w:rPr>
                <w:sz w:val="20"/>
                <w:szCs w:val="20"/>
              </w:rPr>
            </w:pPr>
          </w:p>
          <w:p w14:paraId="729388CF" w14:textId="77777777" w:rsidR="00895C51" w:rsidRDefault="00895C51" w:rsidP="00895C51">
            <w:pPr>
              <w:autoSpaceDE w:val="0"/>
              <w:autoSpaceDN w:val="0"/>
              <w:adjustRightInd w:val="0"/>
              <w:jc w:val="both"/>
              <w:rPr>
                <w:sz w:val="20"/>
                <w:szCs w:val="20"/>
              </w:rPr>
            </w:pPr>
            <w:r w:rsidRPr="00550C76">
              <w:rPr>
                <w:sz w:val="20"/>
                <w:szCs w:val="20"/>
              </w:rPr>
              <w:t>(2)</w:t>
            </w:r>
            <w:r w:rsidRPr="00550C76">
              <w:rPr>
                <w:sz w:val="20"/>
                <w:szCs w:val="20"/>
              </w:rPr>
              <w:tab/>
              <w:t>Ministerstvo dopravy uloží pokutu od 5 000 eur do 50 000 eur</w:t>
            </w:r>
          </w:p>
          <w:p w14:paraId="5BE80E0F" w14:textId="77777777" w:rsidR="00895C51" w:rsidRDefault="00895C51" w:rsidP="00895C51">
            <w:pPr>
              <w:autoSpaceDE w:val="0"/>
              <w:autoSpaceDN w:val="0"/>
              <w:adjustRightInd w:val="0"/>
              <w:jc w:val="both"/>
              <w:rPr>
                <w:sz w:val="20"/>
                <w:szCs w:val="20"/>
              </w:rPr>
            </w:pPr>
            <w:r>
              <w:rPr>
                <w:sz w:val="20"/>
                <w:szCs w:val="20"/>
              </w:rPr>
              <w:t>e)</w:t>
            </w:r>
            <w:r>
              <w:rPr>
                <w:sz w:val="20"/>
                <w:szCs w:val="20"/>
              </w:rPr>
              <w:tab/>
            </w:r>
            <w:r w:rsidRPr="00550C76">
              <w:rPr>
                <w:sz w:val="20"/>
                <w:szCs w:val="20"/>
              </w:rPr>
              <w:t>leteckému dopravcovi, ktorý vykoná let v rámci obchodnej leteckej dopravy v rozpore s povolením vydaným ministerstvom dopravy,</w:t>
            </w:r>
          </w:p>
          <w:p w14:paraId="3C7417F3" w14:textId="77777777" w:rsidR="00D204F6" w:rsidRDefault="00D204F6" w:rsidP="00895C51">
            <w:pPr>
              <w:autoSpaceDE w:val="0"/>
              <w:autoSpaceDN w:val="0"/>
              <w:adjustRightInd w:val="0"/>
              <w:jc w:val="both"/>
              <w:rPr>
                <w:sz w:val="20"/>
                <w:szCs w:val="20"/>
              </w:rPr>
            </w:pPr>
          </w:p>
          <w:p w14:paraId="34A43AAA" w14:textId="77777777" w:rsidR="00D204F6" w:rsidRDefault="00D204F6" w:rsidP="00895C51">
            <w:pPr>
              <w:autoSpaceDE w:val="0"/>
              <w:autoSpaceDN w:val="0"/>
              <w:adjustRightInd w:val="0"/>
              <w:jc w:val="both"/>
              <w:rPr>
                <w:sz w:val="20"/>
                <w:szCs w:val="20"/>
              </w:rPr>
            </w:pPr>
            <w:r w:rsidRPr="00D204F6">
              <w:rPr>
                <w:sz w:val="20"/>
                <w:szCs w:val="20"/>
              </w:rPr>
              <w:t>(6)</w:t>
            </w:r>
            <w:r w:rsidRPr="00D204F6">
              <w:rPr>
                <w:sz w:val="20"/>
                <w:szCs w:val="20"/>
              </w:rPr>
              <w:tab/>
              <w:t>Ministerstvo dopravy uloží pokutu od 500 eur do 5 000 eur</w:t>
            </w:r>
          </w:p>
          <w:p w14:paraId="75ABC0BA" w14:textId="77777777" w:rsidR="00D204F6" w:rsidRDefault="00D204F6" w:rsidP="00895C51">
            <w:pPr>
              <w:autoSpaceDE w:val="0"/>
              <w:autoSpaceDN w:val="0"/>
              <w:adjustRightInd w:val="0"/>
              <w:jc w:val="both"/>
              <w:rPr>
                <w:sz w:val="20"/>
                <w:szCs w:val="20"/>
              </w:rPr>
            </w:pPr>
            <w:r w:rsidRPr="00D204F6">
              <w:rPr>
                <w:sz w:val="20"/>
                <w:szCs w:val="20"/>
              </w:rPr>
              <w:t>b)</w:t>
            </w:r>
            <w:r w:rsidRPr="00D204F6">
              <w:rPr>
                <w:sz w:val="20"/>
                <w:szCs w:val="20"/>
              </w:rPr>
              <w:tab/>
              <w:t>osobe, ktorá neposkytne požadovanú súčinnosť ministerstvu dopravy alebo stálej komisii podľa tohto zákona,</w:t>
            </w:r>
          </w:p>
          <w:p w14:paraId="09854F7A" w14:textId="77777777" w:rsidR="00A010B0" w:rsidRDefault="00A010B0" w:rsidP="00895C51">
            <w:pPr>
              <w:autoSpaceDE w:val="0"/>
              <w:autoSpaceDN w:val="0"/>
              <w:adjustRightInd w:val="0"/>
              <w:jc w:val="both"/>
              <w:rPr>
                <w:sz w:val="20"/>
                <w:szCs w:val="20"/>
              </w:rPr>
            </w:pPr>
          </w:p>
          <w:p w14:paraId="1627BBBB" w14:textId="5BF24B6F" w:rsidR="00A010B0" w:rsidRPr="000D1FDC" w:rsidRDefault="00A010B0" w:rsidP="00895C51">
            <w:pPr>
              <w:autoSpaceDE w:val="0"/>
              <w:autoSpaceDN w:val="0"/>
              <w:adjustRightInd w:val="0"/>
              <w:jc w:val="both"/>
              <w:rPr>
                <w:sz w:val="20"/>
                <w:szCs w:val="20"/>
              </w:rPr>
            </w:pPr>
            <w:r>
              <w:rPr>
                <w:sz w:val="20"/>
                <w:szCs w:val="20"/>
              </w:rPr>
              <w:t>(13)</w:t>
            </w:r>
            <w:r>
              <w:rPr>
                <w:sz w:val="20"/>
                <w:szCs w:val="20"/>
              </w:rPr>
              <w:tab/>
            </w:r>
            <w:r w:rsidRPr="00A010B0">
              <w:rPr>
                <w:sz w:val="20"/>
                <w:szCs w:val="20"/>
              </w:rPr>
              <w:t>Ministerstvo dopravy alebo Dopravný úrad pri určovaní výšky pokuty prihliada na okolnosti, za ktorých došlo k porušeniu povinnosti, najmä na závažnosť, čas trvania a následky protiprávneho stavu a na to, či ide o opakované porušenie povinnosti.</w:t>
            </w:r>
          </w:p>
        </w:tc>
        <w:tc>
          <w:tcPr>
            <w:tcW w:w="792" w:type="dxa"/>
            <w:tcBorders>
              <w:top w:val="single" w:sz="4" w:space="0" w:color="BFBFBF"/>
            </w:tcBorders>
          </w:tcPr>
          <w:p w14:paraId="0D59BA9F" w14:textId="7C9D4247" w:rsidR="00895C51" w:rsidRPr="000D1FDC" w:rsidRDefault="00895C51" w:rsidP="00895C51">
            <w:pPr>
              <w:jc w:val="center"/>
              <w:rPr>
                <w:sz w:val="20"/>
                <w:szCs w:val="20"/>
                <w:lang w:eastAsia="cs-CZ"/>
              </w:rPr>
            </w:pPr>
            <w:r w:rsidRPr="000D1FDC">
              <w:rPr>
                <w:sz w:val="20"/>
                <w:szCs w:val="20"/>
                <w:lang w:eastAsia="cs-CZ"/>
              </w:rPr>
              <w:t>Ú</w:t>
            </w:r>
          </w:p>
        </w:tc>
        <w:tc>
          <w:tcPr>
            <w:tcW w:w="1007" w:type="dxa"/>
            <w:tcBorders>
              <w:top w:val="single" w:sz="4" w:space="0" w:color="BFBFBF"/>
              <w:right w:val="single" w:sz="12" w:space="0" w:color="auto"/>
            </w:tcBorders>
          </w:tcPr>
          <w:p w14:paraId="465921E4" w14:textId="2BB5BFE8" w:rsidR="00895C51" w:rsidRPr="000D1FDC" w:rsidRDefault="00895C51" w:rsidP="00895C51">
            <w:pPr>
              <w:autoSpaceDE w:val="0"/>
              <w:autoSpaceDN w:val="0"/>
              <w:jc w:val="both"/>
              <w:rPr>
                <w:sz w:val="20"/>
                <w:szCs w:val="20"/>
                <w:lang w:eastAsia="sk-SK"/>
              </w:rPr>
            </w:pPr>
          </w:p>
        </w:tc>
        <w:tc>
          <w:tcPr>
            <w:tcW w:w="1007" w:type="dxa"/>
            <w:tcBorders>
              <w:top w:val="single" w:sz="4" w:space="0" w:color="BFBFBF"/>
              <w:right w:val="single" w:sz="12" w:space="0" w:color="auto"/>
            </w:tcBorders>
          </w:tcPr>
          <w:p w14:paraId="5F9433CE" w14:textId="2153570D" w:rsidR="00895C51" w:rsidRPr="000D1FDC" w:rsidRDefault="00C15E82" w:rsidP="00895C51">
            <w:pPr>
              <w:autoSpaceDE w:val="0"/>
              <w:autoSpaceDN w:val="0"/>
              <w:jc w:val="both"/>
              <w:rPr>
                <w:sz w:val="20"/>
                <w:szCs w:val="20"/>
                <w:lang w:eastAsia="sk-SK"/>
              </w:rPr>
            </w:pPr>
            <w:r w:rsidRPr="00C15E82">
              <w:rPr>
                <w:sz w:val="20"/>
                <w:szCs w:val="20"/>
                <w:lang w:eastAsia="sk-SK"/>
              </w:rPr>
              <w:t>GP-N</w:t>
            </w:r>
          </w:p>
        </w:tc>
        <w:tc>
          <w:tcPr>
            <w:tcW w:w="1007" w:type="dxa"/>
            <w:tcBorders>
              <w:top w:val="single" w:sz="4" w:space="0" w:color="BFBFBF"/>
              <w:right w:val="single" w:sz="12" w:space="0" w:color="auto"/>
            </w:tcBorders>
          </w:tcPr>
          <w:p w14:paraId="0D15916C" w14:textId="77777777" w:rsidR="00895C51" w:rsidRPr="000D1FDC" w:rsidRDefault="00895C51" w:rsidP="00895C51">
            <w:pPr>
              <w:autoSpaceDE w:val="0"/>
              <w:autoSpaceDN w:val="0"/>
              <w:jc w:val="both"/>
              <w:rPr>
                <w:sz w:val="20"/>
                <w:szCs w:val="20"/>
                <w:lang w:eastAsia="sk-SK"/>
              </w:rPr>
            </w:pPr>
          </w:p>
        </w:tc>
      </w:tr>
      <w:tr w:rsidR="00FE5306" w:rsidRPr="000D1FDC" w14:paraId="04DD80E9" w14:textId="0F7888AC" w:rsidTr="00FE5306">
        <w:trPr>
          <w:cantSplit/>
          <w:jc w:val="center"/>
        </w:trPr>
        <w:tc>
          <w:tcPr>
            <w:tcW w:w="647" w:type="dxa"/>
            <w:tcBorders>
              <w:left w:val="single" w:sz="12" w:space="0" w:color="auto"/>
              <w:bottom w:val="nil"/>
            </w:tcBorders>
          </w:tcPr>
          <w:p w14:paraId="1FB32D1B" w14:textId="1D625504" w:rsidR="00FE5306" w:rsidRPr="000D1FDC" w:rsidRDefault="006112AD" w:rsidP="003075DF">
            <w:pPr>
              <w:keepNext/>
              <w:rPr>
                <w:sz w:val="20"/>
                <w:szCs w:val="20"/>
                <w:lang w:eastAsia="cs-CZ"/>
              </w:rPr>
            </w:pPr>
            <w:r>
              <w:rPr>
                <w:sz w:val="20"/>
                <w:szCs w:val="20"/>
                <w:lang w:eastAsia="cs-CZ"/>
              </w:rPr>
              <w:t>Č. 6</w:t>
            </w:r>
          </w:p>
        </w:tc>
        <w:tc>
          <w:tcPr>
            <w:tcW w:w="4565" w:type="dxa"/>
            <w:tcBorders>
              <w:bottom w:val="single" w:sz="4" w:space="0" w:color="D9D9D9" w:themeColor="background1" w:themeShade="D9"/>
            </w:tcBorders>
          </w:tcPr>
          <w:p w14:paraId="37D62147" w14:textId="1EE63276" w:rsidR="00FE5306" w:rsidRPr="000D1FDC" w:rsidRDefault="00FE5306" w:rsidP="003075DF">
            <w:pPr>
              <w:autoSpaceDE w:val="0"/>
              <w:autoSpaceDN w:val="0"/>
              <w:adjustRightInd w:val="0"/>
              <w:jc w:val="both"/>
              <w:rPr>
                <w:sz w:val="20"/>
                <w:szCs w:val="20"/>
                <w:lang w:eastAsia="sk-SK"/>
              </w:rPr>
            </w:pPr>
          </w:p>
        </w:tc>
        <w:tc>
          <w:tcPr>
            <w:tcW w:w="772" w:type="dxa"/>
            <w:tcBorders>
              <w:bottom w:val="single" w:sz="4" w:space="0" w:color="D9D9D9" w:themeColor="background1" w:themeShade="D9"/>
              <w:right w:val="single" w:sz="12" w:space="0" w:color="auto"/>
            </w:tcBorders>
          </w:tcPr>
          <w:p w14:paraId="2CC76AAC" w14:textId="77777777" w:rsidR="00FE5306" w:rsidRPr="000D1FDC" w:rsidRDefault="00FE5306" w:rsidP="003075DF">
            <w:pPr>
              <w:jc w:val="center"/>
              <w:rPr>
                <w:sz w:val="20"/>
                <w:szCs w:val="20"/>
                <w:lang w:eastAsia="cs-CZ"/>
              </w:rPr>
            </w:pPr>
          </w:p>
        </w:tc>
        <w:tc>
          <w:tcPr>
            <w:tcW w:w="903" w:type="dxa"/>
            <w:tcBorders>
              <w:bottom w:val="single" w:sz="4" w:space="0" w:color="D9D9D9" w:themeColor="background1" w:themeShade="D9"/>
            </w:tcBorders>
          </w:tcPr>
          <w:p w14:paraId="79542611" w14:textId="77777777" w:rsidR="00FE5306" w:rsidRPr="000D1FDC" w:rsidRDefault="00FE5306" w:rsidP="003075DF">
            <w:pPr>
              <w:rPr>
                <w:sz w:val="20"/>
                <w:szCs w:val="20"/>
                <w:lang w:eastAsia="cs-CZ"/>
              </w:rPr>
            </w:pPr>
          </w:p>
        </w:tc>
        <w:tc>
          <w:tcPr>
            <w:tcW w:w="770" w:type="dxa"/>
            <w:tcBorders>
              <w:left w:val="nil"/>
              <w:bottom w:val="single" w:sz="4" w:space="0" w:color="D9D9D9" w:themeColor="background1" w:themeShade="D9"/>
            </w:tcBorders>
          </w:tcPr>
          <w:p w14:paraId="2C45555C" w14:textId="77777777" w:rsidR="00FE5306" w:rsidRPr="000D1FDC" w:rsidRDefault="00FE5306" w:rsidP="003075DF">
            <w:pPr>
              <w:jc w:val="both"/>
              <w:rPr>
                <w:sz w:val="20"/>
                <w:szCs w:val="20"/>
                <w:lang w:eastAsia="cs-CZ"/>
              </w:rPr>
            </w:pPr>
          </w:p>
        </w:tc>
        <w:tc>
          <w:tcPr>
            <w:tcW w:w="4436" w:type="dxa"/>
            <w:tcBorders>
              <w:bottom w:val="single" w:sz="4" w:space="0" w:color="D9D9D9" w:themeColor="background1" w:themeShade="D9"/>
            </w:tcBorders>
          </w:tcPr>
          <w:p w14:paraId="7AE87592" w14:textId="77777777" w:rsidR="00FE5306" w:rsidRPr="000D1FDC" w:rsidRDefault="00FE5306" w:rsidP="003075DF">
            <w:pPr>
              <w:jc w:val="both"/>
              <w:rPr>
                <w:sz w:val="20"/>
                <w:szCs w:val="20"/>
                <w:lang w:eastAsia="cs-CZ"/>
              </w:rPr>
            </w:pPr>
          </w:p>
        </w:tc>
        <w:tc>
          <w:tcPr>
            <w:tcW w:w="792" w:type="dxa"/>
            <w:tcBorders>
              <w:bottom w:val="single" w:sz="4" w:space="0" w:color="D9D9D9" w:themeColor="background1" w:themeShade="D9"/>
            </w:tcBorders>
          </w:tcPr>
          <w:p w14:paraId="42F3695C" w14:textId="77777777" w:rsidR="00FE5306" w:rsidRPr="000D1FDC" w:rsidRDefault="00FE5306" w:rsidP="003075DF">
            <w:pPr>
              <w:jc w:val="center"/>
              <w:rPr>
                <w:b/>
                <w:sz w:val="20"/>
                <w:szCs w:val="20"/>
                <w:lang w:eastAsia="cs-CZ"/>
              </w:rPr>
            </w:pPr>
          </w:p>
        </w:tc>
        <w:tc>
          <w:tcPr>
            <w:tcW w:w="1007" w:type="dxa"/>
            <w:tcBorders>
              <w:bottom w:val="single" w:sz="4" w:space="0" w:color="D9D9D9" w:themeColor="background1" w:themeShade="D9"/>
              <w:right w:val="single" w:sz="12" w:space="0" w:color="auto"/>
            </w:tcBorders>
          </w:tcPr>
          <w:p w14:paraId="0F1DCA10" w14:textId="77777777" w:rsidR="00FE5306" w:rsidRPr="000D1FDC" w:rsidRDefault="00FE5306" w:rsidP="003075DF">
            <w:pPr>
              <w:autoSpaceDE w:val="0"/>
              <w:autoSpaceDN w:val="0"/>
              <w:jc w:val="both"/>
              <w:rPr>
                <w:sz w:val="20"/>
                <w:szCs w:val="20"/>
                <w:lang w:eastAsia="sk-SK"/>
              </w:rPr>
            </w:pPr>
          </w:p>
        </w:tc>
        <w:tc>
          <w:tcPr>
            <w:tcW w:w="1007" w:type="dxa"/>
            <w:tcBorders>
              <w:bottom w:val="single" w:sz="4" w:space="0" w:color="D9D9D9" w:themeColor="background1" w:themeShade="D9"/>
              <w:right w:val="single" w:sz="12" w:space="0" w:color="auto"/>
            </w:tcBorders>
          </w:tcPr>
          <w:p w14:paraId="79F9BA67" w14:textId="77777777" w:rsidR="00FE5306" w:rsidRPr="000D1FDC" w:rsidRDefault="00FE5306" w:rsidP="003075DF">
            <w:pPr>
              <w:autoSpaceDE w:val="0"/>
              <w:autoSpaceDN w:val="0"/>
              <w:jc w:val="both"/>
              <w:rPr>
                <w:sz w:val="20"/>
                <w:szCs w:val="20"/>
                <w:lang w:eastAsia="sk-SK"/>
              </w:rPr>
            </w:pPr>
          </w:p>
        </w:tc>
        <w:tc>
          <w:tcPr>
            <w:tcW w:w="1007" w:type="dxa"/>
            <w:tcBorders>
              <w:bottom w:val="single" w:sz="4" w:space="0" w:color="D9D9D9" w:themeColor="background1" w:themeShade="D9"/>
              <w:right w:val="single" w:sz="12" w:space="0" w:color="auto"/>
            </w:tcBorders>
          </w:tcPr>
          <w:p w14:paraId="1E1FD6F3" w14:textId="77777777" w:rsidR="00FE5306" w:rsidRPr="000D1FDC" w:rsidRDefault="00FE5306" w:rsidP="003075DF">
            <w:pPr>
              <w:autoSpaceDE w:val="0"/>
              <w:autoSpaceDN w:val="0"/>
              <w:jc w:val="both"/>
              <w:rPr>
                <w:sz w:val="20"/>
                <w:szCs w:val="20"/>
                <w:lang w:eastAsia="sk-SK"/>
              </w:rPr>
            </w:pPr>
          </w:p>
        </w:tc>
      </w:tr>
      <w:tr w:rsidR="00895C51" w:rsidRPr="000D1FDC" w14:paraId="16DDCAA0" w14:textId="4685DF0D" w:rsidTr="00FE5306">
        <w:trPr>
          <w:cantSplit/>
          <w:jc w:val="center"/>
        </w:trPr>
        <w:tc>
          <w:tcPr>
            <w:tcW w:w="647" w:type="dxa"/>
            <w:tcBorders>
              <w:top w:val="nil"/>
              <w:left w:val="single" w:sz="12" w:space="0" w:color="auto"/>
              <w:bottom w:val="nil"/>
            </w:tcBorders>
          </w:tcPr>
          <w:p w14:paraId="40A72DDB" w14:textId="77777777" w:rsidR="00895C51" w:rsidRPr="000D1FDC" w:rsidRDefault="00895C51" w:rsidP="00895C51">
            <w:pPr>
              <w:rPr>
                <w:sz w:val="20"/>
                <w:szCs w:val="20"/>
                <w:lang w:eastAsia="cs-CZ"/>
              </w:rPr>
            </w:pPr>
          </w:p>
        </w:tc>
        <w:tc>
          <w:tcPr>
            <w:tcW w:w="4565" w:type="dxa"/>
            <w:tcBorders>
              <w:top w:val="single" w:sz="4" w:space="0" w:color="D9D9D9" w:themeColor="background1" w:themeShade="D9"/>
              <w:bottom w:val="single" w:sz="4" w:space="0" w:color="BFBFBF"/>
            </w:tcBorders>
          </w:tcPr>
          <w:p w14:paraId="689701C6" w14:textId="6D102C18" w:rsidR="00895C51" w:rsidRPr="000D1FDC" w:rsidRDefault="00895C51" w:rsidP="00895C51">
            <w:pPr>
              <w:autoSpaceDE w:val="0"/>
              <w:autoSpaceDN w:val="0"/>
              <w:adjustRightInd w:val="0"/>
              <w:jc w:val="both"/>
              <w:rPr>
                <w:sz w:val="20"/>
                <w:szCs w:val="20"/>
              </w:rPr>
            </w:pPr>
            <w:r>
              <w:rPr>
                <w:sz w:val="20"/>
                <w:szCs w:val="20"/>
              </w:rPr>
              <w:t xml:space="preserve">1. </w:t>
            </w:r>
            <w:r w:rsidRPr="006112AD">
              <w:rPr>
                <w:sz w:val="20"/>
                <w:szCs w:val="20"/>
              </w:rPr>
              <w:t>Smernica 92/14/EHS sa týmto zrušuje bez toho, aby boli dotknuté povinnosti členských štátov týkajúce sa lehôt na transpozíciu smerníc do vnútroštátneho práva, ktoré sú uvedené v prílohe I, časť B.</w:t>
            </w:r>
          </w:p>
        </w:tc>
        <w:tc>
          <w:tcPr>
            <w:tcW w:w="772" w:type="dxa"/>
            <w:tcBorders>
              <w:top w:val="single" w:sz="4" w:space="0" w:color="D9D9D9" w:themeColor="background1" w:themeShade="D9"/>
              <w:bottom w:val="single" w:sz="4" w:space="0" w:color="BFBFBF"/>
              <w:right w:val="single" w:sz="12" w:space="0" w:color="auto"/>
            </w:tcBorders>
          </w:tcPr>
          <w:p w14:paraId="042BF342" w14:textId="77415B44" w:rsidR="00895C51" w:rsidRPr="000D1FDC" w:rsidRDefault="00895C51" w:rsidP="00895C51">
            <w:pPr>
              <w:jc w:val="center"/>
              <w:rPr>
                <w:sz w:val="20"/>
                <w:szCs w:val="20"/>
                <w:lang w:eastAsia="cs-CZ"/>
              </w:rPr>
            </w:pPr>
            <w:proofErr w:type="spellStart"/>
            <w:r w:rsidRPr="00F87731">
              <w:rPr>
                <w:sz w:val="20"/>
                <w:szCs w:val="20"/>
                <w:lang w:eastAsia="cs-CZ"/>
              </w:rPr>
              <w:t>n.a</w:t>
            </w:r>
            <w:proofErr w:type="spellEnd"/>
            <w:r w:rsidRPr="00F87731">
              <w:rPr>
                <w:sz w:val="20"/>
                <w:szCs w:val="20"/>
                <w:lang w:eastAsia="cs-CZ"/>
              </w:rPr>
              <w:t>.</w:t>
            </w:r>
          </w:p>
        </w:tc>
        <w:tc>
          <w:tcPr>
            <w:tcW w:w="903" w:type="dxa"/>
            <w:tcBorders>
              <w:top w:val="single" w:sz="4" w:space="0" w:color="D9D9D9" w:themeColor="background1" w:themeShade="D9"/>
              <w:bottom w:val="single" w:sz="4" w:space="0" w:color="BFBFBF"/>
            </w:tcBorders>
          </w:tcPr>
          <w:p w14:paraId="251FD4CA" w14:textId="1B69E859" w:rsidR="00895C51" w:rsidRPr="000D1FDC" w:rsidRDefault="00895C51" w:rsidP="00895C51">
            <w:pPr>
              <w:rPr>
                <w:sz w:val="20"/>
                <w:szCs w:val="20"/>
                <w:lang w:eastAsia="cs-CZ"/>
              </w:rPr>
            </w:pPr>
          </w:p>
        </w:tc>
        <w:tc>
          <w:tcPr>
            <w:tcW w:w="770" w:type="dxa"/>
            <w:tcBorders>
              <w:top w:val="single" w:sz="4" w:space="0" w:color="D9D9D9" w:themeColor="background1" w:themeShade="D9"/>
              <w:left w:val="nil"/>
              <w:bottom w:val="single" w:sz="4" w:space="0" w:color="BFBFBF"/>
            </w:tcBorders>
          </w:tcPr>
          <w:p w14:paraId="2E267E0F" w14:textId="110C2EBE" w:rsidR="00895C51" w:rsidRPr="000D1FDC" w:rsidRDefault="00895C51" w:rsidP="00895C51">
            <w:pPr>
              <w:rPr>
                <w:sz w:val="20"/>
                <w:szCs w:val="20"/>
                <w:lang w:eastAsia="cs-CZ"/>
              </w:rPr>
            </w:pPr>
          </w:p>
        </w:tc>
        <w:tc>
          <w:tcPr>
            <w:tcW w:w="4436" w:type="dxa"/>
            <w:tcBorders>
              <w:top w:val="single" w:sz="4" w:space="0" w:color="D9D9D9" w:themeColor="background1" w:themeShade="D9"/>
              <w:bottom w:val="single" w:sz="4" w:space="0" w:color="BFBFBF"/>
            </w:tcBorders>
          </w:tcPr>
          <w:p w14:paraId="364D15D8" w14:textId="396FCCAF" w:rsidR="00895C51" w:rsidRPr="000D1FDC" w:rsidRDefault="00895C51" w:rsidP="00895C51">
            <w:pPr>
              <w:widowControl w:val="0"/>
              <w:autoSpaceDE w:val="0"/>
              <w:autoSpaceDN w:val="0"/>
              <w:adjustRightInd w:val="0"/>
              <w:jc w:val="both"/>
              <w:rPr>
                <w:sz w:val="20"/>
                <w:szCs w:val="20"/>
                <w:lang w:eastAsia="sk-SK"/>
              </w:rPr>
            </w:pPr>
          </w:p>
        </w:tc>
        <w:tc>
          <w:tcPr>
            <w:tcW w:w="792" w:type="dxa"/>
            <w:tcBorders>
              <w:top w:val="single" w:sz="4" w:space="0" w:color="D9D9D9" w:themeColor="background1" w:themeShade="D9"/>
              <w:bottom w:val="single" w:sz="4" w:space="0" w:color="BFBFBF"/>
            </w:tcBorders>
          </w:tcPr>
          <w:p w14:paraId="464BBF75" w14:textId="42DC7F07" w:rsidR="00895C51" w:rsidRPr="000D1FDC" w:rsidRDefault="00895C51" w:rsidP="00895C51">
            <w:pPr>
              <w:jc w:val="center"/>
              <w:rPr>
                <w:sz w:val="20"/>
                <w:szCs w:val="20"/>
                <w:lang w:eastAsia="cs-CZ"/>
              </w:rPr>
            </w:pPr>
            <w:proofErr w:type="spellStart"/>
            <w:r w:rsidRPr="00895C51">
              <w:rPr>
                <w:sz w:val="20"/>
                <w:szCs w:val="20"/>
                <w:lang w:eastAsia="cs-CZ"/>
              </w:rPr>
              <w:t>n.a</w:t>
            </w:r>
            <w:proofErr w:type="spellEnd"/>
            <w:r w:rsidRPr="00895C51">
              <w:rPr>
                <w:sz w:val="20"/>
                <w:szCs w:val="20"/>
                <w:lang w:eastAsia="cs-CZ"/>
              </w:rPr>
              <w:t>.</w:t>
            </w:r>
          </w:p>
        </w:tc>
        <w:tc>
          <w:tcPr>
            <w:tcW w:w="1007" w:type="dxa"/>
            <w:tcBorders>
              <w:top w:val="single" w:sz="4" w:space="0" w:color="D9D9D9" w:themeColor="background1" w:themeShade="D9"/>
              <w:bottom w:val="single" w:sz="4" w:space="0" w:color="BFBFBF"/>
              <w:right w:val="single" w:sz="12" w:space="0" w:color="auto"/>
            </w:tcBorders>
          </w:tcPr>
          <w:p w14:paraId="62FCC9FD" w14:textId="77777777" w:rsidR="00895C51" w:rsidRPr="000D1FDC" w:rsidRDefault="00895C51" w:rsidP="00895C51">
            <w:pPr>
              <w:autoSpaceDE w:val="0"/>
              <w:autoSpaceDN w:val="0"/>
              <w:jc w:val="both"/>
              <w:rPr>
                <w:sz w:val="20"/>
                <w:szCs w:val="20"/>
                <w:lang w:eastAsia="sk-SK"/>
              </w:rPr>
            </w:pPr>
          </w:p>
        </w:tc>
        <w:tc>
          <w:tcPr>
            <w:tcW w:w="1007" w:type="dxa"/>
            <w:tcBorders>
              <w:top w:val="single" w:sz="4" w:space="0" w:color="D9D9D9" w:themeColor="background1" w:themeShade="D9"/>
              <w:bottom w:val="single" w:sz="4" w:space="0" w:color="BFBFBF"/>
              <w:right w:val="single" w:sz="12" w:space="0" w:color="auto"/>
            </w:tcBorders>
          </w:tcPr>
          <w:p w14:paraId="16CDDD22" w14:textId="7D62061A" w:rsidR="00895C51" w:rsidRPr="000D1FDC" w:rsidRDefault="00895C51" w:rsidP="00895C51">
            <w:pPr>
              <w:autoSpaceDE w:val="0"/>
              <w:autoSpaceDN w:val="0"/>
              <w:jc w:val="both"/>
              <w:rPr>
                <w:sz w:val="20"/>
                <w:szCs w:val="20"/>
                <w:lang w:eastAsia="sk-SK"/>
              </w:rPr>
            </w:pPr>
          </w:p>
        </w:tc>
        <w:tc>
          <w:tcPr>
            <w:tcW w:w="1007" w:type="dxa"/>
            <w:tcBorders>
              <w:top w:val="single" w:sz="4" w:space="0" w:color="D9D9D9" w:themeColor="background1" w:themeShade="D9"/>
              <w:bottom w:val="single" w:sz="4" w:space="0" w:color="BFBFBF"/>
              <w:right w:val="single" w:sz="12" w:space="0" w:color="auto"/>
            </w:tcBorders>
          </w:tcPr>
          <w:p w14:paraId="18CAC719" w14:textId="77777777" w:rsidR="00895C51" w:rsidRPr="000D1FDC" w:rsidRDefault="00895C51" w:rsidP="00895C51">
            <w:pPr>
              <w:autoSpaceDE w:val="0"/>
              <w:autoSpaceDN w:val="0"/>
              <w:jc w:val="both"/>
              <w:rPr>
                <w:sz w:val="20"/>
                <w:szCs w:val="20"/>
                <w:lang w:eastAsia="sk-SK"/>
              </w:rPr>
            </w:pPr>
          </w:p>
        </w:tc>
      </w:tr>
      <w:tr w:rsidR="00895C51" w:rsidRPr="000D1FDC" w14:paraId="7772FCA1" w14:textId="3644C799" w:rsidTr="00FE5306">
        <w:trPr>
          <w:cantSplit/>
          <w:jc w:val="center"/>
        </w:trPr>
        <w:tc>
          <w:tcPr>
            <w:tcW w:w="647" w:type="dxa"/>
            <w:tcBorders>
              <w:top w:val="nil"/>
              <w:left w:val="single" w:sz="12" w:space="0" w:color="auto"/>
              <w:bottom w:val="nil"/>
            </w:tcBorders>
          </w:tcPr>
          <w:p w14:paraId="55B31C30" w14:textId="77777777" w:rsidR="00895C51" w:rsidRPr="000D1FDC" w:rsidRDefault="00895C51" w:rsidP="00895C51">
            <w:pPr>
              <w:rPr>
                <w:sz w:val="20"/>
                <w:szCs w:val="20"/>
                <w:lang w:eastAsia="cs-CZ"/>
              </w:rPr>
            </w:pPr>
          </w:p>
        </w:tc>
        <w:tc>
          <w:tcPr>
            <w:tcW w:w="4565" w:type="dxa"/>
            <w:tcBorders>
              <w:top w:val="single" w:sz="4" w:space="0" w:color="BFBFBF"/>
              <w:bottom w:val="single" w:sz="4" w:space="0" w:color="BFBFBF"/>
            </w:tcBorders>
          </w:tcPr>
          <w:p w14:paraId="534D42E4" w14:textId="5BDD75BF" w:rsidR="00895C51" w:rsidRPr="000D1FDC" w:rsidRDefault="00895C51" w:rsidP="00895C51">
            <w:pPr>
              <w:autoSpaceDE w:val="0"/>
              <w:autoSpaceDN w:val="0"/>
              <w:adjustRightInd w:val="0"/>
              <w:jc w:val="both"/>
              <w:rPr>
                <w:sz w:val="20"/>
                <w:szCs w:val="20"/>
              </w:rPr>
            </w:pPr>
            <w:r>
              <w:rPr>
                <w:sz w:val="20"/>
                <w:szCs w:val="20"/>
              </w:rPr>
              <w:t xml:space="preserve">2. </w:t>
            </w:r>
            <w:r w:rsidRPr="006112AD">
              <w:rPr>
                <w:sz w:val="20"/>
                <w:szCs w:val="20"/>
              </w:rPr>
              <w:t>Odkazy na zrušenú smernicu sa považujú za odkazy na túto smernicu a mali by znieť v súlade s tabuľkou zhody v prílohe II.</w:t>
            </w:r>
          </w:p>
        </w:tc>
        <w:tc>
          <w:tcPr>
            <w:tcW w:w="772" w:type="dxa"/>
            <w:tcBorders>
              <w:top w:val="single" w:sz="4" w:space="0" w:color="BFBFBF"/>
              <w:bottom w:val="single" w:sz="4" w:space="0" w:color="BFBFBF"/>
              <w:right w:val="single" w:sz="12" w:space="0" w:color="auto"/>
            </w:tcBorders>
          </w:tcPr>
          <w:p w14:paraId="560BFC6B" w14:textId="215749A6" w:rsidR="00895C51" w:rsidRPr="000D1FDC" w:rsidRDefault="00895C51" w:rsidP="00895C51">
            <w:pPr>
              <w:jc w:val="center"/>
              <w:rPr>
                <w:sz w:val="20"/>
                <w:szCs w:val="20"/>
                <w:lang w:eastAsia="cs-CZ"/>
              </w:rPr>
            </w:pPr>
            <w:proofErr w:type="spellStart"/>
            <w:r w:rsidRPr="00F87731">
              <w:rPr>
                <w:sz w:val="20"/>
                <w:szCs w:val="20"/>
                <w:lang w:eastAsia="cs-CZ"/>
              </w:rPr>
              <w:t>n.a</w:t>
            </w:r>
            <w:proofErr w:type="spellEnd"/>
            <w:r w:rsidRPr="00F87731">
              <w:rPr>
                <w:sz w:val="20"/>
                <w:szCs w:val="20"/>
                <w:lang w:eastAsia="cs-CZ"/>
              </w:rPr>
              <w:t>.</w:t>
            </w:r>
          </w:p>
        </w:tc>
        <w:tc>
          <w:tcPr>
            <w:tcW w:w="903" w:type="dxa"/>
            <w:tcBorders>
              <w:top w:val="single" w:sz="4" w:space="0" w:color="BFBFBF"/>
              <w:bottom w:val="single" w:sz="4" w:space="0" w:color="BFBFBF"/>
            </w:tcBorders>
          </w:tcPr>
          <w:p w14:paraId="24DF7BAD" w14:textId="77777777" w:rsidR="00895C51" w:rsidRPr="000D1FDC" w:rsidRDefault="00895C51" w:rsidP="00895C51">
            <w:pPr>
              <w:rPr>
                <w:sz w:val="20"/>
                <w:szCs w:val="20"/>
                <w:lang w:eastAsia="cs-CZ"/>
              </w:rPr>
            </w:pPr>
          </w:p>
        </w:tc>
        <w:tc>
          <w:tcPr>
            <w:tcW w:w="770" w:type="dxa"/>
            <w:tcBorders>
              <w:top w:val="single" w:sz="4" w:space="0" w:color="BFBFBF"/>
              <w:left w:val="nil"/>
              <w:bottom w:val="single" w:sz="4" w:space="0" w:color="BFBFBF"/>
            </w:tcBorders>
          </w:tcPr>
          <w:p w14:paraId="6B5E66DB" w14:textId="18A9CEC9" w:rsidR="00895C51" w:rsidRPr="000D1FDC" w:rsidRDefault="00895C51" w:rsidP="00895C51">
            <w:pPr>
              <w:jc w:val="both"/>
              <w:rPr>
                <w:sz w:val="20"/>
                <w:szCs w:val="20"/>
                <w:lang w:eastAsia="cs-CZ"/>
              </w:rPr>
            </w:pPr>
          </w:p>
        </w:tc>
        <w:tc>
          <w:tcPr>
            <w:tcW w:w="4436" w:type="dxa"/>
            <w:tcBorders>
              <w:top w:val="single" w:sz="4" w:space="0" w:color="BFBFBF"/>
              <w:bottom w:val="single" w:sz="4" w:space="0" w:color="BFBFBF"/>
            </w:tcBorders>
          </w:tcPr>
          <w:p w14:paraId="1F9CC83C" w14:textId="18B5FCA4" w:rsidR="00895C51" w:rsidRPr="000D1FDC" w:rsidRDefault="00895C51" w:rsidP="00895C51">
            <w:pPr>
              <w:jc w:val="both"/>
              <w:rPr>
                <w:sz w:val="20"/>
                <w:szCs w:val="20"/>
                <w:lang w:eastAsia="cs-CZ"/>
              </w:rPr>
            </w:pPr>
          </w:p>
        </w:tc>
        <w:tc>
          <w:tcPr>
            <w:tcW w:w="792" w:type="dxa"/>
            <w:tcBorders>
              <w:top w:val="single" w:sz="4" w:space="0" w:color="BFBFBF"/>
              <w:bottom w:val="single" w:sz="4" w:space="0" w:color="BFBFBF"/>
            </w:tcBorders>
          </w:tcPr>
          <w:p w14:paraId="5CBA7632" w14:textId="4695E061" w:rsidR="00895C51" w:rsidRPr="000D1FDC" w:rsidRDefault="00895C51" w:rsidP="00895C51">
            <w:pPr>
              <w:jc w:val="center"/>
              <w:rPr>
                <w:b/>
                <w:sz w:val="20"/>
                <w:szCs w:val="20"/>
                <w:lang w:eastAsia="cs-CZ"/>
              </w:rPr>
            </w:pPr>
            <w:proofErr w:type="spellStart"/>
            <w:r w:rsidRPr="00895C51">
              <w:rPr>
                <w:b/>
                <w:sz w:val="20"/>
                <w:szCs w:val="20"/>
                <w:lang w:eastAsia="cs-CZ"/>
              </w:rPr>
              <w:t>n.a</w:t>
            </w:r>
            <w:proofErr w:type="spellEnd"/>
            <w:r w:rsidRPr="00895C51">
              <w:rPr>
                <w:b/>
                <w:sz w:val="20"/>
                <w:szCs w:val="20"/>
                <w:lang w:eastAsia="cs-CZ"/>
              </w:rPr>
              <w:t>.</w:t>
            </w:r>
          </w:p>
        </w:tc>
        <w:tc>
          <w:tcPr>
            <w:tcW w:w="1007" w:type="dxa"/>
            <w:tcBorders>
              <w:top w:val="single" w:sz="4" w:space="0" w:color="BFBFBF"/>
              <w:bottom w:val="single" w:sz="4" w:space="0" w:color="BFBFBF"/>
              <w:right w:val="single" w:sz="12" w:space="0" w:color="auto"/>
            </w:tcBorders>
          </w:tcPr>
          <w:p w14:paraId="7855322E" w14:textId="77777777" w:rsidR="00895C51" w:rsidRPr="000D1FDC" w:rsidRDefault="00895C51" w:rsidP="00895C51">
            <w:pPr>
              <w:autoSpaceDE w:val="0"/>
              <w:autoSpaceDN w:val="0"/>
              <w:jc w:val="both"/>
              <w:rPr>
                <w:sz w:val="20"/>
                <w:szCs w:val="20"/>
                <w:lang w:eastAsia="sk-SK"/>
              </w:rPr>
            </w:pPr>
          </w:p>
        </w:tc>
        <w:tc>
          <w:tcPr>
            <w:tcW w:w="1007" w:type="dxa"/>
            <w:tcBorders>
              <w:top w:val="single" w:sz="4" w:space="0" w:color="BFBFBF"/>
              <w:bottom w:val="single" w:sz="4" w:space="0" w:color="BFBFBF"/>
              <w:right w:val="single" w:sz="12" w:space="0" w:color="auto"/>
            </w:tcBorders>
          </w:tcPr>
          <w:p w14:paraId="5EEF33E3" w14:textId="77777777" w:rsidR="00895C51" w:rsidRPr="000D1FDC" w:rsidRDefault="00895C51" w:rsidP="00895C51">
            <w:pPr>
              <w:autoSpaceDE w:val="0"/>
              <w:autoSpaceDN w:val="0"/>
              <w:jc w:val="both"/>
              <w:rPr>
                <w:sz w:val="20"/>
                <w:szCs w:val="20"/>
                <w:lang w:eastAsia="sk-SK"/>
              </w:rPr>
            </w:pPr>
          </w:p>
        </w:tc>
        <w:tc>
          <w:tcPr>
            <w:tcW w:w="1007" w:type="dxa"/>
            <w:tcBorders>
              <w:top w:val="single" w:sz="4" w:space="0" w:color="BFBFBF"/>
              <w:bottom w:val="single" w:sz="4" w:space="0" w:color="BFBFBF"/>
              <w:right w:val="single" w:sz="12" w:space="0" w:color="auto"/>
            </w:tcBorders>
          </w:tcPr>
          <w:p w14:paraId="07AA174C" w14:textId="77777777" w:rsidR="00895C51" w:rsidRPr="000D1FDC" w:rsidRDefault="00895C51" w:rsidP="00895C51">
            <w:pPr>
              <w:autoSpaceDE w:val="0"/>
              <w:autoSpaceDN w:val="0"/>
              <w:jc w:val="both"/>
              <w:rPr>
                <w:sz w:val="20"/>
                <w:szCs w:val="20"/>
                <w:lang w:eastAsia="sk-SK"/>
              </w:rPr>
            </w:pPr>
          </w:p>
        </w:tc>
      </w:tr>
      <w:tr w:rsidR="00FE5306" w:rsidRPr="000D1FDC" w14:paraId="12346397" w14:textId="234C6281" w:rsidTr="00FE5306">
        <w:trPr>
          <w:cantSplit/>
          <w:jc w:val="center"/>
        </w:trPr>
        <w:tc>
          <w:tcPr>
            <w:tcW w:w="647" w:type="dxa"/>
            <w:tcBorders>
              <w:left w:val="single" w:sz="12" w:space="0" w:color="auto"/>
              <w:bottom w:val="nil"/>
            </w:tcBorders>
          </w:tcPr>
          <w:p w14:paraId="11529850" w14:textId="0B5E6413" w:rsidR="00FE5306" w:rsidRPr="000D1FDC" w:rsidRDefault="006112AD" w:rsidP="003075DF">
            <w:pPr>
              <w:rPr>
                <w:sz w:val="20"/>
                <w:szCs w:val="20"/>
                <w:lang w:eastAsia="cs-CZ"/>
              </w:rPr>
            </w:pPr>
            <w:r>
              <w:rPr>
                <w:sz w:val="20"/>
                <w:szCs w:val="20"/>
                <w:lang w:eastAsia="cs-CZ"/>
              </w:rPr>
              <w:t>Č. 7</w:t>
            </w:r>
          </w:p>
        </w:tc>
        <w:tc>
          <w:tcPr>
            <w:tcW w:w="4565" w:type="dxa"/>
            <w:tcBorders>
              <w:bottom w:val="single" w:sz="4" w:space="0" w:color="BFBFBF"/>
            </w:tcBorders>
          </w:tcPr>
          <w:p w14:paraId="28A9F73A" w14:textId="56824EF0" w:rsidR="00FE5306" w:rsidRPr="000D1FDC" w:rsidRDefault="00FE5306" w:rsidP="003075DF">
            <w:pPr>
              <w:autoSpaceDE w:val="0"/>
              <w:autoSpaceDN w:val="0"/>
              <w:adjustRightInd w:val="0"/>
              <w:jc w:val="both"/>
              <w:rPr>
                <w:sz w:val="20"/>
                <w:szCs w:val="20"/>
              </w:rPr>
            </w:pPr>
          </w:p>
        </w:tc>
        <w:tc>
          <w:tcPr>
            <w:tcW w:w="772" w:type="dxa"/>
            <w:tcBorders>
              <w:bottom w:val="single" w:sz="4" w:space="0" w:color="BFBFBF"/>
              <w:right w:val="single" w:sz="12" w:space="0" w:color="auto"/>
            </w:tcBorders>
          </w:tcPr>
          <w:p w14:paraId="1B7E2E76" w14:textId="768B3BCE" w:rsidR="00FE5306" w:rsidRPr="000D1FDC" w:rsidRDefault="00FE5306" w:rsidP="003075DF">
            <w:pPr>
              <w:jc w:val="center"/>
              <w:rPr>
                <w:sz w:val="20"/>
                <w:szCs w:val="20"/>
                <w:lang w:eastAsia="cs-CZ"/>
              </w:rPr>
            </w:pPr>
          </w:p>
        </w:tc>
        <w:tc>
          <w:tcPr>
            <w:tcW w:w="903" w:type="dxa"/>
            <w:tcBorders>
              <w:bottom w:val="single" w:sz="4" w:space="0" w:color="BFBFBF"/>
            </w:tcBorders>
          </w:tcPr>
          <w:p w14:paraId="52C915CB" w14:textId="4C51BB4C" w:rsidR="00FE5306" w:rsidRPr="000D1FDC" w:rsidRDefault="00FE5306" w:rsidP="003075DF">
            <w:pPr>
              <w:rPr>
                <w:sz w:val="20"/>
                <w:szCs w:val="20"/>
                <w:lang w:eastAsia="cs-CZ"/>
              </w:rPr>
            </w:pPr>
          </w:p>
        </w:tc>
        <w:tc>
          <w:tcPr>
            <w:tcW w:w="770" w:type="dxa"/>
            <w:tcBorders>
              <w:left w:val="nil"/>
              <w:bottom w:val="single" w:sz="4" w:space="0" w:color="BFBFBF"/>
            </w:tcBorders>
          </w:tcPr>
          <w:p w14:paraId="08FF91B0" w14:textId="55D44B18" w:rsidR="00FE5306" w:rsidRPr="000D1FDC" w:rsidRDefault="00FE5306" w:rsidP="003075DF">
            <w:pPr>
              <w:jc w:val="both"/>
              <w:rPr>
                <w:sz w:val="20"/>
                <w:szCs w:val="20"/>
                <w:lang w:eastAsia="cs-CZ"/>
              </w:rPr>
            </w:pPr>
          </w:p>
        </w:tc>
        <w:tc>
          <w:tcPr>
            <w:tcW w:w="4436" w:type="dxa"/>
            <w:tcBorders>
              <w:bottom w:val="single" w:sz="4" w:space="0" w:color="BFBFBF"/>
            </w:tcBorders>
          </w:tcPr>
          <w:p w14:paraId="4F84CE6D" w14:textId="5EED6F50" w:rsidR="00FE5306" w:rsidRPr="000D1FDC" w:rsidRDefault="00FE5306" w:rsidP="003075DF">
            <w:pPr>
              <w:jc w:val="both"/>
              <w:rPr>
                <w:sz w:val="20"/>
                <w:szCs w:val="20"/>
                <w:lang w:eastAsia="cs-CZ"/>
              </w:rPr>
            </w:pPr>
          </w:p>
        </w:tc>
        <w:tc>
          <w:tcPr>
            <w:tcW w:w="792" w:type="dxa"/>
            <w:tcBorders>
              <w:bottom w:val="single" w:sz="4" w:space="0" w:color="BFBFBF"/>
            </w:tcBorders>
          </w:tcPr>
          <w:p w14:paraId="34EFFBFF" w14:textId="43C10519" w:rsidR="00FE5306" w:rsidRPr="000D1FDC" w:rsidRDefault="00FE5306" w:rsidP="003075DF">
            <w:pPr>
              <w:jc w:val="center"/>
              <w:rPr>
                <w:sz w:val="20"/>
                <w:szCs w:val="20"/>
                <w:lang w:eastAsia="cs-CZ"/>
              </w:rPr>
            </w:pPr>
          </w:p>
        </w:tc>
        <w:tc>
          <w:tcPr>
            <w:tcW w:w="1007" w:type="dxa"/>
            <w:tcBorders>
              <w:bottom w:val="single" w:sz="4" w:space="0" w:color="BFBFBF"/>
              <w:right w:val="single" w:sz="12" w:space="0" w:color="auto"/>
            </w:tcBorders>
          </w:tcPr>
          <w:p w14:paraId="75A33BA7" w14:textId="77777777" w:rsidR="00FE5306" w:rsidRPr="000D1FDC" w:rsidRDefault="00FE5306" w:rsidP="003075DF">
            <w:pPr>
              <w:autoSpaceDE w:val="0"/>
              <w:autoSpaceDN w:val="0"/>
              <w:jc w:val="both"/>
              <w:rPr>
                <w:sz w:val="20"/>
                <w:szCs w:val="20"/>
                <w:lang w:eastAsia="sk-SK"/>
              </w:rPr>
            </w:pPr>
          </w:p>
        </w:tc>
        <w:tc>
          <w:tcPr>
            <w:tcW w:w="1007" w:type="dxa"/>
            <w:tcBorders>
              <w:bottom w:val="single" w:sz="4" w:space="0" w:color="BFBFBF"/>
              <w:right w:val="single" w:sz="12" w:space="0" w:color="auto"/>
            </w:tcBorders>
          </w:tcPr>
          <w:p w14:paraId="23F00050" w14:textId="456EB921" w:rsidR="00FE5306" w:rsidRPr="000D1FDC" w:rsidRDefault="00FE5306" w:rsidP="003075DF">
            <w:pPr>
              <w:autoSpaceDE w:val="0"/>
              <w:autoSpaceDN w:val="0"/>
              <w:jc w:val="both"/>
              <w:rPr>
                <w:sz w:val="20"/>
                <w:szCs w:val="20"/>
                <w:lang w:eastAsia="sk-SK"/>
              </w:rPr>
            </w:pPr>
          </w:p>
        </w:tc>
        <w:tc>
          <w:tcPr>
            <w:tcW w:w="1007" w:type="dxa"/>
            <w:tcBorders>
              <w:bottom w:val="single" w:sz="4" w:space="0" w:color="BFBFBF"/>
              <w:right w:val="single" w:sz="12" w:space="0" w:color="auto"/>
            </w:tcBorders>
          </w:tcPr>
          <w:p w14:paraId="446BA290" w14:textId="77777777" w:rsidR="00FE5306" w:rsidRPr="000D1FDC" w:rsidRDefault="00FE5306" w:rsidP="003075DF">
            <w:pPr>
              <w:autoSpaceDE w:val="0"/>
              <w:autoSpaceDN w:val="0"/>
              <w:jc w:val="both"/>
              <w:rPr>
                <w:sz w:val="20"/>
                <w:szCs w:val="20"/>
                <w:lang w:eastAsia="sk-SK"/>
              </w:rPr>
            </w:pPr>
          </w:p>
        </w:tc>
      </w:tr>
      <w:tr w:rsidR="00FE5306" w:rsidRPr="000D1FDC" w14:paraId="65EF196B" w14:textId="704854E3" w:rsidTr="00FE5306">
        <w:trPr>
          <w:cantSplit/>
          <w:jc w:val="center"/>
        </w:trPr>
        <w:tc>
          <w:tcPr>
            <w:tcW w:w="647" w:type="dxa"/>
            <w:tcBorders>
              <w:top w:val="nil"/>
              <w:left w:val="single" w:sz="12" w:space="0" w:color="auto"/>
              <w:bottom w:val="nil"/>
            </w:tcBorders>
          </w:tcPr>
          <w:p w14:paraId="7EDD5D4F" w14:textId="77777777" w:rsidR="00FE5306" w:rsidRPr="000D1FDC" w:rsidRDefault="00FE5306" w:rsidP="003075DF">
            <w:pPr>
              <w:rPr>
                <w:sz w:val="20"/>
                <w:szCs w:val="20"/>
                <w:lang w:eastAsia="cs-CZ"/>
              </w:rPr>
            </w:pPr>
          </w:p>
        </w:tc>
        <w:tc>
          <w:tcPr>
            <w:tcW w:w="4565" w:type="dxa"/>
            <w:tcBorders>
              <w:top w:val="single" w:sz="4" w:space="0" w:color="BFBFBF"/>
              <w:bottom w:val="single" w:sz="4" w:space="0" w:color="BFBFBF"/>
            </w:tcBorders>
          </w:tcPr>
          <w:p w14:paraId="0D51AE84" w14:textId="433190FC" w:rsidR="00FE5306" w:rsidRPr="000D1FDC" w:rsidRDefault="006112AD" w:rsidP="006112AD">
            <w:pPr>
              <w:autoSpaceDE w:val="0"/>
              <w:autoSpaceDN w:val="0"/>
              <w:adjustRightInd w:val="0"/>
              <w:jc w:val="both"/>
              <w:rPr>
                <w:sz w:val="20"/>
                <w:szCs w:val="20"/>
              </w:rPr>
            </w:pPr>
            <w:r w:rsidRPr="006112AD">
              <w:rPr>
                <w:sz w:val="20"/>
                <w:szCs w:val="20"/>
              </w:rPr>
              <w:t>Táto smernica nadobúda účinnosť dvadsiatym dňom po jej uverejnení v Úradnom vestníku Európskej únie.</w:t>
            </w:r>
          </w:p>
        </w:tc>
        <w:tc>
          <w:tcPr>
            <w:tcW w:w="772" w:type="dxa"/>
            <w:tcBorders>
              <w:top w:val="single" w:sz="4" w:space="0" w:color="BFBFBF"/>
              <w:bottom w:val="single" w:sz="4" w:space="0" w:color="BFBFBF"/>
              <w:right w:val="single" w:sz="12" w:space="0" w:color="auto"/>
            </w:tcBorders>
          </w:tcPr>
          <w:p w14:paraId="11A0B986" w14:textId="7E43DB69" w:rsidR="00FE5306" w:rsidRPr="000D1FDC" w:rsidRDefault="00895C51" w:rsidP="003075DF">
            <w:pPr>
              <w:jc w:val="center"/>
              <w:rPr>
                <w:sz w:val="20"/>
                <w:szCs w:val="20"/>
                <w:lang w:eastAsia="cs-CZ"/>
              </w:rPr>
            </w:pPr>
            <w:proofErr w:type="spellStart"/>
            <w:r>
              <w:rPr>
                <w:sz w:val="20"/>
                <w:szCs w:val="20"/>
                <w:lang w:eastAsia="cs-CZ"/>
              </w:rPr>
              <w:t>n.a</w:t>
            </w:r>
            <w:proofErr w:type="spellEnd"/>
            <w:r>
              <w:rPr>
                <w:sz w:val="20"/>
                <w:szCs w:val="20"/>
                <w:lang w:eastAsia="cs-CZ"/>
              </w:rPr>
              <w:t>.</w:t>
            </w:r>
          </w:p>
        </w:tc>
        <w:tc>
          <w:tcPr>
            <w:tcW w:w="903" w:type="dxa"/>
            <w:tcBorders>
              <w:top w:val="single" w:sz="4" w:space="0" w:color="BFBFBF"/>
              <w:bottom w:val="single" w:sz="4" w:space="0" w:color="BFBFBF"/>
            </w:tcBorders>
          </w:tcPr>
          <w:p w14:paraId="5DFA0CAA" w14:textId="77777777" w:rsidR="00FE5306" w:rsidRPr="000D1FDC" w:rsidRDefault="00FE5306" w:rsidP="003075DF">
            <w:pPr>
              <w:rPr>
                <w:sz w:val="20"/>
                <w:szCs w:val="20"/>
                <w:lang w:eastAsia="cs-CZ"/>
              </w:rPr>
            </w:pPr>
          </w:p>
        </w:tc>
        <w:tc>
          <w:tcPr>
            <w:tcW w:w="770" w:type="dxa"/>
            <w:tcBorders>
              <w:top w:val="single" w:sz="4" w:space="0" w:color="BFBFBF"/>
              <w:left w:val="nil"/>
              <w:bottom w:val="single" w:sz="4" w:space="0" w:color="BFBFBF"/>
            </w:tcBorders>
          </w:tcPr>
          <w:p w14:paraId="02CA78A7" w14:textId="33C8BE1F" w:rsidR="00FE5306" w:rsidRPr="000D1FDC" w:rsidRDefault="00FE5306" w:rsidP="003075DF">
            <w:pPr>
              <w:jc w:val="both"/>
              <w:rPr>
                <w:sz w:val="20"/>
                <w:szCs w:val="20"/>
                <w:lang w:eastAsia="cs-CZ"/>
              </w:rPr>
            </w:pPr>
          </w:p>
        </w:tc>
        <w:tc>
          <w:tcPr>
            <w:tcW w:w="4436" w:type="dxa"/>
            <w:tcBorders>
              <w:top w:val="single" w:sz="4" w:space="0" w:color="BFBFBF"/>
              <w:bottom w:val="single" w:sz="4" w:space="0" w:color="BFBFBF"/>
            </w:tcBorders>
          </w:tcPr>
          <w:p w14:paraId="2C83475B" w14:textId="0C870B4A" w:rsidR="00FE5306" w:rsidRPr="000D1FDC" w:rsidRDefault="00FE5306" w:rsidP="003075DF">
            <w:pPr>
              <w:jc w:val="both"/>
              <w:rPr>
                <w:sz w:val="20"/>
                <w:szCs w:val="20"/>
                <w:lang w:eastAsia="cs-CZ"/>
              </w:rPr>
            </w:pPr>
          </w:p>
        </w:tc>
        <w:tc>
          <w:tcPr>
            <w:tcW w:w="792" w:type="dxa"/>
            <w:tcBorders>
              <w:top w:val="single" w:sz="4" w:space="0" w:color="BFBFBF"/>
              <w:bottom w:val="single" w:sz="4" w:space="0" w:color="BFBFBF"/>
            </w:tcBorders>
          </w:tcPr>
          <w:p w14:paraId="435539BD" w14:textId="2DBA86A3" w:rsidR="00FE5306" w:rsidRPr="000D1FDC" w:rsidRDefault="00895C51" w:rsidP="003075DF">
            <w:pPr>
              <w:jc w:val="center"/>
              <w:rPr>
                <w:b/>
                <w:sz w:val="20"/>
                <w:szCs w:val="20"/>
                <w:lang w:eastAsia="cs-CZ"/>
              </w:rPr>
            </w:pPr>
            <w:proofErr w:type="spellStart"/>
            <w:r w:rsidRPr="00895C51">
              <w:rPr>
                <w:b/>
                <w:sz w:val="20"/>
                <w:szCs w:val="20"/>
                <w:lang w:eastAsia="cs-CZ"/>
              </w:rPr>
              <w:t>n.a</w:t>
            </w:r>
            <w:proofErr w:type="spellEnd"/>
            <w:r w:rsidRPr="00895C51">
              <w:rPr>
                <w:b/>
                <w:sz w:val="20"/>
                <w:szCs w:val="20"/>
                <w:lang w:eastAsia="cs-CZ"/>
              </w:rPr>
              <w:t>.</w:t>
            </w:r>
          </w:p>
        </w:tc>
        <w:tc>
          <w:tcPr>
            <w:tcW w:w="1007" w:type="dxa"/>
            <w:tcBorders>
              <w:top w:val="single" w:sz="4" w:space="0" w:color="BFBFBF"/>
              <w:bottom w:val="single" w:sz="4" w:space="0" w:color="BFBFBF"/>
              <w:right w:val="single" w:sz="12" w:space="0" w:color="auto"/>
            </w:tcBorders>
          </w:tcPr>
          <w:p w14:paraId="3794E3AC" w14:textId="77777777" w:rsidR="00FE5306" w:rsidRPr="000D1FDC" w:rsidRDefault="00FE5306" w:rsidP="003075DF">
            <w:pPr>
              <w:autoSpaceDE w:val="0"/>
              <w:autoSpaceDN w:val="0"/>
              <w:jc w:val="both"/>
              <w:rPr>
                <w:sz w:val="20"/>
                <w:szCs w:val="20"/>
                <w:lang w:eastAsia="sk-SK"/>
              </w:rPr>
            </w:pPr>
          </w:p>
        </w:tc>
        <w:tc>
          <w:tcPr>
            <w:tcW w:w="1007" w:type="dxa"/>
            <w:tcBorders>
              <w:top w:val="single" w:sz="4" w:space="0" w:color="BFBFBF"/>
              <w:bottom w:val="single" w:sz="4" w:space="0" w:color="BFBFBF"/>
              <w:right w:val="single" w:sz="12" w:space="0" w:color="auto"/>
            </w:tcBorders>
          </w:tcPr>
          <w:p w14:paraId="09B6F59D" w14:textId="601B25D3" w:rsidR="00FE5306" w:rsidRPr="000D1FDC" w:rsidRDefault="00FE5306" w:rsidP="003075DF">
            <w:pPr>
              <w:autoSpaceDE w:val="0"/>
              <w:autoSpaceDN w:val="0"/>
              <w:jc w:val="both"/>
              <w:rPr>
                <w:sz w:val="20"/>
                <w:szCs w:val="20"/>
                <w:lang w:eastAsia="sk-SK"/>
              </w:rPr>
            </w:pPr>
          </w:p>
        </w:tc>
        <w:tc>
          <w:tcPr>
            <w:tcW w:w="1007" w:type="dxa"/>
            <w:tcBorders>
              <w:top w:val="single" w:sz="4" w:space="0" w:color="BFBFBF"/>
              <w:bottom w:val="single" w:sz="4" w:space="0" w:color="BFBFBF"/>
              <w:right w:val="single" w:sz="12" w:space="0" w:color="auto"/>
            </w:tcBorders>
          </w:tcPr>
          <w:p w14:paraId="21ED7BDB" w14:textId="77777777" w:rsidR="00FE5306" w:rsidRPr="000D1FDC" w:rsidRDefault="00FE5306" w:rsidP="003075DF">
            <w:pPr>
              <w:autoSpaceDE w:val="0"/>
              <w:autoSpaceDN w:val="0"/>
              <w:jc w:val="both"/>
              <w:rPr>
                <w:sz w:val="20"/>
                <w:szCs w:val="20"/>
                <w:lang w:eastAsia="sk-SK"/>
              </w:rPr>
            </w:pPr>
          </w:p>
        </w:tc>
      </w:tr>
      <w:tr w:rsidR="00FE5306" w:rsidRPr="000D1FDC" w14:paraId="06B93190" w14:textId="0F730587" w:rsidTr="00FE5306">
        <w:trPr>
          <w:cantSplit/>
          <w:jc w:val="center"/>
        </w:trPr>
        <w:tc>
          <w:tcPr>
            <w:tcW w:w="647" w:type="dxa"/>
            <w:tcBorders>
              <w:left w:val="single" w:sz="12" w:space="0" w:color="auto"/>
              <w:bottom w:val="nil"/>
            </w:tcBorders>
          </w:tcPr>
          <w:p w14:paraId="6F90BF75" w14:textId="34196D60" w:rsidR="00FE5306" w:rsidRPr="000D1FDC" w:rsidRDefault="00895C51" w:rsidP="003075DF">
            <w:pPr>
              <w:keepNext/>
              <w:rPr>
                <w:sz w:val="20"/>
                <w:szCs w:val="20"/>
                <w:lang w:eastAsia="cs-CZ"/>
              </w:rPr>
            </w:pPr>
            <w:r>
              <w:rPr>
                <w:sz w:val="20"/>
                <w:szCs w:val="20"/>
                <w:lang w:eastAsia="cs-CZ"/>
              </w:rPr>
              <w:t>Č. 8</w:t>
            </w:r>
          </w:p>
        </w:tc>
        <w:tc>
          <w:tcPr>
            <w:tcW w:w="4565" w:type="dxa"/>
            <w:tcBorders>
              <w:bottom w:val="single" w:sz="4" w:space="0" w:color="D9D9D9" w:themeColor="background1" w:themeShade="D9"/>
            </w:tcBorders>
          </w:tcPr>
          <w:p w14:paraId="1F0DCEDC" w14:textId="6FF89889" w:rsidR="00FE5306" w:rsidRPr="000D1FDC" w:rsidRDefault="00FE5306" w:rsidP="003075DF">
            <w:pPr>
              <w:jc w:val="both"/>
              <w:rPr>
                <w:sz w:val="20"/>
                <w:szCs w:val="20"/>
                <w:lang w:eastAsia="sk-SK"/>
              </w:rPr>
            </w:pPr>
          </w:p>
        </w:tc>
        <w:tc>
          <w:tcPr>
            <w:tcW w:w="772" w:type="dxa"/>
            <w:tcBorders>
              <w:bottom w:val="single" w:sz="4" w:space="0" w:color="D9D9D9" w:themeColor="background1" w:themeShade="D9"/>
              <w:right w:val="single" w:sz="12" w:space="0" w:color="auto"/>
            </w:tcBorders>
          </w:tcPr>
          <w:p w14:paraId="6FC5A25D" w14:textId="77777777" w:rsidR="00FE5306" w:rsidRPr="000D1FDC" w:rsidRDefault="00FE5306" w:rsidP="003075DF">
            <w:pPr>
              <w:jc w:val="center"/>
              <w:rPr>
                <w:sz w:val="20"/>
                <w:szCs w:val="20"/>
                <w:lang w:eastAsia="cs-CZ"/>
              </w:rPr>
            </w:pPr>
          </w:p>
        </w:tc>
        <w:tc>
          <w:tcPr>
            <w:tcW w:w="903" w:type="dxa"/>
            <w:tcBorders>
              <w:bottom w:val="single" w:sz="4" w:space="0" w:color="D9D9D9" w:themeColor="background1" w:themeShade="D9"/>
            </w:tcBorders>
          </w:tcPr>
          <w:p w14:paraId="0BF2BED4" w14:textId="77777777" w:rsidR="00FE5306" w:rsidRPr="000D1FDC" w:rsidRDefault="00FE5306" w:rsidP="003075DF">
            <w:pPr>
              <w:rPr>
                <w:sz w:val="20"/>
                <w:szCs w:val="20"/>
                <w:lang w:eastAsia="cs-CZ"/>
              </w:rPr>
            </w:pPr>
          </w:p>
        </w:tc>
        <w:tc>
          <w:tcPr>
            <w:tcW w:w="770" w:type="dxa"/>
            <w:tcBorders>
              <w:left w:val="nil"/>
              <w:bottom w:val="single" w:sz="4" w:space="0" w:color="D9D9D9" w:themeColor="background1" w:themeShade="D9"/>
            </w:tcBorders>
          </w:tcPr>
          <w:p w14:paraId="7A8F7400" w14:textId="77777777" w:rsidR="00FE5306" w:rsidRPr="000D1FDC" w:rsidRDefault="00FE5306" w:rsidP="003075DF">
            <w:pPr>
              <w:jc w:val="both"/>
              <w:rPr>
                <w:sz w:val="20"/>
                <w:szCs w:val="20"/>
                <w:lang w:eastAsia="cs-CZ"/>
              </w:rPr>
            </w:pPr>
          </w:p>
        </w:tc>
        <w:tc>
          <w:tcPr>
            <w:tcW w:w="4436" w:type="dxa"/>
            <w:tcBorders>
              <w:bottom w:val="single" w:sz="4" w:space="0" w:color="D9D9D9" w:themeColor="background1" w:themeShade="D9"/>
            </w:tcBorders>
          </w:tcPr>
          <w:p w14:paraId="6C620B8C" w14:textId="77777777" w:rsidR="00FE5306" w:rsidRPr="000D1FDC" w:rsidRDefault="00FE5306" w:rsidP="003075DF">
            <w:pPr>
              <w:jc w:val="both"/>
              <w:rPr>
                <w:sz w:val="20"/>
                <w:szCs w:val="20"/>
                <w:lang w:eastAsia="cs-CZ"/>
              </w:rPr>
            </w:pPr>
          </w:p>
        </w:tc>
        <w:tc>
          <w:tcPr>
            <w:tcW w:w="792" w:type="dxa"/>
            <w:tcBorders>
              <w:bottom w:val="single" w:sz="4" w:space="0" w:color="D9D9D9" w:themeColor="background1" w:themeShade="D9"/>
            </w:tcBorders>
          </w:tcPr>
          <w:p w14:paraId="0861FB44" w14:textId="77777777" w:rsidR="00FE5306" w:rsidRPr="000D1FDC" w:rsidRDefault="00FE5306" w:rsidP="003075DF">
            <w:pPr>
              <w:jc w:val="center"/>
              <w:rPr>
                <w:sz w:val="20"/>
                <w:szCs w:val="20"/>
                <w:lang w:eastAsia="cs-CZ"/>
              </w:rPr>
            </w:pPr>
          </w:p>
        </w:tc>
        <w:tc>
          <w:tcPr>
            <w:tcW w:w="1007" w:type="dxa"/>
            <w:tcBorders>
              <w:bottom w:val="single" w:sz="4" w:space="0" w:color="D9D9D9" w:themeColor="background1" w:themeShade="D9"/>
              <w:right w:val="single" w:sz="12" w:space="0" w:color="auto"/>
            </w:tcBorders>
          </w:tcPr>
          <w:p w14:paraId="31F1077E" w14:textId="77777777" w:rsidR="00FE5306" w:rsidRPr="000D1FDC" w:rsidRDefault="00FE5306" w:rsidP="003075DF">
            <w:pPr>
              <w:autoSpaceDE w:val="0"/>
              <w:autoSpaceDN w:val="0"/>
              <w:jc w:val="both"/>
              <w:rPr>
                <w:sz w:val="20"/>
                <w:szCs w:val="20"/>
                <w:lang w:eastAsia="sk-SK"/>
              </w:rPr>
            </w:pPr>
          </w:p>
        </w:tc>
        <w:tc>
          <w:tcPr>
            <w:tcW w:w="1007" w:type="dxa"/>
            <w:tcBorders>
              <w:bottom w:val="single" w:sz="4" w:space="0" w:color="D9D9D9" w:themeColor="background1" w:themeShade="D9"/>
              <w:right w:val="single" w:sz="12" w:space="0" w:color="auto"/>
            </w:tcBorders>
          </w:tcPr>
          <w:p w14:paraId="71140678" w14:textId="77777777" w:rsidR="00FE5306" w:rsidRPr="000D1FDC" w:rsidRDefault="00FE5306" w:rsidP="003075DF">
            <w:pPr>
              <w:autoSpaceDE w:val="0"/>
              <w:autoSpaceDN w:val="0"/>
              <w:jc w:val="both"/>
              <w:rPr>
                <w:sz w:val="20"/>
                <w:szCs w:val="20"/>
                <w:lang w:eastAsia="sk-SK"/>
              </w:rPr>
            </w:pPr>
          </w:p>
        </w:tc>
        <w:tc>
          <w:tcPr>
            <w:tcW w:w="1007" w:type="dxa"/>
            <w:tcBorders>
              <w:bottom w:val="single" w:sz="4" w:space="0" w:color="D9D9D9" w:themeColor="background1" w:themeShade="D9"/>
              <w:right w:val="single" w:sz="12" w:space="0" w:color="auto"/>
            </w:tcBorders>
          </w:tcPr>
          <w:p w14:paraId="4AA7C9DC" w14:textId="77777777" w:rsidR="00FE5306" w:rsidRPr="000D1FDC" w:rsidRDefault="00FE5306" w:rsidP="003075DF">
            <w:pPr>
              <w:autoSpaceDE w:val="0"/>
              <w:autoSpaceDN w:val="0"/>
              <w:jc w:val="both"/>
              <w:rPr>
                <w:sz w:val="20"/>
                <w:szCs w:val="20"/>
                <w:lang w:eastAsia="sk-SK"/>
              </w:rPr>
            </w:pPr>
          </w:p>
        </w:tc>
      </w:tr>
      <w:tr w:rsidR="00FE5306" w:rsidRPr="000D1FDC" w14:paraId="5520A665" w14:textId="21F7D125" w:rsidTr="00FF6B8A">
        <w:trPr>
          <w:cantSplit/>
          <w:jc w:val="center"/>
        </w:trPr>
        <w:tc>
          <w:tcPr>
            <w:tcW w:w="647" w:type="dxa"/>
            <w:tcBorders>
              <w:top w:val="nil"/>
              <w:left w:val="single" w:sz="12" w:space="0" w:color="auto"/>
              <w:bottom w:val="single" w:sz="12" w:space="0" w:color="auto"/>
            </w:tcBorders>
          </w:tcPr>
          <w:p w14:paraId="09AF0B0D" w14:textId="77777777" w:rsidR="00FE5306" w:rsidRPr="000D1FDC" w:rsidRDefault="00FE5306" w:rsidP="003075DF">
            <w:pPr>
              <w:rPr>
                <w:sz w:val="20"/>
                <w:szCs w:val="20"/>
                <w:lang w:eastAsia="cs-CZ"/>
              </w:rPr>
            </w:pPr>
          </w:p>
        </w:tc>
        <w:tc>
          <w:tcPr>
            <w:tcW w:w="4565" w:type="dxa"/>
            <w:tcBorders>
              <w:top w:val="single" w:sz="4" w:space="0" w:color="D9D9D9" w:themeColor="background1" w:themeShade="D9"/>
              <w:bottom w:val="single" w:sz="12" w:space="0" w:color="auto"/>
            </w:tcBorders>
          </w:tcPr>
          <w:p w14:paraId="1D839582" w14:textId="2346D3DF" w:rsidR="00FE5306" w:rsidRPr="000D1FDC" w:rsidRDefault="00895C51" w:rsidP="003075DF">
            <w:pPr>
              <w:jc w:val="both"/>
              <w:rPr>
                <w:sz w:val="20"/>
                <w:szCs w:val="20"/>
                <w:lang w:eastAsia="sk-SK"/>
              </w:rPr>
            </w:pPr>
            <w:r w:rsidRPr="00895C51">
              <w:rPr>
                <w:sz w:val="20"/>
                <w:szCs w:val="20"/>
                <w:lang w:eastAsia="sk-SK"/>
              </w:rPr>
              <w:t>Táto smernica je určená členským štátom.</w:t>
            </w:r>
          </w:p>
        </w:tc>
        <w:tc>
          <w:tcPr>
            <w:tcW w:w="772" w:type="dxa"/>
            <w:tcBorders>
              <w:top w:val="single" w:sz="4" w:space="0" w:color="D9D9D9" w:themeColor="background1" w:themeShade="D9"/>
              <w:bottom w:val="single" w:sz="12" w:space="0" w:color="auto"/>
              <w:right w:val="single" w:sz="12" w:space="0" w:color="auto"/>
            </w:tcBorders>
          </w:tcPr>
          <w:p w14:paraId="5C0B5CE3" w14:textId="2B404D58" w:rsidR="00FE5306" w:rsidRPr="000D1FDC" w:rsidRDefault="00895C51" w:rsidP="003075DF">
            <w:pPr>
              <w:jc w:val="center"/>
              <w:rPr>
                <w:sz w:val="20"/>
                <w:szCs w:val="20"/>
                <w:lang w:eastAsia="cs-CZ"/>
              </w:rPr>
            </w:pPr>
            <w:proofErr w:type="spellStart"/>
            <w:r w:rsidRPr="00895C51">
              <w:rPr>
                <w:sz w:val="20"/>
                <w:szCs w:val="20"/>
                <w:lang w:eastAsia="cs-CZ"/>
              </w:rPr>
              <w:t>n.a</w:t>
            </w:r>
            <w:proofErr w:type="spellEnd"/>
            <w:r w:rsidRPr="00895C51">
              <w:rPr>
                <w:sz w:val="20"/>
                <w:szCs w:val="20"/>
                <w:lang w:eastAsia="cs-CZ"/>
              </w:rPr>
              <w:t>.</w:t>
            </w:r>
          </w:p>
        </w:tc>
        <w:tc>
          <w:tcPr>
            <w:tcW w:w="903" w:type="dxa"/>
            <w:tcBorders>
              <w:top w:val="single" w:sz="4" w:space="0" w:color="D9D9D9" w:themeColor="background1" w:themeShade="D9"/>
              <w:bottom w:val="single" w:sz="12" w:space="0" w:color="auto"/>
            </w:tcBorders>
          </w:tcPr>
          <w:p w14:paraId="3AF7674D" w14:textId="5A85F74A" w:rsidR="00FE5306" w:rsidRPr="000D1FDC" w:rsidRDefault="00FE5306" w:rsidP="003075DF">
            <w:pPr>
              <w:rPr>
                <w:sz w:val="20"/>
                <w:szCs w:val="20"/>
                <w:lang w:eastAsia="cs-CZ"/>
              </w:rPr>
            </w:pPr>
          </w:p>
        </w:tc>
        <w:tc>
          <w:tcPr>
            <w:tcW w:w="770" w:type="dxa"/>
            <w:tcBorders>
              <w:top w:val="single" w:sz="4" w:space="0" w:color="D9D9D9" w:themeColor="background1" w:themeShade="D9"/>
              <w:left w:val="nil"/>
              <w:bottom w:val="single" w:sz="12" w:space="0" w:color="auto"/>
            </w:tcBorders>
          </w:tcPr>
          <w:p w14:paraId="5E7D8DCD" w14:textId="039DDF23" w:rsidR="00FE5306" w:rsidRPr="000D1FDC" w:rsidRDefault="00FE5306" w:rsidP="003075DF">
            <w:pPr>
              <w:jc w:val="both"/>
              <w:rPr>
                <w:sz w:val="20"/>
                <w:szCs w:val="20"/>
                <w:lang w:eastAsia="cs-CZ"/>
              </w:rPr>
            </w:pPr>
          </w:p>
        </w:tc>
        <w:tc>
          <w:tcPr>
            <w:tcW w:w="4436" w:type="dxa"/>
            <w:tcBorders>
              <w:top w:val="single" w:sz="4" w:space="0" w:color="D9D9D9" w:themeColor="background1" w:themeShade="D9"/>
              <w:bottom w:val="single" w:sz="12" w:space="0" w:color="auto"/>
            </w:tcBorders>
          </w:tcPr>
          <w:p w14:paraId="74A17425" w14:textId="0DB8BFAC" w:rsidR="00FE5306" w:rsidRPr="000D1FDC" w:rsidRDefault="00FE5306" w:rsidP="003075DF">
            <w:pPr>
              <w:jc w:val="both"/>
              <w:rPr>
                <w:sz w:val="20"/>
                <w:szCs w:val="20"/>
                <w:lang w:eastAsia="cs-CZ"/>
              </w:rPr>
            </w:pPr>
          </w:p>
        </w:tc>
        <w:tc>
          <w:tcPr>
            <w:tcW w:w="792" w:type="dxa"/>
            <w:tcBorders>
              <w:top w:val="single" w:sz="4" w:space="0" w:color="D9D9D9" w:themeColor="background1" w:themeShade="D9"/>
              <w:bottom w:val="single" w:sz="12" w:space="0" w:color="auto"/>
            </w:tcBorders>
          </w:tcPr>
          <w:p w14:paraId="70F1A766" w14:textId="215640CC" w:rsidR="00FE5306" w:rsidRPr="000D1FDC" w:rsidRDefault="00895C51" w:rsidP="003075DF">
            <w:pPr>
              <w:jc w:val="center"/>
              <w:rPr>
                <w:sz w:val="20"/>
                <w:szCs w:val="20"/>
                <w:lang w:eastAsia="cs-CZ"/>
              </w:rPr>
            </w:pPr>
            <w:proofErr w:type="spellStart"/>
            <w:r w:rsidRPr="00895C51">
              <w:rPr>
                <w:sz w:val="20"/>
                <w:szCs w:val="20"/>
                <w:lang w:eastAsia="cs-CZ"/>
              </w:rPr>
              <w:t>n.a</w:t>
            </w:r>
            <w:proofErr w:type="spellEnd"/>
            <w:r w:rsidRPr="00895C51">
              <w:rPr>
                <w:sz w:val="20"/>
                <w:szCs w:val="20"/>
                <w:lang w:eastAsia="cs-CZ"/>
              </w:rPr>
              <w:t>.</w:t>
            </w:r>
          </w:p>
        </w:tc>
        <w:tc>
          <w:tcPr>
            <w:tcW w:w="1007" w:type="dxa"/>
            <w:tcBorders>
              <w:top w:val="single" w:sz="4" w:space="0" w:color="D9D9D9" w:themeColor="background1" w:themeShade="D9"/>
              <w:bottom w:val="single" w:sz="12" w:space="0" w:color="auto"/>
              <w:right w:val="single" w:sz="12" w:space="0" w:color="auto"/>
            </w:tcBorders>
          </w:tcPr>
          <w:p w14:paraId="01AFECEB" w14:textId="77777777" w:rsidR="00FE5306" w:rsidRPr="000D1FDC" w:rsidRDefault="00FE5306" w:rsidP="003075DF">
            <w:pPr>
              <w:autoSpaceDE w:val="0"/>
              <w:autoSpaceDN w:val="0"/>
              <w:jc w:val="both"/>
              <w:rPr>
                <w:sz w:val="20"/>
                <w:szCs w:val="20"/>
                <w:lang w:eastAsia="sk-SK"/>
              </w:rPr>
            </w:pPr>
          </w:p>
        </w:tc>
        <w:tc>
          <w:tcPr>
            <w:tcW w:w="1007" w:type="dxa"/>
            <w:tcBorders>
              <w:top w:val="single" w:sz="4" w:space="0" w:color="D9D9D9" w:themeColor="background1" w:themeShade="D9"/>
              <w:bottom w:val="single" w:sz="12" w:space="0" w:color="auto"/>
              <w:right w:val="single" w:sz="12" w:space="0" w:color="auto"/>
            </w:tcBorders>
          </w:tcPr>
          <w:p w14:paraId="194B4F11" w14:textId="46DAD2EE" w:rsidR="00FE5306" w:rsidRPr="000D1FDC" w:rsidRDefault="00FE5306" w:rsidP="003075DF">
            <w:pPr>
              <w:autoSpaceDE w:val="0"/>
              <w:autoSpaceDN w:val="0"/>
              <w:jc w:val="both"/>
              <w:rPr>
                <w:sz w:val="20"/>
                <w:szCs w:val="20"/>
                <w:lang w:eastAsia="sk-SK"/>
              </w:rPr>
            </w:pPr>
          </w:p>
        </w:tc>
        <w:tc>
          <w:tcPr>
            <w:tcW w:w="1007" w:type="dxa"/>
            <w:tcBorders>
              <w:top w:val="single" w:sz="4" w:space="0" w:color="D9D9D9" w:themeColor="background1" w:themeShade="D9"/>
              <w:bottom w:val="single" w:sz="12" w:space="0" w:color="auto"/>
              <w:right w:val="single" w:sz="12" w:space="0" w:color="auto"/>
            </w:tcBorders>
          </w:tcPr>
          <w:p w14:paraId="3B1F3236" w14:textId="77777777" w:rsidR="00FE5306" w:rsidRPr="000D1FDC" w:rsidRDefault="00FE5306" w:rsidP="003075DF">
            <w:pPr>
              <w:autoSpaceDE w:val="0"/>
              <w:autoSpaceDN w:val="0"/>
              <w:jc w:val="both"/>
              <w:rPr>
                <w:sz w:val="20"/>
                <w:szCs w:val="20"/>
                <w:lang w:eastAsia="sk-SK"/>
              </w:rPr>
            </w:pPr>
          </w:p>
        </w:tc>
      </w:tr>
    </w:tbl>
    <w:p w14:paraId="78DB3EAF" w14:textId="17FAC8C5" w:rsidR="004776A4" w:rsidRPr="000D1FDC" w:rsidRDefault="004776A4">
      <w:pPr>
        <w:rPr>
          <w:sz w:val="20"/>
          <w:szCs w:val="20"/>
          <w:lang w:eastAsia="sk-SK"/>
        </w:rPr>
      </w:pPr>
      <w:r w:rsidRPr="000D1FDC">
        <w:rPr>
          <w:sz w:val="20"/>
          <w:szCs w:val="20"/>
          <w:lang w:eastAsia="sk-SK"/>
        </w:rPr>
        <w:br w:type="page"/>
      </w:r>
    </w:p>
    <w:p w14:paraId="0E00ACE6" w14:textId="5AD670C5" w:rsidR="003075DF" w:rsidRDefault="003075DF" w:rsidP="006E07D5">
      <w:pPr>
        <w:autoSpaceDE w:val="0"/>
        <w:autoSpaceDN w:val="0"/>
        <w:jc w:val="both"/>
        <w:rPr>
          <w:sz w:val="20"/>
          <w:szCs w:val="20"/>
          <w:lang w:eastAsia="sk-SK"/>
        </w:rPr>
      </w:pPr>
      <w:r w:rsidRPr="000D1FDC">
        <w:rPr>
          <w:sz w:val="20"/>
          <w:szCs w:val="20"/>
          <w:lang w:eastAsia="sk-SK"/>
        </w:rPr>
        <w:lastRenderedPageBreak/>
        <w:t>Poznámky pod čiarou</w:t>
      </w:r>
      <w:r w:rsidR="000F52DA" w:rsidRPr="000D1FDC">
        <w:rPr>
          <w:sz w:val="20"/>
          <w:szCs w:val="20"/>
          <w:lang w:eastAsia="sk-SK"/>
        </w:rPr>
        <w:t xml:space="preserve"> k odkazom</w:t>
      </w:r>
      <w:r w:rsidRPr="000D1FDC">
        <w:rPr>
          <w:sz w:val="20"/>
          <w:szCs w:val="20"/>
          <w:lang w:eastAsia="sk-SK"/>
        </w:rPr>
        <w:t>:</w:t>
      </w:r>
    </w:p>
    <w:p w14:paraId="30775A5C" w14:textId="58491746" w:rsidR="00FF6B8A" w:rsidRPr="00FF6B8A" w:rsidRDefault="00FF6B8A" w:rsidP="00FF6B8A">
      <w:pPr>
        <w:autoSpaceDE w:val="0"/>
        <w:autoSpaceDN w:val="0"/>
        <w:jc w:val="both"/>
        <w:rPr>
          <w:sz w:val="20"/>
          <w:szCs w:val="20"/>
          <w:lang w:eastAsia="sk-SK"/>
        </w:rPr>
      </w:pPr>
      <w:r w:rsidRPr="00FF6B8A">
        <w:rPr>
          <w:sz w:val="20"/>
          <w:szCs w:val="20"/>
          <w:vertAlign w:val="superscript"/>
          <w:lang w:eastAsia="sk-SK"/>
        </w:rPr>
        <w:t>1</w:t>
      </w:r>
      <w:r>
        <w:rPr>
          <w:sz w:val="20"/>
          <w:szCs w:val="20"/>
          <w:lang w:eastAsia="sk-SK"/>
        </w:rPr>
        <w:t>) </w:t>
      </w:r>
      <w:r w:rsidRPr="00FF6B8A">
        <w:rPr>
          <w:sz w:val="20"/>
          <w:szCs w:val="20"/>
          <w:lang w:eastAsia="sk-SK"/>
        </w:rPr>
        <w:t>§ 25 zákona č. 143/1998 Z. z. o civilnom letectve (letecký zákon) a o zmene a doplnení niektorých zákonov.</w:t>
      </w:r>
    </w:p>
    <w:p w14:paraId="3751E8B5" w14:textId="1B6BD181" w:rsidR="00FF6B8A" w:rsidRPr="00FF6B8A" w:rsidRDefault="00FF6B8A" w:rsidP="00FF6B8A">
      <w:pPr>
        <w:autoSpaceDE w:val="0"/>
        <w:autoSpaceDN w:val="0"/>
        <w:jc w:val="both"/>
        <w:rPr>
          <w:sz w:val="20"/>
          <w:szCs w:val="20"/>
          <w:lang w:eastAsia="sk-SK"/>
        </w:rPr>
      </w:pPr>
      <w:r w:rsidRPr="00FF6B8A">
        <w:rPr>
          <w:sz w:val="20"/>
          <w:szCs w:val="20"/>
          <w:vertAlign w:val="superscript"/>
          <w:lang w:eastAsia="sk-SK"/>
        </w:rPr>
        <w:t>2</w:t>
      </w:r>
      <w:r w:rsidRPr="00FF6B8A">
        <w:rPr>
          <w:sz w:val="20"/>
          <w:szCs w:val="20"/>
          <w:lang w:eastAsia="sk-SK"/>
        </w:rPr>
        <w:t>)</w:t>
      </w:r>
      <w:r>
        <w:rPr>
          <w:sz w:val="20"/>
          <w:szCs w:val="20"/>
          <w:lang w:eastAsia="sk-SK"/>
        </w:rPr>
        <w:t> Č</w:t>
      </w:r>
      <w:r w:rsidRPr="00FF6B8A">
        <w:rPr>
          <w:sz w:val="20"/>
          <w:szCs w:val="20"/>
          <w:lang w:eastAsia="sk-SK"/>
        </w:rPr>
        <w:t>asť II kapitoly 3 zväzku 1 prílohy 16 k Dohovoru o medzinárodnom civilnom letectve, druhé vydanie (1988) (oznámenie Ministerstva zahraničných vecí Slovenskej republiky č. 196/1995 Z. z. o uskutočnení notifikácie sukcesie Slovenskej republiky do Dohovoru o medzinárodnom civilnom letectve).</w:t>
      </w:r>
    </w:p>
    <w:p w14:paraId="5C593F58" w14:textId="77777777" w:rsidR="00FF6B8A" w:rsidRPr="00FF6B8A" w:rsidRDefault="00FF6B8A" w:rsidP="00FF6B8A">
      <w:pPr>
        <w:autoSpaceDE w:val="0"/>
        <w:autoSpaceDN w:val="0"/>
        <w:jc w:val="both"/>
        <w:rPr>
          <w:sz w:val="20"/>
          <w:szCs w:val="20"/>
          <w:lang w:eastAsia="sk-SK"/>
        </w:rPr>
      </w:pPr>
      <w:r w:rsidRPr="00FF6B8A">
        <w:rPr>
          <w:sz w:val="20"/>
          <w:szCs w:val="20"/>
          <w:lang w:eastAsia="sk-SK"/>
        </w:rPr>
        <w:t>Kopírovať</w:t>
      </w:r>
    </w:p>
    <w:p w14:paraId="6FB10B48" w14:textId="4188CEBF" w:rsidR="00FF6B8A" w:rsidRPr="000D1FDC" w:rsidRDefault="00FF6B8A" w:rsidP="00FF6B8A">
      <w:pPr>
        <w:autoSpaceDE w:val="0"/>
        <w:autoSpaceDN w:val="0"/>
        <w:jc w:val="both"/>
        <w:rPr>
          <w:sz w:val="20"/>
          <w:szCs w:val="20"/>
          <w:lang w:eastAsia="sk-SK"/>
        </w:rPr>
      </w:pPr>
      <w:r w:rsidRPr="00FF6B8A">
        <w:rPr>
          <w:sz w:val="20"/>
          <w:szCs w:val="20"/>
          <w:vertAlign w:val="superscript"/>
          <w:lang w:eastAsia="sk-SK"/>
        </w:rPr>
        <w:t>3</w:t>
      </w:r>
      <w:r w:rsidRPr="00FF6B8A">
        <w:rPr>
          <w:sz w:val="20"/>
          <w:szCs w:val="20"/>
          <w:lang w:eastAsia="sk-SK"/>
        </w:rPr>
        <w:t>)</w:t>
      </w:r>
      <w:r>
        <w:rPr>
          <w:sz w:val="20"/>
          <w:szCs w:val="20"/>
          <w:lang w:eastAsia="sk-SK"/>
        </w:rPr>
        <w:t> </w:t>
      </w:r>
      <w:r w:rsidRPr="00FF6B8A">
        <w:rPr>
          <w:sz w:val="20"/>
          <w:szCs w:val="20"/>
          <w:lang w:eastAsia="sk-SK"/>
        </w:rPr>
        <w:t>§ 41 ods. 11 zákona č. 143/1998 Z. z.</w:t>
      </w:r>
    </w:p>
    <w:p w14:paraId="2B043600" w14:textId="2FF8C38D" w:rsidR="00FE5306" w:rsidRPr="000D1FDC" w:rsidRDefault="00FE5306">
      <w:pPr>
        <w:rPr>
          <w:sz w:val="20"/>
          <w:szCs w:val="20"/>
        </w:rPr>
      </w:pPr>
      <w:r w:rsidRPr="000D1FDC">
        <w:rPr>
          <w:sz w:val="20"/>
          <w:szCs w:val="20"/>
        </w:rPr>
        <w:br w:type="page"/>
      </w:r>
    </w:p>
    <w:tbl>
      <w:tblPr>
        <w:tblW w:w="15120" w:type="dxa"/>
        <w:tblInd w:w="-51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185"/>
        <w:gridCol w:w="13935"/>
      </w:tblGrid>
      <w:tr w:rsidR="00FE5306" w:rsidRPr="000D1FDC" w14:paraId="57D12252" w14:textId="77777777" w:rsidTr="004547E7">
        <w:trPr>
          <w:trHeight w:val="300"/>
        </w:trPr>
        <w:tc>
          <w:tcPr>
            <w:tcW w:w="15120" w:type="dxa"/>
            <w:gridSpan w:val="2"/>
            <w:tcBorders>
              <w:top w:val="single" w:sz="4" w:space="0" w:color="auto"/>
              <w:left w:val="single" w:sz="4" w:space="0" w:color="auto"/>
              <w:bottom w:val="single" w:sz="4" w:space="0" w:color="auto"/>
              <w:right w:val="single" w:sz="4" w:space="0" w:color="auto"/>
            </w:tcBorders>
            <w:hideMark/>
          </w:tcPr>
          <w:p w14:paraId="7912955C" w14:textId="5A8DF2B3" w:rsidR="00FE5306" w:rsidRPr="000D1FDC" w:rsidRDefault="00FE5306" w:rsidP="00FE5306">
            <w:pPr>
              <w:ind w:left="360"/>
              <w:jc w:val="center"/>
              <w:textAlignment w:val="baseline"/>
              <w:rPr>
                <w:color w:val="000000"/>
                <w:sz w:val="20"/>
                <w:szCs w:val="20"/>
              </w:rPr>
            </w:pPr>
            <w:r w:rsidRPr="000D1FDC">
              <w:rPr>
                <w:b/>
                <w:bCs/>
                <w:i/>
                <w:iCs/>
                <w:color w:val="000000"/>
                <w:sz w:val="20"/>
                <w:szCs w:val="20"/>
              </w:rPr>
              <w:lastRenderedPageBreak/>
              <w:t xml:space="preserve">Zoznam všeobecne záväzných právnych predpisov preberajúcich smernicu: </w:t>
            </w:r>
          </w:p>
          <w:p w14:paraId="58F8ED78" w14:textId="77777777" w:rsidR="00FE5306" w:rsidRPr="000D1FDC" w:rsidRDefault="00FE5306" w:rsidP="00FE5306">
            <w:pPr>
              <w:ind w:left="360"/>
              <w:textAlignment w:val="baseline"/>
              <w:rPr>
                <w:sz w:val="20"/>
                <w:szCs w:val="20"/>
              </w:rPr>
            </w:pPr>
          </w:p>
          <w:p w14:paraId="02537C38" w14:textId="78976C86" w:rsidR="00FE5306" w:rsidRPr="000D1FDC" w:rsidRDefault="00114E9C" w:rsidP="00FE5306">
            <w:pPr>
              <w:ind w:left="360"/>
              <w:jc w:val="center"/>
              <w:textAlignment w:val="baseline"/>
              <w:rPr>
                <w:sz w:val="20"/>
                <w:szCs w:val="20"/>
              </w:rPr>
            </w:pPr>
            <w:r w:rsidRPr="00114E9C">
              <w:rPr>
                <w:b/>
                <w:bCs/>
                <w:color w:val="000000"/>
                <w:sz w:val="20"/>
                <w:szCs w:val="20"/>
              </w:rPr>
              <w:t>Smernica Európskeho parlamentu a Rady 2006/93/ES z 12. decembra 2006 o regulácii prevádzky lietadiel podľa časti II kapitoly 3 zväzku I prílohy 16 k Dohovoru o medzinárodnom civilnom letectve, druhé vydanie (1988) (kodifikované znenie) (Ú. v. EÚ L 374, 27.12.2006)</w:t>
            </w:r>
          </w:p>
        </w:tc>
      </w:tr>
      <w:tr w:rsidR="00FE5306" w:rsidRPr="000D1FDC" w14:paraId="449C3432" w14:textId="77777777" w:rsidTr="004547E7">
        <w:trPr>
          <w:trHeight w:val="300"/>
        </w:trPr>
        <w:tc>
          <w:tcPr>
            <w:tcW w:w="1185" w:type="dxa"/>
            <w:tcBorders>
              <w:top w:val="single" w:sz="4" w:space="0" w:color="auto"/>
              <w:left w:val="single" w:sz="4" w:space="0" w:color="auto"/>
              <w:bottom w:val="single" w:sz="4" w:space="0" w:color="auto"/>
              <w:right w:val="single" w:sz="4" w:space="0" w:color="auto"/>
            </w:tcBorders>
            <w:vAlign w:val="center"/>
            <w:hideMark/>
          </w:tcPr>
          <w:p w14:paraId="0D1E838E" w14:textId="11323C7A" w:rsidR="00FE5306" w:rsidRPr="000D1FDC" w:rsidRDefault="00FE5306" w:rsidP="004547E7">
            <w:pPr>
              <w:jc w:val="center"/>
              <w:textAlignment w:val="baseline"/>
              <w:rPr>
                <w:i/>
                <w:sz w:val="20"/>
                <w:szCs w:val="20"/>
              </w:rPr>
            </w:pPr>
            <w:r w:rsidRPr="000D1FDC">
              <w:rPr>
                <w:i/>
                <w:color w:val="000000"/>
                <w:sz w:val="20"/>
                <w:szCs w:val="20"/>
              </w:rPr>
              <w:t>Por. č.</w:t>
            </w:r>
          </w:p>
        </w:tc>
        <w:tc>
          <w:tcPr>
            <w:tcW w:w="13935" w:type="dxa"/>
            <w:tcBorders>
              <w:top w:val="single" w:sz="4" w:space="0" w:color="auto"/>
              <w:left w:val="single" w:sz="4" w:space="0" w:color="auto"/>
              <w:bottom w:val="single" w:sz="4" w:space="0" w:color="auto"/>
              <w:right w:val="single" w:sz="4" w:space="0" w:color="auto"/>
            </w:tcBorders>
            <w:hideMark/>
          </w:tcPr>
          <w:p w14:paraId="10D132F2" w14:textId="2863A767" w:rsidR="00FE5306" w:rsidRPr="000D1FDC" w:rsidRDefault="00FE5306" w:rsidP="000213DB">
            <w:pPr>
              <w:jc w:val="both"/>
              <w:textAlignment w:val="baseline"/>
              <w:rPr>
                <w:i/>
                <w:sz w:val="20"/>
                <w:szCs w:val="20"/>
              </w:rPr>
            </w:pPr>
            <w:r w:rsidRPr="000D1FDC">
              <w:rPr>
                <w:i/>
                <w:color w:val="000000"/>
                <w:sz w:val="20"/>
                <w:szCs w:val="20"/>
              </w:rPr>
              <w:t>Názov predpisu: </w:t>
            </w:r>
          </w:p>
        </w:tc>
      </w:tr>
      <w:tr w:rsidR="000213DB" w:rsidRPr="000D1FDC" w14:paraId="188EA573" w14:textId="77777777" w:rsidTr="004547E7">
        <w:trPr>
          <w:trHeight w:val="300"/>
        </w:trPr>
        <w:tc>
          <w:tcPr>
            <w:tcW w:w="1185" w:type="dxa"/>
            <w:tcBorders>
              <w:top w:val="single" w:sz="4" w:space="0" w:color="auto"/>
              <w:left w:val="single" w:sz="4" w:space="0" w:color="auto"/>
              <w:bottom w:val="single" w:sz="4" w:space="0" w:color="auto"/>
              <w:right w:val="single" w:sz="4" w:space="0" w:color="auto"/>
            </w:tcBorders>
            <w:vAlign w:val="center"/>
            <w:hideMark/>
          </w:tcPr>
          <w:p w14:paraId="378B4A8A" w14:textId="4F46E1DF" w:rsidR="000213DB" w:rsidRPr="000D1FDC" w:rsidRDefault="000213DB" w:rsidP="004547E7">
            <w:pPr>
              <w:ind w:left="360"/>
              <w:jc w:val="center"/>
              <w:textAlignment w:val="baseline"/>
              <w:rPr>
                <w:sz w:val="20"/>
                <w:szCs w:val="20"/>
              </w:rPr>
            </w:pPr>
            <w:r w:rsidRPr="000D1FDC">
              <w:rPr>
                <w:color w:val="000000"/>
                <w:sz w:val="20"/>
                <w:szCs w:val="20"/>
              </w:rPr>
              <w:t>1.</w:t>
            </w:r>
          </w:p>
        </w:tc>
        <w:tc>
          <w:tcPr>
            <w:tcW w:w="13935" w:type="dxa"/>
            <w:tcBorders>
              <w:top w:val="single" w:sz="4" w:space="0" w:color="auto"/>
              <w:left w:val="single" w:sz="4" w:space="0" w:color="auto"/>
              <w:bottom w:val="single" w:sz="4" w:space="0" w:color="auto"/>
              <w:right w:val="single" w:sz="4" w:space="0" w:color="auto"/>
            </w:tcBorders>
          </w:tcPr>
          <w:p w14:paraId="75B76AF1" w14:textId="0F4CD400" w:rsidR="000213DB" w:rsidRPr="000D1FDC" w:rsidRDefault="00114E9C" w:rsidP="004547E7">
            <w:pPr>
              <w:jc w:val="both"/>
              <w:textAlignment w:val="baseline"/>
              <w:rPr>
                <w:sz w:val="20"/>
                <w:szCs w:val="20"/>
              </w:rPr>
            </w:pPr>
            <w:r w:rsidRPr="000D1FDC">
              <w:rPr>
                <w:bCs/>
                <w:sz w:val="20"/>
                <w:szCs w:val="20"/>
                <w:lang w:eastAsia="sk-SK"/>
              </w:rPr>
              <w:t>návrh zákona o civilnom letectve a o zmene a doplnení niektorých zákonov (letecký zákon)</w:t>
            </w:r>
          </w:p>
        </w:tc>
      </w:tr>
      <w:tr w:rsidR="000213DB" w:rsidRPr="000D1FDC" w14:paraId="5EC65BAB" w14:textId="77777777" w:rsidTr="004547E7">
        <w:trPr>
          <w:trHeight w:val="300"/>
        </w:trPr>
        <w:tc>
          <w:tcPr>
            <w:tcW w:w="1185" w:type="dxa"/>
            <w:tcBorders>
              <w:top w:val="single" w:sz="4" w:space="0" w:color="auto"/>
              <w:left w:val="single" w:sz="4" w:space="0" w:color="auto"/>
              <w:bottom w:val="single" w:sz="4" w:space="0" w:color="auto"/>
              <w:right w:val="single" w:sz="4" w:space="0" w:color="auto"/>
            </w:tcBorders>
            <w:vAlign w:val="center"/>
            <w:hideMark/>
          </w:tcPr>
          <w:p w14:paraId="336DF708" w14:textId="6D5401C6" w:rsidR="000213DB" w:rsidRPr="000D1FDC" w:rsidRDefault="000213DB" w:rsidP="004547E7">
            <w:pPr>
              <w:ind w:left="360"/>
              <w:jc w:val="center"/>
              <w:textAlignment w:val="baseline"/>
              <w:rPr>
                <w:sz w:val="20"/>
                <w:szCs w:val="20"/>
              </w:rPr>
            </w:pPr>
            <w:r w:rsidRPr="000D1FDC">
              <w:rPr>
                <w:color w:val="000000"/>
                <w:sz w:val="20"/>
                <w:szCs w:val="20"/>
              </w:rPr>
              <w:t>2.</w:t>
            </w:r>
          </w:p>
        </w:tc>
        <w:tc>
          <w:tcPr>
            <w:tcW w:w="13935" w:type="dxa"/>
            <w:tcBorders>
              <w:top w:val="single" w:sz="4" w:space="0" w:color="auto"/>
              <w:left w:val="single" w:sz="4" w:space="0" w:color="auto"/>
              <w:bottom w:val="single" w:sz="4" w:space="0" w:color="auto"/>
              <w:right w:val="single" w:sz="4" w:space="0" w:color="auto"/>
            </w:tcBorders>
          </w:tcPr>
          <w:p w14:paraId="1CAAC7F9" w14:textId="6691BD37" w:rsidR="000213DB" w:rsidRPr="000D1FDC" w:rsidRDefault="00BB74CE" w:rsidP="004547E7">
            <w:pPr>
              <w:jc w:val="both"/>
              <w:textAlignment w:val="baseline"/>
              <w:rPr>
                <w:sz w:val="20"/>
                <w:szCs w:val="20"/>
              </w:rPr>
            </w:pPr>
            <w:r w:rsidRPr="00BB74CE">
              <w:rPr>
                <w:bCs/>
                <w:sz w:val="20"/>
                <w:szCs w:val="20"/>
              </w:rPr>
              <w:t>n</w:t>
            </w:r>
            <w:r w:rsidR="00F07797" w:rsidRPr="00BB74CE">
              <w:rPr>
                <w:bCs/>
                <w:sz w:val="20"/>
                <w:szCs w:val="20"/>
              </w:rPr>
              <w:t>ariadenie vlády Slovenskej republiky č. 274/2004 Z. z. o opatreniach na ochranu životného prostredia pred hlukom z</w:t>
            </w:r>
            <w:r w:rsidRPr="00BB74CE">
              <w:rPr>
                <w:bCs/>
                <w:sz w:val="20"/>
                <w:szCs w:val="20"/>
              </w:rPr>
              <w:t> </w:t>
            </w:r>
            <w:r w:rsidR="00F07797" w:rsidRPr="00BB74CE">
              <w:rPr>
                <w:bCs/>
                <w:sz w:val="20"/>
                <w:szCs w:val="20"/>
              </w:rPr>
              <w:t>lietadiel</w:t>
            </w:r>
            <w:r w:rsidRPr="00BB74CE">
              <w:rPr>
                <w:bCs/>
                <w:sz w:val="20"/>
                <w:szCs w:val="20"/>
              </w:rPr>
              <w:t xml:space="preserve"> v znení nariadenia vlády Slovenskej republiky č. 376/2007 Z. z.</w:t>
            </w:r>
          </w:p>
        </w:tc>
      </w:tr>
    </w:tbl>
    <w:p w14:paraId="7572D521" w14:textId="77777777" w:rsidR="00FE5306" w:rsidRPr="000D1FDC" w:rsidRDefault="00FE5306" w:rsidP="00BB74CE">
      <w:pPr>
        <w:pStyle w:val="Textpoznmkypodiarou"/>
        <w:jc w:val="both"/>
      </w:pPr>
    </w:p>
    <w:sectPr w:rsidR="00FE5306" w:rsidRPr="000D1FDC" w:rsidSect="00D24CC6">
      <w:headerReference w:type="even" r:id="rId10"/>
      <w:headerReference w:type="default" r:id="rId11"/>
      <w:footerReference w:type="even" r:id="rId12"/>
      <w:footerReference w:type="default" r:id="rId13"/>
      <w:headerReference w:type="first" r:id="rId14"/>
      <w:footerReference w:type="first" r:id="rId15"/>
      <w:pgSz w:w="16840" w:h="11907" w:orient="landscape" w:code="9"/>
      <w:pgMar w:top="1418" w:right="1531" w:bottom="851" w:left="1418" w:header="567" w:footer="567"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0D051F" w14:textId="77777777" w:rsidR="00C840EF" w:rsidRDefault="00C840EF">
      <w:r>
        <w:separator/>
      </w:r>
    </w:p>
  </w:endnote>
  <w:endnote w:type="continuationSeparator" w:id="0">
    <w:p w14:paraId="282C903A" w14:textId="77777777" w:rsidR="00C840EF" w:rsidRDefault="00C840EF">
      <w:r>
        <w:continuationSeparator/>
      </w:r>
    </w:p>
  </w:endnote>
  <w:endnote w:type="continuationNotice" w:id="1">
    <w:p w14:paraId="05A69000" w14:textId="77777777" w:rsidR="00C840EF" w:rsidRDefault="00C840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EUAlbertina">
    <w:altName w:val="Times New Roman"/>
    <w:panose1 w:val="00000000000000000000"/>
    <w:charset w:val="00"/>
    <w:family w:val="roman"/>
    <w:notTrueType/>
    <w:pitch w:val="default"/>
    <w:sig w:usb0="00000007" w:usb1="00000000" w:usb2="00000000" w:usb3="00000000" w:csb0="00000003"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D648CA" w14:textId="77777777" w:rsidR="001743AD" w:rsidRDefault="001743AD">
    <w:pPr>
      <w:pStyle w:val="Pt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839E96" w14:textId="6FBC81B3" w:rsidR="001743AD" w:rsidRPr="0064651A" w:rsidRDefault="0064651A" w:rsidP="0064651A">
    <w:pPr>
      <w:pStyle w:val="Pta"/>
      <w:jc w:val="center"/>
    </w:pPr>
    <w:r>
      <w:fldChar w:fldCharType="begin"/>
    </w:r>
    <w:r>
      <w:instrText>PAGE   \* MERGEFORMAT</w:instrText>
    </w:r>
    <w:r>
      <w:fldChar w:fldCharType="separate"/>
    </w:r>
    <w:r w:rsidR="00C64E3A">
      <w:rPr>
        <w:noProof/>
      </w:rPr>
      <w:t>6</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8A866B" w14:textId="77777777" w:rsidR="001743AD" w:rsidRDefault="001743AD">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4FE6B8" w14:textId="77777777" w:rsidR="00C840EF" w:rsidRDefault="00C840EF">
      <w:r>
        <w:separator/>
      </w:r>
    </w:p>
  </w:footnote>
  <w:footnote w:type="continuationSeparator" w:id="0">
    <w:p w14:paraId="7A92CFCB" w14:textId="77777777" w:rsidR="00C840EF" w:rsidRDefault="00C840EF">
      <w:r>
        <w:continuationSeparator/>
      </w:r>
    </w:p>
  </w:footnote>
  <w:footnote w:type="continuationNotice" w:id="1">
    <w:p w14:paraId="7BE26E2D" w14:textId="77777777" w:rsidR="00C840EF" w:rsidRDefault="00C840EF"/>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7F2AC9" w14:textId="77777777" w:rsidR="001743AD" w:rsidRDefault="001743AD">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C2A8AD" w14:textId="77777777" w:rsidR="001743AD" w:rsidRDefault="001743AD">
    <w:pPr>
      <w:pStyle w:val="Hlavika"/>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927581" w14:textId="77777777" w:rsidR="001743AD" w:rsidRDefault="001743AD">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3713BB"/>
    <w:multiLevelType w:val="hybridMultilevel"/>
    <w:tmpl w:val="521EC02C"/>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Formatting/>
  <w:defaultTabStop w:val="709"/>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75DF"/>
    <w:rsid w:val="00010334"/>
    <w:rsid w:val="0001560C"/>
    <w:rsid w:val="000213DB"/>
    <w:rsid w:val="00042037"/>
    <w:rsid w:val="00090731"/>
    <w:rsid w:val="0009184C"/>
    <w:rsid w:val="000A6C2A"/>
    <w:rsid w:val="000B561B"/>
    <w:rsid w:val="000C2C54"/>
    <w:rsid w:val="000D124B"/>
    <w:rsid w:val="000D1FDC"/>
    <w:rsid w:val="000F52DA"/>
    <w:rsid w:val="00102EA2"/>
    <w:rsid w:val="00114E9C"/>
    <w:rsid w:val="001175F0"/>
    <w:rsid w:val="0012281B"/>
    <w:rsid w:val="001358C0"/>
    <w:rsid w:val="00153CE9"/>
    <w:rsid w:val="00165C86"/>
    <w:rsid w:val="00171B4D"/>
    <w:rsid w:val="001743AD"/>
    <w:rsid w:val="001864DF"/>
    <w:rsid w:val="00186FB2"/>
    <w:rsid w:val="001A4C31"/>
    <w:rsid w:val="001A4DFB"/>
    <w:rsid w:val="001D7CB9"/>
    <w:rsid w:val="002326C4"/>
    <w:rsid w:val="00236C11"/>
    <w:rsid w:val="00256531"/>
    <w:rsid w:val="00262AEA"/>
    <w:rsid w:val="002668EB"/>
    <w:rsid w:val="002A191F"/>
    <w:rsid w:val="002A4444"/>
    <w:rsid w:val="002A700A"/>
    <w:rsid w:val="002B20F9"/>
    <w:rsid w:val="002B7F3F"/>
    <w:rsid w:val="002C27E5"/>
    <w:rsid w:val="002D3C74"/>
    <w:rsid w:val="002E492F"/>
    <w:rsid w:val="002F251D"/>
    <w:rsid w:val="002F4875"/>
    <w:rsid w:val="003075DF"/>
    <w:rsid w:val="003433A2"/>
    <w:rsid w:val="00352F5F"/>
    <w:rsid w:val="003533A6"/>
    <w:rsid w:val="003664B7"/>
    <w:rsid w:val="003765E7"/>
    <w:rsid w:val="00386CC0"/>
    <w:rsid w:val="003C05BE"/>
    <w:rsid w:val="003C05DB"/>
    <w:rsid w:val="003C14CE"/>
    <w:rsid w:val="003C5C60"/>
    <w:rsid w:val="003C6DAC"/>
    <w:rsid w:val="003D04D6"/>
    <w:rsid w:val="003E061F"/>
    <w:rsid w:val="003E4058"/>
    <w:rsid w:val="003F17F0"/>
    <w:rsid w:val="00422018"/>
    <w:rsid w:val="00430A6D"/>
    <w:rsid w:val="004363AE"/>
    <w:rsid w:val="00442277"/>
    <w:rsid w:val="004547E7"/>
    <w:rsid w:val="00461327"/>
    <w:rsid w:val="00465B2E"/>
    <w:rsid w:val="004776A4"/>
    <w:rsid w:val="004B66B2"/>
    <w:rsid w:val="004C0834"/>
    <w:rsid w:val="004F63BB"/>
    <w:rsid w:val="0052174E"/>
    <w:rsid w:val="005244F9"/>
    <w:rsid w:val="00550C76"/>
    <w:rsid w:val="00555201"/>
    <w:rsid w:val="00571733"/>
    <w:rsid w:val="005864E4"/>
    <w:rsid w:val="005A22CD"/>
    <w:rsid w:val="005A6AB0"/>
    <w:rsid w:val="005B7CB9"/>
    <w:rsid w:val="005D06AC"/>
    <w:rsid w:val="005E174B"/>
    <w:rsid w:val="005F24AE"/>
    <w:rsid w:val="005F587C"/>
    <w:rsid w:val="00606954"/>
    <w:rsid w:val="00610821"/>
    <w:rsid w:val="006112AD"/>
    <w:rsid w:val="00611E2D"/>
    <w:rsid w:val="00614D1D"/>
    <w:rsid w:val="0064651A"/>
    <w:rsid w:val="00652501"/>
    <w:rsid w:val="00687C16"/>
    <w:rsid w:val="006A2F2E"/>
    <w:rsid w:val="006C68FE"/>
    <w:rsid w:val="006D211B"/>
    <w:rsid w:val="006E07D5"/>
    <w:rsid w:val="006F2BDD"/>
    <w:rsid w:val="006F2E67"/>
    <w:rsid w:val="007038FE"/>
    <w:rsid w:val="00712181"/>
    <w:rsid w:val="00754F15"/>
    <w:rsid w:val="007964C8"/>
    <w:rsid w:val="007B3945"/>
    <w:rsid w:val="007C6B15"/>
    <w:rsid w:val="007D5F6E"/>
    <w:rsid w:val="007E1E44"/>
    <w:rsid w:val="007E7D64"/>
    <w:rsid w:val="007F4CE9"/>
    <w:rsid w:val="007F6A83"/>
    <w:rsid w:val="008658FB"/>
    <w:rsid w:val="008663AA"/>
    <w:rsid w:val="008715B7"/>
    <w:rsid w:val="00876BA6"/>
    <w:rsid w:val="00884DB9"/>
    <w:rsid w:val="00895C51"/>
    <w:rsid w:val="008A2054"/>
    <w:rsid w:val="008B1FBD"/>
    <w:rsid w:val="008C111D"/>
    <w:rsid w:val="008C1B52"/>
    <w:rsid w:val="008F1A0A"/>
    <w:rsid w:val="008F4161"/>
    <w:rsid w:val="0091048E"/>
    <w:rsid w:val="00912333"/>
    <w:rsid w:val="009262C9"/>
    <w:rsid w:val="00934B5F"/>
    <w:rsid w:val="009366A5"/>
    <w:rsid w:val="00937E48"/>
    <w:rsid w:val="0094133F"/>
    <w:rsid w:val="00953504"/>
    <w:rsid w:val="009568E0"/>
    <w:rsid w:val="00962318"/>
    <w:rsid w:val="00991EE0"/>
    <w:rsid w:val="009A0017"/>
    <w:rsid w:val="009C5296"/>
    <w:rsid w:val="009D2873"/>
    <w:rsid w:val="009D406B"/>
    <w:rsid w:val="009D4423"/>
    <w:rsid w:val="009E1A92"/>
    <w:rsid w:val="009E44C8"/>
    <w:rsid w:val="009F47FF"/>
    <w:rsid w:val="00A010B0"/>
    <w:rsid w:val="00A4113E"/>
    <w:rsid w:val="00A431D5"/>
    <w:rsid w:val="00A70004"/>
    <w:rsid w:val="00A8463A"/>
    <w:rsid w:val="00AA6C93"/>
    <w:rsid w:val="00AE1950"/>
    <w:rsid w:val="00AE3D11"/>
    <w:rsid w:val="00AE48DF"/>
    <w:rsid w:val="00B114DC"/>
    <w:rsid w:val="00B30B6E"/>
    <w:rsid w:val="00B52BC2"/>
    <w:rsid w:val="00B5567D"/>
    <w:rsid w:val="00B90ECC"/>
    <w:rsid w:val="00B93F82"/>
    <w:rsid w:val="00B97059"/>
    <w:rsid w:val="00BA7BDA"/>
    <w:rsid w:val="00BB068E"/>
    <w:rsid w:val="00BB31E6"/>
    <w:rsid w:val="00BB527E"/>
    <w:rsid w:val="00BB74CE"/>
    <w:rsid w:val="00BE56C8"/>
    <w:rsid w:val="00BF669F"/>
    <w:rsid w:val="00C15E82"/>
    <w:rsid w:val="00C608F8"/>
    <w:rsid w:val="00C64E3A"/>
    <w:rsid w:val="00C840EF"/>
    <w:rsid w:val="00C964E1"/>
    <w:rsid w:val="00C97F47"/>
    <w:rsid w:val="00CD0DF9"/>
    <w:rsid w:val="00CF6955"/>
    <w:rsid w:val="00D01CAE"/>
    <w:rsid w:val="00D02EB0"/>
    <w:rsid w:val="00D204F6"/>
    <w:rsid w:val="00D248DD"/>
    <w:rsid w:val="00D24CC6"/>
    <w:rsid w:val="00D60863"/>
    <w:rsid w:val="00D8106E"/>
    <w:rsid w:val="00DA2B2C"/>
    <w:rsid w:val="00DB722D"/>
    <w:rsid w:val="00DC5B42"/>
    <w:rsid w:val="00DD4C3D"/>
    <w:rsid w:val="00DF3DF7"/>
    <w:rsid w:val="00E1636B"/>
    <w:rsid w:val="00E206EE"/>
    <w:rsid w:val="00E32658"/>
    <w:rsid w:val="00E349CD"/>
    <w:rsid w:val="00E56F93"/>
    <w:rsid w:val="00E60B27"/>
    <w:rsid w:val="00E827DB"/>
    <w:rsid w:val="00E849EB"/>
    <w:rsid w:val="00E94D7B"/>
    <w:rsid w:val="00EB2207"/>
    <w:rsid w:val="00EB4A48"/>
    <w:rsid w:val="00ED3444"/>
    <w:rsid w:val="00ED5B50"/>
    <w:rsid w:val="00EF2300"/>
    <w:rsid w:val="00F07797"/>
    <w:rsid w:val="00F14CEC"/>
    <w:rsid w:val="00F2334D"/>
    <w:rsid w:val="00F3542F"/>
    <w:rsid w:val="00F521C5"/>
    <w:rsid w:val="00F72789"/>
    <w:rsid w:val="00FA4340"/>
    <w:rsid w:val="00FB63B2"/>
    <w:rsid w:val="00FB65A9"/>
    <w:rsid w:val="00FD0AD9"/>
    <w:rsid w:val="00FE1F50"/>
    <w:rsid w:val="00FE473F"/>
    <w:rsid w:val="00FE5306"/>
    <w:rsid w:val="00FF6B8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D9915FB"/>
  <w14:defaultImageDpi w14:val="0"/>
  <w15:docId w15:val="{5C65CF02-DFD9-4965-BD7F-14CAF42C7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sk-SK"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9A0017"/>
    <w:rPr>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autoRedefine/>
    <w:uiPriority w:val="34"/>
    <w:qFormat/>
    <w:rsid w:val="00D60863"/>
    <w:pPr>
      <w:ind w:left="1134" w:hanging="567"/>
      <w:jc w:val="both"/>
    </w:pPr>
  </w:style>
  <w:style w:type="paragraph" w:styleId="Pta">
    <w:name w:val="footer"/>
    <w:basedOn w:val="Normlny"/>
    <w:link w:val="PtaChar"/>
    <w:uiPriority w:val="99"/>
    <w:unhideWhenUsed/>
    <w:rsid w:val="003075DF"/>
    <w:pPr>
      <w:tabs>
        <w:tab w:val="center" w:pos="4536"/>
        <w:tab w:val="right" w:pos="9072"/>
      </w:tabs>
    </w:pPr>
  </w:style>
  <w:style w:type="character" w:customStyle="1" w:styleId="PtaChar">
    <w:name w:val="Päta Char"/>
    <w:basedOn w:val="Predvolenpsmoodseku"/>
    <w:link w:val="Pta"/>
    <w:uiPriority w:val="99"/>
    <w:locked/>
    <w:rsid w:val="003075DF"/>
    <w:rPr>
      <w:rFonts w:cs="Times New Roman"/>
    </w:rPr>
  </w:style>
  <w:style w:type="paragraph" w:styleId="Hlavika">
    <w:name w:val="header"/>
    <w:basedOn w:val="Normlny"/>
    <w:link w:val="HlavikaChar"/>
    <w:uiPriority w:val="99"/>
    <w:unhideWhenUsed/>
    <w:rsid w:val="003075DF"/>
    <w:pPr>
      <w:tabs>
        <w:tab w:val="center" w:pos="4536"/>
        <w:tab w:val="right" w:pos="9072"/>
      </w:tabs>
    </w:pPr>
  </w:style>
  <w:style w:type="character" w:customStyle="1" w:styleId="HlavikaChar">
    <w:name w:val="Hlavička Char"/>
    <w:basedOn w:val="Predvolenpsmoodseku"/>
    <w:link w:val="Hlavika"/>
    <w:uiPriority w:val="99"/>
    <w:locked/>
    <w:rsid w:val="003075DF"/>
    <w:rPr>
      <w:rFonts w:cs="Times New Roman"/>
    </w:rPr>
  </w:style>
  <w:style w:type="paragraph" w:styleId="Textbubliny">
    <w:name w:val="Balloon Text"/>
    <w:basedOn w:val="Normlny"/>
    <w:link w:val="TextbublinyChar"/>
    <w:uiPriority w:val="99"/>
    <w:semiHidden/>
    <w:unhideWhenUsed/>
    <w:rsid w:val="00937E48"/>
    <w:rPr>
      <w:rFonts w:ascii="Segoe UI" w:hAnsi="Segoe UI" w:cs="Segoe UI"/>
      <w:sz w:val="18"/>
      <w:szCs w:val="18"/>
    </w:rPr>
  </w:style>
  <w:style w:type="character" w:customStyle="1" w:styleId="TextbublinyChar">
    <w:name w:val="Text bubliny Char"/>
    <w:basedOn w:val="Predvolenpsmoodseku"/>
    <w:link w:val="Textbubliny"/>
    <w:uiPriority w:val="99"/>
    <w:semiHidden/>
    <w:locked/>
    <w:rsid w:val="00937E48"/>
    <w:rPr>
      <w:rFonts w:ascii="Segoe UI" w:hAnsi="Segoe UI" w:cs="Segoe UI"/>
      <w:sz w:val="18"/>
      <w:szCs w:val="18"/>
    </w:rPr>
  </w:style>
  <w:style w:type="paragraph" w:styleId="Textpoznmkypodiarou">
    <w:name w:val="footnote text"/>
    <w:aliases w:val="Text poznámky pod čiarou 007,Text pozn. pod čarou Char,Schriftart: 8 pt,Text pozn. pod čarou Char1,Text pozn. pod čarou Char2 Char,Text pozn. pod čarou Char Char1 Char,Text pozn. pod čarou Char1 Char Char,Schriftart: 8 pt Char1"/>
    <w:basedOn w:val="Normlny"/>
    <w:link w:val="TextpoznmkypodiarouChar"/>
    <w:uiPriority w:val="99"/>
    <w:unhideWhenUsed/>
    <w:qFormat/>
    <w:rsid w:val="00E1636B"/>
    <w:rPr>
      <w:sz w:val="20"/>
      <w:szCs w:val="20"/>
    </w:rPr>
  </w:style>
  <w:style w:type="character" w:customStyle="1" w:styleId="TextpoznmkypodiarouChar">
    <w:name w:val="Text poznámky pod čiarou Char"/>
    <w:aliases w:val="Text poznámky pod čiarou 007 Char,Text pozn. pod čarou Char Char,Schriftart: 8 pt Char,Text pozn. pod čarou Char1 Char,Text pozn. pod čarou Char2 Char Char,Text pozn. pod čarou Char Char1 Char Char"/>
    <w:basedOn w:val="Predvolenpsmoodseku"/>
    <w:link w:val="Textpoznmkypodiarou"/>
    <w:uiPriority w:val="99"/>
    <w:locked/>
    <w:rsid w:val="00E1636B"/>
    <w:rPr>
      <w:rFonts w:cs="Times New Roman"/>
      <w:sz w:val="20"/>
      <w:szCs w:val="20"/>
    </w:rPr>
  </w:style>
  <w:style w:type="character" w:styleId="Odkaznapoznmkupodiarou">
    <w:name w:val="footnote reference"/>
    <w:basedOn w:val="Predvolenpsmoodseku"/>
    <w:uiPriority w:val="99"/>
    <w:unhideWhenUsed/>
    <w:rsid w:val="00E1636B"/>
    <w:rPr>
      <w:rFonts w:ascii="Times New Roman" w:hAnsi="Times New Roman" w:cs="Times New Roman"/>
      <w:color w:val="auto"/>
      <w:sz w:val="24"/>
      <w:u w:val="none"/>
      <w:vertAlign w:val="superscript"/>
    </w:rPr>
  </w:style>
  <w:style w:type="character" w:styleId="Hypertextovprepojenie">
    <w:name w:val="Hyperlink"/>
    <w:basedOn w:val="Predvolenpsmoodseku"/>
    <w:uiPriority w:val="99"/>
    <w:unhideWhenUsed/>
    <w:rsid w:val="004363AE"/>
    <w:rPr>
      <w:color w:val="0563C1" w:themeColor="hyperlink"/>
      <w:u w:val="single"/>
    </w:rPr>
  </w:style>
  <w:style w:type="paragraph" w:customStyle="1" w:styleId="Default">
    <w:name w:val="Default"/>
    <w:rsid w:val="00FE5306"/>
    <w:pPr>
      <w:autoSpaceDE w:val="0"/>
      <w:autoSpaceDN w:val="0"/>
      <w:adjustRightInd w:val="0"/>
    </w:pPr>
    <w:rPr>
      <w:rFonts w:ascii="EUAlbertina" w:hAnsi="EUAlbertina" w:cs="EUAlbertina"/>
      <w:color w:val="000000"/>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361669">
      <w:bodyDiv w:val="1"/>
      <w:marLeft w:val="0"/>
      <w:marRight w:val="0"/>
      <w:marTop w:val="0"/>
      <w:marBottom w:val="0"/>
      <w:divBdr>
        <w:top w:val="none" w:sz="0" w:space="0" w:color="auto"/>
        <w:left w:val="none" w:sz="0" w:space="0" w:color="auto"/>
        <w:bottom w:val="none" w:sz="0" w:space="0" w:color="auto"/>
        <w:right w:val="none" w:sz="0" w:space="0" w:color="auto"/>
      </w:divBdr>
    </w:div>
    <w:div w:id="295181585">
      <w:bodyDiv w:val="1"/>
      <w:marLeft w:val="0"/>
      <w:marRight w:val="0"/>
      <w:marTop w:val="0"/>
      <w:marBottom w:val="0"/>
      <w:divBdr>
        <w:top w:val="none" w:sz="0" w:space="0" w:color="auto"/>
        <w:left w:val="none" w:sz="0" w:space="0" w:color="auto"/>
        <w:bottom w:val="none" w:sz="0" w:space="0" w:color="auto"/>
        <w:right w:val="none" w:sz="0" w:space="0" w:color="auto"/>
      </w:divBdr>
      <w:divsChild>
        <w:div w:id="635263432">
          <w:marLeft w:val="0"/>
          <w:marRight w:val="0"/>
          <w:marTop w:val="0"/>
          <w:marBottom w:val="0"/>
          <w:divBdr>
            <w:top w:val="none" w:sz="0" w:space="0" w:color="auto"/>
            <w:left w:val="none" w:sz="0" w:space="0" w:color="auto"/>
            <w:bottom w:val="none" w:sz="0" w:space="0" w:color="auto"/>
            <w:right w:val="none" w:sz="0" w:space="0" w:color="auto"/>
          </w:divBdr>
        </w:div>
        <w:div w:id="1911424920">
          <w:marLeft w:val="0"/>
          <w:marRight w:val="0"/>
          <w:marTop w:val="0"/>
          <w:marBottom w:val="0"/>
          <w:divBdr>
            <w:top w:val="none" w:sz="0" w:space="0" w:color="auto"/>
            <w:left w:val="none" w:sz="0" w:space="0" w:color="auto"/>
            <w:bottom w:val="none" w:sz="0" w:space="0" w:color="auto"/>
            <w:right w:val="none" w:sz="0" w:space="0" w:color="auto"/>
          </w:divBdr>
        </w:div>
        <w:div w:id="1446922475">
          <w:marLeft w:val="0"/>
          <w:marRight w:val="0"/>
          <w:marTop w:val="0"/>
          <w:marBottom w:val="0"/>
          <w:divBdr>
            <w:top w:val="none" w:sz="0" w:space="0" w:color="auto"/>
            <w:left w:val="none" w:sz="0" w:space="0" w:color="auto"/>
            <w:bottom w:val="none" w:sz="0" w:space="0" w:color="auto"/>
            <w:right w:val="none" w:sz="0" w:space="0" w:color="auto"/>
          </w:divBdr>
        </w:div>
        <w:div w:id="802962840">
          <w:marLeft w:val="0"/>
          <w:marRight w:val="0"/>
          <w:marTop w:val="0"/>
          <w:marBottom w:val="0"/>
          <w:divBdr>
            <w:top w:val="none" w:sz="0" w:space="0" w:color="auto"/>
            <w:left w:val="none" w:sz="0" w:space="0" w:color="auto"/>
            <w:bottom w:val="none" w:sz="0" w:space="0" w:color="auto"/>
            <w:right w:val="none" w:sz="0" w:space="0" w:color="auto"/>
          </w:divBdr>
        </w:div>
      </w:divsChild>
    </w:div>
    <w:div w:id="457995433">
      <w:bodyDiv w:val="1"/>
      <w:marLeft w:val="0"/>
      <w:marRight w:val="0"/>
      <w:marTop w:val="0"/>
      <w:marBottom w:val="0"/>
      <w:divBdr>
        <w:top w:val="none" w:sz="0" w:space="0" w:color="auto"/>
        <w:left w:val="none" w:sz="0" w:space="0" w:color="auto"/>
        <w:bottom w:val="none" w:sz="0" w:space="0" w:color="auto"/>
        <w:right w:val="none" w:sz="0" w:space="0" w:color="auto"/>
      </w:divBdr>
      <w:divsChild>
        <w:div w:id="72046182">
          <w:marLeft w:val="0"/>
          <w:marRight w:val="0"/>
          <w:marTop w:val="0"/>
          <w:marBottom w:val="0"/>
          <w:divBdr>
            <w:top w:val="none" w:sz="0" w:space="0" w:color="auto"/>
            <w:left w:val="none" w:sz="0" w:space="0" w:color="auto"/>
            <w:bottom w:val="none" w:sz="0" w:space="0" w:color="auto"/>
            <w:right w:val="none" w:sz="0" w:space="0" w:color="auto"/>
          </w:divBdr>
          <w:divsChild>
            <w:div w:id="1500271691">
              <w:marLeft w:val="0"/>
              <w:marRight w:val="270"/>
              <w:marTop w:val="0"/>
              <w:marBottom w:val="0"/>
              <w:divBdr>
                <w:top w:val="none" w:sz="0" w:space="0" w:color="auto"/>
                <w:left w:val="none" w:sz="0" w:space="0" w:color="auto"/>
                <w:bottom w:val="none" w:sz="0" w:space="0" w:color="auto"/>
                <w:right w:val="none" w:sz="0" w:space="0" w:color="auto"/>
              </w:divBdr>
            </w:div>
            <w:div w:id="1494369335">
              <w:marLeft w:val="0"/>
              <w:marRight w:val="0"/>
              <w:marTop w:val="0"/>
              <w:marBottom w:val="0"/>
              <w:divBdr>
                <w:top w:val="none" w:sz="0" w:space="0" w:color="auto"/>
                <w:left w:val="none" w:sz="0" w:space="0" w:color="auto"/>
                <w:bottom w:val="none" w:sz="0" w:space="0" w:color="auto"/>
                <w:right w:val="none" w:sz="0" w:space="0" w:color="auto"/>
              </w:divBdr>
            </w:div>
          </w:divsChild>
        </w:div>
        <w:div w:id="1506089916">
          <w:marLeft w:val="0"/>
          <w:marRight w:val="0"/>
          <w:marTop w:val="0"/>
          <w:marBottom w:val="0"/>
          <w:divBdr>
            <w:top w:val="none" w:sz="0" w:space="0" w:color="auto"/>
            <w:left w:val="none" w:sz="0" w:space="0" w:color="auto"/>
            <w:bottom w:val="none" w:sz="0" w:space="0" w:color="auto"/>
            <w:right w:val="none" w:sz="0" w:space="0" w:color="auto"/>
          </w:divBdr>
          <w:divsChild>
            <w:div w:id="546377220">
              <w:marLeft w:val="0"/>
              <w:marRight w:val="270"/>
              <w:marTop w:val="0"/>
              <w:marBottom w:val="0"/>
              <w:divBdr>
                <w:top w:val="none" w:sz="0" w:space="0" w:color="auto"/>
                <w:left w:val="none" w:sz="0" w:space="0" w:color="auto"/>
                <w:bottom w:val="none" w:sz="0" w:space="0" w:color="auto"/>
                <w:right w:val="none" w:sz="0" w:space="0" w:color="auto"/>
              </w:divBdr>
            </w:div>
            <w:div w:id="1289973990">
              <w:marLeft w:val="0"/>
              <w:marRight w:val="0"/>
              <w:marTop w:val="0"/>
              <w:marBottom w:val="0"/>
              <w:divBdr>
                <w:top w:val="none" w:sz="0" w:space="0" w:color="auto"/>
                <w:left w:val="none" w:sz="0" w:space="0" w:color="auto"/>
                <w:bottom w:val="none" w:sz="0" w:space="0" w:color="auto"/>
                <w:right w:val="none" w:sz="0" w:space="0" w:color="auto"/>
              </w:divBdr>
            </w:div>
          </w:divsChild>
        </w:div>
        <w:div w:id="383678666">
          <w:marLeft w:val="0"/>
          <w:marRight w:val="0"/>
          <w:marTop w:val="0"/>
          <w:marBottom w:val="0"/>
          <w:divBdr>
            <w:top w:val="none" w:sz="0" w:space="0" w:color="auto"/>
            <w:left w:val="none" w:sz="0" w:space="0" w:color="auto"/>
            <w:bottom w:val="none" w:sz="0" w:space="0" w:color="auto"/>
            <w:right w:val="none" w:sz="0" w:space="0" w:color="auto"/>
          </w:divBdr>
          <w:divsChild>
            <w:div w:id="211500145">
              <w:marLeft w:val="0"/>
              <w:marRight w:val="270"/>
              <w:marTop w:val="0"/>
              <w:marBottom w:val="0"/>
              <w:divBdr>
                <w:top w:val="none" w:sz="0" w:space="0" w:color="auto"/>
                <w:left w:val="none" w:sz="0" w:space="0" w:color="auto"/>
                <w:bottom w:val="none" w:sz="0" w:space="0" w:color="auto"/>
                <w:right w:val="none" w:sz="0" w:space="0" w:color="auto"/>
              </w:divBdr>
            </w:div>
            <w:div w:id="1361860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733915">
      <w:bodyDiv w:val="1"/>
      <w:marLeft w:val="0"/>
      <w:marRight w:val="0"/>
      <w:marTop w:val="0"/>
      <w:marBottom w:val="0"/>
      <w:divBdr>
        <w:top w:val="none" w:sz="0" w:space="0" w:color="auto"/>
        <w:left w:val="none" w:sz="0" w:space="0" w:color="auto"/>
        <w:bottom w:val="none" w:sz="0" w:space="0" w:color="auto"/>
        <w:right w:val="none" w:sz="0" w:space="0" w:color="auto"/>
      </w:divBdr>
    </w:div>
    <w:div w:id="872112046">
      <w:bodyDiv w:val="1"/>
      <w:marLeft w:val="0"/>
      <w:marRight w:val="0"/>
      <w:marTop w:val="0"/>
      <w:marBottom w:val="0"/>
      <w:divBdr>
        <w:top w:val="none" w:sz="0" w:space="0" w:color="auto"/>
        <w:left w:val="none" w:sz="0" w:space="0" w:color="auto"/>
        <w:bottom w:val="none" w:sz="0" w:space="0" w:color="auto"/>
        <w:right w:val="none" w:sz="0" w:space="0" w:color="auto"/>
      </w:divBdr>
    </w:div>
    <w:div w:id="1100680569">
      <w:bodyDiv w:val="1"/>
      <w:marLeft w:val="0"/>
      <w:marRight w:val="0"/>
      <w:marTop w:val="0"/>
      <w:marBottom w:val="0"/>
      <w:divBdr>
        <w:top w:val="none" w:sz="0" w:space="0" w:color="auto"/>
        <w:left w:val="none" w:sz="0" w:space="0" w:color="auto"/>
        <w:bottom w:val="none" w:sz="0" w:space="0" w:color="auto"/>
        <w:right w:val="none" w:sz="0" w:space="0" w:color="auto"/>
      </w:divBdr>
    </w:div>
    <w:div w:id="1186211540">
      <w:bodyDiv w:val="1"/>
      <w:marLeft w:val="0"/>
      <w:marRight w:val="0"/>
      <w:marTop w:val="0"/>
      <w:marBottom w:val="0"/>
      <w:divBdr>
        <w:top w:val="none" w:sz="0" w:space="0" w:color="auto"/>
        <w:left w:val="none" w:sz="0" w:space="0" w:color="auto"/>
        <w:bottom w:val="none" w:sz="0" w:space="0" w:color="auto"/>
        <w:right w:val="none" w:sz="0" w:space="0" w:color="auto"/>
      </w:divBdr>
    </w:div>
    <w:div w:id="1399129685">
      <w:bodyDiv w:val="1"/>
      <w:marLeft w:val="0"/>
      <w:marRight w:val="0"/>
      <w:marTop w:val="0"/>
      <w:marBottom w:val="0"/>
      <w:divBdr>
        <w:top w:val="none" w:sz="0" w:space="0" w:color="auto"/>
        <w:left w:val="none" w:sz="0" w:space="0" w:color="auto"/>
        <w:bottom w:val="none" w:sz="0" w:space="0" w:color="auto"/>
        <w:right w:val="none" w:sz="0" w:space="0" w:color="auto"/>
      </w:divBdr>
    </w:div>
    <w:div w:id="1881673385">
      <w:bodyDiv w:val="1"/>
      <w:marLeft w:val="0"/>
      <w:marRight w:val="0"/>
      <w:marTop w:val="0"/>
      <w:marBottom w:val="0"/>
      <w:divBdr>
        <w:top w:val="none" w:sz="0" w:space="0" w:color="auto"/>
        <w:left w:val="none" w:sz="0" w:space="0" w:color="auto"/>
        <w:bottom w:val="none" w:sz="0" w:space="0" w:color="auto"/>
        <w:right w:val="none" w:sz="0" w:space="0" w:color="auto"/>
      </w:divBdr>
    </w:div>
    <w:div w:id="2025856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v_x0020_dokumentu xmlns="4c242e1e-1e53-49e0-b5eb-689817816057">Koncept</Stav_x0020_dokumentu>
    <Kategoria xmlns="4c242e1e-1e53-49e0-b5eb-689817816057">Iné</Kategoria>
    <TaxKeywordTaxHTField xmlns="31cafc26-79f4-4f2e-80c7-cb6457a53573">
      <Terms xmlns="http://schemas.microsoft.com/office/infopath/2007/PartnerControls"/>
    </TaxKeywordTaxHTField>
    <TaxCatchAll xmlns="31cafc26-79f4-4f2e-80c7-cb6457a53573"/>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BC34BF098B93114691DD60BE1F51BFB4" ma:contentTypeVersion="6" ma:contentTypeDescription="Umožňuje vytvoriť nový dokument." ma:contentTypeScope="" ma:versionID="2c709f58275f31ffb012170dc67ec498">
  <xsd:schema xmlns:xsd="http://www.w3.org/2001/XMLSchema" xmlns:xs="http://www.w3.org/2001/XMLSchema" xmlns:p="http://schemas.microsoft.com/office/2006/metadata/properties" xmlns:ns2="31cafc26-79f4-4f2e-80c7-cb6457a53573" xmlns:ns3="4c242e1e-1e53-49e0-b5eb-689817816057" targetNamespace="http://schemas.microsoft.com/office/2006/metadata/properties" ma:root="true" ma:fieldsID="4462212c96d2760b9d36d8bf170d370a" ns2:_="" ns3:_="">
    <xsd:import namespace="31cafc26-79f4-4f2e-80c7-cb6457a53573"/>
    <xsd:import namespace="4c242e1e-1e53-49e0-b5eb-689817816057"/>
    <xsd:element name="properties">
      <xsd:complexType>
        <xsd:sequence>
          <xsd:element name="documentManagement">
            <xsd:complexType>
              <xsd:all>
                <xsd:element ref="ns2:SharedWithUsers" minOccurs="0"/>
                <xsd:element ref="ns3:Kategoria" minOccurs="0"/>
                <xsd:element ref="ns2:TaxKeywordTaxHTField" minOccurs="0"/>
                <xsd:element ref="ns2:TaxCatchAll" minOccurs="0"/>
                <xsd:element ref="ns3:Stav_x0020_dokumentu"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cafc26-79f4-4f2e-80c7-cb6457a53573" elementFormDefault="qualified">
    <xsd:import namespace="http://schemas.microsoft.com/office/2006/documentManagement/types"/>
    <xsd:import namespace="http://schemas.microsoft.com/office/infopath/2007/PartnerControls"/>
    <xsd:element name="SharedWithUsers" ma:index="8" nillable="true" ma:displayName="Zdieľa sa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KeywordTaxHTField" ma:index="11" nillable="true" ma:taxonomy="true" ma:internalName="TaxKeywordTaxHTField" ma:taxonomyFieldName="TaxKeyword" ma:displayName="Podnikové kľúčové slová" ma:fieldId="{23f27201-bee3-471e-b2e7-b64fd8b7ca38}" ma:taxonomyMulti="true" ma:sspId="48670d1b-2922-43f1-8312-c69df5e79c23" ma:termSetId="00000000-0000-0000-0000-000000000000" ma:anchorId="00000000-0000-0000-0000-000000000000" ma:open="true" ma:isKeyword="true">
      <xsd:complexType>
        <xsd:sequence>
          <xsd:element ref="pc:Terms" minOccurs="0" maxOccurs="1"/>
        </xsd:sequence>
      </xsd:complexType>
    </xsd:element>
    <xsd:element name="TaxCatchAll" ma:index="12" nillable="true" ma:displayName="Taxonomy Catch All Column" ma:hidden="true" ma:list="{8fa14e76-917d-492b-a448-d60daf60e9b5}" ma:internalName="TaxCatchAll" ma:showField="CatchAllData" ma:web="31cafc26-79f4-4f2e-80c7-cb6457a5357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c242e1e-1e53-49e0-b5eb-689817816057" elementFormDefault="qualified">
    <xsd:import namespace="http://schemas.microsoft.com/office/2006/documentManagement/types"/>
    <xsd:import namespace="http://schemas.microsoft.com/office/infopath/2007/PartnerControls"/>
    <xsd:element name="Kategoria" ma:index="9" nillable="true" ma:displayName="Kategória" ma:default="Iné" ma:format="Dropdown" ma:internalName="Kategoria">
      <xsd:simpleType>
        <xsd:restriction base="dms:Choice">
          <xsd:enumeration value="Cenová ponuka"/>
          <xsd:enumeration value="Faktúra"/>
          <xsd:enumeration value="Hodnotenie"/>
          <xsd:enumeration value="Menovací dekrét"/>
          <xsd:enumeration value="Návod"/>
          <xsd:enumeration value="Plán VO"/>
          <xsd:enumeration value="Prieskum trhu"/>
          <xsd:enumeration value="Smernica"/>
          <xsd:enumeration value="Stanovisko"/>
          <xsd:enumeration value="Usmernenie"/>
          <xsd:enumeration value="Vyhláška"/>
          <xsd:enumeration value="Výzva na predkladanie ponúk"/>
          <xsd:enumeration value="Zákon"/>
          <xsd:enumeration value="Zápisnica"/>
          <xsd:enumeration value="Zmluva"/>
          <xsd:enumeration value="Žiadosť"/>
          <xsd:enumeration value="Iné"/>
        </xsd:restriction>
      </xsd:simpleType>
    </xsd:element>
    <xsd:element name="Stav_x0020_dokumentu" ma:index="13" nillable="true" ma:displayName="Stav dokumentu" ma:default="Koncept" ma:format="Dropdown" ma:internalName="Stav_x0020_dokumentu">
      <xsd:simpleType>
        <xsd:restriction base="dms:Choice">
          <xsd:enumeration value="Koncept"/>
          <xsd:enumeration value="Rozpracované"/>
          <xsd:enumeration value="Dokončené"/>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BAF0FC0-6F5C-4583-80AC-4A9C0D5C0EF7}">
  <ds:schemaRefs>
    <ds:schemaRef ds:uri="http://schemas.microsoft.com/office/2006/metadata/properties"/>
    <ds:schemaRef ds:uri="http://schemas.microsoft.com/office/infopath/2007/PartnerControls"/>
    <ds:schemaRef ds:uri="4c242e1e-1e53-49e0-b5eb-689817816057"/>
    <ds:schemaRef ds:uri="31cafc26-79f4-4f2e-80c7-cb6457a53573"/>
  </ds:schemaRefs>
</ds:datastoreItem>
</file>

<file path=customXml/itemProps2.xml><?xml version="1.0" encoding="utf-8"?>
<ds:datastoreItem xmlns:ds="http://schemas.openxmlformats.org/officeDocument/2006/customXml" ds:itemID="{6C3795F5-1A8C-4DDC-ADCE-C8C9155C53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cafc26-79f4-4f2e-80c7-cb6457a53573"/>
    <ds:schemaRef ds:uri="4c242e1e-1e53-49e0-b5eb-6898178160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559383-7D08-4CC3-99B3-71F3C0EFE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Pages>
  <Words>1252</Words>
  <Characters>7143</Characters>
  <Application>Microsoft Office Word</Application>
  <DocSecurity>0</DocSecurity>
  <Lines>59</Lines>
  <Paragraphs>16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8379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Hýsek, Michal</dc:creator>
  <cp:keywords/>
  <dc:description/>
  <cp:lastModifiedBy>Hýsek, Michal</cp:lastModifiedBy>
  <cp:revision>18</cp:revision>
  <cp:lastPrinted>2022-12-12T07:09:00Z</cp:lastPrinted>
  <dcterms:created xsi:type="dcterms:W3CDTF">2026-08-03T18:28:00Z</dcterms:created>
  <dcterms:modified xsi:type="dcterms:W3CDTF">2026-08-06T18:38:00Z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0x010100BC34BF098B93114691DD60BE1F51BFB4</vt:lpwstr>
  </property>
  <property fmtid="{D5CDD505-2E9C-101B-9397-08002B2CF9AE}" pid="3" name="TaxKeyword">
    <vt:lpwstr/>
  </property>
</Properties>
</file>