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1D3E6F50" w:rsidR="000C2162" w:rsidRDefault="00953402" w:rsidP="00946CED">
            <w:pPr>
              <w:rPr>
                <w:rFonts w:ascii="Consolas" w:hAnsi="Consolas" w:cs="Consolas"/>
                <w:lang w:eastAsia="sk-SK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KULTÚRY SLOVENSKEJ REPUBLIKY</w:t>
            </w:r>
          </w:p>
          <w:p w14:paraId="7DA5F24F" w14:textId="1FA70CBD" w:rsidR="00946CED" w:rsidRPr="008E4F14" w:rsidRDefault="00946CED" w:rsidP="00946CED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8E4F14">
              <w:rPr>
                <w:sz w:val="25"/>
                <w:szCs w:val="25"/>
              </w:rPr>
              <w:fldChar w:fldCharType="separate"/>
            </w:r>
            <w:proofErr w:type="spellStart"/>
            <w:r w:rsidR="00C728EB">
              <w:rPr>
                <w:sz w:val="25"/>
                <w:szCs w:val="25"/>
              </w:rPr>
              <w:t>MK</w:t>
            </w:r>
            <w:proofErr w:type="spellEnd"/>
            <w:r w:rsidR="00C728EB">
              <w:rPr>
                <w:sz w:val="25"/>
                <w:szCs w:val="25"/>
              </w:rPr>
              <w:t xml:space="preserve"> - 2314/2016-110/7519</w:t>
            </w:r>
            <w:r w:rsidRPr="008E4F14">
              <w:rPr>
                <w:sz w:val="25"/>
                <w:szCs w:val="25"/>
              </w:rPr>
              <w:fldChar w:fldCharType="end"/>
            </w:r>
          </w:p>
          <w:p w14:paraId="264E2C21" w14:textId="77777777" w:rsidR="00F83F06" w:rsidRDefault="00F83F06" w:rsidP="00861CC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14:paraId="2BC9CAD1" w14:textId="77777777" w:rsidR="007847B2" w:rsidRPr="00234C32" w:rsidRDefault="007847B2" w:rsidP="007847B2">
      <w:pPr>
        <w:pStyle w:val="Zkladntext2"/>
        <w:jc w:val="both"/>
        <w:rPr>
          <w:sz w:val="25"/>
          <w:szCs w:val="25"/>
        </w:rPr>
      </w:pPr>
      <w:r w:rsidRPr="00234C32">
        <w:rPr>
          <w:sz w:val="25"/>
          <w:szCs w:val="25"/>
        </w:rPr>
        <w:t>Materiál na rokovanie vlády Slovenskej republiky</w:t>
      </w:r>
    </w:p>
    <w:p w14:paraId="54184237" w14:textId="77777777" w:rsidR="001E0CFD" w:rsidRPr="008E4F14" w:rsidRDefault="001E0CFD" w:rsidP="00707DF2">
      <w:pPr>
        <w:pStyle w:val="Zkladntext2"/>
        <w:jc w:val="both"/>
        <w:rPr>
          <w:sz w:val="25"/>
          <w:szCs w:val="25"/>
        </w:rPr>
      </w:pPr>
    </w:p>
    <w:p w14:paraId="2218476A" w14:textId="396295F0" w:rsidR="0012409A" w:rsidRPr="00707DF2" w:rsidRDefault="00953402" w:rsidP="00707DF2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t>Návrh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Informatívny materiál na rokovanie vlády SR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z ... 2016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Správa o plnení úloh vyplývajúcich z aktualizácie Projektu systematickej obnovy audiovizuálneho dedičstva v Slovenskej republike na roky 2013 - 2015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Pr="008E4F14" w:rsidRDefault="001E0CFD" w:rsidP="00707DF2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149F178" w14:textId="0EE304AC" w:rsidR="00A56B40" w:rsidRPr="008E4F14" w:rsidRDefault="00953402" w:rsidP="00953402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Uznesenie vlády SR č. 16 z 9. januára 2013</w:t>
            </w:r>
          </w:p>
        </w:tc>
        <w:tc>
          <w:tcPr>
            <w:tcW w:w="5149" w:type="dxa"/>
          </w:tcPr>
          <w:p w14:paraId="4EC613D6" w14:textId="0156B45D" w:rsidR="00953402" w:rsidRDefault="00953402" w:rsidP="00953402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82"/>
            </w:tblGrid>
            <w:tr w:rsidR="00953402" w14:paraId="1519821E" w14:textId="77777777">
              <w:trPr>
                <w:divId w:val="356657826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F6086A0" w14:textId="77777777" w:rsidR="00953402" w:rsidRDefault="00953402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1. vlastný materiál</w:t>
                  </w:r>
                </w:p>
              </w:tc>
            </w:tr>
            <w:tr w:rsidR="00953402" w14:paraId="62A4C696" w14:textId="77777777">
              <w:trPr>
                <w:divId w:val="356657826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EA17226" w14:textId="77777777" w:rsidR="00953402" w:rsidRDefault="00953402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2. predkladacia správa</w:t>
                  </w:r>
                </w:p>
              </w:tc>
            </w:tr>
            <w:tr w:rsidR="00953402" w14:paraId="0D137917" w14:textId="77777777">
              <w:trPr>
                <w:divId w:val="356657826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6635DD4" w14:textId="77777777" w:rsidR="00953402" w:rsidRDefault="00953402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3. návrh komuniké</w:t>
                  </w:r>
                </w:p>
              </w:tc>
            </w:tr>
            <w:tr w:rsidR="00953402" w14:paraId="4465E9AD" w14:textId="77777777">
              <w:trPr>
                <w:divId w:val="356657826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F19307C" w14:textId="77777777" w:rsidR="00953402" w:rsidRDefault="00953402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4. návrh záznamu z rokovania vlády SR</w:t>
                  </w:r>
                </w:p>
              </w:tc>
            </w:tr>
          </w:tbl>
          <w:p w14:paraId="6CC1771C" w14:textId="76520B3B" w:rsidR="00A56B40" w:rsidRPr="008073E3" w:rsidRDefault="00A56B40" w:rsidP="00953402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002A677E" w14:textId="77777777" w:rsidR="00C728EB" w:rsidRDefault="009D7004" w:rsidP="006C4BE9">
      <w:pPr>
        <w:rPr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Pr="008E4F14">
        <w:rPr>
          <w:sz w:val="25"/>
          <w:szCs w:val="25"/>
        </w:rPr>
        <w:instrText xml:space="preserve">\* MERGEFORMAT </w:instrText>
      </w:r>
      <w:r w:rsidRPr="008E4F14">
        <w:rPr>
          <w:sz w:val="25"/>
          <w:szCs w:val="25"/>
        </w:rPr>
        <w:fldChar w:fldCharType="separate"/>
      </w:r>
      <w:r w:rsidR="00C728EB">
        <w:rPr>
          <w:sz w:val="25"/>
          <w:szCs w:val="25"/>
        </w:rPr>
        <w:t xml:space="preserve">Marek </w:t>
      </w:r>
      <w:proofErr w:type="spellStart"/>
      <w:r w:rsidR="00C728EB">
        <w:rPr>
          <w:sz w:val="25"/>
          <w:szCs w:val="25"/>
        </w:rPr>
        <w:t>Maďarič</w:t>
      </w:r>
      <w:proofErr w:type="spellEnd"/>
    </w:p>
    <w:p w14:paraId="284604DA" w14:textId="4CF6DBA3" w:rsidR="009D7004" w:rsidRPr="008E4F14" w:rsidRDefault="00C728EB" w:rsidP="006C4BE9">
      <w:pPr>
        <w:rPr>
          <w:sz w:val="25"/>
          <w:szCs w:val="25"/>
        </w:rPr>
      </w:pPr>
      <w:r>
        <w:rPr>
          <w:sz w:val="25"/>
          <w:szCs w:val="25"/>
        </w:rPr>
        <w:t>minister kultúry Slovenskej republiky</w:t>
      </w:r>
      <w:r w:rsidR="009D7004" w:rsidRPr="008E4F14">
        <w:rPr>
          <w:sz w:val="25"/>
          <w:szCs w:val="25"/>
        </w:rPr>
        <w:fldChar w:fldCharType="end"/>
      </w:r>
    </w:p>
    <w:sectPr w:rsidR="009D7004" w:rsidRPr="008E4F1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B3A0FF" w14:textId="77777777" w:rsidR="00D835FE" w:rsidRDefault="00D835FE" w:rsidP="00AF1D48">
      <w:r>
        <w:separator/>
      </w:r>
    </w:p>
  </w:endnote>
  <w:endnote w:type="continuationSeparator" w:id="0">
    <w:p w14:paraId="3318224E" w14:textId="77777777" w:rsidR="00D835FE" w:rsidRDefault="00D835FE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8A03B4" w14:textId="77777777" w:rsidR="00E03836" w:rsidRDefault="00E03836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DA586" w14:textId="3324F879" w:rsidR="00AF1D48" w:rsidRDefault="00AF1D48" w:rsidP="00AF1D48">
    <w:pPr>
      <w:pStyle w:val="Zkladntext2"/>
      <w:ind w:left="60"/>
      <w:jc w:val="both"/>
    </w:pPr>
    <w:r>
      <w:ptab w:relativeTo="margin" w:alignment="center" w:leader="none"/>
    </w:r>
    <w:r>
      <w:t>Bratislava</w:t>
    </w:r>
    <w:r w:rsidR="0069637B">
      <w:t xml:space="preserve"> </w:t>
    </w:r>
    <w:r w:rsidR="00E03836">
      <w:t>6</w:t>
    </w:r>
    <w:bookmarkStart w:id="0" w:name="_GoBack"/>
    <w:bookmarkEnd w:id="0"/>
    <w:r w:rsidR="001C5C7C">
      <w:t>. júna 2016</w:t>
    </w:r>
  </w:p>
  <w:p w14:paraId="3706BA5D" w14:textId="77777777" w:rsidR="00AF1D48" w:rsidRDefault="00AF1D48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6DB7C0" w14:textId="77777777" w:rsidR="00E03836" w:rsidRDefault="00E0383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48A2C8" w14:textId="77777777" w:rsidR="00D835FE" w:rsidRDefault="00D835FE" w:rsidP="00AF1D48">
      <w:r>
        <w:separator/>
      </w:r>
    </w:p>
  </w:footnote>
  <w:footnote w:type="continuationSeparator" w:id="0">
    <w:p w14:paraId="634DDA69" w14:textId="77777777" w:rsidR="00D835FE" w:rsidRDefault="00D835FE" w:rsidP="00AF1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E4A0D4" w14:textId="77777777" w:rsidR="00E03836" w:rsidRDefault="00E03836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585C9E" w14:textId="77777777" w:rsidR="00E03836" w:rsidRDefault="00E03836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9DF4AC" w14:textId="77777777" w:rsidR="00E03836" w:rsidRDefault="00E03836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D1334"/>
    <w:rsid w:val="000E6767"/>
    <w:rsid w:val="000F344B"/>
    <w:rsid w:val="001125AC"/>
    <w:rsid w:val="00115D12"/>
    <w:rsid w:val="00122CD3"/>
    <w:rsid w:val="0012409A"/>
    <w:rsid w:val="00160088"/>
    <w:rsid w:val="001630FB"/>
    <w:rsid w:val="00170FAA"/>
    <w:rsid w:val="001725A4"/>
    <w:rsid w:val="00194157"/>
    <w:rsid w:val="001B7FE0"/>
    <w:rsid w:val="001C5C7C"/>
    <w:rsid w:val="001C66E6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3171B"/>
    <w:rsid w:val="003B2E79"/>
    <w:rsid w:val="003C2DEF"/>
    <w:rsid w:val="003D115D"/>
    <w:rsid w:val="00414C1D"/>
    <w:rsid w:val="00424324"/>
    <w:rsid w:val="00427B3B"/>
    <w:rsid w:val="00432107"/>
    <w:rsid w:val="0044273A"/>
    <w:rsid w:val="00466CAB"/>
    <w:rsid w:val="004A0CFC"/>
    <w:rsid w:val="004A1369"/>
    <w:rsid w:val="004D3726"/>
    <w:rsid w:val="0055330D"/>
    <w:rsid w:val="0056032D"/>
    <w:rsid w:val="0057706E"/>
    <w:rsid w:val="005A2E35"/>
    <w:rsid w:val="005A45F1"/>
    <w:rsid w:val="005B1217"/>
    <w:rsid w:val="005B7FF4"/>
    <w:rsid w:val="005D335A"/>
    <w:rsid w:val="00601389"/>
    <w:rsid w:val="00623BAD"/>
    <w:rsid w:val="00627C51"/>
    <w:rsid w:val="00671F01"/>
    <w:rsid w:val="00676DCD"/>
    <w:rsid w:val="00685081"/>
    <w:rsid w:val="0069637B"/>
    <w:rsid w:val="006A52DE"/>
    <w:rsid w:val="006B36F8"/>
    <w:rsid w:val="006B4F2E"/>
    <w:rsid w:val="006B6372"/>
    <w:rsid w:val="006C4BE9"/>
    <w:rsid w:val="006D602E"/>
    <w:rsid w:val="006E7967"/>
    <w:rsid w:val="00707DF2"/>
    <w:rsid w:val="00714FA1"/>
    <w:rsid w:val="00747349"/>
    <w:rsid w:val="00747BC1"/>
    <w:rsid w:val="0075754B"/>
    <w:rsid w:val="0078171E"/>
    <w:rsid w:val="007847B2"/>
    <w:rsid w:val="007C1181"/>
    <w:rsid w:val="007C4FB3"/>
    <w:rsid w:val="008073E3"/>
    <w:rsid w:val="00821793"/>
    <w:rsid w:val="00855D5A"/>
    <w:rsid w:val="00861CC6"/>
    <w:rsid w:val="008D6F67"/>
    <w:rsid w:val="008E4F14"/>
    <w:rsid w:val="00907265"/>
    <w:rsid w:val="00922E66"/>
    <w:rsid w:val="00946CED"/>
    <w:rsid w:val="009508C7"/>
    <w:rsid w:val="00953402"/>
    <w:rsid w:val="009C6528"/>
    <w:rsid w:val="009D7004"/>
    <w:rsid w:val="009E7AFC"/>
    <w:rsid w:val="009E7FEF"/>
    <w:rsid w:val="00A216CD"/>
    <w:rsid w:val="00A27B5F"/>
    <w:rsid w:val="00A56B40"/>
    <w:rsid w:val="00A71802"/>
    <w:rsid w:val="00A74B11"/>
    <w:rsid w:val="00A908B8"/>
    <w:rsid w:val="00AA0C58"/>
    <w:rsid w:val="00AF1D48"/>
    <w:rsid w:val="00B17B60"/>
    <w:rsid w:val="00B42E84"/>
    <w:rsid w:val="00B61867"/>
    <w:rsid w:val="00BA7CD8"/>
    <w:rsid w:val="00BC2EE5"/>
    <w:rsid w:val="00BE174E"/>
    <w:rsid w:val="00BE43B4"/>
    <w:rsid w:val="00C1127B"/>
    <w:rsid w:val="00C632CF"/>
    <w:rsid w:val="00C656C8"/>
    <w:rsid w:val="00C728EB"/>
    <w:rsid w:val="00CB298A"/>
    <w:rsid w:val="00CC25B0"/>
    <w:rsid w:val="00D02444"/>
    <w:rsid w:val="00D43A10"/>
    <w:rsid w:val="00D54C03"/>
    <w:rsid w:val="00D835FE"/>
    <w:rsid w:val="00DA1D25"/>
    <w:rsid w:val="00DA48B3"/>
    <w:rsid w:val="00E03836"/>
    <w:rsid w:val="00E11820"/>
    <w:rsid w:val="00E335AA"/>
    <w:rsid w:val="00E37D9C"/>
    <w:rsid w:val="00E74698"/>
    <w:rsid w:val="00EA4F72"/>
    <w:rsid w:val="00EA7A62"/>
    <w:rsid w:val="00EC6B42"/>
    <w:rsid w:val="00EE4DDD"/>
    <w:rsid w:val="00F23D08"/>
    <w:rsid w:val="00F552C7"/>
    <w:rsid w:val="00F60102"/>
    <w:rsid w:val="00F8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B8B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https://ovdmasv601/sites/DMS/_layouts/15/DocIdRedir.aspx?ID=WKX3UHSAJ2R6-2-765774</Url>
      <Description>WKX3UHSAJ2R6-2-765774</Description>
    </_dlc_DocIdUrl>
    <_dlc_DocId xmlns="e60a29af-d413-48d4-bd90-fe9d2a897e4b">WKX3UHSAJ2R6-2-765774</_dlc_Doc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f:fields xmlns:f="http://schemas.fabasoft.com/folio/2007/fields">
  <f:record ref="">
    <f:field ref="objname" par="" edit="true" text="Obal materiálu na rokovanie vlády SR"/>
    <f:field ref="objsubject" par="" edit="true" text="Obal materiálu na rokovanie vlády SR"/>
    <f:field ref="objcreatedby" par="" text="Administrator, System"/>
    <f:field ref="objcreatedat" par="" text="2.6.2016 10:27:24"/>
    <f:field ref="objchangedby" par="" text="Administrator, System"/>
    <f:field ref="objmodifiedat" par="" text="2.6.2016 10:27:26"/>
    <f:field ref="doc_FSCFOLIO_1_1001_FieldDocumentNumber" par="" text=""/>
    <f:field ref="doc_FSCFOLIO_1_1001_FieldSubject" par="" edit="true" text="Obal materiálu na rokovanie vlády SR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9C0FA96-FC74-4EFE-9CF3-252F93BD3047}"/>
</file>

<file path=customXml/itemProps2.xml><?xml version="1.0" encoding="utf-8"?>
<ds:datastoreItem xmlns:ds="http://schemas.openxmlformats.org/officeDocument/2006/customXml" ds:itemID="{A7845E96-C914-4C2E-AB02-2A66B424C34B}"/>
</file>

<file path=customXml/itemProps3.xml><?xml version="1.0" encoding="utf-8"?>
<ds:datastoreItem xmlns:ds="http://schemas.openxmlformats.org/officeDocument/2006/customXml" ds:itemID="{4E8A9591-F074-446B-902F-511FF79C122F}"/>
</file>

<file path=customXml/itemProps4.xml><?xml version="1.0" encoding="utf-8"?>
<ds:datastoreItem xmlns:ds="http://schemas.openxmlformats.org/officeDocument/2006/customXml" ds:itemID="{8C6B5503-9F11-45F1-B869-A95334DA8531}"/>
</file>

<file path=customXml/itemProps5.xml><?xml version="1.0" encoding="utf-8"?>
<ds:datastoreItem xmlns:ds="http://schemas.openxmlformats.org/officeDocument/2006/customXml" ds:itemID="{FCC063A3-BAA1-4ADC-B635-2A9BC5A60A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Kuklová Blažena</cp:lastModifiedBy>
  <cp:revision>6</cp:revision>
  <cp:lastPrinted>2016-06-06T08:10:00Z</cp:lastPrinted>
  <dcterms:created xsi:type="dcterms:W3CDTF">2017-02-09T14:13:00Z</dcterms:created>
  <dcterms:modified xsi:type="dcterms:W3CDTF">2017-02-09T14:22:00Z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COO.2145.1000.3.1438841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Informatívny materiál na rokovanie vlády SR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Kultúra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Marta Franková</vt:lpwstr>
  </property>
  <property fmtid="{D5CDD505-2E9C-101B-9397-08002B2CF9AE}" pid="11" name="FSC#SKEDITIONSLOVLEX@103.510:zodppredkladatel">
    <vt:lpwstr>Marek Maďarič</vt:lpwstr>
  </property>
  <property fmtid="{D5CDD505-2E9C-101B-9397-08002B2CF9AE}" pid="12" name="FSC#SKEDITIONSLOVLEX@103.510:nazovpredpis">
    <vt:lpwstr> Správa o plnení úloh vyplývajúcich z aktualizácie Projektu systematickej obnovy audiovizuálneho dedičstva v Slovenskej republike na roky 2013 - 2015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kultúry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Uznesenie vlády SR č. 16 z 9. januára 2013</vt:lpwstr>
  </property>
  <property fmtid="{D5CDD505-2E9C-101B-9397-08002B2CF9AE}" pid="18" name="FSC#SKEDITIONSLOVLEX@103.510:plnynazovpredpis">
    <vt:lpwstr> Správa o plnení úloh vyplývajúcich z aktualizácie Projektu systematickej obnovy audiovizuálneho dedičstva v Slovenskej republike na roky 2013 - 2015</vt:lpwstr>
  </property>
  <property fmtid="{D5CDD505-2E9C-101B-9397-08002B2CF9AE}" pid="19" name="FSC#SKEDITIONSLOVLEX@103.510:rezortcislopredpis">
    <vt:lpwstr>MK - 2314/2016-110/7519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LP/2016/533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vzala na vedomie Správu o plnení úloh vyplývajúcich z aktualizácie Projektu systematickej obnovy audiovizuálneho dedičstva v Slovenskej republike na roky 2013 - 2015.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justify;"&gt;Materiál Správa o&amp;nbsp;plnení úloh vyplývajúcich z&amp;nbsp;aktualizácie Projektu systematickej obnovy audiovizuálneho dedičstva v&amp;nbsp;Slovenskej republike na roky 2013 – 2015 (ďalej len „správa“) sa predkladá v&amp;nbsp;zmysle pl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 kultúry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Marek Maďarič_x000d_
minister kultúry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ministra kultúry Slovenskej republiky</vt:lpwstr>
  </property>
  <property fmtid="{D5CDD505-2E9C-101B-9397-08002B2CF9AE}" pid="140" name="FSC#SKEDITIONSLOVLEX@103.510:funkciaZodpPredDativ">
    <vt:lpwstr>ministrovi kultúry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2c1fb10c-cf84-4bf5-a4a4-63ca8a1644a0</vt:lpwstr>
  </property>
</Properties>
</file>