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7B" w:rsidRPr="000F1896" w:rsidRDefault="00B3327B" w:rsidP="00B3327B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</w:t>
      </w:r>
      <w:r w:rsidRPr="00953DF1">
        <w:rPr>
          <w:sz w:val="28"/>
          <w:szCs w:val="28"/>
        </w:rPr>
        <w:t>N Á V R H</w:t>
      </w:r>
      <w:r>
        <w:rPr>
          <w:sz w:val="28"/>
          <w:szCs w:val="28"/>
        </w:rPr>
        <w:t xml:space="preserve">                     </w:t>
      </w:r>
      <w:r w:rsidRPr="000F1896">
        <w:rPr>
          <w:color w:val="000000"/>
          <w:sz w:val="24"/>
          <w:szCs w:val="24"/>
        </w:rPr>
        <w:t>MOŽNO SPRÍSTUPNIŤ</w:t>
      </w:r>
    </w:p>
    <w:p w:rsidR="00B3327B" w:rsidRDefault="00B3327B" w:rsidP="00B3327B">
      <w:pPr>
        <w:pStyle w:val="Zakladnystyl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2pt;margin-top:3.25pt;width:55.2pt;height:63pt;z-index:251659264;visibility:visible;mso-wrap-edited:f">
            <v:imagedata r:id="rId5" o:title=""/>
          </v:shape>
          <o:OLEObject Type="Embed" ProgID="Word.Picture.8" ShapeID="_x0000_s1026" DrawAspect="Content" ObjectID="_1618048454" r:id="rId6"/>
        </w:object>
      </w:r>
    </w:p>
    <w:p w:rsidR="00B3327B" w:rsidRDefault="00B3327B" w:rsidP="00B3327B">
      <w:pPr>
        <w:pStyle w:val="Zakladnystyl"/>
      </w:pPr>
    </w:p>
    <w:p w:rsidR="00B3327B" w:rsidRDefault="00B3327B" w:rsidP="00B3327B">
      <w:pPr>
        <w:pStyle w:val="Zakladnystyl"/>
      </w:pPr>
    </w:p>
    <w:p w:rsidR="00B3327B" w:rsidRDefault="00B3327B" w:rsidP="00B3327B">
      <w:pPr>
        <w:pStyle w:val="Zakladnystyl"/>
      </w:pPr>
    </w:p>
    <w:p w:rsidR="00B3327B" w:rsidRDefault="00B3327B" w:rsidP="00B3327B">
      <w:pPr>
        <w:pStyle w:val="Zakladnystyl"/>
      </w:pPr>
    </w:p>
    <w:p w:rsidR="00B3327B" w:rsidRDefault="00B3327B" w:rsidP="00B3327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B3327B" w:rsidRDefault="00B3327B" w:rsidP="00B3327B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B3327B" w:rsidRPr="00581FDE" w:rsidRDefault="00B3327B" w:rsidP="00B3327B">
      <w:pPr>
        <w:pStyle w:val="Zakladnystyl"/>
        <w:jc w:val="center"/>
        <w:rPr>
          <w:sz w:val="18"/>
          <w:szCs w:val="18"/>
        </w:rPr>
      </w:pPr>
      <w:r>
        <w:rPr>
          <w:sz w:val="28"/>
          <w:szCs w:val="28"/>
        </w:rPr>
        <w:t>z </w:t>
      </w:r>
    </w:p>
    <w:p w:rsidR="00B3327B" w:rsidRDefault="00B3327B" w:rsidP="00B3327B">
      <w:pPr>
        <w:pStyle w:val="Zkladntext2"/>
        <w:spacing w:after="0" w:line="240" w:lineRule="auto"/>
        <w:ind w:left="60"/>
        <w:jc w:val="center"/>
        <w:rPr>
          <w:b/>
          <w:sz w:val="28"/>
          <w:szCs w:val="28"/>
        </w:rPr>
      </w:pPr>
      <w:r w:rsidRPr="00B1680D">
        <w:rPr>
          <w:b/>
          <w:sz w:val="28"/>
          <w:szCs w:val="28"/>
        </w:rPr>
        <w:t>k návrhu na vymenovanie profesi</w:t>
      </w:r>
      <w:r>
        <w:rPr>
          <w:b/>
          <w:sz w:val="28"/>
          <w:szCs w:val="28"/>
        </w:rPr>
        <w:t>onálnych vojakov ozbrojených síl S</w:t>
      </w:r>
      <w:r w:rsidRPr="00B1680D">
        <w:rPr>
          <w:b/>
          <w:sz w:val="28"/>
          <w:szCs w:val="28"/>
        </w:rPr>
        <w:t>lovenskej republiky do prvej generálskej hodnosti</w:t>
      </w:r>
      <w:r>
        <w:rPr>
          <w:b/>
          <w:sz w:val="28"/>
          <w:szCs w:val="28"/>
        </w:rPr>
        <w:t xml:space="preserve"> </w:t>
      </w:r>
    </w:p>
    <w:p w:rsidR="00B3327B" w:rsidRDefault="00B3327B" w:rsidP="00B3327B">
      <w:pPr>
        <w:pStyle w:val="Zkladntext2"/>
        <w:spacing w:after="0" w:line="240" w:lineRule="auto"/>
        <w:ind w:left="6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 povýšenie profesionálnych</w:t>
      </w:r>
      <w:r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vojakov</w:t>
      </w:r>
      <w:r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ozbrojených síl Slovenskej republiky do vyššej </w:t>
      </w:r>
      <w:r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generálskej hodnosti</w:t>
      </w:r>
    </w:p>
    <w:p w:rsidR="00B3327B" w:rsidRDefault="00B3327B" w:rsidP="00B3327B">
      <w:pPr>
        <w:pStyle w:val="Zkladntext2"/>
        <w:spacing w:after="0" w:line="240" w:lineRule="auto"/>
        <w:ind w:left="62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3327B" w:rsidTr="00930B7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27B" w:rsidRDefault="00B3327B" w:rsidP="00930B7E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27B" w:rsidRDefault="00B3327B" w:rsidP="00930B7E">
            <w:pPr>
              <w:pStyle w:val="Zakladnystyl"/>
            </w:pPr>
          </w:p>
        </w:tc>
      </w:tr>
      <w:tr w:rsidR="00B3327B" w:rsidTr="00930B7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27B" w:rsidRDefault="00B3327B" w:rsidP="00930B7E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27B" w:rsidRDefault="00B3327B" w:rsidP="00930B7E">
            <w:pPr>
              <w:pStyle w:val="Zakladnystyl"/>
            </w:pPr>
            <w:r>
              <w:t>minister obrany</w:t>
            </w:r>
          </w:p>
        </w:tc>
      </w:tr>
    </w:tbl>
    <w:p w:rsidR="00B3327B" w:rsidRDefault="00B3327B" w:rsidP="00B3327B">
      <w:pPr>
        <w:pStyle w:val="Vlada"/>
        <w:rPr>
          <w:sz w:val="24"/>
          <w:szCs w:val="24"/>
        </w:rPr>
      </w:pPr>
      <w:r>
        <w:t>Vláda</w:t>
      </w:r>
    </w:p>
    <w:p w:rsidR="00B3327B" w:rsidRDefault="00B3327B" w:rsidP="00B3327B">
      <w:pPr>
        <w:pStyle w:val="Nadpis1"/>
        <w:spacing w:before="240"/>
      </w:pPr>
      <w:r>
        <w:t>schvaľuje</w:t>
      </w:r>
    </w:p>
    <w:p w:rsidR="00B3327B" w:rsidRDefault="00B3327B" w:rsidP="00B3327B">
      <w:pPr>
        <w:pStyle w:val="Nadpis2"/>
        <w:spacing w:line="276" w:lineRule="auto"/>
        <w:rPr>
          <w:lang w:eastAsia="cs-CZ"/>
        </w:rPr>
      </w:pPr>
      <w:r>
        <w:t xml:space="preserve">návrh na vymenovanie </w:t>
      </w:r>
      <w:r>
        <w:rPr>
          <w:i/>
          <w:szCs w:val="28"/>
        </w:rPr>
        <w:t xml:space="preserve">plukovníka </w:t>
      </w:r>
      <w:proofErr w:type="spellStart"/>
      <w:r>
        <w:rPr>
          <w:i/>
          <w:szCs w:val="28"/>
        </w:rPr>
        <w:t>gšt</w:t>
      </w:r>
      <w:proofErr w:type="spellEnd"/>
      <w:r>
        <w:rPr>
          <w:i/>
          <w:szCs w:val="28"/>
        </w:rPr>
        <w:t xml:space="preserve">. Ing. Petra </w:t>
      </w:r>
      <w:proofErr w:type="spellStart"/>
      <w:r>
        <w:rPr>
          <w:i/>
          <w:szCs w:val="28"/>
        </w:rPr>
        <w:t>Babiara</w:t>
      </w:r>
      <w:proofErr w:type="spellEnd"/>
      <w:r>
        <w:rPr>
          <w:i/>
          <w:szCs w:val="28"/>
        </w:rPr>
        <w:t xml:space="preserve">, plukovníka </w:t>
      </w:r>
      <w:proofErr w:type="spellStart"/>
      <w:r>
        <w:rPr>
          <w:i/>
          <w:szCs w:val="28"/>
        </w:rPr>
        <w:t>gšt</w:t>
      </w:r>
      <w:proofErr w:type="spellEnd"/>
      <w:r>
        <w:rPr>
          <w:i/>
          <w:szCs w:val="28"/>
        </w:rPr>
        <w:t xml:space="preserve">.  Ing. Róberta </w:t>
      </w:r>
      <w:proofErr w:type="spellStart"/>
      <w:r>
        <w:rPr>
          <w:i/>
          <w:szCs w:val="28"/>
        </w:rPr>
        <w:t>Kleštinca</w:t>
      </w:r>
      <w:proofErr w:type="spellEnd"/>
      <w:r>
        <w:rPr>
          <w:i/>
          <w:szCs w:val="28"/>
        </w:rPr>
        <w:t xml:space="preserve"> </w:t>
      </w:r>
      <w:r w:rsidRPr="00004DD8">
        <w:rPr>
          <w:szCs w:val="28"/>
        </w:rPr>
        <w:t>profesionálnych</w:t>
      </w:r>
      <w:r>
        <w:rPr>
          <w:i/>
          <w:szCs w:val="28"/>
        </w:rPr>
        <w:t xml:space="preserve"> </w:t>
      </w:r>
      <w:r>
        <w:t>vojakov ozbrojených síl Slovenskej republiky do vojenskej hodnosti brigádneho generála,</w:t>
      </w:r>
    </w:p>
    <w:p w:rsidR="00B3327B" w:rsidRPr="00314D2D" w:rsidRDefault="00B3327B" w:rsidP="00B3327B">
      <w:pPr>
        <w:pStyle w:val="Nadpis2"/>
        <w:spacing w:line="276" w:lineRule="auto"/>
        <w:rPr>
          <w:lang w:eastAsia="cs-CZ"/>
        </w:rPr>
      </w:pPr>
      <w:r>
        <w:t xml:space="preserve">návrh na povýšenie </w:t>
      </w:r>
      <w:r>
        <w:rPr>
          <w:i/>
        </w:rPr>
        <w:t xml:space="preserve">brigádneho generála </w:t>
      </w:r>
      <w:r w:rsidRPr="00AE25BB">
        <w:rPr>
          <w:i/>
          <w:szCs w:val="28"/>
        </w:rPr>
        <w:t xml:space="preserve">Ing. </w:t>
      </w:r>
      <w:r>
        <w:rPr>
          <w:i/>
          <w:szCs w:val="28"/>
        </w:rPr>
        <w:t xml:space="preserve">Miroslava </w:t>
      </w:r>
      <w:proofErr w:type="spellStart"/>
      <w:r>
        <w:rPr>
          <w:i/>
          <w:szCs w:val="28"/>
        </w:rPr>
        <w:t>Lorinca</w:t>
      </w:r>
      <w:proofErr w:type="spellEnd"/>
      <w:r>
        <w:rPr>
          <w:i/>
        </w:rPr>
        <w:t xml:space="preserve"> </w:t>
      </w:r>
      <w:r>
        <w:t xml:space="preserve">vojaka ozbrojených síl Slovenskej republiky do vojenskej hodnosti generálmajora, </w:t>
      </w:r>
    </w:p>
    <w:p w:rsidR="00B3327B" w:rsidRPr="00314D2D" w:rsidRDefault="00B3327B" w:rsidP="00B3327B">
      <w:pPr>
        <w:pStyle w:val="Nadpis2"/>
        <w:spacing w:line="276" w:lineRule="auto"/>
        <w:rPr>
          <w:lang w:eastAsia="cs-CZ"/>
        </w:rPr>
      </w:pPr>
      <w:r>
        <w:t xml:space="preserve">návrh na povýšenie </w:t>
      </w:r>
      <w:r w:rsidRPr="00C9302C">
        <w:rPr>
          <w:i/>
        </w:rPr>
        <w:t xml:space="preserve"> generálporučíka Ing. Daniela </w:t>
      </w:r>
      <w:proofErr w:type="spellStart"/>
      <w:r w:rsidRPr="00C9302C">
        <w:rPr>
          <w:i/>
        </w:rPr>
        <w:t>Zmeka</w:t>
      </w:r>
      <w:proofErr w:type="spellEnd"/>
      <w:r>
        <w:t xml:space="preserve"> vojaka ozbrojených síl Slovenskej republiky do vojenskej hodnosti generála;</w:t>
      </w:r>
    </w:p>
    <w:p w:rsidR="00B3327B" w:rsidRDefault="00B3327B" w:rsidP="00B3327B">
      <w:pPr>
        <w:pStyle w:val="Nadpis1"/>
        <w:spacing w:before="240"/>
      </w:pPr>
      <w:r>
        <w:t>poveruje</w:t>
      </w:r>
    </w:p>
    <w:p w:rsidR="00B3327B" w:rsidRDefault="00B3327B" w:rsidP="00B3327B">
      <w:pPr>
        <w:pStyle w:val="Nosite"/>
      </w:pPr>
      <w:r>
        <w:t>predsedu vlády</w:t>
      </w:r>
      <w:bookmarkStart w:id="0" w:name="_GoBack"/>
      <w:bookmarkEnd w:id="0"/>
    </w:p>
    <w:p w:rsidR="00B3327B" w:rsidRDefault="00B3327B" w:rsidP="00B3327B">
      <w:pPr>
        <w:pStyle w:val="Nadpis2"/>
        <w:numPr>
          <w:ilvl w:val="0"/>
          <w:numId w:val="0"/>
        </w:numPr>
        <w:spacing w:before="200" w:line="276" w:lineRule="auto"/>
        <w:ind w:left="1418" w:hanging="851"/>
      </w:pPr>
      <w:r>
        <w:t xml:space="preserve">              predložiť, v súlade s ustanovením § 49 zákona č. 281/2015 Z. z. o štátnej službe profesionálnych vojakov a o zmene a doplnení niektorých zákonov, návrh vlády na vymenovanie profesionálnych vojakov ozbrojených síl Slovenskej republiky do prvej generálskej hodnosti a povýšenie profesionálnych </w:t>
      </w:r>
      <w:r w:rsidRPr="009251C4">
        <w:rPr>
          <w:bCs/>
          <w:color w:val="000000"/>
        </w:rPr>
        <w:t>vojak</w:t>
      </w:r>
      <w:r>
        <w:rPr>
          <w:bCs/>
          <w:color w:val="000000"/>
        </w:rPr>
        <w:t>ov</w:t>
      </w:r>
      <w:r w:rsidRPr="009251C4">
        <w:rPr>
          <w:rStyle w:val="apple-converted-space"/>
          <w:rFonts w:eastAsiaTheme="majorEastAsia"/>
          <w:bCs/>
          <w:color w:val="000000"/>
        </w:rPr>
        <w:t> </w:t>
      </w:r>
      <w:r w:rsidRPr="009251C4">
        <w:rPr>
          <w:bCs/>
          <w:color w:val="000000"/>
        </w:rPr>
        <w:t>ozbrojených síl Slovenskej republiky do vyššej  generálskej hodnosti</w:t>
      </w:r>
      <w:r>
        <w:t xml:space="preserve"> prezidentovi Slovenskej republiky. </w:t>
      </w:r>
    </w:p>
    <w:p w:rsidR="00B3327B" w:rsidRDefault="00B3327B" w:rsidP="00B3327B">
      <w:pPr>
        <w:pStyle w:val="Vykonaj"/>
        <w:spacing w:before="0"/>
      </w:pPr>
    </w:p>
    <w:p w:rsidR="00B3327B" w:rsidRDefault="00B3327B" w:rsidP="00B3327B">
      <w:pPr>
        <w:pStyle w:val="Vykonaj"/>
        <w:spacing w:before="0"/>
        <w:rPr>
          <w:b w:val="0"/>
        </w:rPr>
      </w:pPr>
      <w:r>
        <w:t>Vykoná:</w:t>
      </w:r>
      <w:r>
        <w:tab/>
      </w:r>
      <w:r w:rsidRPr="00367538">
        <w:rPr>
          <w:b w:val="0"/>
        </w:rPr>
        <w:t>predseda vlády</w:t>
      </w:r>
    </w:p>
    <w:p w:rsidR="00B3327B" w:rsidRPr="001A0650" w:rsidRDefault="00B3327B" w:rsidP="00B3327B"/>
    <w:p w:rsidR="00B3327B" w:rsidRDefault="00B3327B" w:rsidP="00B3327B">
      <w:pPr>
        <w:pStyle w:val="Vykonaj"/>
        <w:spacing w:before="0"/>
      </w:pPr>
      <w:r>
        <w:t>Na vedomie:</w:t>
      </w:r>
      <w:r>
        <w:tab/>
      </w:r>
      <w:r w:rsidRPr="00367538">
        <w:rPr>
          <w:b w:val="0"/>
        </w:rPr>
        <w:t>prezident Slovenskej republiky</w:t>
      </w:r>
      <w:r>
        <w:t> </w:t>
      </w:r>
    </w:p>
    <w:p w:rsidR="00B3327B" w:rsidRDefault="00B3327B" w:rsidP="00B3327B"/>
    <w:p w:rsidR="001A34CB" w:rsidRDefault="001A34CB"/>
    <w:sectPr w:rsidR="001A34C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7B"/>
    <w:rsid w:val="001A34CB"/>
    <w:rsid w:val="00B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7AC781-BF37-448F-B71C-D4F01875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3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rsid w:val="00B3327B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B3327B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B3327B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B3327B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332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3327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3327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B3327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332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B3327B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B332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B332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B3327B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B3327B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B3327B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B332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B3327B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B3327B"/>
    <w:rPr>
      <w:rFonts w:ascii="Arial" w:eastAsia="Times New Roman" w:hAnsi="Arial" w:cs="Arial"/>
      <w:lang w:eastAsia="sk-SK"/>
    </w:rPr>
  </w:style>
  <w:style w:type="paragraph" w:customStyle="1" w:styleId="Vlada">
    <w:name w:val="Vlada"/>
    <w:basedOn w:val="Normlny"/>
    <w:uiPriority w:val="99"/>
    <w:rsid w:val="00B3327B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uiPriority w:val="99"/>
    <w:rsid w:val="00B3327B"/>
    <w:pPr>
      <w:keepNext/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uiPriority w:val="99"/>
    <w:rsid w:val="00B3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B3327B"/>
    <w:pPr>
      <w:spacing w:before="240" w:after="120"/>
      <w:ind w:left="567"/>
    </w:pPr>
    <w:rPr>
      <w:b/>
      <w:bCs/>
    </w:rPr>
  </w:style>
  <w:style w:type="paragraph" w:styleId="Zkladntext2">
    <w:name w:val="Body Text 2"/>
    <w:basedOn w:val="Normlny"/>
    <w:link w:val="Zkladntext2Char"/>
    <w:uiPriority w:val="99"/>
    <w:rsid w:val="00B3327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327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B3327B"/>
  </w:style>
  <w:style w:type="paragraph" w:styleId="Textbubliny">
    <w:name w:val="Balloon Text"/>
    <w:basedOn w:val="Normlny"/>
    <w:link w:val="TextbublinyChar"/>
    <w:uiPriority w:val="99"/>
    <w:semiHidden/>
    <w:unhideWhenUsed/>
    <w:rsid w:val="00B332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27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WKX3UHSAJ2R6-2-907804</_dlc_DocId>
    <_dlc_DocIdUrl xmlns="e60a29af-d413-48d4-bd90-fe9d2a897e4b">
      <Url>https://ovdmasv601/sites/DMS/_layouts/15/DocIdRedir.aspx?ID=WKX3UHSAJ2R6-2-907804</Url>
      <Description>WKX3UHSAJ2R6-2-907804</Description>
    </_dlc_DocIdUrl>
  </documentManagement>
</p:properties>
</file>

<file path=customXml/itemProps1.xml><?xml version="1.0" encoding="utf-8"?>
<ds:datastoreItem xmlns:ds="http://schemas.openxmlformats.org/officeDocument/2006/customXml" ds:itemID="{B866A717-66FC-4388-AF0A-08A43D8D7FFE}"/>
</file>

<file path=customXml/itemProps2.xml><?xml version="1.0" encoding="utf-8"?>
<ds:datastoreItem xmlns:ds="http://schemas.openxmlformats.org/officeDocument/2006/customXml" ds:itemID="{946F6EE4-5C67-40C6-A0FA-70BD7417913D}"/>
</file>

<file path=customXml/itemProps3.xml><?xml version="1.0" encoding="utf-8"?>
<ds:datastoreItem xmlns:ds="http://schemas.openxmlformats.org/officeDocument/2006/customXml" ds:itemID="{F9688709-9FDC-4B6B-B38C-46979FBA2B08}"/>
</file>

<file path=customXml/itemProps4.xml><?xml version="1.0" encoding="utf-8"?>
<ds:datastoreItem xmlns:ds="http://schemas.openxmlformats.org/officeDocument/2006/customXml" ds:itemID="{25651987-D6A0-4E2C-A94E-F6C2027A3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WITTNEROVA Katarina</dc:creator>
  <cp:keywords/>
  <dc:description/>
  <cp:lastModifiedBy>WITTNEROVA Katarina</cp:lastModifiedBy>
  <cp:revision>1</cp:revision>
  <cp:lastPrinted>2019-04-29T11:07:00Z</cp:lastPrinted>
  <dcterms:created xsi:type="dcterms:W3CDTF">2019-04-29T11:06:00Z</dcterms:created>
  <dcterms:modified xsi:type="dcterms:W3CDTF">2019-04-29T11:08:00Z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900e7952-a74b-4ad1-89e1-9f09bd6b1351</vt:lpwstr>
  </property>
</Properties>
</file>