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5E537" w14:textId="77777777" w:rsidR="000F7C24" w:rsidRPr="00B65AB9" w:rsidRDefault="000F7C24" w:rsidP="0056606F">
      <w:pPr>
        <w:spacing w:line="254" w:lineRule="auto"/>
        <w:rPr>
          <w:rFonts w:ascii="Times New Roman" w:eastAsia="SimSun" w:hAnsi="Times New Roman"/>
          <w:b/>
          <w:kern w:val="3"/>
          <w:sz w:val="24"/>
          <w:szCs w:val="24"/>
          <w:lang w:eastAsia="sk-SK" w:bidi="hi-IN"/>
        </w:rPr>
      </w:pPr>
    </w:p>
    <w:p w14:paraId="7EF75A20" w14:textId="77777777" w:rsidR="000F7C24" w:rsidRPr="003C1CF8" w:rsidRDefault="000F7C24" w:rsidP="000F7C24">
      <w:pPr>
        <w:spacing w:line="254" w:lineRule="auto"/>
        <w:jc w:val="center"/>
        <w:rPr>
          <w:rFonts w:ascii="Times New Roman" w:eastAsia="SimSun" w:hAnsi="Times New Roman"/>
          <w:b/>
          <w:kern w:val="3"/>
          <w:sz w:val="24"/>
          <w:szCs w:val="24"/>
          <w:lang w:eastAsia="sk-SK" w:bidi="hi-IN"/>
        </w:rPr>
      </w:pPr>
      <w:r w:rsidRPr="003C1CF8">
        <w:rPr>
          <w:rFonts w:ascii="Times New Roman" w:eastAsia="SimSun" w:hAnsi="Times New Roman"/>
          <w:b/>
          <w:kern w:val="3"/>
          <w:sz w:val="24"/>
          <w:szCs w:val="24"/>
          <w:lang w:eastAsia="sk-SK" w:bidi="hi-IN"/>
        </w:rPr>
        <w:t>N</w:t>
      </w:r>
      <w:r w:rsidR="0056606F" w:rsidRPr="003C1CF8">
        <w:rPr>
          <w:rFonts w:ascii="Times New Roman" w:eastAsia="SimSun" w:hAnsi="Times New Roman"/>
          <w:b/>
          <w:kern w:val="3"/>
          <w:sz w:val="24"/>
          <w:szCs w:val="24"/>
          <w:lang w:eastAsia="sk-SK" w:bidi="hi-IN"/>
        </w:rPr>
        <w:t>ávrh</w:t>
      </w:r>
    </w:p>
    <w:p w14:paraId="7249743C" w14:textId="77777777" w:rsidR="00C63D55" w:rsidRPr="003C1CF8" w:rsidRDefault="000F7C24" w:rsidP="000F7C24">
      <w:pPr>
        <w:spacing w:before="100" w:beforeAutospacing="1" w:after="100" w:afterAutospacing="1" w:line="254" w:lineRule="auto"/>
        <w:jc w:val="center"/>
        <w:outlineLvl w:val="1"/>
        <w:rPr>
          <w:rFonts w:ascii="Times New Roman" w:eastAsia="SimSun" w:hAnsi="Times New Roman"/>
          <w:b/>
          <w:kern w:val="3"/>
          <w:sz w:val="24"/>
          <w:szCs w:val="24"/>
          <w:lang w:eastAsia="sk-SK" w:bidi="hi-IN"/>
        </w:rPr>
      </w:pPr>
      <w:r w:rsidRPr="003C1CF8">
        <w:rPr>
          <w:rFonts w:ascii="Times New Roman" w:eastAsia="SimSun" w:hAnsi="Times New Roman"/>
          <w:b/>
          <w:kern w:val="3"/>
          <w:sz w:val="24"/>
          <w:szCs w:val="24"/>
          <w:lang w:eastAsia="sk-SK" w:bidi="hi-IN"/>
        </w:rPr>
        <w:t>ZÁKON</w:t>
      </w:r>
    </w:p>
    <w:p w14:paraId="06FD1052" w14:textId="0B4048E9" w:rsidR="000F7C24" w:rsidRPr="003C1CF8" w:rsidRDefault="000F7C24" w:rsidP="000F7C24">
      <w:pPr>
        <w:spacing w:before="100" w:beforeAutospacing="1" w:after="100" w:afterAutospacing="1" w:line="254" w:lineRule="auto"/>
        <w:jc w:val="center"/>
        <w:outlineLvl w:val="1"/>
        <w:rPr>
          <w:rFonts w:ascii="Times New Roman" w:eastAsia="SimSun" w:hAnsi="Times New Roman"/>
          <w:b/>
          <w:kern w:val="3"/>
          <w:sz w:val="24"/>
          <w:szCs w:val="24"/>
          <w:lang w:eastAsia="sk-SK" w:bidi="hi-IN"/>
        </w:rPr>
      </w:pPr>
      <w:r w:rsidRPr="003C1CF8">
        <w:rPr>
          <w:rFonts w:ascii="Times New Roman" w:eastAsia="SimSun" w:hAnsi="Times New Roman"/>
          <w:b/>
          <w:kern w:val="3"/>
          <w:sz w:val="24"/>
          <w:szCs w:val="24"/>
          <w:lang w:eastAsia="sk-SK" w:bidi="hi-IN"/>
        </w:rPr>
        <w:br/>
        <w:t xml:space="preserve">z ... </w:t>
      </w:r>
      <w:r w:rsidR="00081199" w:rsidRPr="003C1CF8">
        <w:rPr>
          <w:rFonts w:ascii="Times New Roman" w:eastAsia="SimSun" w:hAnsi="Times New Roman"/>
          <w:b/>
          <w:kern w:val="3"/>
          <w:sz w:val="24"/>
          <w:szCs w:val="24"/>
          <w:lang w:eastAsia="sk-SK" w:bidi="hi-IN"/>
        </w:rPr>
        <w:t>202</w:t>
      </w:r>
      <w:r w:rsidR="00763D73" w:rsidRPr="003C1CF8">
        <w:rPr>
          <w:rFonts w:ascii="Times New Roman" w:eastAsia="SimSun" w:hAnsi="Times New Roman"/>
          <w:b/>
          <w:kern w:val="3"/>
          <w:sz w:val="24"/>
          <w:szCs w:val="24"/>
          <w:lang w:eastAsia="sk-SK" w:bidi="hi-IN"/>
        </w:rPr>
        <w:t>6</w:t>
      </w:r>
      <w:r w:rsidRPr="003C1CF8">
        <w:rPr>
          <w:rFonts w:ascii="Times New Roman" w:eastAsia="SimSun" w:hAnsi="Times New Roman"/>
          <w:b/>
          <w:kern w:val="3"/>
          <w:sz w:val="24"/>
          <w:szCs w:val="24"/>
          <w:lang w:eastAsia="sk-SK" w:bidi="hi-IN"/>
        </w:rPr>
        <w:t>,</w:t>
      </w:r>
    </w:p>
    <w:p w14:paraId="3567CA45" w14:textId="77777777" w:rsidR="000E5519" w:rsidRPr="003C1CF8" w:rsidRDefault="000E5519" w:rsidP="009F2B48">
      <w:pPr>
        <w:spacing w:after="0" w:line="240" w:lineRule="auto"/>
        <w:jc w:val="center"/>
        <w:rPr>
          <w:rFonts w:ascii="Times New Roman" w:eastAsia="Times New Roman" w:hAnsi="Times New Roman" w:cs="Times New Roman"/>
          <w:b/>
          <w:bCs/>
          <w:sz w:val="24"/>
          <w:szCs w:val="24"/>
          <w:lang w:eastAsia="sk-SK"/>
        </w:rPr>
      </w:pPr>
    </w:p>
    <w:p w14:paraId="7821816E" w14:textId="77777777" w:rsidR="00136BCB" w:rsidRPr="003C1CF8" w:rsidRDefault="00136BCB" w:rsidP="00136BCB">
      <w:pPr>
        <w:spacing w:after="0" w:line="240" w:lineRule="auto"/>
        <w:jc w:val="center"/>
        <w:rPr>
          <w:rFonts w:ascii="Times New Roman" w:eastAsia="Times New Roman" w:hAnsi="Times New Roman" w:cs="Times New Roman"/>
          <w:b/>
          <w:bCs/>
          <w:sz w:val="24"/>
          <w:szCs w:val="24"/>
          <w:lang w:eastAsia="sk-SK"/>
        </w:rPr>
      </w:pPr>
    </w:p>
    <w:p w14:paraId="69C7808C" w14:textId="011AA4B4" w:rsidR="000E5519" w:rsidRPr="003C1CF8" w:rsidRDefault="00861717" w:rsidP="00136BCB">
      <w:pPr>
        <w:spacing w:after="0" w:line="240" w:lineRule="auto"/>
        <w:jc w:val="center"/>
        <w:rPr>
          <w:rFonts w:ascii="Times New Roman" w:eastAsia="Times New Roman" w:hAnsi="Times New Roman" w:cs="Times New Roman"/>
          <w:sz w:val="24"/>
          <w:szCs w:val="24"/>
          <w:lang w:eastAsia="sk-SK"/>
        </w:rPr>
      </w:pPr>
      <w:r w:rsidRPr="003C1CF8">
        <w:rPr>
          <w:rFonts w:ascii="Times New Roman" w:eastAsia="Times New Roman" w:hAnsi="Times New Roman" w:cs="Times New Roman"/>
          <w:b/>
          <w:bCs/>
          <w:sz w:val="24"/>
          <w:szCs w:val="24"/>
          <w:lang w:eastAsia="sk-SK"/>
        </w:rPr>
        <w:t>ktorým sa mení a dopĺňa zákon č. 39/2013 Z. z. o integrovanej prevencii a kontrole znečisťovania životného prostredia a o zmene a doplnení niektorých zákonov v znení neskorších predpisov a ktorým sa mení a dopĺňa zákon č. 146/2023 Z. z. o ochrane ovzdušia a o zmene a doplnení niektorých zákonov v znení neskorších predpisov</w:t>
      </w:r>
    </w:p>
    <w:p w14:paraId="259B5FA4" w14:textId="77777777" w:rsidR="000E5519" w:rsidRPr="003C1CF8" w:rsidRDefault="000E5519" w:rsidP="009F2B48">
      <w:pPr>
        <w:spacing w:after="0" w:line="240" w:lineRule="auto"/>
        <w:jc w:val="center"/>
        <w:rPr>
          <w:rFonts w:ascii="Times New Roman" w:eastAsia="Times New Roman" w:hAnsi="Times New Roman" w:cs="Times New Roman"/>
          <w:sz w:val="24"/>
          <w:szCs w:val="24"/>
          <w:lang w:eastAsia="sk-SK"/>
        </w:rPr>
      </w:pPr>
    </w:p>
    <w:p w14:paraId="54B0D5D1" w14:textId="77777777" w:rsidR="000E5519" w:rsidRPr="003C1CF8" w:rsidRDefault="000E5519" w:rsidP="009F2B48">
      <w:pPr>
        <w:spacing w:after="0" w:line="240" w:lineRule="auto"/>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Národná rada Slovenskej republiky sa uzniesla na tomto zákone</w:t>
      </w:r>
      <w:r w:rsidR="00A4580A" w:rsidRPr="003C1CF8">
        <w:rPr>
          <w:rFonts w:ascii="Times New Roman" w:eastAsia="Times New Roman" w:hAnsi="Times New Roman" w:cs="Times New Roman"/>
          <w:sz w:val="24"/>
          <w:szCs w:val="24"/>
          <w:lang w:eastAsia="sk-SK"/>
        </w:rPr>
        <w:t>:</w:t>
      </w:r>
    </w:p>
    <w:p w14:paraId="1F079875" w14:textId="77777777" w:rsidR="000E5519" w:rsidRPr="003C1CF8" w:rsidRDefault="000E5519" w:rsidP="009F2B48">
      <w:pPr>
        <w:shd w:val="clear" w:color="auto" w:fill="FFFFFF"/>
        <w:spacing w:after="0" w:line="240" w:lineRule="auto"/>
        <w:jc w:val="both"/>
        <w:rPr>
          <w:rFonts w:ascii="Times New Roman" w:eastAsia="Times New Roman" w:hAnsi="Times New Roman" w:cs="Times New Roman"/>
          <w:b/>
          <w:bCs/>
          <w:sz w:val="24"/>
          <w:szCs w:val="24"/>
          <w:lang w:eastAsia="sk-SK"/>
        </w:rPr>
      </w:pPr>
    </w:p>
    <w:p w14:paraId="017078B4" w14:textId="77777777" w:rsidR="00C27721" w:rsidRPr="003C1CF8" w:rsidRDefault="00C27721" w:rsidP="009F2B48">
      <w:pPr>
        <w:shd w:val="clear" w:color="auto" w:fill="FFFFFF"/>
        <w:spacing w:after="0" w:line="240" w:lineRule="auto"/>
        <w:jc w:val="both"/>
        <w:rPr>
          <w:rFonts w:ascii="Times New Roman" w:eastAsia="Times New Roman" w:hAnsi="Times New Roman" w:cs="Times New Roman"/>
          <w:b/>
          <w:bCs/>
          <w:sz w:val="24"/>
          <w:szCs w:val="24"/>
          <w:lang w:eastAsia="sk-SK"/>
        </w:rPr>
      </w:pPr>
    </w:p>
    <w:p w14:paraId="52D34DB5" w14:textId="77777777" w:rsidR="0088449E" w:rsidRPr="003C1CF8" w:rsidRDefault="0088449E" w:rsidP="0088449E">
      <w:pPr>
        <w:shd w:val="clear" w:color="auto" w:fill="FFFFFF"/>
        <w:spacing w:after="0" w:line="240" w:lineRule="auto"/>
        <w:jc w:val="center"/>
        <w:rPr>
          <w:rFonts w:ascii="Times New Roman" w:eastAsia="Times New Roman" w:hAnsi="Times New Roman" w:cs="Times New Roman"/>
          <w:b/>
          <w:bCs/>
          <w:sz w:val="24"/>
          <w:szCs w:val="24"/>
          <w:lang w:eastAsia="sk-SK"/>
        </w:rPr>
      </w:pPr>
      <w:r w:rsidRPr="003C1CF8">
        <w:rPr>
          <w:rFonts w:ascii="Times New Roman" w:eastAsia="Times New Roman" w:hAnsi="Times New Roman" w:cs="Times New Roman"/>
          <w:b/>
          <w:bCs/>
          <w:sz w:val="24"/>
          <w:szCs w:val="24"/>
          <w:lang w:eastAsia="sk-SK"/>
        </w:rPr>
        <w:t>Čl. I</w:t>
      </w:r>
    </w:p>
    <w:p w14:paraId="0F58FB10" w14:textId="77777777" w:rsidR="0088449E" w:rsidRPr="003C1CF8" w:rsidRDefault="0088449E" w:rsidP="0088449E">
      <w:pPr>
        <w:shd w:val="clear" w:color="auto" w:fill="FFFFFF"/>
        <w:spacing w:after="0" w:line="240" w:lineRule="auto"/>
        <w:jc w:val="both"/>
        <w:rPr>
          <w:rFonts w:ascii="Times New Roman" w:eastAsia="Times New Roman" w:hAnsi="Times New Roman" w:cs="Times New Roman"/>
          <w:b/>
          <w:bCs/>
          <w:sz w:val="24"/>
          <w:szCs w:val="24"/>
          <w:lang w:eastAsia="sk-SK"/>
        </w:rPr>
      </w:pPr>
    </w:p>
    <w:p w14:paraId="63A45FBD" w14:textId="70150108" w:rsidR="0088449E" w:rsidRPr="003C1CF8" w:rsidRDefault="000848F8" w:rsidP="0088449E">
      <w:pPr>
        <w:spacing w:after="0" w:line="240" w:lineRule="auto"/>
        <w:ind w:firstLine="567"/>
        <w:jc w:val="both"/>
        <w:rPr>
          <w:rFonts w:ascii="Times New Roman" w:hAnsi="Times New Roman" w:cs="Times New Roman"/>
          <w:bCs/>
          <w:sz w:val="24"/>
          <w:szCs w:val="24"/>
        </w:rPr>
      </w:pPr>
      <w:r w:rsidRPr="003C1CF8">
        <w:rPr>
          <w:rFonts w:ascii="Times New Roman" w:hAnsi="Times New Roman" w:cs="Times New Roman"/>
          <w:bCs/>
          <w:sz w:val="24"/>
          <w:szCs w:val="24"/>
        </w:rPr>
        <w:t>Zákon č. 39/2013 Z. z. o integrovanej prevencii a kontrole znečisťovania životného prostredia a o zmene a doplnení niektorých zákonov v znení zákona č. 484/2013 Z. z., zákona č. 58/2014 Z. z., zákona č. 79/2015 Z. z., zákona č. 262/2015 Z. z., zákona č. 148/2017 Z. z., zákona č. 292/2017 Z. z., zákona č. 177/2018 Z. z., zákona č. 193/2018 Z. z., zákona č. 312/2018 Z. z., zákona č. 460/2019 Z. z., zákona č. 74/2020 Z. z., zákona č. 218/2020 Z. z., zákona č. 46/2021 Z. z., zákona č. 372/2021 Z. z., zákona č. 69/2023 Z. z., zákona č. 146/2023 Z. z., zákona č. 272/2023 Z. z., zákona č. 350/2024 Z. z.</w:t>
      </w:r>
      <w:r w:rsidR="00631621" w:rsidRPr="003C1CF8">
        <w:rPr>
          <w:rFonts w:ascii="Times New Roman" w:hAnsi="Times New Roman" w:cs="Times New Roman"/>
          <w:bCs/>
          <w:sz w:val="24"/>
          <w:szCs w:val="24"/>
        </w:rPr>
        <w:t>, zákon</w:t>
      </w:r>
      <w:r w:rsidR="00651762" w:rsidRPr="003C1CF8">
        <w:rPr>
          <w:rFonts w:ascii="Times New Roman" w:hAnsi="Times New Roman" w:cs="Times New Roman"/>
          <w:bCs/>
          <w:sz w:val="24"/>
          <w:szCs w:val="24"/>
        </w:rPr>
        <w:t>a</w:t>
      </w:r>
      <w:r w:rsidR="00631621" w:rsidRPr="003C1CF8">
        <w:rPr>
          <w:rFonts w:ascii="Times New Roman" w:hAnsi="Times New Roman" w:cs="Times New Roman"/>
          <w:bCs/>
          <w:sz w:val="24"/>
          <w:szCs w:val="24"/>
        </w:rPr>
        <w:t xml:space="preserve"> č. 26/2025 Z. z., zákon</w:t>
      </w:r>
      <w:r w:rsidR="00651762" w:rsidRPr="003C1CF8">
        <w:rPr>
          <w:rFonts w:ascii="Times New Roman" w:hAnsi="Times New Roman" w:cs="Times New Roman"/>
          <w:bCs/>
          <w:sz w:val="24"/>
          <w:szCs w:val="24"/>
        </w:rPr>
        <w:t>a</w:t>
      </w:r>
      <w:r w:rsidR="00631621" w:rsidRPr="003C1CF8">
        <w:rPr>
          <w:rFonts w:ascii="Times New Roman" w:hAnsi="Times New Roman" w:cs="Times New Roman"/>
          <w:bCs/>
          <w:sz w:val="24"/>
          <w:szCs w:val="24"/>
        </w:rPr>
        <w:t xml:space="preserve"> č. 269/2025 Z. z., zákon</w:t>
      </w:r>
      <w:r w:rsidR="00651762" w:rsidRPr="003C1CF8">
        <w:rPr>
          <w:rFonts w:ascii="Times New Roman" w:hAnsi="Times New Roman" w:cs="Times New Roman"/>
          <w:bCs/>
          <w:sz w:val="24"/>
          <w:szCs w:val="24"/>
        </w:rPr>
        <w:t>a</w:t>
      </w:r>
      <w:r w:rsidR="00631621" w:rsidRPr="003C1CF8">
        <w:rPr>
          <w:rFonts w:ascii="Times New Roman" w:hAnsi="Times New Roman" w:cs="Times New Roman"/>
          <w:bCs/>
          <w:sz w:val="24"/>
          <w:szCs w:val="24"/>
        </w:rPr>
        <w:t xml:space="preserve"> č. 273/2025 Z. z.</w:t>
      </w:r>
      <w:r w:rsidRPr="003C1CF8">
        <w:rPr>
          <w:rFonts w:ascii="Times New Roman" w:hAnsi="Times New Roman" w:cs="Times New Roman"/>
          <w:bCs/>
          <w:sz w:val="24"/>
          <w:szCs w:val="24"/>
        </w:rPr>
        <w:t xml:space="preserve"> a zákona č. </w:t>
      </w:r>
      <w:r w:rsidR="00631621" w:rsidRPr="003C1CF8">
        <w:rPr>
          <w:rFonts w:ascii="Times New Roman" w:hAnsi="Times New Roman" w:cs="Times New Roman"/>
          <w:bCs/>
          <w:sz w:val="24"/>
          <w:szCs w:val="24"/>
        </w:rPr>
        <w:t>383/2025</w:t>
      </w:r>
      <w:r w:rsidRPr="003C1CF8">
        <w:rPr>
          <w:rFonts w:ascii="Times New Roman" w:hAnsi="Times New Roman" w:cs="Times New Roman"/>
          <w:bCs/>
          <w:sz w:val="24"/>
          <w:szCs w:val="24"/>
        </w:rPr>
        <w:t xml:space="preserve"> Z. z. sa mení a dopĺňa takto</w:t>
      </w:r>
      <w:r w:rsidR="0088449E" w:rsidRPr="003C1CF8">
        <w:rPr>
          <w:rFonts w:ascii="Times New Roman" w:hAnsi="Times New Roman" w:cs="Times New Roman"/>
          <w:bCs/>
          <w:sz w:val="24"/>
          <w:szCs w:val="24"/>
        </w:rPr>
        <w:t>:</w:t>
      </w:r>
    </w:p>
    <w:p w14:paraId="33F9C814" w14:textId="77777777" w:rsidR="000848F8" w:rsidRPr="003C1CF8" w:rsidRDefault="000848F8" w:rsidP="0088449E">
      <w:pPr>
        <w:spacing w:after="0" w:line="240" w:lineRule="auto"/>
        <w:ind w:firstLine="567"/>
        <w:jc w:val="both"/>
        <w:rPr>
          <w:rFonts w:ascii="Times New Roman" w:hAnsi="Times New Roman" w:cs="Times New Roman"/>
          <w:bCs/>
          <w:sz w:val="24"/>
          <w:szCs w:val="24"/>
        </w:rPr>
      </w:pPr>
    </w:p>
    <w:p w14:paraId="107D68C2" w14:textId="41AD2A49" w:rsidR="00785B16" w:rsidRPr="003C1CF8" w:rsidRDefault="00785B16" w:rsidP="00FB099C">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 1 sa dopĺňa odsekom 3, ktorý znie:</w:t>
      </w:r>
    </w:p>
    <w:p w14:paraId="36288483" w14:textId="46828687" w:rsidR="00785B16" w:rsidRPr="003C1CF8" w:rsidRDefault="00785B16" w:rsidP="00785B16">
      <w:pPr>
        <w:pStyle w:val="Odsekzoznamu"/>
        <w:spacing w:after="0" w:line="240" w:lineRule="auto"/>
        <w:ind w:left="426"/>
        <w:jc w:val="both"/>
        <w:rPr>
          <w:rFonts w:ascii="Times New Roman" w:hAnsi="Times New Roman" w:cs="Times New Roman"/>
          <w:i/>
          <w:sz w:val="24"/>
          <w:szCs w:val="24"/>
        </w:rPr>
      </w:pPr>
      <w:r w:rsidRPr="003C1CF8">
        <w:rPr>
          <w:rFonts w:ascii="Times New Roman" w:hAnsi="Times New Roman" w:cs="Times New Roman"/>
          <w:sz w:val="24"/>
          <w:szCs w:val="24"/>
        </w:rPr>
        <w:t>„</w:t>
      </w:r>
      <w:r w:rsidR="00932562" w:rsidRPr="003C1CF8">
        <w:rPr>
          <w:rFonts w:ascii="Times New Roman" w:hAnsi="Times New Roman" w:cs="Times New Roman"/>
          <w:sz w:val="24"/>
          <w:szCs w:val="24"/>
        </w:rPr>
        <w:t xml:space="preserve">(3) </w:t>
      </w:r>
      <w:r w:rsidRPr="003C1CF8">
        <w:rPr>
          <w:rFonts w:ascii="Times New Roman" w:hAnsi="Times New Roman" w:cs="Times New Roman"/>
          <w:sz w:val="24"/>
          <w:szCs w:val="24"/>
        </w:rPr>
        <w:t>Týmto zákonom nie sú dotknuté predpisy upravujúce ochranu utajovaných skutočností</w:t>
      </w:r>
      <w:r w:rsidR="00A75ADA" w:rsidRPr="003C1CF8">
        <w:rPr>
          <w:rFonts w:ascii="Times New Roman" w:hAnsi="Times New Roman" w:cs="Times New Roman"/>
          <w:sz w:val="24"/>
          <w:szCs w:val="24"/>
        </w:rPr>
        <w:t>,</w:t>
      </w:r>
      <w:r w:rsidR="006D3C19" w:rsidRPr="003C1CF8">
        <w:rPr>
          <w:rFonts w:ascii="Times New Roman" w:hAnsi="Times New Roman" w:cs="Times New Roman"/>
          <w:sz w:val="24"/>
          <w:szCs w:val="24"/>
          <w:vertAlign w:val="superscript"/>
        </w:rPr>
        <w:t>3a</w:t>
      </w:r>
      <w:r w:rsidR="006D3C19" w:rsidRPr="003C1CF8">
        <w:rPr>
          <w:rFonts w:ascii="Times New Roman" w:hAnsi="Times New Roman" w:cs="Times New Roman"/>
          <w:sz w:val="24"/>
          <w:szCs w:val="24"/>
        </w:rPr>
        <w:t>)</w:t>
      </w:r>
      <w:r w:rsidRPr="003C1CF8">
        <w:rPr>
          <w:rFonts w:ascii="Times New Roman" w:hAnsi="Times New Roman" w:cs="Times New Roman"/>
          <w:sz w:val="24"/>
          <w:szCs w:val="24"/>
        </w:rPr>
        <w:t xml:space="preserve"> </w:t>
      </w:r>
      <w:r w:rsidR="003F75A0" w:rsidRPr="003C1CF8">
        <w:rPr>
          <w:rFonts w:ascii="Times New Roman" w:hAnsi="Times New Roman" w:cs="Times New Roman"/>
          <w:sz w:val="24"/>
          <w:szCs w:val="24"/>
        </w:rPr>
        <w:t xml:space="preserve">bezpečnosť a ochranu zdravia pri práci, </w:t>
      </w:r>
      <w:r w:rsidRPr="003C1CF8">
        <w:rPr>
          <w:rFonts w:ascii="Times New Roman" w:hAnsi="Times New Roman" w:cs="Times New Roman"/>
          <w:sz w:val="24"/>
          <w:szCs w:val="24"/>
        </w:rPr>
        <w:t>ochranu pred požiarmi, prevenciu, oznamovanie a zdolávanie havárií a obmedzovanie ich následkov.</w:t>
      </w:r>
      <w:hyperlink r:id="rId11" w:anchor="poznamky.poznamka-11" w:tooltip="Odkaz na predpis alebo ustanovenie" w:history="1">
        <w:r w:rsidR="0088420B" w:rsidRPr="003C1CF8">
          <w:rPr>
            <w:rFonts w:ascii="Times New Roman" w:hAnsi="Times New Roman" w:cs="Times New Roman"/>
            <w:sz w:val="24"/>
            <w:szCs w:val="24"/>
            <w:vertAlign w:val="superscript"/>
          </w:rPr>
          <w:t>3</w:t>
        </w:r>
        <w:r w:rsidR="006D3C19" w:rsidRPr="003C1CF8">
          <w:rPr>
            <w:rFonts w:ascii="Times New Roman" w:hAnsi="Times New Roman" w:cs="Times New Roman"/>
            <w:sz w:val="24"/>
            <w:szCs w:val="24"/>
            <w:vertAlign w:val="superscript"/>
          </w:rPr>
          <w:t>b</w:t>
        </w:r>
        <w:r w:rsidRPr="003C1CF8">
          <w:rPr>
            <w:rFonts w:ascii="Times New Roman" w:hAnsi="Times New Roman" w:cs="Times New Roman"/>
            <w:sz w:val="24"/>
            <w:szCs w:val="24"/>
          </w:rPr>
          <w:t>)</w:t>
        </w:r>
      </w:hyperlink>
      <w:r w:rsidR="00932562" w:rsidRPr="003C1CF8">
        <w:rPr>
          <w:rFonts w:ascii="Times New Roman" w:hAnsi="Times New Roman" w:cs="Times New Roman"/>
          <w:sz w:val="24"/>
          <w:szCs w:val="24"/>
        </w:rPr>
        <w:t>“</w:t>
      </w:r>
      <w:r w:rsidR="00146278" w:rsidRPr="003C1CF8">
        <w:rPr>
          <w:rFonts w:ascii="Times New Roman" w:hAnsi="Times New Roman" w:cs="Times New Roman"/>
          <w:sz w:val="24"/>
          <w:szCs w:val="24"/>
        </w:rPr>
        <w:t>.</w:t>
      </w:r>
    </w:p>
    <w:p w14:paraId="4B706B9B" w14:textId="77777777" w:rsidR="0088420B" w:rsidRPr="003C1CF8" w:rsidRDefault="0088420B" w:rsidP="0088420B">
      <w:pPr>
        <w:pStyle w:val="Odsekzoznamu"/>
        <w:spacing w:after="0" w:line="240" w:lineRule="auto"/>
        <w:ind w:left="426"/>
        <w:jc w:val="both"/>
        <w:rPr>
          <w:rFonts w:ascii="Times New Roman" w:hAnsi="Times New Roman" w:cs="Times New Roman"/>
          <w:sz w:val="24"/>
          <w:szCs w:val="24"/>
        </w:rPr>
      </w:pPr>
    </w:p>
    <w:p w14:paraId="32DD073B" w14:textId="2871756D" w:rsidR="0088420B" w:rsidRPr="003C1CF8" w:rsidRDefault="0010116E" w:rsidP="0088420B">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P</w:t>
      </w:r>
      <w:r w:rsidR="0088420B" w:rsidRPr="003C1CF8">
        <w:rPr>
          <w:rFonts w:ascii="Times New Roman" w:hAnsi="Times New Roman" w:cs="Times New Roman"/>
          <w:sz w:val="24"/>
          <w:szCs w:val="24"/>
        </w:rPr>
        <w:t>oznámk</w:t>
      </w:r>
      <w:r w:rsidR="006D3C19" w:rsidRPr="003C1CF8">
        <w:rPr>
          <w:rFonts w:ascii="Times New Roman" w:hAnsi="Times New Roman" w:cs="Times New Roman"/>
          <w:sz w:val="24"/>
          <w:szCs w:val="24"/>
        </w:rPr>
        <w:t>y</w:t>
      </w:r>
      <w:r w:rsidR="0088420B" w:rsidRPr="003C1CF8">
        <w:rPr>
          <w:rFonts w:ascii="Times New Roman" w:hAnsi="Times New Roman" w:cs="Times New Roman"/>
          <w:sz w:val="24"/>
          <w:szCs w:val="24"/>
        </w:rPr>
        <w:t xml:space="preserve"> pod čiarou k odkaz</w:t>
      </w:r>
      <w:r w:rsidR="006D3C19" w:rsidRPr="003C1CF8">
        <w:rPr>
          <w:rFonts w:ascii="Times New Roman" w:hAnsi="Times New Roman" w:cs="Times New Roman"/>
          <w:sz w:val="24"/>
          <w:szCs w:val="24"/>
        </w:rPr>
        <w:t>om</w:t>
      </w:r>
      <w:r w:rsidR="0088420B" w:rsidRPr="003C1CF8">
        <w:rPr>
          <w:rFonts w:ascii="Times New Roman" w:hAnsi="Times New Roman" w:cs="Times New Roman"/>
          <w:sz w:val="24"/>
          <w:szCs w:val="24"/>
        </w:rPr>
        <w:t xml:space="preserve"> 3a</w:t>
      </w:r>
      <w:r w:rsidR="006D3C19" w:rsidRPr="003C1CF8">
        <w:rPr>
          <w:rFonts w:ascii="Times New Roman" w:hAnsi="Times New Roman" w:cs="Times New Roman"/>
          <w:sz w:val="24"/>
          <w:szCs w:val="24"/>
        </w:rPr>
        <w:t xml:space="preserve"> a 3b</w:t>
      </w:r>
      <w:r w:rsidR="0088420B" w:rsidRPr="003C1CF8">
        <w:rPr>
          <w:rFonts w:ascii="Times New Roman" w:hAnsi="Times New Roman" w:cs="Times New Roman"/>
          <w:sz w:val="24"/>
          <w:szCs w:val="24"/>
        </w:rPr>
        <w:t xml:space="preserve"> zn</w:t>
      </w:r>
      <w:r w:rsidR="006D3C19" w:rsidRPr="003C1CF8">
        <w:rPr>
          <w:rFonts w:ascii="Times New Roman" w:hAnsi="Times New Roman" w:cs="Times New Roman"/>
          <w:sz w:val="24"/>
          <w:szCs w:val="24"/>
        </w:rPr>
        <w:t>ejú</w:t>
      </w:r>
      <w:r w:rsidR="0088420B" w:rsidRPr="003C1CF8">
        <w:rPr>
          <w:rFonts w:ascii="Times New Roman" w:hAnsi="Times New Roman" w:cs="Times New Roman"/>
          <w:sz w:val="24"/>
          <w:szCs w:val="24"/>
        </w:rPr>
        <w:t>:</w:t>
      </w:r>
    </w:p>
    <w:p w14:paraId="5F54A40B" w14:textId="3B0E09EF" w:rsidR="006D3C19" w:rsidRPr="003C1CF8" w:rsidRDefault="0088420B" w:rsidP="0088420B">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6D3C19" w:rsidRPr="003C1CF8">
        <w:rPr>
          <w:rFonts w:ascii="Times New Roman" w:hAnsi="Times New Roman" w:cs="Times New Roman"/>
          <w:sz w:val="24"/>
          <w:szCs w:val="24"/>
          <w:vertAlign w:val="superscript"/>
        </w:rPr>
        <w:t>3a</w:t>
      </w:r>
      <w:r w:rsidR="006D3C19" w:rsidRPr="003C1CF8">
        <w:rPr>
          <w:rFonts w:ascii="Times New Roman" w:hAnsi="Times New Roman" w:cs="Times New Roman"/>
          <w:sz w:val="24"/>
          <w:szCs w:val="24"/>
        </w:rPr>
        <w:t>)</w:t>
      </w:r>
      <w:r w:rsidR="006D3C19" w:rsidRPr="003C1CF8">
        <w:t xml:space="preserve"> </w:t>
      </w:r>
      <w:r w:rsidR="006D3C19" w:rsidRPr="003C1CF8">
        <w:rPr>
          <w:rFonts w:ascii="Times New Roman" w:hAnsi="Times New Roman" w:cs="Times New Roman"/>
          <w:sz w:val="24"/>
          <w:szCs w:val="24"/>
        </w:rPr>
        <w:t>Zákon č. 215/2004 Z. z. o ochrane utajovaných skutočností a o zmene a doplnení niektorých zákonov v znení neskorších predpisov.</w:t>
      </w:r>
    </w:p>
    <w:p w14:paraId="646B27D1" w14:textId="0B6BA5B4" w:rsidR="0088420B" w:rsidRPr="003C1CF8" w:rsidRDefault="0088420B" w:rsidP="003F75A0">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vertAlign w:val="superscript"/>
        </w:rPr>
        <w:t>3</w:t>
      </w:r>
      <w:r w:rsidR="006D3C19" w:rsidRPr="003C1CF8">
        <w:rPr>
          <w:rFonts w:ascii="Times New Roman" w:hAnsi="Times New Roman" w:cs="Times New Roman"/>
          <w:sz w:val="24"/>
          <w:szCs w:val="24"/>
          <w:vertAlign w:val="superscript"/>
        </w:rPr>
        <w:t>b</w:t>
      </w:r>
      <w:r w:rsidRPr="003C1CF8">
        <w:rPr>
          <w:rFonts w:ascii="Times New Roman" w:hAnsi="Times New Roman" w:cs="Times New Roman"/>
          <w:sz w:val="24"/>
          <w:szCs w:val="24"/>
        </w:rPr>
        <w:t>) Napríklad zákon</w:t>
      </w:r>
      <w:r w:rsidR="008109CE" w:rsidRPr="00561362">
        <w:rPr>
          <w:rFonts w:ascii="Times New Roman" w:hAnsi="Times New Roman" w:cs="Times New Roman"/>
          <w:sz w:val="24"/>
          <w:szCs w:val="24"/>
        </w:rPr>
        <w:t xml:space="preserve"> </w:t>
      </w:r>
      <w:r w:rsidR="008109CE" w:rsidRPr="003C1CF8">
        <w:rPr>
          <w:rFonts w:ascii="Times New Roman" w:hAnsi="Times New Roman" w:cs="Times New Roman"/>
          <w:sz w:val="24"/>
          <w:szCs w:val="24"/>
        </w:rPr>
        <w:t>Slovenskej národnej rady</w:t>
      </w:r>
      <w:r w:rsidRPr="003C1CF8">
        <w:rPr>
          <w:rFonts w:ascii="Times New Roman" w:hAnsi="Times New Roman" w:cs="Times New Roman"/>
          <w:sz w:val="24"/>
          <w:szCs w:val="24"/>
        </w:rPr>
        <w:t xml:space="preserve"> č. 51/1988 Zb. o banskej činnosti, výbušninách a o štátnej banskej správe</w:t>
      </w:r>
      <w:r w:rsidR="003916B1" w:rsidRPr="003C1CF8">
        <w:rPr>
          <w:rFonts w:ascii="Times New Roman" w:hAnsi="Times New Roman" w:cs="Times New Roman"/>
          <w:sz w:val="24"/>
          <w:szCs w:val="24"/>
        </w:rPr>
        <w:t xml:space="preserve"> v znení neskorších predpisov, </w:t>
      </w:r>
      <w:r w:rsidR="005C31C3" w:rsidRPr="003C1CF8">
        <w:rPr>
          <w:rFonts w:ascii="Times New Roman" w:hAnsi="Times New Roman" w:cs="Times New Roman"/>
          <w:sz w:val="24"/>
          <w:szCs w:val="24"/>
        </w:rPr>
        <w:t>zákon Národnej rady Slovenskej republiky č. 42/1994 Z. z.</w:t>
      </w:r>
      <w:r w:rsidR="006A1C21" w:rsidRPr="003C1CF8">
        <w:rPr>
          <w:rFonts w:ascii="Times New Roman" w:hAnsi="Times New Roman" w:cs="Times New Roman"/>
          <w:sz w:val="24"/>
          <w:szCs w:val="24"/>
        </w:rPr>
        <w:t xml:space="preserve"> o civilnej ochrane obyvateľstva v znení neskorších predpisov, </w:t>
      </w:r>
      <w:r w:rsidR="005C31C3" w:rsidRPr="003C1CF8">
        <w:rPr>
          <w:rFonts w:ascii="Times New Roman" w:hAnsi="Times New Roman" w:cs="Times New Roman"/>
          <w:sz w:val="24"/>
          <w:szCs w:val="24"/>
        </w:rPr>
        <w:t xml:space="preserve">zákon </w:t>
      </w:r>
      <w:r w:rsidR="006A1C21" w:rsidRPr="003C1CF8">
        <w:rPr>
          <w:rFonts w:ascii="Times New Roman" w:hAnsi="Times New Roman" w:cs="Times New Roman"/>
          <w:sz w:val="24"/>
          <w:szCs w:val="24"/>
        </w:rPr>
        <w:t xml:space="preserve">č. 314/2001 Z. z. o ochrane pred požiarmi v znení neskorších predpisov, </w:t>
      </w:r>
      <w:r w:rsidR="008109CE" w:rsidRPr="003C1CF8">
        <w:rPr>
          <w:rFonts w:ascii="Times New Roman" w:hAnsi="Times New Roman" w:cs="Times New Roman"/>
          <w:sz w:val="24"/>
          <w:szCs w:val="24"/>
        </w:rPr>
        <w:t>zákon č. 364/2004 Z. z. o vodách a o zmene zákona Slovenskej národnej rady č. 372/1990 Zb. o priestupkoch v znení neskorších predpisov (vodný zákon) v znení neskorších predpisov</w:t>
      </w:r>
      <w:r w:rsidR="006A1C21" w:rsidRPr="003C1CF8">
        <w:rPr>
          <w:rFonts w:ascii="Times New Roman" w:hAnsi="Times New Roman" w:cs="Times New Roman"/>
          <w:sz w:val="24"/>
          <w:szCs w:val="24"/>
        </w:rPr>
        <w:t xml:space="preserve">, zákon č. 541/2004 Z. z. o mierovom využívaní jadrovej energie (atómový zákon) a o zmene a doplnení niektorých zákonov v znení neskorších predpisov, </w:t>
      </w:r>
      <w:r w:rsidR="003939DF" w:rsidRPr="003C1CF8">
        <w:rPr>
          <w:rFonts w:ascii="Times New Roman" w:hAnsi="Times New Roman" w:cs="Times New Roman"/>
          <w:sz w:val="24"/>
          <w:szCs w:val="24"/>
        </w:rPr>
        <w:t xml:space="preserve">zákon č. 124/2006 Z. z. o bezpečnosti a ochrane zdravia pri práci a o zmene a doplnení niektorých zákonov v znení neskorších predpisov, </w:t>
      </w:r>
      <w:r w:rsidR="006A1C21" w:rsidRPr="003C1CF8">
        <w:rPr>
          <w:rFonts w:ascii="Times New Roman" w:hAnsi="Times New Roman" w:cs="Times New Roman"/>
          <w:sz w:val="24"/>
          <w:szCs w:val="24"/>
        </w:rPr>
        <w:t xml:space="preserve">zákon č. 359/2007 Z. z. o prevencii a náprave environmentálnych škôd a o zmene a doplnení niektorých zákonov v znení neskorších </w:t>
      </w:r>
      <w:r w:rsidR="006A1C21" w:rsidRPr="003C1CF8">
        <w:rPr>
          <w:rFonts w:ascii="Times New Roman" w:hAnsi="Times New Roman" w:cs="Times New Roman"/>
          <w:sz w:val="24"/>
          <w:szCs w:val="24"/>
        </w:rPr>
        <w:lastRenderedPageBreak/>
        <w:t xml:space="preserve">predpisov, </w:t>
      </w:r>
      <w:r w:rsidR="003916B1" w:rsidRPr="003C1CF8">
        <w:rPr>
          <w:rFonts w:ascii="Times New Roman" w:hAnsi="Times New Roman" w:cs="Times New Roman"/>
          <w:sz w:val="24"/>
          <w:szCs w:val="24"/>
        </w:rPr>
        <w:t>zákon č. 128/2015 Z. z. o prevencii závažných priemyselných havárií a o zmene a doplnení niektorých zákonov v znení neskorších predpisov.</w:t>
      </w:r>
      <w:r w:rsidR="00146278" w:rsidRPr="003C1CF8">
        <w:rPr>
          <w:rFonts w:ascii="Times New Roman" w:hAnsi="Times New Roman" w:cs="Times New Roman"/>
          <w:sz w:val="24"/>
          <w:szCs w:val="24"/>
        </w:rPr>
        <w:t>“.</w:t>
      </w:r>
    </w:p>
    <w:p w14:paraId="43F3B936" w14:textId="77777777" w:rsidR="00E1331A" w:rsidRPr="003C1CF8" w:rsidRDefault="00E1331A" w:rsidP="003F75A0">
      <w:pPr>
        <w:pStyle w:val="Odsekzoznamu"/>
        <w:spacing w:after="0" w:line="240" w:lineRule="auto"/>
        <w:ind w:left="426"/>
        <w:jc w:val="both"/>
        <w:rPr>
          <w:rFonts w:ascii="Times New Roman" w:hAnsi="Times New Roman" w:cs="Times New Roman"/>
          <w:sz w:val="24"/>
          <w:szCs w:val="24"/>
        </w:rPr>
      </w:pPr>
    </w:p>
    <w:p w14:paraId="16A9A1B0" w14:textId="77777777" w:rsidR="000848F8" w:rsidRPr="003C1CF8" w:rsidRDefault="000848F8" w:rsidP="00FB099C">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iCs/>
          <w:sz w:val="24"/>
          <w:szCs w:val="24"/>
        </w:rPr>
        <w:t>V § 2 písmeno a) znie:</w:t>
      </w:r>
    </w:p>
    <w:p w14:paraId="04AC919E" w14:textId="42DC723A" w:rsidR="000848F8" w:rsidRPr="003C1CF8" w:rsidRDefault="000848F8" w:rsidP="000848F8">
      <w:pPr>
        <w:pStyle w:val="Odsekzoznamu"/>
        <w:spacing w:after="0" w:line="240" w:lineRule="auto"/>
        <w:ind w:left="426"/>
        <w:jc w:val="both"/>
        <w:rPr>
          <w:rFonts w:ascii="Times New Roman" w:hAnsi="Times New Roman" w:cs="Times New Roman"/>
          <w:iCs/>
          <w:sz w:val="24"/>
          <w:szCs w:val="24"/>
        </w:rPr>
      </w:pPr>
      <w:r w:rsidRPr="003C1CF8">
        <w:rPr>
          <w:rFonts w:ascii="Times New Roman" w:hAnsi="Times New Roman" w:cs="Times New Roman"/>
          <w:iCs/>
          <w:sz w:val="24"/>
          <w:szCs w:val="24"/>
        </w:rPr>
        <w:t xml:space="preserve">„a) </w:t>
      </w:r>
      <w:r w:rsidR="00D657BC" w:rsidRPr="003C1CF8">
        <w:rPr>
          <w:rFonts w:ascii="Times New Roman" w:hAnsi="Times New Roman" w:cs="Times New Roman"/>
          <w:iCs/>
          <w:sz w:val="24"/>
          <w:szCs w:val="24"/>
        </w:rPr>
        <w:t>i</w:t>
      </w:r>
      <w:r w:rsidRPr="003C1CF8">
        <w:rPr>
          <w:rFonts w:ascii="Times New Roman" w:hAnsi="Times New Roman" w:cs="Times New Roman"/>
          <w:iCs/>
          <w:sz w:val="24"/>
          <w:szCs w:val="24"/>
        </w:rPr>
        <w:t xml:space="preserve">ntegrovaná prevencia a kontrola znečisťovania je súbor opatrení zameraných na prevenciu znečisťovania životného prostredia, </w:t>
      </w:r>
      <w:r w:rsidR="00D90D3F" w:rsidRPr="003C1CF8">
        <w:rPr>
          <w:rFonts w:ascii="Times New Roman" w:hAnsi="Times New Roman" w:cs="Times New Roman"/>
          <w:iCs/>
          <w:sz w:val="24"/>
          <w:szCs w:val="24"/>
        </w:rPr>
        <w:t xml:space="preserve">alebo </w:t>
      </w:r>
      <w:r w:rsidRPr="003C1CF8">
        <w:rPr>
          <w:rFonts w:ascii="Times New Roman" w:hAnsi="Times New Roman" w:cs="Times New Roman"/>
          <w:iCs/>
          <w:sz w:val="24"/>
          <w:szCs w:val="24"/>
        </w:rPr>
        <w:t xml:space="preserve">na </w:t>
      </w:r>
      <w:r w:rsidR="00B637AB" w:rsidRPr="003C1CF8">
        <w:rPr>
          <w:rFonts w:ascii="Times New Roman" w:hAnsi="Times New Roman" w:cs="Times New Roman"/>
          <w:iCs/>
          <w:sz w:val="24"/>
          <w:szCs w:val="24"/>
        </w:rPr>
        <w:t xml:space="preserve">postupné </w:t>
      </w:r>
      <w:r w:rsidRPr="003C1CF8">
        <w:rPr>
          <w:rFonts w:ascii="Times New Roman" w:hAnsi="Times New Roman" w:cs="Times New Roman"/>
          <w:iCs/>
          <w:sz w:val="24"/>
          <w:szCs w:val="24"/>
        </w:rPr>
        <w:t xml:space="preserve">znižovanie emisií do ovzdušia, vody a pôdy, na </w:t>
      </w:r>
      <w:r w:rsidR="00435525" w:rsidRPr="003C1CF8">
        <w:rPr>
          <w:rFonts w:ascii="Times New Roman" w:hAnsi="Times New Roman" w:cs="Times New Roman"/>
          <w:iCs/>
          <w:sz w:val="24"/>
          <w:szCs w:val="24"/>
        </w:rPr>
        <w:t>predchádzanie vzniku odpad</w:t>
      </w:r>
      <w:r w:rsidR="00FB3EF7" w:rsidRPr="003C1CF8">
        <w:rPr>
          <w:rFonts w:ascii="Times New Roman" w:hAnsi="Times New Roman" w:cs="Times New Roman"/>
          <w:iCs/>
          <w:sz w:val="24"/>
          <w:szCs w:val="24"/>
        </w:rPr>
        <w:t>u</w:t>
      </w:r>
      <w:r w:rsidR="00435525" w:rsidRPr="003C1CF8">
        <w:rPr>
          <w:rFonts w:ascii="Times New Roman" w:hAnsi="Times New Roman" w:cs="Times New Roman"/>
          <w:iCs/>
          <w:sz w:val="24"/>
          <w:szCs w:val="24"/>
        </w:rPr>
        <w:t>, zlepšova</w:t>
      </w:r>
      <w:r w:rsidRPr="003C1CF8">
        <w:rPr>
          <w:rFonts w:ascii="Times New Roman" w:hAnsi="Times New Roman" w:cs="Times New Roman"/>
          <w:iCs/>
          <w:sz w:val="24"/>
          <w:szCs w:val="24"/>
        </w:rPr>
        <w:t>nie efektívneho využívania zdrojov</w:t>
      </w:r>
      <w:r w:rsidR="00BF20E2" w:rsidRPr="003C1CF8">
        <w:rPr>
          <w:rFonts w:ascii="Times New Roman" w:hAnsi="Times New Roman" w:cs="Times New Roman"/>
          <w:iCs/>
          <w:sz w:val="24"/>
          <w:szCs w:val="24"/>
        </w:rPr>
        <w:t>,</w:t>
      </w:r>
      <w:r w:rsidRPr="003C1CF8">
        <w:rPr>
          <w:rFonts w:ascii="Times New Roman" w:hAnsi="Times New Roman" w:cs="Times New Roman"/>
          <w:iCs/>
          <w:sz w:val="24"/>
          <w:szCs w:val="24"/>
        </w:rPr>
        <w:t xml:space="preserve"> podporu obehového hospodárstva a</w:t>
      </w:r>
      <w:r w:rsidR="009C113F" w:rsidRPr="003C1CF8">
        <w:rPr>
          <w:rFonts w:ascii="Times New Roman" w:hAnsi="Times New Roman" w:cs="Times New Roman"/>
          <w:iCs/>
          <w:sz w:val="24"/>
          <w:szCs w:val="24"/>
        </w:rPr>
        <w:t> </w:t>
      </w:r>
      <w:r w:rsidR="00BF20E2" w:rsidRPr="003C1CF8">
        <w:rPr>
          <w:rFonts w:ascii="Times New Roman" w:hAnsi="Times New Roman" w:cs="Times New Roman"/>
          <w:iCs/>
          <w:sz w:val="24"/>
          <w:szCs w:val="24"/>
        </w:rPr>
        <w:t>znižovanie emisií skleníkových plynov</w:t>
      </w:r>
      <w:r w:rsidR="00435525" w:rsidRPr="003C1CF8">
        <w:rPr>
          <w:rFonts w:ascii="Times New Roman" w:hAnsi="Times New Roman" w:cs="Times New Roman"/>
          <w:iCs/>
          <w:sz w:val="24"/>
          <w:szCs w:val="24"/>
        </w:rPr>
        <w:t>,</w:t>
      </w:r>
      <w:r w:rsidRPr="003C1CF8">
        <w:rPr>
          <w:rFonts w:ascii="Times New Roman" w:hAnsi="Times New Roman" w:cs="Times New Roman"/>
          <w:iCs/>
          <w:sz w:val="24"/>
          <w:szCs w:val="24"/>
        </w:rPr>
        <w:t xml:space="preserve"> s cieľom dosiahnuť vysokú úroveň ochrany zdravia ľudí a životného prostredia</w:t>
      </w:r>
      <w:r w:rsidR="00435525" w:rsidRPr="003C1CF8">
        <w:rPr>
          <w:rFonts w:ascii="Times New Roman" w:hAnsi="Times New Roman" w:cs="Times New Roman"/>
          <w:iCs/>
          <w:sz w:val="24"/>
          <w:szCs w:val="24"/>
        </w:rPr>
        <w:t xml:space="preserve"> ako celku</w:t>
      </w:r>
      <w:r w:rsidR="00D657BC" w:rsidRPr="003C1CF8">
        <w:rPr>
          <w:rFonts w:ascii="Times New Roman" w:hAnsi="Times New Roman" w:cs="Times New Roman"/>
          <w:iCs/>
          <w:sz w:val="24"/>
          <w:szCs w:val="24"/>
        </w:rPr>
        <w:t>,</w:t>
      </w:r>
      <w:r w:rsidRPr="003C1CF8">
        <w:rPr>
          <w:rFonts w:ascii="Times New Roman" w:hAnsi="Times New Roman" w:cs="Times New Roman"/>
          <w:iCs/>
          <w:sz w:val="24"/>
          <w:szCs w:val="24"/>
        </w:rPr>
        <w:t>“.</w:t>
      </w:r>
    </w:p>
    <w:p w14:paraId="6347422F" w14:textId="319CC6F6" w:rsidR="000920EB" w:rsidRPr="003C1CF8" w:rsidRDefault="000920EB" w:rsidP="005F6C44">
      <w:pPr>
        <w:spacing w:after="0" w:line="240" w:lineRule="auto"/>
        <w:jc w:val="both"/>
        <w:rPr>
          <w:rFonts w:ascii="Times New Roman" w:hAnsi="Times New Roman" w:cs="Times New Roman"/>
          <w:iCs/>
          <w:sz w:val="24"/>
          <w:szCs w:val="24"/>
        </w:rPr>
      </w:pPr>
    </w:p>
    <w:p w14:paraId="44BA2BF4" w14:textId="77777777" w:rsidR="00E24EE0" w:rsidRPr="00096303" w:rsidRDefault="00C84497" w:rsidP="003C1CF8">
      <w:pPr>
        <w:pStyle w:val="Odsekzoznamu"/>
        <w:numPr>
          <w:ilvl w:val="0"/>
          <w:numId w:val="10"/>
        </w:numPr>
        <w:spacing w:after="0" w:line="240" w:lineRule="auto"/>
        <w:ind w:left="426" w:hanging="426"/>
        <w:jc w:val="both"/>
        <w:rPr>
          <w:rFonts w:ascii="Times New Roman" w:hAnsi="Times New Roman" w:cs="Times New Roman"/>
          <w:i/>
          <w:sz w:val="24"/>
          <w:szCs w:val="24"/>
        </w:rPr>
      </w:pPr>
      <w:r w:rsidRPr="00096303">
        <w:rPr>
          <w:rFonts w:ascii="Times New Roman" w:hAnsi="Times New Roman" w:cs="Times New Roman"/>
          <w:iCs/>
          <w:sz w:val="24"/>
          <w:szCs w:val="24"/>
        </w:rPr>
        <w:t>V § 2 písm. c) sa slová „tepla alebo hluku“ nahrádzajú slovami „tepla, hluku alebo zápachu</w:t>
      </w:r>
      <w:r w:rsidR="00971C70" w:rsidRPr="00096303">
        <w:rPr>
          <w:rFonts w:ascii="Times New Roman" w:hAnsi="Times New Roman" w:cs="Times New Roman"/>
          <w:iCs/>
          <w:sz w:val="24"/>
          <w:szCs w:val="24"/>
          <w:vertAlign w:val="superscript"/>
        </w:rPr>
        <w:t>6</w:t>
      </w:r>
      <w:r w:rsidR="00971C70" w:rsidRPr="00096303">
        <w:rPr>
          <w:rFonts w:ascii="Times New Roman" w:hAnsi="Times New Roman" w:cs="Times New Roman"/>
          <w:iCs/>
          <w:sz w:val="24"/>
          <w:szCs w:val="24"/>
        </w:rPr>
        <w:t>)</w:t>
      </w:r>
      <w:r w:rsidRPr="00096303">
        <w:rPr>
          <w:rFonts w:ascii="Times New Roman" w:hAnsi="Times New Roman" w:cs="Times New Roman"/>
          <w:iCs/>
          <w:sz w:val="24"/>
          <w:szCs w:val="24"/>
        </w:rPr>
        <w:t xml:space="preserve"> v priamej súvislosti s“.</w:t>
      </w:r>
    </w:p>
    <w:p w14:paraId="3FC2F086" w14:textId="45F1AA23" w:rsidR="000920EB" w:rsidRPr="00377B47" w:rsidRDefault="000920EB" w:rsidP="003C34E0">
      <w:pPr>
        <w:pStyle w:val="Odsekzoznamu"/>
        <w:spacing w:after="0" w:line="240" w:lineRule="auto"/>
        <w:ind w:left="502"/>
        <w:jc w:val="both"/>
        <w:rPr>
          <w:rFonts w:ascii="Times New Roman" w:hAnsi="Times New Roman" w:cs="Times New Roman"/>
          <w:i/>
          <w:sz w:val="24"/>
          <w:szCs w:val="24"/>
        </w:rPr>
      </w:pPr>
    </w:p>
    <w:p w14:paraId="2806D0FA" w14:textId="28E1C0AA" w:rsidR="00971C70" w:rsidRPr="003C1CF8" w:rsidRDefault="00971C70" w:rsidP="003C1CF8">
      <w:pPr>
        <w:spacing w:after="0" w:line="240" w:lineRule="auto"/>
        <w:ind w:firstLine="426"/>
        <w:jc w:val="both"/>
        <w:rPr>
          <w:rFonts w:ascii="Times New Roman" w:hAnsi="Times New Roman" w:cs="Times New Roman"/>
          <w:i/>
          <w:sz w:val="24"/>
          <w:szCs w:val="24"/>
        </w:rPr>
      </w:pPr>
      <w:r w:rsidRPr="003C1CF8">
        <w:rPr>
          <w:rFonts w:ascii="Times New Roman" w:hAnsi="Times New Roman" w:cs="Times New Roman"/>
          <w:iCs/>
          <w:sz w:val="24"/>
          <w:szCs w:val="24"/>
        </w:rPr>
        <w:t>Poznámka pod čiarou k odkazu 6) znie</w:t>
      </w:r>
      <w:r w:rsidRPr="003C1CF8">
        <w:rPr>
          <w:rFonts w:ascii="Times New Roman" w:hAnsi="Times New Roman" w:cs="Times New Roman"/>
          <w:sz w:val="24"/>
          <w:szCs w:val="24"/>
        </w:rPr>
        <w:t>:</w:t>
      </w:r>
    </w:p>
    <w:p w14:paraId="77A8FA7E" w14:textId="0C454AEF" w:rsidR="00971C70" w:rsidRPr="003C1CF8" w:rsidRDefault="00971C70" w:rsidP="003C1CF8">
      <w:pPr>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Pr="003C1CF8">
        <w:rPr>
          <w:rFonts w:ascii="Times New Roman" w:hAnsi="Times New Roman" w:cs="Times New Roman"/>
          <w:sz w:val="24"/>
          <w:szCs w:val="24"/>
          <w:vertAlign w:val="superscript"/>
        </w:rPr>
        <w:t>6</w:t>
      </w:r>
      <w:r w:rsidRPr="003C1CF8">
        <w:rPr>
          <w:rFonts w:ascii="Times New Roman" w:hAnsi="Times New Roman" w:cs="Times New Roman"/>
          <w:sz w:val="24"/>
          <w:szCs w:val="24"/>
        </w:rPr>
        <w:t>) § 2 ods. 1 písm. j) zákona č. 146/2023 Z. z. o ochrane ovzdušia a o zmene a doplnení niektorých zákonov.“.</w:t>
      </w:r>
    </w:p>
    <w:p w14:paraId="34920A4A" w14:textId="77777777" w:rsidR="00545A3A" w:rsidRPr="003C1CF8" w:rsidRDefault="00545A3A" w:rsidP="00545A3A">
      <w:pPr>
        <w:spacing w:after="0" w:line="240" w:lineRule="auto"/>
        <w:jc w:val="both"/>
        <w:rPr>
          <w:rFonts w:ascii="Times New Roman" w:hAnsi="Times New Roman" w:cs="Times New Roman"/>
          <w:i/>
          <w:sz w:val="24"/>
          <w:szCs w:val="24"/>
        </w:rPr>
      </w:pPr>
    </w:p>
    <w:p w14:paraId="61A188E8" w14:textId="210ACA03" w:rsidR="00B14331" w:rsidRPr="003C1CF8" w:rsidRDefault="00C84497" w:rsidP="003C1CF8">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iCs/>
          <w:sz w:val="24"/>
          <w:szCs w:val="24"/>
        </w:rPr>
        <w:t>V § 2 písm. d) prvom bode sa slová „prílohe č. 1“ nahrádzajú slovami „prílohách č. 1 a 1a“ a slová „na tom istom mieste“ sa nahrádzajú slovami „v tej istej lokalite“.</w:t>
      </w:r>
    </w:p>
    <w:p w14:paraId="0D0E05D3" w14:textId="77777777" w:rsidR="004C4B4C" w:rsidRPr="003C1CF8" w:rsidRDefault="004C4B4C" w:rsidP="004C4B4C">
      <w:pPr>
        <w:pStyle w:val="Odsekzoznamu"/>
        <w:spacing w:after="0" w:line="240" w:lineRule="auto"/>
        <w:ind w:left="426"/>
        <w:jc w:val="both"/>
        <w:rPr>
          <w:rFonts w:ascii="Times New Roman" w:hAnsi="Times New Roman" w:cs="Times New Roman"/>
          <w:i/>
          <w:sz w:val="24"/>
          <w:szCs w:val="24"/>
        </w:rPr>
      </w:pPr>
    </w:p>
    <w:p w14:paraId="227BE984" w14:textId="0CB5E2F0" w:rsidR="00B80080" w:rsidRPr="003C1CF8" w:rsidRDefault="00C84497" w:rsidP="00030C6F">
      <w:pPr>
        <w:pStyle w:val="Odsekzoznamu"/>
        <w:numPr>
          <w:ilvl w:val="0"/>
          <w:numId w:val="10"/>
        </w:numPr>
        <w:spacing w:after="0" w:line="240" w:lineRule="auto"/>
        <w:ind w:left="426" w:hanging="426"/>
        <w:jc w:val="both"/>
        <w:rPr>
          <w:rFonts w:ascii="Times New Roman" w:hAnsi="Times New Roman" w:cs="Times New Roman"/>
          <w:iCs/>
          <w:sz w:val="24"/>
          <w:szCs w:val="24"/>
        </w:rPr>
      </w:pPr>
      <w:r w:rsidRPr="003C1CF8">
        <w:rPr>
          <w:rFonts w:ascii="Times New Roman" w:hAnsi="Times New Roman" w:cs="Times New Roman"/>
          <w:iCs/>
          <w:sz w:val="24"/>
          <w:szCs w:val="24"/>
        </w:rPr>
        <w:t>V § 2 písm. k) sa slová „prílohe č. 1“ nahrádzajú slovami „prílohách č. 1 a 1a“</w:t>
      </w:r>
      <w:r w:rsidR="00C317FD" w:rsidRPr="003C1CF8">
        <w:rPr>
          <w:rFonts w:ascii="Times New Roman" w:hAnsi="Times New Roman" w:cs="Times New Roman"/>
          <w:iCs/>
          <w:sz w:val="24"/>
          <w:szCs w:val="24"/>
        </w:rPr>
        <w:t>.</w:t>
      </w:r>
      <w:r w:rsidR="00B80080" w:rsidRPr="003C1CF8">
        <w:rPr>
          <w:rFonts w:ascii="Times New Roman" w:hAnsi="Times New Roman" w:cs="Times New Roman"/>
          <w:iCs/>
          <w:sz w:val="24"/>
          <w:szCs w:val="24"/>
        </w:rPr>
        <w:t xml:space="preserve"> </w:t>
      </w:r>
    </w:p>
    <w:p w14:paraId="2945D560" w14:textId="7BFD57A1" w:rsidR="00D657BC" w:rsidRPr="003C1CF8" w:rsidRDefault="00D657BC" w:rsidP="00D657BC">
      <w:pPr>
        <w:pStyle w:val="Odsekzoznamu"/>
        <w:spacing w:after="0" w:line="240" w:lineRule="auto"/>
        <w:ind w:left="426"/>
        <w:jc w:val="both"/>
        <w:rPr>
          <w:rFonts w:ascii="Times New Roman" w:hAnsi="Times New Roman" w:cs="Times New Roman"/>
          <w:iCs/>
          <w:sz w:val="24"/>
          <w:szCs w:val="24"/>
        </w:rPr>
      </w:pPr>
    </w:p>
    <w:p w14:paraId="252DD6B7" w14:textId="14749D27" w:rsidR="00C16537" w:rsidRPr="003C1CF8" w:rsidRDefault="00C16537" w:rsidP="00FB099C">
      <w:pPr>
        <w:pStyle w:val="Odsekzoznamu"/>
        <w:numPr>
          <w:ilvl w:val="0"/>
          <w:numId w:val="10"/>
        </w:numPr>
        <w:spacing w:after="0" w:line="240" w:lineRule="auto"/>
        <w:ind w:left="426" w:hanging="426"/>
        <w:jc w:val="both"/>
        <w:rPr>
          <w:rFonts w:ascii="Times New Roman" w:hAnsi="Times New Roman" w:cs="Times New Roman"/>
          <w:iCs/>
          <w:sz w:val="24"/>
          <w:szCs w:val="24"/>
        </w:rPr>
      </w:pPr>
      <w:r w:rsidRPr="003C1CF8">
        <w:rPr>
          <w:rFonts w:ascii="Times New Roman" w:hAnsi="Times New Roman" w:cs="Times New Roman"/>
          <w:iCs/>
          <w:sz w:val="24"/>
          <w:szCs w:val="24"/>
        </w:rPr>
        <w:t>V § 2 písm. l) sa za slová „úroveň ochrany“ vkladajú slová „zdravia ľudí,“.</w:t>
      </w:r>
    </w:p>
    <w:p w14:paraId="58BD9192" w14:textId="77777777" w:rsidR="00C16537" w:rsidRPr="003C1CF8" w:rsidRDefault="00C16537" w:rsidP="00C16537">
      <w:pPr>
        <w:pStyle w:val="Odsekzoznamu"/>
        <w:spacing w:after="0" w:line="240" w:lineRule="auto"/>
        <w:ind w:left="426"/>
        <w:jc w:val="both"/>
        <w:rPr>
          <w:rFonts w:ascii="Times New Roman" w:hAnsi="Times New Roman" w:cs="Times New Roman"/>
          <w:iCs/>
          <w:sz w:val="24"/>
          <w:szCs w:val="24"/>
        </w:rPr>
      </w:pPr>
    </w:p>
    <w:p w14:paraId="7E975177" w14:textId="3C95D361" w:rsidR="00067B5E" w:rsidRPr="003C1CF8" w:rsidRDefault="004C4B4C" w:rsidP="00C16537">
      <w:pPr>
        <w:pStyle w:val="Odsekzoznamu"/>
        <w:numPr>
          <w:ilvl w:val="0"/>
          <w:numId w:val="10"/>
        </w:numPr>
        <w:spacing w:after="0" w:line="240" w:lineRule="auto"/>
        <w:ind w:left="426" w:hanging="426"/>
        <w:jc w:val="both"/>
        <w:rPr>
          <w:rFonts w:ascii="Times New Roman" w:hAnsi="Times New Roman" w:cs="Times New Roman"/>
          <w:iCs/>
          <w:sz w:val="24"/>
          <w:szCs w:val="24"/>
        </w:rPr>
      </w:pPr>
      <w:r w:rsidRPr="003C1CF8">
        <w:rPr>
          <w:rFonts w:ascii="Times New Roman" w:hAnsi="Times New Roman" w:cs="Times New Roman"/>
          <w:iCs/>
          <w:sz w:val="24"/>
          <w:szCs w:val="24"/>
        </w:rPr>
        <w:t xml:space="preserve">V § 2 písm. m) </w:t>
      </w:r>
      <w:r w:rsidR="0010116E" w:rsidRPr="003C1CF8">
        <w:rPr>
          <w:rFonts w:ascii="Times New Roman" w:hAnsi="Times New Roman" w:cs="Times New Roman"/>
          <w:iCs/>
          <w:sz w:val="24"/>
          <w:szCs w:val="24"/>
        </w:rPr>
        <w:t>treťom bode</w:t>
      </w:r>
      <w:r w:rsidRPr="003C1CF8">
        <w:rPr>
          <w:rFonts w:ascii="Times New Roman" w:hAnsi="Times New Roman" w:cs="Times New Roman"/>
          <w:iCs/>
          <w:sz w:val="24"/>
          <w:szCs w:val="24"/>
        </w:rPr>
        <w:t xml:space="preserve"> sa na konci pripájajú </w:t>
      </w:r>
      <w:r w:rsidR="0010116E" w:rsidRPr="003C1CF8">
        <w:rPr>
          <w:rFonts w:ascii="Times New Roman" w:hAnsi="Times New Roman" w:cs="Times New Roman"/>
          <w:iCs/>
          <w:sz w:val="24"/>
          <w:szCs w:val="24"/>
        </w:rPr>
        <w:t xml:space="preserve">tieto </w:t>
      </w:r>
      <w:r w:rsidRPr="003C1CF8">
        <w:rPr>
          <w:rFonts w:ascii="Times New Roman" w:hAnsi="Times New Roman" w:cs="Times New Roman"/>
          <w:iCs/>
          <w:sz w:val="24"/>
          <w:szCs w:val="24"/>
        </w:rPr>
        <w:t>slová</w:t>
      </w:r>
      <w:r w:rsidR="00E0333C" w:rsidRPr="003C1CF8">
        <w:rPr>
          <w:rFonts w:ascii="Times New Roman" w:hAnsi="Times New Roman" w:cs="Times New Roman"/>
          <w:iCs/>
          <w:sz w:val="24"/>
          <w:szCs w:val="24"/>
        </w:rPr>
        <w:t>:</w:t>
      </w:r>
      <w:r w:rsidRPr="003C1CF8">
        <w:rPr>
          <w:rFonts w:ascii="Times New Roman" w:hAnsi="Times New Roman" w:cs="Times New Roman"/>
          <w:iCs/>
          <w:sz w:val="24"/>
          <w:szCs w:val="24"/>
        </w:rPr>
        <w:t xml:space="preserve"> „vrátane ochrany zdravia ľudí a</w:t>
      </w:r>
      <w:r w:rsidR="00D243C6" w:rsidRPr="003C1CF8">
        <w:rPr>
          <w:rFonts w:ascii="Times New Roman" w:hAnsi="Times New Roman" w:cs="Times New Roman"/>
          <w:iCs/>
          <w:sz w:val="24"/>
          <w:szCs w:val="24"/>
        </w:rPr>
        <w:t> </w:t>
      </w:r>
      <w:r w:rsidRPr="003C1CF8">
        <w:rPr>
          <w:rFonts w:ascii="Times New Roman" w:hAnsi="Times New Roman" w:cs="Times New Roman"/>
          <w:iCs/>
          <w:sz w:val="24"/>
          <w:szCs w:val="24"/>
        </w:rPr>
        <w:t>klímy“</w:t>
      </w:r>
      <w:r w:rsidR="00146278" w:rsidRPr="003C1CF8">
        <w:rPr>
          <w:rFonts w:ascii="Times New Roman" w:hAnsi="Times New Roman" w:cs="Times New Roman"/>
          <w:iCs/>
          <w:sz w:val="24"/>
          <w:szCs w:val="24"/>
        </w:rPr>
        <w:t>.</w:t>
      </w:r>
    </w:p>
    <w:p w14:paraId="0E1D4968" w14:textId="77777777" w:rsidR="00390322" w:rsidRPr="003C1CF8" w:rsidRDefault="00390322" w:rsidP="00390322">
      <w:pPr>
        <w:pStyle w:val="Odsekzoznamu"/>
        <w:spacing w:after="0" w:line="240" w:lineRule="auto"/>
        <w:ind w:left="426"/>
        <w:jc w:val="both"/>
        <w:rPr>
          <w:rFonts w:ascii="Times New Roman" w:hAnsi="Times New Roman" w:cs="Times New Roman"/>
          <w:i/>
          <w:sz w:val="24"/>
          <w:szCs w:val="24"/>
        </w:rPr>
      </w:pPr>
    </w:p>
    <w:p w14:paraId="1495C1F9" w14:textId="77777777" w:rsidR="00D243C6" w:rsidRPr="003C1CF8" w:rsidRDefault="00E92E44" w:rsidP="00FB099C">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 xml:space="preserve">V § 2 </w:t>
      </w:r>
      <w:r w:rsidR="00DC09A8" w:rsidRPr="003C1CF8">
        <w:rPr>
          <w:rFonts w:ascii="Times New Roman" w:hAnsi="Times New Roman" w:cs="Times New Roman"/>
          <w:sz w:val="24"/>
          <w:szCs w:val="24"/>
        </w:rPr>
        <w:t>písmen</w:t>
      </w:r>
      <w:r w:rsidRPr="003C1CF8">
        <w:rPr>
          <w:rFonts w:ascii="Times New Roman" w:hAnsi="Times New Roman" w:cs="Times New Roman"/>
          <w:sz w:val="24"/>
          <w:szCs w:val="24"/>
        </w:rPr>
        <w:t>o</w:t>
      </w:r>
      <w:r w:rsidR="00DC09A8" w:rsidRPr="003C1CF8">
        <w:rPr>
          <w:rFonts w:ascii="Times New Roman" w:hAnsi="Times New Roman" w:cs="Times New Roman"/>
          <w:sz w:val="24"/>
          <w:szCs w:val="24"/>
        </w:rPr>
        <w:t xml:space="preserve"> o)</w:t>
      </w:r>
      <w:r w:rsidR="007A5843" w:rsidRPr="003C1CF8">
        <w:rPr>
          <w:rFonts w:ascii="Times New Roman" w:hAnsi="Times New Roman" w:cs="Times New Roman"/>
          <w:sz w:val="24"/>
          <w:szCs w:val="24"/>
        </w:rPr>
        <w:t xml:space="preserve"> </w:t>
      </w:r>
      <w:r w:rsidRPr="003C1CF8">
        <w:rPr>
          <w:rFonts w:ascii="Times New Roman" w:hAnsi="Times New Roman" w:cs="Times New Roman"/>
          <w:sz w:val="24"/>
          <w:szCs w:val="24"/>
        </w:rPr>
        <w:t>znie</w:t>
      </w:r>
      <w:r w:rsidR="00DC09A8" w:rsidRPr="003C1CF8">
        <w:rPr>
          <w:rFonts w:ascii="Times New Roman" w:hAnsi="Times New Roman" w:cs="Times New Roman"/>
          <w:sz w:val="24"/>
          <w:szCs w:val="24"/>
        </w:rPr>
        <w:t>:</w:t>
      </w:r>
    </w:p>
    <w:p w14:paraId="503F20DB" w14:textId="5B04D788" w:rsidR="00DC09A8" w:rsidRPr="003C1CF8" w:rsidRDefault="006535E0" w:rsidP="00E92E44">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7A5843" w:rsidRPr="003C1CF8">
        <w:rPr>
          <w:rFonts w:ascii="Times New Roman" w:hAnsi="Times New Roman" w:cs="Times New Roman"/>
          <w:sz w:val="24"/>
          <w:szCs w:val="24"/>
        </w:rPr>
        <w:t>o)</w:t>
      </w:r>
      <w:r w:rsidR="0075567D" w:rsidRPr="003C1CF8">
        <w:rPr>
          <w:rFonts w:ascii="Times New Roman" w:hAnsi="Times New Roman" w:cs="Times New Roman"/>
          <w:sz w:val="24"/>
          <w:szCs w:val="24"/>
        </w:rPr>
        <w:t xml:space="preserve"> </w:t>
      </w:r>
      <w:r w:rsidR="00E92E44" w:rsidRPr="003C1CF8">
        <w:rPr>
          <w:rFonts w:ascii="Times New Roman" w:hAnsi="Times New Roman" w:cs="Times New Roman"/>
          <w:sz w:val="24"/>
          <w:szCs w:val="24"/>
        </w:rPr>
        <w:t xml:space="preserve">závery o najlepších dostupných technikách sú dokumentom, ktorý obsahuje časti referenčného dokumentu o najlepších dostupných technikách, </w:t>
      </w:r>
      <w:r w:rsidR="00C84497" w:rsidRPr="003C1CF8">
        <w:rPr>
          <w:rFonts w:ascii="Times New Roman" w:hAnsi="Times New Roman" w:cs="Times New Roman"/>
          <w:sz w:val="24"/>
          <w:szCs w:val="24"/>
        </w:rPr>
        <w:t>ktoré zahŕňajú</w:t>
      </w:r>
      <w:r w:rsidR="00E92E44" w:rsidRPr="003C1CF8">
        <w:rPr>
          <w:rFonts w:ascii="Times New Roman" w:hAnsi="Times New Roman" w:cs="Times New Roman"/>
          <w:sz w:val="24"/>
          <w:szCs w:val="24"/>
        </w:rPr>
        <w:t xml:space="preserve"> závery o najlepších dostupných techn</w:t>
      </w:r>
      <w:r w:rsidR="002E658F" w:rsidRPr="003C1CF8">
        <w:rPr>
          <w:rFonts w:ascii="Times New Roman" w:hAnsi="Times New Roman" w:cs="Times New Roman"/>
          <w:sz w:val="24"/>
          <w:szCs w:val="24"/>
        </w:rPr>
        <w:t xml:space="preserve">ikách a nových technikách, ich </w:t>
      </w:r>
      <w:r w:rsidR="00E92E44" w:rsidRPr="003C1CF8">
        <w:rPr>
          <w:rFonts w:ascii="Times New Roman" w:hAnsi="Times New Roman" w:cs="Times New Roman"/>
          <w:sz w:val="24"/>
          <w:szCs w:val="24"/>
        </w:rPr>
        <w:t xml:space="preserve">opis, informácie potrebné na posúdenie ich uplatniteľnosti, emisné úrovne spojené s týmito technikami, úrovne environmentálnej výkonnosti súvisiace s týmito technikami, obsah environmentálneho manažérskeho systému vrátane porovnávacích ukazovateľov, súvisiace monitorovanie, súvisiace úrovne spotreby a ak je to vhodné </w:t>
      </w:r>
      <w:r w:rsidR="0084158D" w:rsidRPr="003C1CF8">
        <w:rPr>
          <w:rFonts w:ascii="Times New Roman" w:hAnsi="Times New Roman" w:cs="Times New Roman"/>
          <w:sz w:val="24"/>
          <w:szCs w:val="24"/>
        </w:rPr>
        <w:t>relevantné</w:t>
      </w:r>
      <w:r w:rsidR="00E92E44" w:rsidRPr="003C1CF8">
        <w:rPr>
          <w:rFonts w:ascii="Times New Roman" w:hAnsi="Times New Roman" w:cs="Times New Roman"/>
          <w:sz w:val="24"/>
          <w:szCs w:val="24"/>
        </w:rPr>
        <w:t xml:space="preserve"> opatrenia na sanáciu lokality</w:t>
      </w:r>
      <w:r w:rsidR="006208BE" w:rsidRPr="003C1CF8">
        <w:rPr>
          <w:rFonts w:ascii="Times New Roman" w:hAnsi="Times New Roman" w:cs="Times New Roman"/>
          <w:sz w:val="24"/>
          <w:szCs w:val="24"/>
        </w:rPr>
        <w:t>,</w:t>
      </w:r>
      <w:r w:rsidR="007A5843" w:rsidRPr="003C1CF8">
        <w:rPr>
          <w:rFonts w:ascii="Times New Roman" w:hAnsi="Times New Roman" w:cs="Times New Roman"/>
          <w:sz w:val="24"/>
          <w:szCs w:val="24"/>
        </w:rPr>
        <w:t>“.</w:t>
      </w:r>
    </w:p>
    <w:p w14:paraId="20DC62A1" w14:textId="77777777" w:rsidR="00D243C6" w:rsidRPr="003C1CF8" w:rsidRDefault="00D243C6" w:rsidP="006208BE">
      <w:pPr>
        <w:spacing w:after="0" w:line="240" w:lineRule="auto"/>
        <w:jc w:val="both"/>
        <w:rPr>
          <w:rFonts w:ascii="Times New Roman" w:hAnsi="Times New Roman" w:cs="Times New Roman"/>
          <w:i/>
          <w:sz w:val="24"/>
          <w:szCs w:val="24"/>
        </w:rPr>
      </w:pPr>
    </w:p>
    <w:p w14:paraId="41C071A3" w14:textId="2C2E8A2E" w:rsidR="00B14331" w:rsidRPr="003C1CF8" w:rsidRDefault="00E92E44" w:rsidP="00FB099C">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 xml:space="preserve">§ 2 sa </w:t>
      </w:r>
      <w:r w:rsidR="00181877" w:rsidRPr="003C1CF8">
        <w:rPr>
          <w:rFonts w:ascii="Times New Roman" w:hAnsi="Times New Roman" w:cs="Times New Roman"/>
          <w:sz w:val="24"/>
          <w:szCs w:val="24"/>
        </w:rPr>
        <w:t>dopĺňa písmenami</w:t>
      </w:r>
      <w:r w:rsidRPr="003C1CF8">
        <w:rPr>
          <w:rFonts w:ascii="Times New Roman" w:hAnsi="Times New Roman" w:cs="Times New Roman"/>
          <w:sz w:val="24"/>
          <w:szCs w:val="24"/>
        </w:rPr>
        <w:t xml:space="preserve"> s</w:t>
      </w:r>
      <w:r w:rsidR="008D5022" w:rsidRPr="003C1CF8">
        <w:rPr>
          <w:rFonts w:ascii="Times New Roman" w:hAnsi="Times New Roman" w:cs="Times New Roman"/>
          <w:sz w:val="24"/>
          <w:szCs w:val="24"/>
        </w:rPr>
        <w:t xml:space="preserve">) až </w:t>
      </w:r>
      <w:r w:rsidR="003B4F8C" w:rsidRPr="003C1CF8">
        <w:rPr>
          <w:rFonts w:ascii="Times New Roman" w:hAnsi="Times New Roman" w:cs="Times New Roman"/>
          <w:sz w:val="24"/>
          <w:szCs w:val="24"/>
        </w:rPr>
        <w:t>a</w:t>
      </w:r>
      <w:r w:rsidR="00E0333C" w:rsidRPr="003C1CF8">
        <w:rPr>
          <w:rFonts w:ascii="Times New Roman" w:hAnsi="Times New Roman" w:cs="Times New Roman"/>
          <w:sz w:val="24"/>
          <w:szCs w:val="24"/>
        </w:rPr>
        <w:t>d</w:t>
      </w:r>
      <w:r w:rsidR="003B4F8C" w:rsidRPr="003C1CF8">
        <w:rPr>
          <w:rFonts w:ascii="Times New Roman" w:hAnsi="Times New Roman" w:cs="Times New Roman"/>
          <w:sz w:val="24"/>
          <w:szCs w:val="24"/>
        </w:rPr>
        <w:t>)</w:t>
      </w:r>
      <w:r w:rsidR="008D5022" w:rsidRPr="003C1CF8">
        <w:rPr>
          <w:rFonts w:ascii="Times New Roman" w:hAnsi="Times New Roman" w:cs="Times New Roman"/>
          <w:sz w:val="24"/>
          <w:szCs w:val="24"/>
        </w:rPr>
        <w:t>, ktoré znejú:</w:t>
      </w:r>
    </w:p>
    <w:p w14:paraId="0ED44812" w14:textId="04F62CA1" w:rsidR="00E92E44" w:rsidRPr="003C1CF8" w:rsidRDefault="009629D4" w:rsidP="00E92E44">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E92E44" w:rsidRPr="003C1CF8">
        <w:rPr>
          <w:rFonts w:ascii="Times New Roman" w:hAnsi="Times New Roman" w:cs="Times New Roman"/>
          <w:sz w:val="24"/>
          <w:szCs w:val="24"/>
        </w:rPr>
        <w:t xml:space="preserve">s) environmentálna výkonnosť je schopnosť prevádzkovateľa minimalizovať negatívne </w:t>
      </w:r>
      <w:r w:rsidR="0010116E" w:rsidRPr="003C1CF8">
        <w:rPr>
          <w:rFonts w:ascii="Times New Roman" w:hAnsi="Times New Roman" w:cs="Times New Roman"/>
          <w:sz w:val="24"/>
          <w:szCs w:val="24"/>
        </w:rPr>
        <w:t xml:space="preserve">vplyvy </w:t>
      </w:r>
      <w:r w:rsidR="00E92E44" w:rsidRPr="003C1CF8">
        <w:rPr>
          <w:rFonts w:ascii="Times New Roman" w:hAnsi="Times New Roman" w:cs="Times New Roman"/>
          <w:sz w:val="24"/>
          <w:szCs w:val="24"/>
        </w:rPr>
        <w:t xml:space="preserve">jeho činnosti na životné prostredie v súvislosti </w:t>
      </w:r>
      <w:r w:rsidR="00150146" w:rsidRPr="003C1CF8">
        <w:rPr>
          <w:rFonts w:ascii="Times New Roman" w:hAnsi="Times New Roman" w:cs="Times New Roman"/>
          <w:sz w:val="24"/>
          <w:szCs w:val="24"/>
        </w:rPr>
        <w:t>s úrovňami spotreby, zdrojovo efektívnym využívaním materiálov, vody a energie, opätovným používaním materiálov a vody a vznikom odpadov</w:t>
      </w:r>
      <w:r w:rsidR="0043524D" w:rsidRPr="003C1CF8">
        <w:rPr>
          <w:rFonts w:ascii="Times New Roman" w:hAnsi="Times New Roman" w:cs="Times New Roman"/>
          <w:sz w:val="24"/>
          <w:szCs w:val="24"/>
        </w:rPr>
        <w:t>,</w:t>
      </w:r>
    </w:p>
    <w:p w14:paraId="00DD8374" w14:textId="77777777" w:rsidR="003E1500" w:rsidRPr="003C1CF8" w:rsidRDefault="003E1500" w:rsidP="00E92E44">
      <w:pPr>
        <w:pStyle w:val="Odsekzoznamu"/>
        <w:spacing w:after="0" w:line="240" w:lineRule="auto"/>
        <w:ind w:left="426"/>
        <w:jc w:val="both"/>
        <w:rPr>
          <w:rFonts w:ascii="Times New Roman" w:hAnsi="Times New Roman" w:cs="Times New Roman"/>
          <w:sz w:val="24"/>
          <w:szCs w:val="24"/>
        </w:rPr>
      </w:pPr>
    </w:p>
    <w:p w14:paraId="4D08B35C" w14:textId="769FF1EE" w:rsidR="00E92E44" w:rsidRPr="003C1CF8" w:rsidRDefault="00E92E44" w:rsidP="00E92E44">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t) úrovne environmentálnej výkonnosti súvisiace s najlepšími dostupnými technikami </w:t>
      </w:r>
      <w:r w:rsidR="00C84497" w:rsidRPr="003C1CF8">
        <w:rPr>
          <w:rFonts w:ascii="Times New Roman" w:hAnsi="Times New Roman" w:cs="Times New Roman"/>
          <w:sz w:val="24"/>
          <w:szCs w:val="24"/>
        </w:rPr>
        <w:t>sú rozsahom</w:t>
      </w:r>
      <w:r w:rsidRPr="003C1CF8">
        <w:rPr>
          <w:rFonts w:ascii="Times New Roman" w:hAnsi="Times New Roman" w:cs="Times New Roman"/>
          <w:sz w:val="24"/>
          <w:szCs w:val="24"/>
        </w:rPr>
        <w:t xml:space="preserve"> schopnosti prevádzkovateľa zabezpečiť riadenie environmentálnych aspektov v súvislosti s činnosťou prevádzky pri použití najlepších dostupných techn</w:t>
      </w:r>
      <w:r w:rsidR="00622844" w:rsidRPr="003C1CF8">
        <w:rPr>
          <w:rFonts w:ascii="Times New Roman" w:hAnsi="Times New Roman" w:cs="Times New Roman"/>
          <w:sz w:val="24"/>
          <w:szCs w:val="24"/>
        </w:rPr>
        <w:t>ík</w:t>
      </w:r>
      <w:r w:rsidRPr="003C1CF8">
        <w:rPr>
          <w:rFonts w:ascii="Times New Roman" w:hAnsi="Times New Roman" w:cs="Times New Roman"/>
          <w:sz w:val="24"/>
          <w:szCs w:val="24"/>
        </w:rPr>
        <w:t xml:space="preserve"> alebo kombinácie viacerých najlepších dostupných techn</w:t>
      </w:r>
      <w:r w:rsidR="00622844" w:rsidRPr="003C1CF8">
        <w:rPr>
          <w:rFonts w:ascii="Times New Roman" w:hAnsi="Times New Roman" w:cs="Times New Roman"/>
          <w:sz w:val="24"/>
          <w:szCs w:val="24"/>
        </w:rPr>
        <w:t>í</w:t>
      </w:r>
      <w:r w:rsidRPr="003C1CF8">
        <w:rPr>
          <w:rFonts w:ascii="Times New Roman" w:hAnsi="Times New Roman" w:cs="Times New Roman"/>
          <w:sz w:val="24"/>
          <w:szCs w:val="24"/>
        </w:rPr>
        <w:t>k</w:t>
      </w:r>
      <w:r w:rsidR="00BF4683" w:rsidRPr="003C1CF8">
        <w:rPr>
          <w:rFonts w:ascii="Times New Roman" w:hAnsi="Times New Roman" w:cs="Times New Roman"/>
          <w:sz w:val="24"/>
          <w:szCs w:val="24"/>
        </w:rPr>
        <w:t xml:space="preserve"> dosahovaných za bežných prevádzkových podmienok</w:t>
      </w:r>
      <w:r w:rsidRPr="003C1CF8">
        <w:rPr>
          <w:rFonts w:ascii="Times New Roman" w:hAnsi="Times New Roman" w:cs="Times New Roman"/>
          <w:sz w:val="24"/>
          <w:szCs w:val="24"/>
        </w:rPr>
        <w:t xml:space="preserve">, ako </w:t>
      </w:r>
      <w:r w:rsidR="00BA66A2" w:rsidRPr="003C1CF8">
        <w:rPr>
          <w:rFonts w:ascii="Times New Roman" w:hAnsi="Times New Roman" w:cs="Times New Roman"/>
          <w:sz w:val="24"/>
          <w:szCs w:val="24"/>
        </w:rPr>
        <w:t>sa uvádza</w:t>
      </w:r>
      <w:r w:rsidRPr="003C1CF8">
        <w:rPr>
          <w:rFonts w:ascii="Times New Roman" w:hAnsi="Times New Roman" w:cs="Times New Roman"/>
          <w:sz w:val="24"/>
          <w:szCs w:val="24"/>
        </w:rPr>
        <w:t xml:space="preserve"> v záveroch o najlepších dostupných technikách,</w:t>
      </w:r>
    </w:p>
    <w:p w14:paraId="1E26A639" w14:textId="77777777" w:rsidR="00EE16FE" w:rsidRPr="003C1CF8" w:rsidRDefault="00EE16FE" w:rsidP="00E92E44">
      <w:pPr>
        <w:pStyle w:val="Odsekzoznamu"/>
        <w:spacing w:after="0" w:line="240" w:lineRule="auto"/>
        <w:ind w:left="426"/>
        <w:jc w:val="both"/>
        <w:rPr>
          <w:rFonts w:ascii="Times New Roman" w:hAnsi="Times New Roman" w:cs="Times New Roman"/>
          <w:sz w:val="24"/>
          <w:szCs w:val="24"/>
        </w:rPr>
      </w:pPr>
    </w:p>
    <w:p w14:paraId="61D5AF6E" w14:textId="20997EB3" w:rsidR="00E92E44" w:rsidRPr="003C1CF8" w:rsidRDefault="00E92E44" w:rsidP="00E92E44">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lastRenderedPageBreak/>
        <w:t xml:space="preserve">u) </w:t>
      </w:r>
      <w:r w:rsidR="00C84497" w:rsidRPr="003C1CF8">
        <w:rPr>
          <w:rFonts w:ascii="Times New Roman" w:hAnsi="Times New Roman" w:cs="Times New Roman"/>
          <w:sz w:val="24"/>
          <w:szCs w:val="24"/>
        </w:rPr>
        <w:t>limit environmentálnej výkonnosti je kľúčový indikátor výkonnosti viazaný na jednotku produkcie uvedený v povolení a vyjadrený pre osobitné podmienky z hľadiska špecifických ukazovateľov</w:t>
      </w:r>
      <w:r w:rsidRPr="003C1CF8">
        <w:rPr>
          <w:rFonts w:ascii="Times New Roman" w:hAnsi="Times New Roman" w:cs="Times New Roman"/>
          <w:sz w:val="24"/>
          <w:szCs w:val="24"/>
        </w:rPr>
        <w:t>,</w:t>
      </w:r>
    </w:p>
    <w:p w14:paraId="5DB8008D" w14:textId="77777777" w:rsidR="003E1500" w:rsidRPr="003C1CF8" w:rsidRDefault="003E1500" w:rsidP="00E92E44">
      <w:pPr>
        <w:pStyle w:val="Odsekzoznamu"/>
        <w:spacing w:after="0" w:line="240" w:lineRule="auto"/>
        <w:ind w:left="426"/>
        <w:jc w:val="both"/>
        <w:rPr>
          <w:rFonts w:ascii="Times New Roman" w:hAnsi="Times New Roman" w:cs="Times New Roman"/>
          <w:sz w:val="24"/>
          <w:szCs w:val="24"/>
        </w:rPr>
      </w:pPr>
    </w:p>
    <w:p w14:paraId="76FA0925" w14:textId="0CB72E9B" w:rsidR="00E92E44" w:rsidRPr="003C1CF8" w:rsidRDefault="007D0D36" w:rsidP="00E92E44">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v) </w:t>
      </w:r>
      <w:r w:rsidR="00E92E44" w:rsidRPr="003C1CF8">
        <w:rPr>
          <w:rFonts w:ascii="Times New Roman" w:hAnsi="Times New Roman" w:cs="Times New Roman"/>
          <w:sz w:val="24"/>
          <w:szCs w:val="24"/>
        </w:rPr>
        <w:t>referenčné hodnoty</w:t>
      </w:r>
      <w:r w:rsidR="00E92E44" w:rsidRPr="003C1CF8">
        <w:rPr>
          <w:rFonts w:ascii="Times New Roman" w:hAnsi="Times New Roman" w:cs="Times New Roman"/>
          <w:i/>
          <w:sz w:val="24"/>
          <w:szCs w:val="24"/>
        </w:rPr>
        <w:t xml:space="preserve"> </w:t>
      </w:r>
      <w:r w:rsidR="00E92E44" w:rsidRPr="003C1CF8">
        <w:rPr>
          <w:rFonts w:ascii="Times New Roman" w:hAnsi="Times New Roman" w:cs="Times New Roman"/>
          <w:sz w:val="24"/>
          <w:szCs w:val="24"/>
        </w:rPr>
        <w:t>sú orientačn</w:t>
      </w:r>
      <w:r w:rsidR="00F15587" w:rsidRPr="003C1CF8">
        <w:rPr>
          <w:rFonts w:ascii="Times New Roman" w:hAnsi="Times New Roman" w:cs="Times New Roman"/>
          <w:sz w:val="24"/>
          <w:szCs w:val="24"/>
        </w:rPr>
        <w:t>ým rozsahom</w:t>
      </w:r>
      <w:r w:rsidR="00E92E44" w:rsidRPr="003C1CF8">
        <w:rPr>
          <w:rFonts w:ascii="Times New Roman" w:hAnsi="Times New Roman" w:cs="Times New Roman"/>
          <w:sz w:val="24"/>
          <w:szCs w:val="24"/>
        </w:rPr>
        <w:t xml:space="preserve"> úrovn</w:t>
      </w:r>
      <w:r w:rsidR="00F15587" w:rsidRPr="003C1CF8">
        <w:rPr>
          <w:rFonts w:ascii="Times New Roman" w:hAnsi="Times New Roman" w:cs="Times New Roman"/>
          <w:sz w:val="24"/>
          <w:szCs w:val="24"/>
        </w:rPr>
        <w:t>í</w:t>
      </w:r>
      <w:r w:rsidR="00E92E44" w:rsidRPr="003C1CF8">
        <w:rPr>
          <w:rFonts w:ascii="Times New Roman" w:hAnsi="Times New Roman" w:cs="Times New Roman"/>
          <w:sz w:val="24"/>
          <w:szCs w:val="24"/>
        </w:rPr>
        <w:t xml:space="preserve"> environmentáln</w:t>
      </w:r>
      <w:r w:rsidR="00527EF6" w:rsidRPr="003C1CF8">
        <w:rPr>
          <w:rFonts w:ascii="Times New Roman" w:hAnsi="Times New Roman" w:cs="Times New Roman"/>
          <w:sz w:val="24"/>
          <w:szCs w:val="24"/>
        </w:rPr>
        <w:t>ej výkonnost</w:t>
      </w:r>
      <w:r w:rsidR="00F15587" w:rsidRPr="003C1CF8">
        <w:rPr>
          <w:rFonts w:ascii="Times New Roman" w:hAnsi="Times New Roman" w:cs="Times New Roman"/>
          <w:sz w:val="24"/>
          <w:szCs w:val="24"/>
        </w:rPr>
        <w:t xml:space="preserve">i </w:t>
      </w:r>
      <w:r w:rsidR="00E15A2B" w:rsidRPr="003C1CF8">
        <w:rPr>
          <w:rFonts w:ascii="Times New Roman" w:hAnsi="Times New Roman" w:cs="Times New Roman"/>
          <w:sz w:val="24"/>
          <w:szCs w:val="24"/>
        </w:rPr>
        <w:t>súvisiacich s najlepšími dostupnými technikami, ktoré sa používajú ako referencia v rámci systému environmentálneho manažérstva</w:t>
      </w:r>
      <w:r w:rsidR="0043524D" w:rsidRPr="003C1CF8">
        <w:rPr>
          <w:rFonts w:ascii="Times New Roman" w:hAnsi="Times New Roman" w:cs="Times New Roman"/>
          <w:sz w:val="24"/>
          <w:szCs w:val="24"/>
        </w:rPr>
        <w:t>,</w:t>
      </w:r>
    </w:p>
    <w:p w14:paraId="6A83B77D" w14:textId="77777777" w:rsidR="00C84497" w:rsidRPr="003C1CF8" w:rsidRDefault="00C84497" w:rsidP="00E92E44">
      <w:pPr>
        <w:pStyle w:val="Odsekzoznamu"/>
        <w:spacing w:after="0" w:line="240" w:lineRule="auto"/>
        <w:ind w:left="426"/>
        <w:jc w:val="both"/>
        <w:rPr>
          <w:rFonts w:ascii="Times New Roman" w:hAnsi="Times New Roman" w:cs="Times New Roman"/>
          <w:sz w:val="24"/>
          <w:szCs w:val="24"/>
        </w:rPr>
      </w:pPr>
    </w:p>
    <w:p w14:paraId="7173F0E4" w14:textId="17708B5B" w:rsidR="003E3B74" w:rsidRPr="003C1CF8" w:rsidRDefault="00E92E44" w:rsidP="00E92E44">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w) hĺbková priemyselná transformácia </w:t>
      </w:r>
      <w:r w:rsidR="00C84497" w:rsidRPr="003C1CF8">
        <w:rPr>
          <w:rFonts w:ascii="Times New Roman" w:hAnsi="Times New Roman" w:cs="Times New Roman"/>
          <w:sz w:val="24"/>
          <w:szCs w:val="24"/>
        </w:rPr>
        <w:t>je</w:t>
      </w:r>
      <w:r w:rsidRPr="003C1CF8">
        <w:rPr>
          <w:rFonts w:ascii="Times New Roman" w:hAnsi="Times New Roman" w:cs="Times New Roman"/>
          <w:sz w:val="24"/>
          <w:szCs w:val="24"/>
        </w:rPr>
        <w:t xml:space="preserve"> zavedenie novej techniky alebo najlepšej dostupnej techniky prevádzkovateľom, ktorá zahŕňa významnú zmenu riešenia alebo technológie cel</w:t>
      </w:r>
      <w:r w:rsidR="003A7993" w:rsidRPr="003C1CF8">
        <w:rPr>
          <w:rFonts w:ascii="Times New Roman" w:hAnsi="Times New Roman" w:cs="Times New Roman"/>
          <w:sz w:val="24"/>
          <w:szCs w:val="24"/>
        </w:rPr>
        <w:t>ej</w:t>
      </w:r>
      <w:r w:rsidRPr="003C1CF8">
        <w:rPr>
          <w:rFonts w:ascii="Times New Roman" w:hAnsi="Times New Roman" w:cs="Times New Roman"/>
          <w:sz w:val="24"/>
          <w:szCs w:val="24"/>
        </w:rPr>
        <w:t xml:space="preserve"> </w:t>
      </w:r>
      <w:r w:rsidR="003A7993" w:rsidRPr="003C1CF8">
        <w:rPr>
          <w:rFonts w:ascii="Times New Roman" w:hAnsi="Times New Roman" w:cs="Times New Roman"/>
          <w:sz w:val="24"/>
          <w:szCs w:val="24"/>
        </w:rPr>
        <w:t xml:space="preserve">prevádzky </w:t>
      </w:r>
      <w:r w:rsidRPr="003C1CF8">
        <w:rPr>
          <w:rFonts w:ascii="Times New Roman" w:hAnsi="Times New Roman" w:cs="Times New Roman"/>
          <w:sz w:val="24"/>
          <w:szCs w:val="24"/>
        </w:rPr>
        <w:t>alebo je</w:t>
      </w:r>
      <w:r w:rsidR="003A7993" w:rsidRPr="003C1CF8">
        <w:rPr>
          <w:rFonts w:ascii="Times New Roman" w:hAnsi="Times New Roman" w:cs="Times New Roman"/>
          <w:sz w:val="24"/>
          <w:szCs w:val="24"/>
        </w:rPr>
        <w:t>j</w:t>
      </w:r>
      <w:r w:rsidRPr="003C1CF8">
        <w:rPr>
          <w:rFonts w:ascii="Times New Roman" w:hAnsi="Times New Roman" w:cs="Times New Roman"/>
          <w:sz w:val="24"/>
          <w:szCs w:val="24"/>
        </w:rPr>
        <w:t xml:space="preserve"> časti, alebo výmenu existujúce</w:t>
      </w:r>
      <w:r w:rsidR="003A7993" w:rsidRPr="003C1CF8">
        <w:rPr>
          <w:rFonts w:ascii="Times New Roman" w:hAnsi="Times New Roman" w:cs="Times New Roman"/>
          <w:sz w:val="24"/>
          <w:szCs w:val="24"/>
        </w:rPr>
        <w:t>j</w:t>
      </w:r>
      <w:r w:rsidRPr="003C1CF8">
        <w:rPr>
          <w:rFonts w:ascii="Times New Roman" w:hAnsi="Times New Roman" w:cs="Times New Roman"/>
          <w:sz w:val="24"/>
          <w:szCs w:val="24"/>
        </w:rPr>
        <w:t xml:space="preserve"> </w:t>
      </w:r>
      <w:r w:rsidR="003A7993" w:rsidRPr="003C1CF8">
        <w:rPr>
          <w:rFonts w:ascii="Times New Roman" w:hAnsi="Times New Roman" w:cs="Times New Roman"/>
          <w:sz w:val="24"/>
          <w:szCs w:val="24"/>
        </w:rPr>
        <w:t xml:space="preserve">prevádzky </w:t>
      </w:r>
      <w:r w:rsidR="00E72E79" w:rsidRPr="003C1CF8">
        <w:rPr>
          <w:rFonts w:ascii="Times New Roman" w:hAnsi="Times New Roman" w:cs="Times New Roman"/>
          <w:sz w:val="24"/>
          <w:szCs w:val="24"/>
        </w:rPr>
        <w:t xml:space="preserve">za </w:t>
      </w:r>
      <w:r w:rsidRPr="003C1CF8">
        <w:rPr>
          <w:rFonts w:ascii="Times New Roman" w:hAnsi="Times New Roman" w:cs="Times New Roman"/>
          <w:sz w:val="24"/>
          <w:szCs w:val="24"/>
        </w:rPr>
        <w:t>nov</w:t>
      </w:r>
      <w:r w:rsidR="003A7993" w:rsidRPr="003C1CF8">
        <w:rPr>
          <w:rFonts w:ascii="Times New Roman" w:hAnsi="Times New Roman" w:cs="Times New Roman"/>
          <w:sz w:val="24"/>
          <w:szCs w:val="24"/>
        </w:rPr>
        <w:t>ú</w:t>
      </w:r>
      <w:r w:rsidRPr="003C1CF8">
        <w:rPr>
          <w:rFonts w:ascii="Times New Roman" w:hAnsi="Times New Roman" w:cs="Times New Roman"/>
          <w:sz w:val="24"/>
          <w:szCs w:val="24"/>
        </w:rPr>
        <w:t xml:space="preserve"> </w:t>
      </w:r>
      <w:r w:rsidR="003A7993" w:rsidRPr="003C1CF8">
        <w:rPr>
          <w:rFonts w:ascii="Times New Roman" w:hAnsi="Times New Roman" w:cs="Times New Roman"/>
          <w:sz w:val="24"/>
          <w:szCs w:val="24"/>
        </w:rPr>
        <w:t>prevádzku</w:t>
      </w:r>
      <w:r w:rsidRPr="003C1CF8">
        <w:rPr>
          <w:rFonts w:ascii="Times New Roman" w:hAnsi="Times New Roman" w:cs="Times New Roman"/>
          <w:sz w:val="24"/>
          <w:szCs w:val="24"/>
        </w:rPr>
        <w:t>, ktor</w:t>
      </w:r>
      <w:r w:rsidR="003A7993" w:rsidRPr="003C1CF8">
        <w:rPr>
          <w:rFonts w:ascii="Times New Roman" w:hAnsi="Times New Roman" w:cs="Times New Roman"/>
          <w:sz w:val="24"/>
          <w:szCs w:val="24"/>
        </w:rPr>
        <w:t>á</w:t>
      </w:r>
      <w:r w:rsidRPr="003C1CF8">
        <w:rPr>
          <w:rFonts w:ascii="Times New Roman" w:hAnsi="Times New Roman" w:cs="Times New Roman"/>
          <w:sz w:val="24"/>
          <w:szCs w:val="24"/>
        </w:rPr>
        <w:t xml:space="preserve"> umožní </w:t>
      </w:r>
      <w:r w:rsidR="0096395D" w:rsidRPr="003C1CF8">
        <w:rPr>
          <w:rFonts w:ascii="Times New Roman" w:hAnsi="Times New Roman" w:cs="Times New Roman"/>
          <w:sz w:val="24"/>
          <w:szCs w:val="24"/>
        </w:rPr>
        <w:t xml:space="preserve">mimoriadne významné </w:t>
      </w:r>
      <w:r w:rsidRPr="003C1CF8">
        <w:rPr>
          <w:rFonts w:ascii="Times New Roman" w:hAnsi="Times New Roman" w:cs="Times New Roman"/>
          <w:sz w:val="24"/>
          <w:szCs w:val="24"/>
        </w:rPr>
        <w:t xml:space="preserve">zníženie emisií skleníkových plynov v súlade s cieľom klimatickej neutrality a optimalizuje súvisiace environmentálne prínosy minimálne na úrovne, ktoré možno dosiahnuť technikami </w:t>
      </w:r>
      <w:r w:rsidR="00833DDB" w:rsidRPr="003C1CF8">
        <w:rPr>
          <w:rFonts w:ascii="Times New Roman" w:hAnsi="Times New Roman" w:cs="Times New Roman"/>
          <w:sz w:val="24"/>
          <w:szCs w:val="24"/>
        </w:rPr>
        <w:t>stanovenými</w:t>
      </w:r>
      <w:r w:rsidRPr="003C1CF8">
        <w:rPr>
          <w:rFonts w:ascii="Times New Roman" w:hAnsi="Times New Roman" w:cs="Times New Roman"/>
          <w:sz w:val="24"/>
          <w:szCs w:val="24"/>
        </w:rPr>
        <w:t xml:space="preserve"> v príslušných záveroch o najlepších dostupných technikách s ohľadom na</w:t>
      </w:r>
      <w:r w:rsidR="0043524D" w:rsidRPr="003C1CF8">
        <w:rPr>
          <w:rFonts w:ascii="Times New Roman" w:hAnsi="Times New Roman" w:cs="Times New Roman"/>
          <w:sz w:val="24"/>
          <w:szCs w:val="24"/>
        </w:rPr>
        <w:t xml:space="preserve"> zložky životného prostredia,</w:t>
      </w:r>
    </w:p>
    <w:p w14:paraId="6C042F64" w14:textId="77777777" w:rsidR="003E1500" w:rsidRPr="003C1CF8" w:rsidRDefault="003E1500" w:rsidP="003E3B74">
      <w:pPr>
        <w:pStyle w:val="Odsekzoznamu"/>
        <w:spacing w:after="0" w:line="240" w:lineRule="auto"/>
        <w:ind w:left="426"/>
        <w:jc w:val="both"/>
      </w:pPr>
    </w:p>
    <w:p w14:paraId="779B12D3" w14:textId="6C979428" w:rsidR="00010942" w:rsidRPr="003C1CF8" w:rsidRDefault="00651762" w:rsidP="0084501A">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x</w:t>
      </w:r>
      <w:r w:rsidR="0084501A" w:rsidRPr="003C1CF8">
        <w:rPr>
          <w:rFonts w:ascii="Times New Roman" w:hAnsi="Times New Roman" w:cs="Times New Roman"/>
          <w:sz w:val="24"/>
          <w:szCs w:val="24"/>
        </w:rPr>
        <w:t xml:space="preserve">) </w:t>
      </w:r>
      <w:r w:rsidR="00D6291F" w:rsidRPr="003C1CF8">
        <w:rPr>
          <w:rFonts w:ascii="Times New Roman" w:hAnsi="Times New Roman" w:cs="Times New Roman"/>
          <w:sz w:val="24"/>
          <w:szCs w:val="24"/>
        </w:rPr>
        <w:t>prevádzkové pravidlá sú pravidlá určené v</w:t>
      </w:r>
      <w:r w:rsidR="00030C6F" w:rsidRPr="003C1CF8">
        <w:rPr>
          <w:rFonts w:ascii="Times New Roman" w:hAnsi="Times New Roman" w:cs="Times New Roman"/>
          <w:sz w:val="24"/>
          <w:szCs w:val="24"/>
        </w:rPr>
        <w:t> </w:t>
      </w:r>
      <w:r w:rsidR="00D6291F" w:rsidRPr="003C1CF8">
        <w:rPr>
          <w:rFonts w:ascii="Times New Roman" w:hAnsi="Times New Roman" w:cs="Times New Roman"/>
          <w:sz w:val="24"/>
          <w:szCs w:val="24"/>
        </w:rPr>
        <w:t>povoleniach</w:t>
      </w:r>
      <w:r w:rsidR="00030C6F" w:rsidRPr="003C1CF8">
        <w:rPr>
          <w:rFonts w:ascii="Times New Roman" w:hAnsi="Times New Roman" w:cs="Times New Roman"/>
          <w:sz w:val="24"/>
          <w:szCs w:val="24"/>
        </w:rPr>
        <w:t xml:space="preserve"> </w:t>
      </w:r>
      <w:r w:rsidR="00D6291F" w:rsidRPr="003C1CF8">
        <w:rPr>
          <w:rFonts w:ascii="Times New Roman" w:hAnsi="Times New Roman" w:cs="Times New Roman"/>
          <w:sz w:val="24"/>
          <w:szCs w:val="24"/>
        </w:rPr>
        <w:t>na vykonávanie činností uvedených v</w:t>
      </w:r>
      <w:r w:rsidR="00EE16FE" w:rsidRPr="003C1CF8">
        <w:rPr>
          <w:rFonts w:ascii="Times New Roman" w:hAnsi="Times New Roman" w:cs="Times New Roman"/>
          <w:sz w:val="24"/>
          <w:szCs w:val="24"/>
        </w:rPr>
        <w:t> </w:t>
      </w:r>
      <w:r w:rsidR="00D6291F" w:rsidRPr="003C1CF8">
        <w:rPr>
          <w:rFonts w:ascii="Times New Roman" w:hAnsi="Times New Roman" w:cs="Times New Roman"/>
          <w:sz w:val="24"/>
          <w:szCs w:val="24"/>
        </w:rPr>
        <w:t>prílohe</w:t>
      </w:r>
      <w:r w:rsidR="00EE16FE" w:rsidRPr="003C1CF8">
        <w:rPr>
          <w:rFonts w:ascii="Times New Roman" w:hAnsi="Times New Roman" w:cs="Times New Roman"/>
          <w:sz w:val="24"/>
          <w:szCs w:val="24"/>
        </w:rPr>
        <w:t xml:space="preserve"> č. 1</w:t>
      </w:r>
      <w:r w:rsidR="00D6291F" w:rsidRPr="003C1CF8">
        <w:rPr>
          <w:rFonts w:ascii="Times New Roman" w:hAnsi="Times New Roman" w:cs="Times New Roman"/>
          <w:sz w:val="24"/>
          <w:szCs w:val="24"/>
        </w:rPr>
        <w:t>a, ktorými sa ustanovujú emisné limity, limity environmentálnej výkonnosti</w:t>
      </w:r>
      <w:r w:rsidR="00212ECD" w:rsidRPr="003C1CF8">
        <w:rPr>
          <w:rFonts w:ascii="Times New Roman" w:hAnsi="Times New Roman" w:cs="Times New Roman"/>
          <w:sz w:val="24"/>
          <w:szCs w:val="24"/>
        </w:rPr>
        <w:t>, požiadavky na monitorovanie a</w:t>
      </w:r>
      <w:r w:rsidR="00D6291F" w:rsidRPr="003C1CF8">
        <w:rPr>
          <w:rFonts w:ascii="Times New Roman" w:hAnsi="Times New Roman" w:cs="Times New Roman"/>
          <w:sz w:val="24"/>
          <w:szCs w:val="24"/>
        </w:rPr>
        <w:t xml:space="preserve"> ak je to relevantné, postupy povrchového ukladania, postupy prevencie a zmierňovania znečistenia, hospodárenie so živinami, príprava krmív, ustajnenie, nakladanie s hnojom vrátane jeho zberu, skladovania, spracovania a rozmetávania na pôde a skladovanie mŕtvych zvierat; prevádzkové pravidlá musia byť v súlade s používaním najlepších dostupných techník</w:t>
      </w:r>
      <w:r w:rsidR="0043524D" w:rsidRPr="003C1CF8">
        <w:rPr>
          <w:rFonts w:ascii="Times New Roman" w:hAnsi="Times New Roman" w:cs="Times New Roman"/>
          <w:sz w:val="24"/>
          <w:szCs w:val="24"/>
        </w:rPr>
        <w:t>,</w:t>
      </w:r>
      <w:r w:rsidR="00EB2EDE" w:rsidRPr="003C1CF8">
        <w:rPr>
          <w:rFonts w:ascii="Times New Roman" w:hAnsi="Times New Roman" w:cs="Times New Roman"/>
          <w:sz w:val="24"/>
          <w:szCs w:val="24"/>
        </w:rPr>
        <w:t xml:space="preserve"> </w:t>
      </w:r>
    </w:p>
    <w:p w14:paraId="132E2077" w14:textId="77777777" w:rsidR="003E1500" w:rsidRPr="003C1CF8" w:rsidRDefault="003E1500" w:rsidP="0084501A">
      <w:pPr>
        <w:pStyle w:val="Odsekzoznamu"/>
        <w:spacing w:after="0" w:line="240" w:lineRule="auto"/>
        <w:ind w:left="426"/>
        <w:jc w:val="both"/>
        <w:rPr>
          <w:rFonts w:ascii="Times New Roman" w:hAnsi="Times New Roman" w:cs="Times New Roman"/>
          <w:sz w:val="24"/>
          <w:szCs w:val="24"/>
        </w:rPr>
      </w:pPr>
    </w:p>
    <w:p w14:paraId="6BA039CA" w14:textId="04E73D2D" w:rsidR="009629D4" w:rsidRPr="003C1CF8" w:rsidRDefault="00651762" w:rsidP="0084501A">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y</w:t>
      </w:r>
      <w:r w:rsidR="00010942" w:rsidRPr="003C1CF8">
        <w:rPr>
          <w:rFonts w:ascii="Times New Roman" w:hAnsi="Times New Roman" w:cs="Times New Roman"/>
          <w:sz w:val="24"/>
          <w:szCs w:val="24"/>
        </w:rPr>
        <w:t>) úrovne znečisťovania súvisiace s novými technikami</w:t>
      </w:r>
      <w:r w:rsidR="00AF5EE4" w:rsidRPr="003C1CF8">
        <w:rPr>
          <w:rFonts w:ascii="Times New Roman" w:hAnsi="Times New Roman" w:cs="Times New Roman"/>
          <w:sz w:val="24"/>
          <w:szCs w:val="24"/>
        </w:rPr>
        <w:t xml:space="preserve"> sú spektrom úrovní znečisťovania dosiahnutých za bežných prevádzkových podmienok pri použití novej techniky alebo kombinácie nových techník, ako sa uvádza v záveroch o najlepších dostupných technikách, uvádzané ako priemer za časové obdobie za špecifikovaných referenčných podmienok</w:t>
      </w:r>
      <w:r w:rsidR="00212ECD" w:rsidRPr="003C1CF8">
        <w:rPr>
          <w:rFonts w:ascii="Times New Roman" w:hAnsi="Times New Roman" w:cs="Times New Roman"/>
          <w:sz w:val="24"/>
          <w:szCs w:val="24"/>
        </w:rPr>
        <w:t>,</w:t>
      </w:r>
      <w:r w:rsidR="00AF5EE4" w:rsidRPr="003C1CF8">
        <w:rPr>
          <w:rFonts w:ascii="Times New Roman" w:hAnsi="Times New Roman" w:cs="Times New Roman"/>
          <w:sz w:val="24"/>
          <w:szCs w:val="24"/>
        </w:rPr>
        <w:t xml:space="preserve"> pričom tieto úrovne odrážajú schopnosť prevádzkovateľa riadiť svoje procesy a činnosti tak, aby sa minimalizovali negatívne </w:t>
      </w:r>
      <w:r w:rsidR="0010116E" w:rsidRPr="003C1CF8">
        <w:rPr>
          <w:rFonts w:ascii="Times New Roman" w:hAnsi="Times New Roman" w:cs="Times New Roman"/>
          <w:sz w:val="24"/>
          <w:szCs w:val="24"/>
        </w:rPr>
        <w:t xml:space="preserve">vplyvy </w:t>
      </w:r>
      <w:r w:rsidR="00AF5EE4" w:rsidRPr="003C1CF8">
        <w:rPr>
          <w:rFonts w:ascii="Times New Roman" w:hAnsi="Times New Roman" w:cs="Times New Roman"/>
          <w:sz w:val="24"/>
          <w:szCs w:val="24"/>
        </w:rPr>
        <w:t>na životné prostredie</w:t>
      </w:r>
      <w:r w:rsidR="0043524D" w:rsidRPr="003C1CF8">
        <w:rPr>
          <w:rFonts w:ascii="Times New Roman" w:hAnsi="Times New Roman" w:cs="Times New Roman"/>
          <w:sz w:val="24"/>
          <w:szCs w:val="24"/>
        </w:rPr>
        <w:t>,</w:t>
      </w:r>
    </w:p>
    <w:p w14:paraId="7CD5DBF0" w14:textId="77777777" w:rsidR="003E1500" w:rsidRPr="003C1CF8" w:rsidRDefault="003E1500" w:rsidP="0084501A">
      <w:pPr>
        <w:pStyle w:val="Odsekzoznamu"/>
        <w:spacing w:after="0" w:line="240" w:lineRule="auto"/>
        <w:ind w:left="426"/>
        <w:jc w:val="both"/>
        <w:rPr>
          <w:rFonts w:ascii="Times New Roman" w:hAnsi="Times New Roman" w:cs="Times New Roman"/>
          <w:sz w:val="24"/>
          <w:szCs w:val="24"/>
        </w:rPr>
      </w:pPr>
    </w:p>
    <w:p w14:paraId="33637336" w14:textId="5E54D4AE" w:rsidR="00F94D05" w:rsidRPr="003C1CF8" w:rsidRDefault="00651762" w:rsidP="00F94D0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z</w:t>
      </w:r>
      <w:r w:rsidR="00AF5EE4" w:rsidRPr="003C1CF8">
        <w:rPr>
          <w:rFonts w:ascii="Times New Roman" w:hAnsi="Times New Roman" w:cs="Times New Roman"/>
          <w:sz w:val="24"/>
          <w:szCs w:val="24"/>
        </w:rPr>
        <w:t xml:space="preserve">) úrovne environmentálnej výkonnosti súvisiace s novými technikami sú spektrom úrovní environmentálnej výkonnosti dosiahnutých za bežných prevádzkových podmienok pri použití novej techniky alebo kombinácie nových techník podľa záverov o najlepších dostupných technikách, pričom tieto úrovne odrážajú schopnosť prevádzkovateľa riadiť svoje procesy a činnosti tak, aby sa minimalizovali negatívne </w:t>
      </w:r>
      <w:r w:rsidR="0010116E" w:rsidRPr="003C1CF8">
        <w:rPr>
          <w:rFonts w:ascii="Times New Roman" w:hAnsi="Times New Roman" w:cs="Times New Roman"/>
          <w:sz w:val="24"/>
          <w:szCs w:val="24"/>
        </w:rPr>
        <w:t xml:space="preserve">vplyvy </w:t>
      </w:r>
      <w:r w:rsidR="00AF5EE4" w:rsidRPr="003C1CF8">
        <w:rPr>
          <w:rFonts w:ascii="Times New Roman" w:hAnsi="Times New Roman" w:cs="Times New Roman"/>
          <w:sz w:val="24"/>
          <w:szCs w:val="24"/>
        </w:rPr>
        <w:t>na životné prostredie</w:t>
      </w:r>
      <w:r w:rsidR="006D3C19" w:rsidRPr="003C1CF8">
        <w:rPr>
          <w:rFonts w:ascii="Times New Roman" w:hAnsi="Times New Roman" w:cs="Times New Roman"/>
          <w:sz w:val="24"/>
          <w:szCs w:val="24"/>
        </w:rPr>
        <w:t>,</w:t>
      </w:r>
    </w:p>
    <w:p w14:paraId="09479D30" w14:textId="77777777" w:rsidR="003E1500" w:rsidRPr="003C1CF8" w:rsidRDefault="003E1500" w:rsidP="00F94D05">
      <w:pPr>
        <w:pStyle w:val="Odsekzoznamu"/>
        <w:spacing w:after="0" w:line="240" w:lineRule="auto"/>
        <w:ind w:left="426"/>
        <w:jc w:val="both"/>
        <w:rPr>
          <w:rFonts w:ascii="Times New Roman" w:hAnsi="Times New Roman" w:cs="Times New Roman"/>
          <w:sz w:val="24"/>
          <w:szCs w:val="24"/>
        </w:rPr>
      </w:pPr>
    </w:p>
    <w:p w14:paraId="1B65E141" w14:textId="16AA0A00" w:rsidR="00970B4D" w:rsidRPr="003C1CF8" w:rsidRDefault="00534C93" w:rsidP="00F94D05">
      <w:pPr>
        <w:pStyle w:val="Odsekzoznamu"/>
        <w:spacing w:after="0" w:line="240" w:lineRule="auto"/>
        <w:ind w:left="426"/>
        <w:jc w:val="both"/>
        <w:rPr>
          <w:rFonts w:ascii="Times New Roman" w:hAnsi="Times New Roman" w:cs="Times New Roman"/>
          <w:sz w:val="24"/>
          <w:szCs w:val="24"/>
        </w:rPr>
      </w:pPr>
      <w:proofErr w:type="spellStart"/>
      <w:r w:rsidRPr="003C1CF8">
        <w:rPr>
          <w:rFonts w:ascii="Times New Roman" w:hAnsi="Times New Roman" w:cs="Times New Roman"/>
          <w:sz w:val="24"/>
          <w:szCs w:val="24"/>
        </w:rPr>
        <w:t>a</w:t>
      </w:r>
      <w:r w:rsidR="00E0333C" w:rsidRPr="003C1CF8">
        <w:rPr>
          <w:rFonts w:ascii="Times New Roman" w:hAnsi="Times New Roman" w:cs="Times New Roman"/>
          <w:sz w:val="24"/>
          <w:szCs w:val="24"/>
        </w:rPr>
        <w:t>a</w:t>
      </w:r>
      <w:proofErr w:type="spellEnd"/>
      <w:r w:rsidRPr="003C1CF8">
        <w:rPr>
          <w:rFonts w:ascii="Times New Roman" w:hAnsi="Times New Roman" w:cs="Times New Roman"/>
          <w:sz w:val="24"/>
          <w:szCs w:val="24"/>
        </w:rPr>
        <w:t xml:space="preserve">) </w:t>
      </w:r>
      <w:r w:rsidR="00970B4D" w:rsidRPr="003C1CF8">
        <w:rPr>
          <w:rFonts w:ascii="Times New Roman" w:hAnsi="Times New Roman" w:cs="Times New Roman"/>
          <w:sz w:val="24"/>
          <w:szCs w:val="24"/>
        </w:rPr>
        <w:t xml:space="preserve">hydina </w:t>
      </w:r>
      <w:r w:rsidR="006D08F1" w:rsidRPr="003C1CF8">
        <w:rPr>
          <w:rFonts w:ascii="Times New Roman" w:hAnsi="Times New Roman" w:cs="Times New Roman"/>
          <w:sz w:val="24"/>
          <w:szCs w:val="24"/>
        </w:rPr>
        <w:t xml:space="preserve">sú vtáky, ktoré sa chovajú alebo držia v zajatí </w:t>
      </w:r>
      <w:r w:rsidR="00B637AB" w:rsidRPr="003C1CF8">
        <w:rPr>
          <w:rFonts w:ascii="Times New Roman" w:hAnsi="Times New Roman" w:cs="Times New Roman"/>
          <w:sz w:val="24"/>
          <w:szCs w:val="24"/>
        </w:rPr>
        <w:t>na</w:t>
      </w:r>
      <w:r w:rsidR="006D08F1" w:rsidRPr="003C1CF8">
        <w:rPr>
          <w:rFonts w:ascii="Times New Roman" w:hAnsi="Times New Roman" w:cs="Times New Roman"/>
          <w:sz w:val="24"/>
          <w:szCs w:val="24"/>
        </w:rPr>
        <w:t xml:space="preserve"> účel</w:t>
      </w:r>
      <w:r w:rsidR="00970B4D" w:rsidRPr="003C1CF8">
        <w:rPr>
          <w:rFonts w:ascii="Times New Roman" w:hAnsi="Times New Roman" w:cs="Times New Roman"/>
          <w:sz w:val="24"/>
          <w:szCs w:val="24"/>
        </w:rPr>
        <w:t xml:space="preserve"> vym</w:t>
      </w:r>
      <w:r w:rsidR="003E452B" w:rsidRPr="003C1CF8">
        <w:rPr>
          <w:rFonts w:ascii="Times New Roman" w:hAnsi="Times New Roman" w:cs="Times New Roman"/>
          <w:sz w:val="24"/>
          <w:szCs w:val="24"/>
        </w:rPr>
        <w:t>edzen</w:t>
      </w:r>
      <w:r w:rsidR="006D08F1" w:rsidRPr="003C1CF8">
        <w:rPr>
          <w:rFonts w:ascii="Times New Roman" w:hAnsi="Times New Roman" w:cs="Times New Roman"/>
          <w:sz w:val="24"/>
          <w:szCs w:val="24"/>
        </w:rPr>
        <w:t>ý</w:t>
      </w:r>
      <w:r w:rsidR="003E452B" w:rsidRPr="003C1CF8">
        <w:rPr>
          <w:rFonts w:ascii="Times New Roman" w:hAnsi="Times New Roman" w:cs="Times New Roman"/>
          <w:sz w:val="24"/>
          <w:szCs w:val="24"/>
        </w:rPr>
        <w:t xml:space="preserve"> </w:t>
      </w:r>
      <w:r w:rsidR="006D08F1" w:rsidRPr="003C1CF8">
        <w:rPr>
          <w:rFonts w:ascii="Times New Roman" w:hAnsi="Times New Roman" w:cs="Times New Roman"/>
          <w:sz w:val="24"/>
          <w:szCs w:val="24"/>
        </w:rPr>
        <w:t xml:space="preserve">v </w:t>
      </w:r>
      <w:r w:rsidR="003E452B" w:rsidRPr="003C1CF8">
        <w:rPr>
          <w:rFonts w:ascii="Times New Roman" w:hAnsi="Times New Roman" w:cs="Times New Roman"/>
          <w:sz w:val="24"/>
          <w:szCs w:val="24"/>
        </w:rPr>
        <w:t>osobit</w:t>
      </w:r>
      <w:r w:rsidR="006D08F1" w:rsidRPr="003C1CF8">
        <w:rPr>
          <w:rFonts w:ascii="Times New Roman" w:hAnsi="Times New Roman" w:cs="Times New Roman"/>
          <w:sz w:val="24"/>
          <w:szCs w:val="24"/>
        </w:rPr>
        <w:t>nom</w:t>
      </w:r>
      <w:r w:rsidR="003E452B" w:rsidRPr="003C1CF8">
        <w:rPr>
          <w:rFonts w:ascii="Times New Roman" w:hAnsi="Times New Roman" w:cs="Times New Roman"/>
          <w:sz w:val="24"/>
          <w:szCs w:val="24"/>
        </w:rPr>
        <w:t xml:space="preserve"> predpis</w:t>
      </w:r>
      <w:r w:rsidR="006D08F1" w:rsidRPr="003C1CF8">
        <w:rPr>
          <w:rFonts w:ascii="Times New Roman" w:hAnsi="Times New Roman" w:cs="Times New Roman"/>
          <w:sz w:val="24"/>
          <w:szCs w:val="24"/>
        </w:rPr>
        <w:t>e</w:t>
      </w:r>
      <w:r w:rsidR="00212ECD" w:rsidRPr="003C1CF8">
        <w:rPr>
          <w:rFonts w:ascii="Times New Roman" w:hAnsi="Times New Roman" w:cs="Times New Roman"/>
          <w:sz w:val="24"/>
          <w:szCs w:val="24"/>
        </w:rPr>
        <w:t>,</w:t>
      </w:r>
      <w:r w:rsidR="003E452B" w:rsidRPr="003C1CF8">
        <w:rPr>
          <w:rFonts w:ascii="Times New Roman" w:hAnsi="Times New Roman" w:cs="Times New Roman"/>
          <w:sz w:val="24"/>
          <w:szCs w:val="24"/>
          <w:vertAlign w:val="superscript"/>
        </w:rPr>
        <w:t>7</w:t>
      </w:r>
      <w:r w:rsidR="00E0333C" w:rsidRPr="003C1CF8">
        <w:rPr>
          <w:rFonts w:ascii="Times New Roman" w:hAnsi="Times New Roman" w:cs="Times New Roman"/>
          <w:sz w:val="24"/>
          <w:szCs w:val="24"/>
          <w:vertAlign w:val="superscript"/>
        </w:rPr>
        <w:t>b</w:t>
      </w:r>
      <w:r w:rsidR="00970B4D" w:rsidRPr="003C1CF8">
        <w:rPr>
          <w:rFonts w:ascii="Times New Roman" w:hAnsi="Times New Roman" w:cs="Times New Roman"/>
          <w:sz w:val="24"/>
          <w:szCs w:val="24"/>
        </w:rPr>
        <w:t>)</w:t>
      </w:r>
    </w:p>
    <w:p w14:paraId="172698B8" w14:textId="2448514D" w:rsidR="00C92650" w:rsidRPr="003C1CF8" w:rsidRDefault="00C92650" w:rsidP="00F94D05">
      <w:pPr>
        <w:pStyle w:val="Odsekzoznamu"/>
        <w:spacing w:after="0" w:line="240" w:lineRule="auto"/>
        <w:ind w:left="426"/>
        <w:jc w:val="both"/>
        <w:rPr>
          <w:rFonts w:ascii="Times New Roman" w:hAnsi="Times New Roman" w:cs="Times New Roman"/>
          <w:sz w:val="24"/>
          <w:szCs w:val="24"/>
        </w:rPr>
      </w:pPr>
    </w:p>
    <w:p w14:paraId="13CEFB19" w14:textId="7E0C70CF" w:rsidR="007B6419" w:rsidRPr="003C1CF8" w:rsidRDefault="00534C93" w:rsidP="00F94D05">
      <w:pPr>
        <w:pStyle w:val="Odsekzoznamu"/>
        <w:spacing w:after="0" w:line="240" w:lineRule="auto"/>
        <w:ind w:left="426"/>
        <w:jc w:val="both"/>
        <w:rPr>
          <w:rFonts w:ascii="Times New Roman" w:hAnsi="Times New Roman" w:cs="Times New Roman"/>
          <w:sz w:val="24"/>
          <w:szCs w:val="24"/>
        </w:rPr>
      </w:pPr>
      <w:proofErr w:type="spellStart"/>
      <w:r w:rsidRPr="003C1CF8">
        <w:rPr>
          <w:rFonts w:ascii="Times New Roman" w:hAnsi="Times New Roman" w:cs="Times New Roman"/>
          <w:sz w:val="24"/>
          <w:szCs w:val="24"/>
        </w:rPr>
        <w:t>a</w:t>
      </w:r>
      <w:r w:rsidR="00E0333C" w:rsidRPr="003C1CF8">
        <w:rPr>
          <w:rFonts w:ascii="Times New Roman" w:hAnsi="Times New Roman" w:cs="Times New Roman"/>
          <w:sz w:val="24"/>
          <w:szCs w:val="24"/>
        </w:rPr>
        <w:t>b</w:t>
      </w:r>
      <w:proofErr w:type="spellEnd"/>
      <w:r w:rsidRPr="003C1CF8">
        <w:rPr>
          <w:rFonts w:ascii="Times New Roman" w:hAnsi="Times New Roman" w:cs="Times New Roman"/>
          <w:sz w:val="24"/>
          <w:szCs w:val="24"/>
        </w:rPr>
        <w:t>) ošípané</w:t>
      </w:r>
      <w:r w:rsidR="00970B4D" w:rsidRPr="003C1CF8">
        <w:rPr>
          <w:rFonts w:ascii="Times New Roman" w:hAnsi="Times New Roman" w:cs="Times New Roman"/>
          <w:sz w:val="24"/>
          <w:szCs w:val="24"/>
        </w:rPr>
        <w:t xml:space="preserve"> sú </w:t>
      </w:r>
      <w:r w:rsidR="006D08F1" w:rsidRPr="003C1CF8">
        <w:rPr>
          <w:rFonts w:ascii="Times New Roman" w:hAnsi="Times New Roman" w:cs="Times New Roman"/>
          <w:sz w:val="24"/>
          <w:szCs w:val="24"/>
        </w:rPr>
        <w:t xml:space="preserve">zvieratá </w:t>
      </w:r>
      <w:r w:rsidR="00970B4D" w:rsidRPr="003C1CF8">
        <w:rPr>
          <w:rFonts w:ascii="Times New Roman" w:hAnsi="Times New Roman" w:cs="Times New Roman"/>
          <w:sz w:val="24"/>
          <w:szCs w:val="24"/>
        </w:rPr>
        <w:t xml:space="preserve">vymedzené </w:t>
      </w:r>
      <w:r w:rsidR="006D08F1" w:rsidRPr="003C1CF8">
        <w:rPr>
          <w:rFonts w:ascii="Times New Roman" w:hAnsi="Times New Roman" w:cs="Times New Roman"/>
          <w:sz w:val="24"/>
          <w:szCs w:val="24"/>
        </w:rPr>
        <w:t xml:space="preserve">v osobitnom </w:t>
      </w:r>
      <w:r w:rsidR="00970B4D" w:rsidRPr="003C1CF8">
        <w:rPr>
          <w:rFonts w:ascii="Times New Roman" w:hAnsi="Times New Roman" w:cs="Times New Roman"/>
          <w:sz w:val="24"/>
          <w:szCs w:val="24"/>
        </w:rPr>
        <w:t>predpis</w:t>
      </w:r>
      <w:r w:rsidR="006D08F1" w:rsidRPr="003C1CF8">
        <w:rPr>
          <w:rFonts w:ascii="Times New Roman" w:hAnsi="Times New Roman" w:cs="Times New Roman"/>
          <w:sz w:val="24"/>
          <w:szCs w:val="24"/>
        </w:rPr>
        <w:t>e</w:t>
      </w:r>
      <w:r w:rsidR="00212ECD" w:rsidRPr="003C1CF8">
        <w:rPr>
          <w:rFonts w:ascii="Times New Roman" w:hAnsi="Times New Roman" w:cs="Times New Roman"/>
          <w:sz w:val="24"/>
          <w:szCs w:val="24"/>
        </w:rPr>
        <w:t>,</w:t>
      </w:r>
      <w:r w:rsidR="003E452B" w:rsidRPr="003C1CF8">
        <w:rPr>
          <w:rFonts w:ascii="Times New Roman" w:hAnsi="Times New Roman" w:cs="Times New Roman"/>
          <w:sz w:val="24"/>
          <w:szCs w:val="24"/>
          <w:vertAlign w:val="superscript"/>
        </w:rPr>
        <w:t>7</w:t>
      </w:r>
      <w:r w:rsidR="00E0333C" w:rsidRPr="003C1CF8">
        <w:rPr>
          <w:rFonts w:ascii="Times New Roman" w:hAnsi="Times New Roman" w:cs="Times New Roman"/>
          <w:sz w:val="24"/>
          <w:szCs w:val="24"/>
          <w:vertAlign w:val="superscript"/>
        </w:rPr>
        <w:t>c</w:t>
      </w:r>
      <w:r w:rsidR="00970B4D" w:rsidRPr="003C1CF8">
        <w:rPr>
          <w:rFonts w:ascii="Times New Roman" w:hAnsi="Times New Roman" w:cs="Times New Roman"/>
          <w:sz w:val="24"/>
          <w:szCs w:val="24"/>
        </w:rPr>
        <w:t>)</w:t>
      </w:r>
    </w:p>
    <w:p w14:paraId="2469DEB5" w14:textId="77777777" w:rsidR="00544964" w:rsidRPr="003C1CF8" w:rsidRDefault="00544964" w:rsidP="003075E8">
      <w:pPr>
        <w:pStyle w:val="Odsekzoznamu"/>
        <w:spacing w:after="0" w:line="240" w:lineRule="auto"/>
        <w:ind w:left="426"/>
        <w:jc w:val="both"/>
        <w:rPr>
          <w:rFonts w:ascii="Times New Roman" w:hAnsi="Times New Roman" w:cs="Times New Roman"/>
          <w:sz w:val="24"/>
          <w:szCs w:val="24"/>
        </w:rPr>
      </w:pPr>
    </w:p>
    <w:p w14:paraId="5F22B3F7" w14:textId="3105C0A1" w:rsidR="003075E8" w:rsidRPr="003C1CF8" w:rsidRDefault="00534C93" w:rsidP="003075E8">
      <w:pPr>
        <w:pStyle w:val="Odsekzoznamu"/>
        <w:spacing w:after="0" w:line="240" w:lineRule="auto"/>
        <w:ind w:left="426"/>
        <w:jc w:val="both"/>
        <w:rPr>
          <w:rFonts w:ascii="Times New Roman" w:hAnsi="Times New Roman" w:cs="Times New Roman"/>
          <w:sz w:val="24"/>
          <w:szCs w:val="24"/>
        </w:rPr>
      </w:pPr>
      <w:proofErr w:type="spellStart"/>
      <w:r w:rsidRPr="003C1CF8">
        <w:rPr>
          <w:rFonts w:ascii="Times New Roman" w:hAnsi="Times New Roman" w:cs="Times New Roman"/>
          <w:sz w:val="24"/>
          <w:szCs w:val="24"/>
        </w:rPr>
        <w:t>a</w:t>
      </w:r>
      <w:r w:rsidR="00E0333C" w:rsidRPr="003C1CF8">
        <w:rPr>
          <w:rFonts w:ascii="Times New Roman" w:hAnsi="Times New Roman" w:cs="Times New Roman"/>
          <w:sz w:val="24"/>
          <w:szCs w:val="24"/>
        </w:rPr>
        <w:t>c</w:t>
      </w:r>
      <w:proofErr w:type="spellEnd"/>
      <w:r w:rsidRPr="003C1CF8">
        <w:rPr>
          <w:rFonts w:ascii="Times New Roman" w:hAnsi="Times New Roman" w:cs="Times New Roman"/>
          <w:sz w:val="24"/>
          <w:szCs w:val="24"/>
        </w:rPr>
        <w:t xml:space="preserve">) </w:t>
      </w:r>
      <w:r w:rsidR="003075E8" w:rsidRPr="003C1CF8">
        <w:rPr>
          <w:rFonts w:ascii="Times New Roman" w:hAnsi="Times New Roman" w:cs="Times New Roman"/>
          <w:sz w:val="24"/>
          <w:szCs w:val="24"/>
        </w:rPr>
        <w:t xml:space="preserve">dobytčia jednotka je štandardizovaná merná veličina určená na prepočítavanie jednotlivých kategórií hospodárskych zvierat podľa konverzných koeficientov uvedených v prílohe </w:t>
      </w:r>
      <w:r w:rsidR="006D08F1" w:rsidRPr="003C1CF8">
        <w:rPr>
          <w:rFonts w:ascii="Times New Roman" w:hAnsi="Times New Roman" w:cs="Times New Roman"/>
          <w:sz w:val="24"/>
          <w:szCs w:val="24"/>
        </w:rPr>
        <w:t>č. 1</w:t>
      </w:r>
      <w:r w:rsidR="003075E8" w:rsidRPr="003C1CF8">
        <w:rPr>
          <w:rFonts w:ascii="Times New Roman" w:hAnsi="Times New Roman" w:cs="Times New Roman"/>
          <w:sz w:val="24"/>
          <w:szCs w:val="24"/>
        </w:rPr>
        <w:t>a</w:t>
      </w:r>
      <w:r w:rsidR="006D08F1" w:rsidRPr="003C1CF8">
        <w:rPr>
          <w:rFonts w:ascii="Times New Roman" w:hAnsi="Times New Roman" w:cs="Times New Roman"/>
          <w:sz w:val="24"/>
          <w:szCs w:val="24"/>
        </w:rPr>
        <w:t>,</w:t>
      </w:r>
    </w:p>
    <w:p w14:paraId="239B9068" w14:textId="1208C4C5" w:rsidR="00E714C9" w:rsidRPr="003C1CF8" w:rsidRDefault="00E714C9" w:rsidP="00212ECD">
      <w:pPr>
        <w:spacing w:after="0" w:line="240" w:lineRule="auto"/>
        <w:jc w:val="both"/>
        <w:rPr>
          <w:rFonts w:ascii="Times New Roman" w:hAnsi="Times New Roman" w:cs="Times New Roman"/>
          <w:i/>
          <w:sz w:val="24"/>
          <w:szCs w:val="24"/>
        </w:rPr>
      </w:pPr>
    </w:p>
    <w:p w14:paraId="19229655" w14:textId="546EACBE" w:rsidR="005B5C60" w:rsidRPr="003C1CF8" w:rsidRDefault="005B5C60" w:rsidP="00F94D0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a</w:t>
      </w:r>
      <w:r w:rsidR="00E0333C" w:rsidRPr="003C1CF8">
        <w:rPr>
          <w:rFonts w:ascii="Times New Roman" w:hAnsi="Times New Roman" w:cs="Times New Roman"/>
          <w:sz w:val="24"/>
          <w:szCs w:val="24"/>
        </w:rPr>
        <w:t>d</w:t>
      </w:r>
      <w:r w:rsidR="008838AF" w:rsidRPr="003C1CF8">
        <w:rPr>
          <w:rFonts w:ascii="Times New Roman" w:hAnsi="Times New Roman" w:cs="Times New Roman"/>
          <w:sz w:val="24"/>
          <w:szCs w:val="24"/>
        </w:rPr>
        <w:t>)</w:t>
      </w:r>
      <w:r w:rsidR="00E714C9" w:rsidRPr="003C1CF8">
        <w:rPr>
          <w:rFonts w:ascii="Times New Roman" w:hAnsi="Times New Roman" w:cs="Times New Roman"/>
          <w:sz w:val="24"/>
          <w:szCs w:val="24"/>
        </w:rPr>
        <w:t xml:space="preserve"> </w:t>
      </w:r>
      <w:r w:rsidR="009C387D" w:rsidRPr="003C1CF8">
        <w:rPr>
          <w:rFonts w:ascii="Times New Roman" w:hAnsi="Times New Roman" w:cs="Times New Roman"/>
          <w:bCs/>
          <w:sz w:val="24"/>
          <w:szCs w:val="24"/>
        </w:rPr>
        <w:t xml:space="preserve">plán transformácie je súbor opatrení na postupnú úpravu technologických procesov a spôsobu </w:t>
      </w:r>
      <w:r w:rsidR="00B13122" w:rsidRPr="003C1CF8">
        <w:rPr>
          <w:rFonts w:ascii="Times New Roman" w:hAnsi="Times New Roman" w:cs="Times New Roman"/>
          <w:bCs/>
          <w:sz w:val="24"/>
          <w:szCs w:val="24"/>
        </w:rPr>
        <w:t xml:space="preserve">riadenia </w:t>
      </w:r>
      <w:r w:rsidR="009C387D" w:rsidRPr="003C1CF8">
        <w:rPr>
          <w:rFonts w:ascii="Times New Roman" w:hAnsi="Times New Roman" w:cs="Times New Roman"/>
          <w:bCs/>
          <w:sz w:val="24"/>
          <w:szCs w:val="24"/>
        </w:rPr>
        <w:t xml:space="preserve">prevádzky v období rokov 2030 – 2050, ktorými prevádzkovateľ smeruje k znižovaniu emisií, zvyšovaniu energetickej a materiálovej efektívnosti a k uplatňovaniu princípov obehového hospodárstva do roku 2050; súčasťou plánu sú aj opatrenia na </w:t>
      </w:r>
      <w:r w:rsidR="009C387D" w:rsidRPr="003C1CF8">
        <w:rPr>
          <w:rFonts w:ascii="Times New Roman" w:hAnsi="Times New Roman" w:cs="Times New Roman"/>
          <w:bCs/>
          <w:sz w:val="24"/>
          <w:szCs w:val="24"/>
        </w:rPr>
        <w:lastRenderedPageBreak/>
        <w:t>zásadnú technologickú alebo organizačnú zmenu prevádzky, ak sú vzhľadom na jej charakter potrebné</w:t>
      </w:r>
      <w:r w:rsidR="009C387D" w:rsidRPr="003C1CF8">
        <w:rPr>
          <w:bCs/>
        </w:rPr>
        <w:t>.</w:t>
      </w:r>
      <w:r w:rsidR="006C75BE" w:rsidRPr="003C1CF8">
        <w:rPr>
          <w:rFonts w:ascii="Times New Roman" w:hAnsi="Times New Roman" w:cs="Times New Roman"/>
          <w:sz w:val="24"/>
          <w:szCs w:val="24"/>
        </w:rPr>
        <w:t>“</w:t>
      </w:r>
      <w:r w:rsidR="00146278" w:rsidRPr="003C1CF8">
        <w:rPr>
          <w:rFonts w:ascii="Times New Roman" w:hAnsi="Times New Roman" w:cs="Times New Roman"/>
          <w:sz w:val="24"/>
          <w:szCs w:val="24"/>
        </w:rPr>
        <w:t>.</w:t>
      </w:r>
    </w:p>
    <w:p w14:paraId="420C5F57" w14:textId="77777777" w:rsidR="005B5C60" w:rsidRPr="003C1CF8" w:rsidRDefault="005B5C60" w:rsidP="00F94D05">
      <w:pPr>
        <w:pStyle w:val="Odsekzoznamu"/>
        <w:spacing w:after="0" w:line="240" w:lineRule="auto"/>
        <w:ind w:left="426"/>
        <w:jc w:val="both"/>
        <w:rPr>
          <w:rFonts w:ascii="Times New Roman" w:hAnsi="Times New Roman" w:cs="Times New Roman"/>
          <w:i/>
          <w:sz w:val="24"/>
          <w:szCs w:val="24"/>
        </w:rPr>
      </w:pPr>
    </w:p>
    <w:p w14:paraId="68FAE372" w14:textId="38D0B2BF" w:rsidR="0084501A" w:rsidRPr="003C1CF8" w:rsidRDefault="00EE16FE" w:rsidP="0084501A">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Poznámky</w:t>
      </w:r>
      <w:r w:rsidR="0084501A" w:rsidRPr="003C1CF8">
        <w:rPr>
          <w:rFonts w:ascii="Times New Roman" w:hAnsi="Times New Roman" w:cs="Times New Roman"/>
          <w:sz w:val="24"/>
          <w:szCs w:val="24"/>
        </w:rPr>
        <w:t xml:space="preserve"> pod čiarou </w:t>
      </w:r>
      <w:r w:rsidRPr="003C1CF8">
        <w:rPr>
          <w:rFonts w:ascii="Times New Roman" w:hAnsi="Times New Roman" w:cs="Times New Roman"/>
          <w:sz w:val="24"/>
          <w:szCs w:val="24"/>
        </w:rPr>
        <w:t>k odkazom</w:t>
      </w:r>
      <w:r w:rsidR="00CB741C" w:rsidRPr="003C1CF8">
        <w:rPr>
          <w:rFonts w:ascii="Times New Roman" w:hAnsi="Times New Roman" w:cs="Times New Roman"/>
          <w:sz w:val="24"/>
          <w:szCs w:val="24"/>
        </w:rPr>
        <w:t xml:space="preserve"> 7b</w:t>
      </w:r>
      <w:r w:rsidR="003E452B" w:rsidRPr="003C1CF8">
        <w:rPr>
          <w:rFonts w:ascii="Times New Roman" w:hAnsi="Times New Roman" w:cs="Times New Roman"/>
          <w:sz w:val="24"/>
          <w:szCs w:val="24"/>
        </w:rPr>
        <w:t xml:space="preserve"> a 7</w:t>
      </w:r>
      <w:r w:rsidR="00E0333C" w:rsidRPr="003C1CF8">
        <w:rPr>
          <w:rFonts w:ascii="Times New Roman" w:hAnsi="Times New Roman" w:cs="Times New Roman"/>
          <w:sz w:val="24"/>
          <w:szCs w:val="24"/>
        </w:rPr>
        <w:t>c</w:t>
      </w:r>
      <w:r w:rsidRPr="003C1CF8">
        <w:rPr>
          <w:rFonts w:ascii="Times New Roman" w:hAnsi="Times New Roman" w:cs="Times New Roman"/>
          <w:sz w:val="24"/>
          <w:szCs w:val="24"/>
        </w:rPr>
        <w:t xml:space="preserve"> znejú</w:t>
      </w:r>
      <w:r w:rsidR="0084501A" w:rsidRPr="003C1CF8">
        <w:rPr>
          <w:rFonts w:ascii="Times New Roman" w:hAnsi="Times New Roman" w:cs="Times New Roman"/>
          <w:sz w:val="24"/>
          <w:szCs w:val="24"/>
        </w:rPr>
        <w:t>:</w:t>
      </w:r>
    </w:p>
    <w:p w14:paraId="6F5EBF98" w14:textId="17A8B543" w:rsidR="0084501A" w:rsidRPr="003C1CF8" w:rsidRDefault="00110359" w:rsidP="00F94D0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3E452B" w:rsidRPr="003C1CF8">
        <w:rPr>
          <w:rFonts w:ascii="Times New Roman" w:hAnsi="Times New Roman" w:cs="Times New Roman"/>
          <w:sz w:val="24"/>
          <w:szCs w:val="24"/>
          <w:vertAlign w:val="superscript"/>
        </w:rPr>
        <w:t>7</w:t>
      </w:r>
      <w:r w:rsidR="00E0333C" w:rsidRPr="003C1CF8">
        <w:rPr>
          <w:rFonts w:ascii="Times New Roman" w:hAnsi="Times New Roman" w:cs="Times New Roman"/>
          <w:sz w:val="24"/>
          <w:szCs w:val="24"/>
          <w:vertAlign w:val="superscript"/>
        </w:rPr>
        <w:t>b</w:t>
      </w:r>
      <w:r w:rsidR="003E452B" w:rsidRPr="003C1CF8">
        <w:rPr>
          <w:rFonts w:ascii="Times New Roman" w:hAnsi="Times New Roman" w:cs="Times New Roman"/>
          <w:sz w:val="24"/>
          <w:szCs w:val="24"/>
        </w:rPr>
        <w:t>)</w:t>
      </w:r>
      <w:r w:rsidR="00970B4D" w:rsidRPr="003C1CF8">
        <w:rPr>
          <w:rFonts w:ascii="Times New Roman" w:hAnsi="Times New Roman" w:cs="Times New Roman"/>
          <w:sz w:val="24"/>
          <w:szCs w:val="24"/>
        </w:rPr>
        <w:t xml:space="preserve"> </w:t>
      </w:r>
      <w:r w:rsidR="002111C4" w:rsidRPr="003C1CF8">
        <w:rPr>
          <w:rFonts w:ascii="Times New Roman" w:hAnsi="Times New Roman" w:cs="Times New Roman"/>
          <w:sz w:val="24"/>
          <w:szCs w:val="24"/>
        </w:rPr>
        <w:t>Čl. 4 bod 9 nariadenia Európskeho parlamentu a Rady (EÚ) 2016/429 z 9. marca 2016 o prenosných chorobách zvierat a zmene a zrušení určitých aktov v oblasti zdravia zvierat (</w:t>
      </w:r>
      <w:r w:rsidR="00C84497" w:rsidRPr="003C1CF8">
        <w:rPr>
          <w:rFonts w:ascii="Times New Roman" w:hAnsi="Times New Roman" w:cs="Times New Roman"/>
          <w:sz w:val="24"/>
          <w:szCs w:val="24"/>
        </w:rPr>
        <w:t>„</w:t>
      </w:r>
      <w:r w:rsidR="002111C4" w:rsidRPr="003C1CF8">
        <w:rPr>
          <w:rFonts w:ascii="Times New Roman" w:hAnsi="Times New Roman" w:cs="Times New Roman"/>
          <w:sz w:val="24"/>
          <w:szCs w:val="24"/>
        </w:rPr>
        <w:t>právna úprava v oblasti zdravia zvierat</w:t>
      </w:r>
      <w:r w:rsidR="00C84497" w:rsidRPr="003C1CF8">
        <w:rPr>
          <w:rFonts w:ascii="Times New Roman" w:hAnsi="Times New Roman" w:cs="Times New Roman"/>
          <w:sz w:val="24"/>
          <w:szCs w:val="24"/>
        </w:rPr>
        <w:t>“</w:t>
      </w:r>
      <w:r w:rsidR="002111C4" w:rsidRPr="003C1CF8">
        <w:rPr>
          <w:rFonts w:ascii="Times New Roman" w:hAnsi="Times New Roman" w:cs="Times New Roman"/>
          <w:sz w:val="24"/>
          <w:szCs w:val="24"/>
        </w:rPr>
        <w:t>) (Ú. v. EÚ L 84, 31.3.2016) v platnom znení.</w:t>
      </w:r>
    </w:p>
    <w:p w14:paraId="20E920D5" w14:textId="02CCF76C" w:rsidR="00970B4D" w:rsidRPr="003C1CF8" w:rsidRDefault="003E452B" w:rsidP="00F94D0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vertAlign w:val="superscript"/>
        </w:rPr>
        <w:t>7</w:t>
      </w:r>
      <w:r w:rsidR="00E0333C" w:rsidRPr="003C1CF8">
        <w:rPr>
          <w:rFonts w:ascii="Times New Roman" w:hAnsi="Times New Roman" w:cs="Times New Roman"/>
          <w:sz w:val="24"/>
          <w:szCs w:val="24"/>
          <w:vertAlign w:val="superscript"/>
        </w:rPr>
        <w:t>c</w:t>
      </w:r>
      <w:r w:rsidRPr="003C1CF8">
        <w:rPr>
          <w:rFonts w:ascii="Times New Roman" w:hAnsi="Times New Roman" w:cs="Times New Roman"/>
          <w:sz w:val="24"/>
          <w:szCs w:val="24"/>
        </w:rPr>
        <w:t>)</w:t>
      </w:r>
      <w:r w:rsidR="00C21F27" w:rsidRPr="003C1CF8">
        <w:rPr>
          <w:rFonts w:ascii="Times New Roman" w:hAnsi="Times New Roman" w:cs="Times New Roman"/>
          <w:sz w:val="24"/>
          <w:szCs w:val="24"/>
        </w:rPr>
        <w:t xml:space="preserve"> </w:t>
      </w:r>
      <w:r w:rsidR="00C84497" w:rsidRPr="003C1CF8">
        <w:rPr>
          <w:rFonts w:ascii="Times New Roman" w:hAnsi="Times New Roman" w:cs="Times New Roman"/>
          <w:sz w:val="24"/>
          <w:szCs w:val="24"/>
        </w:rPr>
        <w:t>§ 2 písm. a) nariadenia vlády Slovenskej republiky č. 735/2002 Z. z., ktorým sa ustanovujú minimálne normy ochrany ošípaných v znení nariadenia vlády Slovenskej republiky č. 325/2003 Z. z.</w:t>
      </w:r>
      <w:r w:rsidRPr="003C1CF8">
        <w:rPr>
          <w:rFonts w:ascii="Times New Roman" w:hAnsi="Times New Roman" w:cs="Times New Roman"/>
          <w:sz w:val="24"/>
          <w:szCs w:val="24"/>
        </w:rPr>
        <w:t>“.</w:t>
      </w:r>
    </w:p>
    <w:p w14:paraId="523E8ECD" w14:textId="77777777" w:rsidR="007B6419" w:rsidRPr="003C1CF8" w:rsidRDefault="007B6419" w:rsidP="005F1629">
      <w:pPr>
        <w:spacing w:after="0"/>
        <w:jc w:val="both"/>
        <w:rPr>
          <w:rFonts w:ascii="Times New Roman" w:eastAsia="Times New Roman" w:hAnsi="Times New Roman" w:cs="Times New Roman"/>
          <w:bCs/>
          <w:color w:val="000000"/>
          <w:sz w:val="24"/>
        </w:rPr>
      </w:pPr>
    </w:p>
    <w:p w14:paraId="0416B7C6" w14:textId="456FA6D5" w:rsidR="007C28EE" w:rsidRPr="003C1CF8" w:rsidRDefault="00067B5E" w:rsidP="00AA5A9E">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 7 ods. 1 písm</w:t>
      </w:r>
      <w:r w:rsidR="00971C70" w:rsidRPr="003C1CF8">
        <w:rPr>
          <w:rFonts w:ascii="Times New Roman" w:hAnsi="Times New Roman" w:cs="Times New Roman"/>
          <w:sz w:val="24"/>
          <w:szCs w:val="24"/>
        </w:rPr>
        <w:t>ená</w:t>
      </w:r>
      <w:r w:rsidRPr="003C1CF8">
        <w:rPr>
          <w:rFonts w:ascii="Times New Roman" w:hAnsi="Times New Roman" w:cs="Times New Roman"/>
          <w:sz w:val="24"/>
          <w:szCs w:val="24"/>
        </w:rPr>
        <w:t xml:space="preserve"> a)</w:t>
      </w:r>
      <w:r w:rsidR="00971C70" w:rsidRPr="003C1CF8">
        <w:rPr>
          <w:rFonts w:ascii="Times New Roman" w:hAnsi="Times New Roman" w:cs="Times New Roman"/>
          <w:sz w:val="24"/>
          <w:szCs w:val="24"/>
        </w:rPr>
        <w:t xml:space="preserve"> a b)</w:t>
      </w:r>
      <w:r w:rsidR="007C28EE" w:rsidRPr="003C1CF8">
        <w:rPr>
          <w:rFonts w:ascii="Times New Roman" w:hAnsi="Times New Roman" w:cs="Times New Roman"/>
          <w:sz w:val="24"/>
          <w:szCs w:val="24"/>
        </w:rPr>
        <w:t xml:space="preserve"> zne</w:t>
      </w:r>
      <w:r w:rsidR="00971C70" w:rsidRPr="003C1CF8">
        <w:rPr>
          <w:rFonts w:ascii="Times New Roman" w:hAnsi="Times New Roman" w:cs="Times New Roman"/>
          <w:sz w:val="24"/>
          <w:szCs w:val="24"/>
        </w:rPr>
        <w:t>jú</w:t>
      </w:r>
      <w:r w:rsidR="007C28EE" w:rsidRPr="003C1CF8">
        <w:rPr>
          <w:rFonts w:ascii="Times New Roman" w:hAnsi="Times New Roman" w:cs="Times New Roman"/>
          <w:sz w:val="24"/>
          <w:szCs w:val="24"/>
        </w:rPr>
        <w:t>:</w:t>
      </w:r>
    </w:p>
    <w:p w14:paraId="6589BCA9" w14:textId="58693C14" w:rsidR="007B6419" w:rsidRPr="003C1CF8" w:rsidRDefault="004C54A5" w:rsidP="000D0C99">
      <w:pPr>
        <w:pStyle w:val="Odsekzoznamu"/>
        <w:spacing w:after="0" w:line="240" w:lineRule="auto"/>
        <w:ind w:left="502"/>
        <w:jc w:val="both"/>
        <w:rPr>
          <w:rFonts w:ascii="Times New Roman" w:hAnsi="Times New Roman" w:cs="Times New Roman"/>
          <w:sz w:val="24"/>
          <w:szCs w:val="24"/>
        </w:rPr>
      </w:pPr>
      <w:r w:rsidRPr="003C1CF8">
        <w:rPr>
          <w:rFonts w:ascii="Times New Roman" w:hAnsi="Times New Roman" w:cs="Times New Roman"/>
          <w:sz w:val="24"/>
          <w:szCs w:val="24"/>
        </w:rPr>
        <w:t>„</w:t>
      </w:r>
      <w:r w:rsidR="007C28EE" w:rsidRPr="003C1CF8">
        <w:rPr>
          <w:rFonts w:ascii="Times New Roman" w:hAnsi="Times New Roman" w:cs="Times New Roman"/>
          <w:sz w:val="24"/>
          <w:szCs w:val="24"/>
        </w:rPr>
        <w:t xml:space="preserve">a) </w:t>
      </w:r>
      <w:r w:rsidR="00971C70" w:rsidRPr="003C1CF8">
        <w:rPr>
          <w:rFonts w:ascii="Times New Roman" w:hAnsi="Times New Roman" w:cs="Times New Roman"/>
          <w:sz w:val="24"/>
          <w:szCs w:val="24"/>
        </w:rPr>
        <w:t>zoznam a popis surovín, pomocných materiálov, iných látok, energií a vody, ktoré sa v prevádzke používajú alebo vyrábajú, určenie hlavnej činnosti a kategóriu činnost</w:t>
      </w:r>
      <w:r w:rsidR="00B81BAC">
        <w:rPr>
          <w:rFonts w:ascii="Times New Roman" w:hAnsi="Times New Roman" w:cs="Times New Roman"/>
          <w:sz w:val="24"/>
          <w:szCs w:val="24"/>
        </w:rPr>
        <w:t>i</w:t>
      </w:r>
      <w:r w:rsidR="00971C70" w:rsidRPr="003C1CF8">
        <w:rPr>
          <w:rFonts w:ascii="Times New Roman" w:hAnsi="Times New Roman" w:cs="Times New Roman"/>
          <w:sz w:val="24"/>
          <w:szCs w:val="24"/>
        </w:rPr>
        <w:t xml:space="preserve"> podľa prílohy č. 1 alebo prílohy č. 1a, pokiaľ sú v nich uvedené</w:t>
      </w:r>
      <w:r w:rsidR="007C28EE" w:rsidRPr="003C1CF8">
        <w:rPr>
          <w:rFonts w:ascii="Times New Roman" w:hAnsi="Times New Roman" w:cs="Times New Roman"/>
          <w:sz w:val="24"/>
          <w:szCs w:val="24"/>
        </w:rPr>
        <w:t>,</w:t>
      </w:r>
    </w:p>
    <w:p w14:paraId="709A8589" w14:textId="77777777" w:rsidR="00E359BE" w:rsidRPr="003C1CF8" w:rsidRDefault="00E359BE" w:rsidP="00E359BE">
      <w:pPr>
        <w:pStyle w:val="Odsekzoznamu"/>
        <w:spacing w:after="0" w:line="240" w:lineRule="auto"/>
        <w:ind w:left="426"/>
        <w:jc w:val="both"/>
        <w:rPr>
          <w:rFonts w:ascii="Times New Roman" w:hAnsi="Times New Roman" w:cs="Times New Roman"/>
          <w:i/>
          <w:sz w:val="24"/>
          <w:szCs w:val="24"/>
        </w:rPr>
      </w:pPr>
    </w:p>
    <w:p w14:paraId="7301BFA5" w14:textId="0760F845" w:rsidR="00067B5E" w:rsidRPr="003C1CF8" w:rsidRDefault="00146278" w:rsidP="008742CF">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b) zoznam a opis zdrojov emisií z prevádzky vrátane zápachu a údaje o predpokladaných množstvách a druhoch emisií do jednotlivých zložiek životného prostredia vrátane zápachu pre všetky znečisťujúce látky uvedené v osobitnom predpise</w:t>
      </w:r>
      <w:r w:rsidRPr="003C1CF8">
        <w:rPr>
          <w:rFonts w:ascii="Times New Roman" w:hAnsi="Times New Roman" w:cs="Times New Roman"/>
          <w:sz w:val="24"/>
          <w:szCs w:val="24"/>
          <w:vertAlign w:val="superscript"/>
        </w:rPr>
        <w:t>29a</w:t>
      </w:r>
      <w:r w:rsidRPr="003C1CF8">
        <w:rPr>
          <w:rFonts w:ascii="Times New Roman" w:hAnsi="Times New Roman" w:cs="Times New Roman"/>
          <w:sz w:val="24"/>
          <w:szCs w:val="24"/>
        </w:rPr>
        <w:t>)</w:t>
      </w:r>
      <w:r w:rsidR="007D7ABA" w:rsidRPr="003C1CF8">
        <w:rPr>
          <w:rFonts w:ascii="Times New Roman" w:hAnsi="Times New Roman" w:cs="Times New Roman"/>
          <w:sz w:val="24"/>
          <w:szCs w:val="24"/>
        </w:rPr>
        <w:t xml:space="preserve">, ktoré môžu byť vypúšťané z príslušnej prevádzky vo významných množstvách vrátane opisu </w:t>
      </w:r>
      <w:r w:rsidRPr="003C1CF8">
        <w:rPr>
          <w:rFonts w:ascii="Times New Roman" w:hAnsi="Times New Roman" w:cs="Times New Roman"/>
          <w:sz w:val="24"/>
          <w:szCs w:val="24"/>
        </w:rPr>
        <w:t xml:space="preserve">významných účinkov emisií na životné prostredie </w:t>
      </w:r>
      <w:r w:rsidR="00971C70" w:rsidRPr="003C1CF8">
        <w:rPr>
          <w:rFonts w:ascii="Times New Roman" w:hAnsi="Times New Roman" w:cs="Times New Roman"/>
          <w:sz w:val="24"/>
          <w:szCs w:val="24"/>
        </w:rPr>
        <w:t>alebo</w:t>
      </w:r>
      <w:r w:rsidRPr="003C1CF8">
        <w:rPr>
          <w:rFonts w:ascii="Times New Roman" w:hAnsi="Times New Roman" w:cs="Times New Roman"/>
          <w:sz w:val="24"/>
          <w:szCs w:val="24"/>
        </w:rPr>
        <w:t xml:space="preserve"> zdravie ľudí,“</w:t>
      </w:r>
      <w:r w:rsidR="00971C70" w:rsidRPr="003C1CF8">
        <w:rPr>
          <w:rFonts w:ascii="Times New Roman" w:hAnsi="Times New Roman" w:cs="Times New Roman"/>
          <w:sz w:val="24"/>
          <w:szCs w:val="24"/>
        </w:rPr>
        <w:t>.</w:t>
      </w:r>
    </w:p>
    <w:p w14:paraId="70C65C65" w14:textId="77777777" w:rsidR="0075624C" w:rsidRPr="003C1CF8" w:rsidRDefault="0075624C" w:rsidP="008742CF">
      <w:pPr>
        <w:pStyle w:val="Odsekzoznamu"/>
        <w:spacing w:after="0" w:line="240" w:lineRule="auto"/>
        <w:ind w:left="426"/>
        <w:jc w:val="both"/>
        <w:rPr>
          <w:rFonts w:ascii="Times New Roman" w:hAnsi="Times New Roman" w:cs="Times New Roman"/>
          <w:i/>
          <w:sz w:val="24"/>
          <w:szCs w:val="24"/>
        </w:rPr>
      </w:pPr>
    </w:p>
    <w:p w14:paraId="252205EB" w14:textId="6E9BCD95" w:rsidR="00CD3597" w:rsidRPr="003C1CF8" w:rsidRDefault="00084CBE" w:rsidP="00CD3597">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Poznámk</w:t>
      </w:r>
      <w:r w:rsidR="00971C70" w:rsidRPr="003C1CF8">
        <w:rPr>
          <w:rFonts w:ascii="Times New Roman" w:hAnsi="Times New Roman" w:cs="Times New Roman"/>
          <w:sz w:val="24"/>
          <w:szCs w:val="24"/>
        </w:rPr>
        <w:t>a</w:t>
      </w:r>
      <w:r w:rsidRPr="003C1CF8">
        <w:rPr>
          <w:rFonts w:ascii="Times New Roman" w:hAnsi="Times New Roman" w:cs="Times New Roman"/>
          <w:sz w:val="24"/>
          <w:szCs w:val="24"/>
        </w:rPr>
        <w:t xml:space="preserve"> pod čiarou k odkaz</w:t>
      </w:r>
      <w:r w:rsidR="00971C70" w:rsidRPr="003C1CF8">
        <w:rPr>
          <w:rFonts w:ascii="Times New Roman" w:hAnsi="Times New Roman" w:cs="Times New Roman"/>
          <w:sz w:val="24"/>
          <w:szCs w:val="24"/>
        </w:rPr>
        <w:t>u</w:t>
      </w:r>
      <w:r w:rsidRPr="003C1CF8">
        <w:rPr>
          <w:rFonts w:ascii="Times New Roman" w:hAnsi="Times New Roman" w:cs="Times New Roman"/>
          <w:sz w:val="24"/>
          <w:szCs w:val="24"/>
        </w:rPr>
        <w:t xml:space="preserve"> 29a</w:t>
      </w:r>
      <w:r w:rsidR="00CD3597" w:rsidRPr="003C1CF8">
        <w:rPr>
          <w:rFonts w:ascii="Times New Roman" w:hAnsi="Times New Roman" w:cs="Times New Roman"/>
          <w:sz w:val="24"/>
          <w:szCs w:val="24"/>
        </w:rPr>
        <w:t xml:space="preserve"> zn</w:t>
      </w:r>
      <w:r w:rsidR="00971C70" w:rsidRPr="003C1CF8">
        <w:rPr>
          <w:rFonts w:ascii="Times New Roman" w:hAnsi="Times New Roman" w:cs="Times New Roman"/>
          <w:sz w:val="24"/>
          <w:szCs w:val="24"/>
        </w:rPr>
        <w:t>i</w:t>
      </w:r>
      <w:r w:rsidR="00474E6D" w:rsidRPr="003C1CF8">
        <w:rPr>
          <w:rFonts w:ascii="Times New Roman" w:hAnsi="Times New Roman" w:cs="Times New Roman"/>
          <w:sz w:val="24"/>
          <w:szCs w:val="24"/>
        </w:rPr>
        <w:t>e</w:t>
      </w:r>
      <w:r w:rsidR="00CD3597" w:rsidRPr="003C1CF8">
        <w:rPr>
          <w:rFonts w:ascii="Times New Roman" w:hAnsi="Times New Roman" w:cs="Times New Roman"/>
          <w:sz w:val="24"/>
          <w:szCs w:val="24"/>
        </w:rPr>
        <w:t>:</w:t>
      </w:r>
    </w:p>
    <w:p w14:paraId="5368A8EF" w14:textId="6C57226C" w:rsidR="005D1E3B" w:rsidRPr="003C1CF8" w:rsidRDefault="00084CBE" w:rsidP="00B10174">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AF44A1" w:rsidRPr="003C1CF8">
        <w:rPr>
          <w:rFonts w:ascii="Times New Roman" w:hAnsi="Times New Roman" w:cs="Times New Roman"/>
          <w:sz w:val="24"/>
          <w:szCs w:val="24"/>
          <w:vertAlign w:val="superscript"/>
        </w:rPr>
        <w:t>29a</w:t>
      </w:r>
      <w:r w:rsidR="00CD3597" w:rsidRPr="003C1CF8">
        <w:rPr>
          <w:rFonts w:ascii="Times New Roman" w:hAnsi="Times New Roman" w:cs="Times New Roman"/>
          <w:sz w:val="24"/>
          <w:szCs w:val="24"/>
        </w:rPr>
        <w:t>)</w:t>
      </w:r>
      <w:r w:rsidR="0075624C" w:rsidRPr="003C1CF8">
        <w:rPr>
          <w:rFonts w:ascii="Times New Roman" w:hAnsi="Times New Roman" w:cs="Times New Roman"/>
          <w:sz w:val="24"/>
          <w:szCs w:val="24"/>
        </w:rPr>
        <w:t xml:space="preserve"> Príloha II nariadenia Európskeho parlamentu a Rady (ES) č. 166/2006 z 18. januára 2006 o zriadení Európskeho registra uvoľňovania a prenosov znečisťujúcich látok, ktorým sa menia a dopĺňajú smernice Rady 91/689/EHS a 96/61/ES (Ú. v. EÚ L 33, 4.2.2006) v platnom znení.“.</w:t>
      </w:r>
    </w:p>
    <w:p w14:paraId="460A536E" w14:textId="046DCCDA" w:rsidR="005D1E3B" w:rsidRPr="003C1CF8" w:rsidRDefault="005D1E3B" w:rsidP="005D1E3B">
      <w:pPr>
        <w:pStyle w:val="Odsekzoznamu"/>
        <w:spacing w:after="0" w:line="240" w:lineRule="auto"/>
        <w:ind w:left="426"/>
        <w:jc w:val="both"/>
        <w:rPr>
          <w:rFonts w:ascii="Times New Roman" w:hAnsi="Times New Roman" w:cs="Times New Roman"/>
          <w:sz w:val="24"/>
          <w:szCs w:val="24"/>
        </w:rPr>
      </w:pPr>
    </w:p>
    <w:p w14:paraId="03586984" w14:textId="2B321BD0" w:rsidR="005D1E3B" w:rsidRPr="003C1CF8" w:rsidRDefault="005D1E3B" w:rsidP="005D1E3B">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 xml:space="preserve">V § 7 ods. 1 písm. h) sa za slová „využívanie energií“ </w:t>
      </w:r>
      <w:r w:rsidR="00133F52" w:rsidRPr="003C1CF8">
        <w:rPr>
          <w:rFonts w:ascii="Times New Roman" w:eastAsia="Times New Roman" w:hAnsi="Times New Roman" w:cs="Times New Roman"/>
          <w:color w:val="000000"/>
          <w:sz w:val="24"/>
        </w:rPr>
        <w:t>vkladá čiarka a</w:t>
      </w:r>
      <w:r w:rsidR="00133F52" w:rsidRPr="003C1CF8">
        <w:rPr>
          <w:rFonts w:ascii="Times New Roman" w:hAnsi="Times New Roman" w:cs="Times New Roman"/>
          <w:sz w:val="24"/>
          <w:szCs w:val="24"/>
        </w:rPr>
        <w:t xml:space="preserve"> </w:t>
      </w:r>
      <w:r w:rsidRPr="003C1CF8">
        <w:rPr>
          <w:rFonts w:ascii="Times New Roman" w:hAnsi="Times New Roman" w:cs="Times New Roman"/>
          <w:sz w:val="24"/>
          <w:szCs w:val="24"/>
        </w:rPr>
        <w:t>slová „opatrení na efektívne využívanie materiálových zdrojov a</w:t>
      </w:r>
      <w:r w:rsidR="00146278" w:rsidRPr="003C1CF8">
        <w:rPr>
          <w:rFonts w:ascii="Times New Roman" w:hAnsi="Times New Roman" w:cs="Times New Roman"/>
          <w:sz w:val="24"/>
          <w:szCs w:val="24"/>
        </w:rPr>
        <w:t> </w:t>
      </w:r>
      <w:r w:rsidRPr="003C1CF8">
        <w:rPr>
          <w:rFonts w:ascii="Times New Roman" w:hAnsi="Times New Roman" w:cs="Times New Roman"/>
          <w:sz w:val="24"/>
          <w:szCs w:val="24"/>
        </w:rPr>
        <w:t>vody“</w:t>
      </w:r>
      <w:r w:rsidR="00146278" w:rsidRPr="003C1CF8">
        <w:rPr>
          <w:rFonts w:ascii="Times New Roman" w:hAnsi="Times New Roman" w:cs="Times New Roman"/>
          <w:sz w:val="24"/>
          <w:szCs w:val="24"/>
        </w:rPr>
        <w:t>.</w:t>
      </w:r>
    </w:p>
    <w:p w14:paraId="4E2F4348" w14:textId="77777777" w:rsidR="002C24B8" w:rsidRPr="003C1CF8" w:rsidRDefault="002C24B8" w:rsidP="002C24B8">
      <w:pPr>
        <w:pStyle w:val="Odsekzoznamu"/>
        <w:spacing w:after="0" w:line="240" w:lineRule="auto"/>
        <w:ind w:left="426"/>
        <w:jc w:val="both"/>
        <w:rPr>
          <w:rFonts w:ascii="Times New Roman" w:hAnsi="Times New Roman" w:cs="Times New Roman"/>
          <w:sz w:val="24"/>
          <w:szCs w:val="24"/>
        </w:rPr>
      </w:pPr>
    </w:p>
    <w:p w14:paraId="49B2220C" w14:textId="7AE2AA80" w:rsidR="002C24B8" w:rsidRPr="003C1CF8" w:rsidRDefault="002461A5" w:rsidP="002C24B8">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 7</w:t>
      </w:r>
      <w:r w:rsidR="005D1E3B" w:rsidRPr="003C1CF8">
        <w:rPr>
          <w:rFonts w:ascii="Times New Roman" w:hAnsi="Times New Roman" w:cs="Times New Roman"/>
          <w:sz w:val="24"/>
          <w:szCs w:val="24"/>
        </w:rPr>
        <w:t xml:space="preserve"> </w:t>
      </w:r>
      <w:r w:rsidR="006D3C19" w:rsidRPr="003C1CF8">
        <w:rPr>
          <w:rFonts w:ascii="Times New Roman" w:hAnsi="Times New Roman" w:cs="Times New Roman"/>
          <w:sz w:val="24"/>
          <w:szCs w:val="24"/>
        </w:rPr>
        <w:t xml:space="preserve">sa </w:t>
      </w:r>
      <w:r w:rsidR="005D1E3B" w:rsidRPr="003C1CF8">
        <w:rPr>
          <w:rFonts w:ascii="Times New Roman" w:hAnsi="Times New Roman" w:cs="Times New Roman"/>
          <w:sz w:val="24"/>
          <w:szCs w:val="24"/>
        </w:rPr>
        <w:t>ods</w:t>
      </w:r>
      <w:r w:rsidR="006D3C19" w:rsidRPr="003C1CF8">
        <w:rPr>
          <w:rFonts w:ascii="Times New Roman" w:hAnsi="Times New Roman" w:cs="Times New Roman"/>
          <w:sz w:val="24"/>
          <w:szCs w:val="24"/>
        </w:rPr>
        <w:t>ek</w:t>
      </w:r>
      <w:r w:rsidR="005D1E3B" w:rsidRPr="003C1CF8">
        <w:rPr>
          <w:rFonts w:ascii="Times New Roman" w:hAnsi="Times New Roman" w:cs="Times New Roman"/>
          <w:sz w:val="24"/>
          <w:szCs w:val="24"/>
        </w:rPr>
        <w:t xml:space="preserve"> 2</w:t>
      </w:r>
      <w:r w:rsidR="006D3C19" w:rsidRPr="003C1CF8">
        <w:rPr>
          <w:rFonts w:ascii="Times New Roman" w:hAnsi="Times New Roman" w:cs="Times New Roman"/>
          <w:sz w:val="24"/>
          <w:szCs w:val="24"/>
        </w:rPr>
        <w:t xml:space="preserve"> dopĺňa písmenami</w:t>
      </w:r>
      <w:r w:rsidR="002C24B8" w:rsidRPr="003C1CF8">
        <w:rPr>
          <w:rFonts w:ascii="Times New Roman" w:hAnsi="Times New Roman" w:cs="Times New Roman"/>
          <w:sz w:val="24"/>
          <w:szCs w:val="24"/>
        </w:rPr>
        <w:t xml:space="preserve"> i)</w:t>
      </w:r>
      <w:r w:rsidRPr="003C1CF8">
        <w:rPr>
          <w:rFonts w:ascii="Times New Roman" w:hAnsi="Times New Roman" w:cs="Times New Roman"/>
          <w:sz w:val="24"/>
          <w:szCs w:val="24"/>
        </w:rPr>
        <w:t xml:space="preserve"> až </w:t>
      </w:r>
      <w:r w:rsidR="009952D7" w:rsidRPr="003C1CF8">
        <w:rPr>
          <w:rFonts w:ascii="Times New Roman" w:hAnsi="Times New Roman" w:cs="Times New Roman"/>
          <w:sz w:val="24"/>
          <w:szCs w:val="24"/>
        </w:rPr>
        <w:t>l</w:t>
      </w:r>
      <w:r w:rsidRPr="003C1CF8">
        <w:rPr>
          <w:rFonts w:ascii="Times New Roman" w:hAnsi="Times New Roman" w:cs="Times New Roman"/>
          <w:sz w:val="24"/>
          <w:szCs w:val="24"/>
        </w:rPr>
        <w:t>)</w:t>
      </w:r>
      <w:r w:rsidR="00146278" w:rsidRPr="003C1CF8">
        <w:rPr>
          <w:rFonts w:ascii="Times New Roman" w:hAnsi="Times New Roman" w:cs="Times New Roman"/>
          <w:sz w:val="24"/>
          <w:szCs w:val="24"/>
        </w:rPr>
        <w:t>,</w:t>
      </w:r>
      <w:r w:rsidRPr="003C1CF8">
        <w:rPr>
          <w:rFonts w:ascii="Times New Roman" w:hAnsi="Times New Roman" w:cs="Times New Roman"/>
          <w:sz w:val="24"/>
          <w:szCs w:val="24"/>
        </w:rPr>
        <w:t xml:space="preserve"> ktoré znejú</w:t>
      </w:r>
      <w:r w:rsidR="002C24B8" w:rsidRPr="003C1CF8">
        <w:rPr>
          <w:rFonts w:ascii="Times New Roman" w:hAnsi="Times New Roman" w:cs="Times New Roman"/>
          <w:sz w:val="24"/>
          <w:szCs w:val="24"/>
        </w:rPr>
        <w:t>:</w:t>
      </w:r>
    </w:p>
    <w:p w14:paraId="7BD69E87" w14:textId="5B4DE9BD" w:rsidR="002C24B8" w:rsidRPr="003C1CF8" w:rsidRDefault="00643D54" w:rsidP="002C24B8">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„i) posúdenie vplyvu odch</w:t>
      </w:r>
      <w:r w:rsidR="00944DF2">
        <w:rPr>
          <w:rFonts w:ascii="Times New Roman" w:hAnsi="Times New Roman" w:cs="Times New Roman"/>
          <w:sz w:val="24"/>
          <w:szCs w:val="24"/>
        </w:rPr>
        <w:t>y</w:t>
      </w:r>
      <w:r w:rsidRPr="003C1CF8">
        <w:rPr>
          <w:rFonts w:ascii="Times New Roman" w:hAnsi="Times New Roman" w:cs="Times New Roman"/>
          <w:sz w:val="24"/>
          <w:szCs w:val="24"/>
        </w:rPr>
        <w:t>lnej hodnoty</w:t>
      </w:r>
      <w:r w:rsidR="00C51F5A" w:rsidRPr="003C1CF8">
        <w:rPr>
          <w:rFonts w:ascii="Times New Roman" w:hAnsi="Times New Roman" w:cs="Times New Roman"/>
          <w:sz w:val="24"/>
          <w:szCs w:val="24"/>
        </w:rPr>
        <w:t xml:space="preserve"> </w:t>
      </w:r>
      <w:r w:rsidR="005F4C66" w:rsidRPr="003C1CF8">
        <w:rPr>
          <w:rFonts w:ascii="Times New Roman" w:hAnsi="Times New Roman" w:cs="Times New Roman"/>
          <w:sz w:val="24"/>
          <w:szCs w:val="24"/>
        </w:rPr>
        <w:t>podľa § 22b ods. 5</w:t>
      </w:r>
      <w:r w:rsidR="002461A5" w:rsidRPr="003C1CF8">
        <w:rPr>
          <w:rFonts w:ascii="Times New Roman" w:hAnsi="Times New Roman" w:cs="Times New Roman"/>
          <w:sz w:val="24"/>
          <w:szCs w:val="24"/>
        </w:rPr>
        <w:t>,</w:t>
      </w:r>
      <w:r w:rsidR="00AC2FC1" w:rsidRPr="003C1CF8">
        <w:rPr>
          <w:rFonts w:ascii="Times New Roman" w:hAnsi="Times New Roman" w:cs="Times New Roman"/>
          <w:sz w:val="24"/>
          <w:szCs w:val="24"/>
        </w:rPr>
        <w:t xml:space="preserve"> ak prevádzkovateľ žiada o určenie odch</w:t>
      </w:r>
      <w:r w:rsidR="00944DF2">
        <w:rPr>
          <w:rFonts w:ascii="Times New Roman" w:hAnsi="Times New Roman" w:cs="Times New Roman"/>
          <w:sz w:val="24"/>
          <w:szCs w:val="24"/>
        </w:rPr>
        <w:t>y</w:t>
      </w:r>
      <w:r w:rsidR="00AC2FC1" w:rsidRPr="003C1CF8">
        <w:rPr>
          <w:rFonts w:ascii="Times New Roman" w:hAnsi="Times New Roman" w:cs="Times New Roman"/>
          <w:sz w:val="24"/>
          <w:szCs w:val="24"/>
        </w:rPr>
        <w:t>lnej hodnoty,</w:t>
      </w:r>
    </w:p>
    <w:p w14:paraId="68D81BB6" w14:textId="522F4F3C" w:rsidR="002461A5" w:rsidRPr="003C1CF8" w:rsidRDefault="002461A5" w:rsidP="002461A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j) podklady podľa § 22a ods.</w:t>
      </w:r>
      <w:r w:rsidR="00C51F5A" w:rsidRPr="003C1CF8">
        <w:rPr>
          <w:rFonts w:ascii="Times New Roman" w:hAnsi="Times New Roman" w:cs="Times New Roman"/>
          <w:sz w:val="24"/>
          <w:szCs w:val="24"/>
        </w:rPr>
        <w:t xml:space="preserve"> </w:t>
      </w:r>
      <w:r w:rsidR="00562978" w:rsidRPr="003C1CF8">
        <w:rPr>
          <w:rFonts w:ascii="Times New Roman" w:hAnsi="Times New Roman" w:cs="Times New Roman"/>
          <w:sz w:val="24"/>
          <w:szCs w:val="24"/>
        </w:rPr>
        <w:t>2</w:t>
      </w:r>
      <w:r w:rsidRPr="003C1CF8">
        <w:rPr>
          <w:rFonts w:ascii="Times New Roman" w:hAnsi="Times New Roman" w:cs="Times New Roman"/>
          <w:sz w:val="24"/>
          <w:szCs w:val="24"/>
        </w:rPr>
        <w:t xml:space="preserve">, </w:t>
      </w:r>
    </w:p>
    <w:p w14:paraId="45AC0223" w14:textId="45F381B8" w:rsidR="002461A5" w:rsidRPr="003C1CF8" w:rsidRDefault="00643D54" w:rsidP="002461A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k) </w:t>
      </w:r>
      <w:r w:rsidR="002461A5" w:rsidRPr="003C1CF8">
        <w:rPr>
          <w:rFonts w:ascii="Times New Roman" w:hAnsi="Times New Roman" w:cs="Times New Roman"/>
          <w:sz w:val="24"/>
          <w:szCs w:val="24"/>
        </w:rPr>
        <w:t>preukázanie splnenia podmienok podľa § 22 ods.</w:t>
      </w:r>
      <w:r w:rsidR="002B076F" w:rsidRPr="003C1CF8">
        <w:rPr>
          <w:rFonts w:ascii="Times New Roman" w:hAnsi="Times New Roman" w:cs="Times New Roman"/>
          <w:sz w:val="24"/>
          <w:szCs w:val="24"/>
        </w:rPr>
        <w:t xml:space="preserve"> </w:t>
      </w:r>
      <w:r w:rsidR="009952D7" w:rsidRPr="003C1CF8">
        <w:rPr>
          <w:rFonts w:ascii="Times New Roman" w:hAnsi="Times New Roman" w:cs="Times New Roman"/>
          <w:sz w:val="24"/>
          <w:szCs w:val="24"/>
        </w:rPr>
        <w:t>3</w:t>
      </w:r>
      <w:r w:rsidR="002461A5" w:rsidRPr="003C1CF8">
        <w:rPr>
          <w:rFonts w:ascii="Times New Roman" w:hAnsi="Times New Roman" w:cs="Times New Roman"/>
          <w:sz w:val="24"/>
          <w:szCs w:val="24"/>
        </w:rPr>
        <w:t>,</w:t>
      </w:r>
    </w:p>
    <w:p w14:paraId="72DADD91" w14:textId="2D978E55" w:rsidR="002461A5" w:rsidRPr="003C1CF8" w:rsidRDefault="00643D54" w:rsidP="00F372A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l) </w:t>
      </w:r>
      <w:r w:rsidR="002461A5" w:rsidRPr="003C1CF8">
        <w:rPr>
          <w:rFonts w:ascii="Times New Roman" w:hAnsi="Times New Roman" w:cs="Times New Roman"/>
          <w:sz w:val="24"/>
          <w:szCs w:val="24"/>
        </w:rPr>
        <w:t>doklady preukazujúce zavedenie a uplatňovanie systému environmentálneho manažérstva</w:t>
      </w:r>
      <w:r w:rsidR="008D3690" w:rsidRPr="003C1CF8">
        <w:rPr>
          <w:rFonts w:ascii="Times New Roman" w:hAnsi="Times New Roman" w:cs="Times New Roman"/>
          <w:sz w:val="24"/>
          <w:szCs w:val="24"/>
          <w:vertAlign w:val="superscript"/>
        </w:rPr>
        <w:t>37b</w:t>
      </w:r>
      <w:r w:rsidR="008D3690" w:rsidRPr="003C1CF8">
        <w:rPr>
          <w:rFonts w:ascii="Times New Roman" w:hAnsi="Times New Roman" w:cs="Times New Roman"/>
          <w:sz w:val="24"/>
          <w:szCs w:val="24"/>
        </w:rPr>
        <w:t>)</w:t>
      </w:r>
      <w:r w:rsidR="002461A5" w:rsidRPr="003C1CF8">
        <w:rPr>
          <w:rFonts w:ascii="Times New Roman" w:hAnsi="Times New Roman" w:cs="Times New Roman"/>
          <w:sz w:val="24"/>
          <w:szCs w:val="24"/>
        </w:rPr>
        <w:t xml:space="preserve"> podľa § 18a pre prevádzku, na ktorú sa žiadosť vzťahuje</w:t>
      </w:r>
      <w:r w:rsidR="00CA1B6D" w:rsidRPr="003C1CF8">
        <w:rPr>
          <w:rFonts w:ascii="Times New Roman" w:hAnsi="Times New Roman" w:cs="Times New Roman"/>
          <w:sz w:val="24"/>
          <w:szCs w:val="24"/>
        </w:rPr>
        <w:t>, ak je to potrebné</w:t>
      </w:r>
      <w:r w:rsidR="002461A5" w:rsidRPr="003C1CF8">
        <w:rPr>
          <w:rFonts w:ascii="Times New Roman" w:hAnsi="Times New Roman" w:cs="Times New Roman"/>
          <w:sz w:val="24"/>
          <w:szCs w:val="24"/>
        </w:rPr>
        <w:t>.“</w:t>
      </w:r>
      <w:r w:rsidR="00146278" w:rsidRPr="003C1CF8">
        <w:rPr>
          <w:rFonts w:ascii="Times New Roman" w:hAnsi="Times New Roman" w:cs="Times New Roman"/>
          <w:sz w:val="24"/>
          <w:szCs w:val="24"/>
        </w:rPr>
        <w:t>.</w:t>
      </w:r>
    </w:p>
    <w:p w14:paraId="7A6F99D7" w14:textId="1E332B86" w:rsidR="008D3690" w:rsidRPr="003C1CF8" w:rsidRDefault="008D3690" w:rsidP="002461A5">
      <w:pPr>
        <w:pStyle w:val="Odsekzoznamu"/>
        <w:spacing w:after="0" w:line="240" w:lineRule="auto"/>
        <w:ind w:left="426"/>
        <w:jc w:val="both"/>
        <w:rPr>
          <w:rFonts w:ascii="Times New Roman" w:hAnsi="Times New Roman" w:cs="Times New Roman"/>
          <w:sz w:val="24"/>
          <w:szCs w:val="24"/>
        </w:rPr>
      </w:pPr>
    </w:p>
    <w:p w14:paraId="2C19820E" w14:textId="1DFC488E" w:rsidR="008D3690" w:rsidRPr="003C1CF8" w:rsidRDefault="008D3690" w:rsidP="002461A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Poznámka pod čiarou k odkazu 37b znie: </w:t>
      </w:r>
    </w:p>
    <w:p w14:paraId="0D26ACAD" w14:textId="77777777" w:rsidR="008D3690" w:rsidRPr="003C1CF8" w:rsidRDefault="008D3690" w:rsidP="008D3690">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Pr="003C1CF8">
        <w:rPr>
          <w:rFonts w:ascii="Times New Roman" w:hAnsi="Times New Roman" w:cs="Times New Roman"/>
          <w:sz w:val="24"/>
          <w:szCs w:val="24"/>
          <w:vertAlign w:val="superscript"/>
        </w:rPr>
        <w:t>37b</w:t>
      </w:r>
      <w:r w:rsidRPr="003C1CF8">
        <w:rPr>
          <w:rFonts w:ascii="Times New Roman" w:hAnsi="Times New Roman" w:cs="Times New Roman"/>
          <w:sz w:val="24"/>
          <w:szCs w:val="24"/>
        </w:rPr>
        <w:t>) Nariadenie Európskeho parlamentu a Rady (ES) č. 765/2008 z 9. júla 2008, ktorým sa stanovujú požiadavky akreditácie a ktorým sa zrušuje nariadenie (EHS) č. 339/93 (Ú. v. EÚ L 218, 13.8.2008) v platnom znení.</w:t>
      </w:r>
    </w:p>
    <w:p w14:paraId="1FBB1D99" w14:textId="6931419F" w:rsidR="008D3690" w:rsidRPr="003C1CF8" w:rsidRDefault="009952D7" w:rsidP="008D3690">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Nariadenie európskeho parlamentu a rady (ES) č. 1221/2009  z 25. novembra 2009 o dobrovoľnej účasti organizácií v schéme Spoločenstva pre environmentálne manažérstvo a audit (EMAS), ktorým sa zrušuje nariadenie (ES) č. 761/2001 a rozhodnutia Komisie 2001/681/ES a 2006/193/ES</w:t>
      </w:r>
      <w:r w:rsidR="008D3690" w:rsidRPr="003C1CF8">
        <w:rPr>
          <w:rFonts w:ascii="Times New Roman" w:hAnsi="Times New Roman" w:cs="Times New Roman"/>
          <w:sz w:val="24"/>
          <w:szCs w:val="24"/>
        </w:rPr>
        <w:t xml:space="preserve"> </w:t>
      </w:r>
      <w:r w:rsidR="00FA066B" w:rsidRPr="003C1CF8">
        <w:rPr>
          <w:rFonts w:ascii="Times New Roman" w:hAnsi="Times New Roman" w:cs="Times New Roman"/>
          <w:sz w:val="24"/>
          <w:szCs w:val="24"/>
        </w:rPr>
        <w:t xml:space="preserve">(Ú. v. EÚ L 342, 25.11.2009) </w:t>
      </w:r>
      <w:r w:rsidR="008D3690" w:rsidRPr="003C1CF8">
        <w:rPr>
          <w:rFonts w:ascii="Times New Roman" w:hAnsi="Times New Roman" w:cs="Times New Roman"/>
          <w:sz w:val="24"/>
          <w:szCs w:val="24"/>
        </w:rPr>
        <w:t>v platnom znení.</w:t>
      </w:r>
    </w:p>
    <w:p w14:paraId="524C0E3A" w14:textId="031E731C" w:rsidR="00136BCB" w:rsidRPr="003C1CF8" w:rsidRDefault="008D3690" w:rsidP="008D3690">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STN EN ISO 14001 (83 9001) Systémy environmentálneho manažérstva. Požiadavky s pokynmi na použitie.</w:t>
      </w:r>
      <w:r w:rsidR="009952D7" w:rsidRPr="003C1CF8">
        <w:rPr>
          <w:rFonts w:ascii="Times New Roman" w:hAnsi="Times New Roman" w:cs="Times New Roman"/>
          <w:sz w:val="24"/>
          <w:szCs w:val="24"/>
        </w:rPr>
        <w:t>“.</w:t>
      </w:r>
    </w:p>
    <w:p w14:paraId="1F3E3FE4" w14:textId="56096EA7" w:rsidR="002C24B8" w:rsidRPr="003C1CF8" w:rsidRDefault="002C24B8" w:rsidP="002461A5">
      <w:pPr>
        <w:spacing w:after="0" w:line="240" w:lineRule="auto"/>
        <w:jc w:val="both"/>
        <w:rPr>
          <w:rFonts w:ascii="Times New Roman" w:hAnsi="Times New Roman" w:cs="Times New Roman"/>
          <w:i/>
          <w:sz w:val="24"/>
          <w:szCs w:val="24"/>
        </w:rPr>
      </w:pPr>
    </w:p>
    <w:p w14:paraId="76DCDB3C" w14:textId="02D0806D" w:rsidR="007F6AEB" w:rsidRPr="003C1CF8" w:rsidRDefault="007F6AEB" w:rsidP="001A40F6">
      <w:pPr>
        <w:pStyle w:val="Odsekzoznamu"/>
        <w:numPr>
          <w:ilvl w:val="0"/>
          <w:numId w:val="10"/>
        </w:numPr>
        <w:spacing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 9 ods. 4 písm. g) sa slová „§ 22 ods. 6“ nahrádzajú slovami „§ 22 ods. 8</w:t>
      </w:r>
      <w:r w:rsidR="001A40F6" w:rsidRPr="003C1CF8">
        <w:rPr>
          <w:rFonts w:ascii="Times New Roman" w:hAnsi="Times New Roman" w:cs="Times New Roman"/>
          <w:sz w:val="24"/>
          <w:szCs w:val="24"/>
        </w:rPr>
        <w:t xml:space="preserve"> a </w:t>
      </w:r>
      <w:proofErr w:type="spellStart"/>
      <w:r w:rsidR="001A40F6" w:rsidRPr="003C1CF8">
        <w:rPr>
          <w:rFonts w:ascii="Times New Roman" w:hAnsi="Times New Roman" w:cs="Times New Roman"/>
          <w:sz w:val="24"/>
          <w:szCs w:val="24"/>
        </w:rPr>
        <w:t>odch</w:t>
      </w:r>
      <w:r w:rsidR="00944DF2">
        <w:rPr>
          <w:rFonts w:ascii="Times New Roman" w:hAnsi="Times New Roman" w:cs="Times New Roman"/>
          <w:sz w:val="24"/>
          <w:szCs w:val="24"/>
        </w:rPr>
        <w:t>y</w:t>
      </w:r>
      <w:r w:rsidR="001A40F6" w:rsidRPr="003C1CF8">
        <w:rPr>
          <w:rFonts w:ascii="Times New Roman" w:hAnsi="Times New Roman" w:cs="Times New Roman"/>
          <w:sz w:val="24"/>
          <w:szCs w:val="24"/>
        </w:rPr>
        <w:t>lnych</w:t>
      </w:r>
      <w:proofErr w:type="spellEnd"/>
      <w:r w:rsidR="001A40F6" w:rsidRPr="003C1CF8">
        <w:rPr>
          <w:rFonts w:ascii="Times New Roman" w:hAnsi="Times New Roman" w:cs="Times New Roman"/>
          <w:sz w:val="24"/>
          <w:szCs w:val="24"/>
        </w:rPr>
        <w:t xml:space="preserve"> hodnôt z limitov environmentálnej výkonnosti podľa §</w:t>
      </w:r>
      <w:r w:rsidR="00370B1B" w:rsidRPr="003C1CF8">
        <w:rPr>
          <w:rFonts w:ascii="Times New Roman" w:hAnsi="Times New Roman" w:cs="Times New Roman"/>
          <w:sz w:val="24"/>
          <w:szCs w:val="24"/>
        </w:rPr>
        <w:t xml:space="preserve"> </w:t>
      </w:r>
      <w:r w:rsidR="001A40F6" w:rsidRPr="003C1CF8">
        <w:rPr>
          <w:rFonts w:ascii="Times New Roman" w:hAnsi="Times New Roman" w:cs="Times New Roman"/>
          <w:sz w:val="24"/>
          <w:szCs w:val="24"/>
        </w:rPr>
        <w:t>22 ods.</w:t>
      </w:r>
      <w:r w:rsidR="00370B1B" w:rsidRPr="003C1CF8">
        <w:rPr>
          <w:rFonts w:ascii="Times New Roman" w:hAnsi="Times New Roman" w:cs="Times New Roman"/>
          <w:sz w:val="24"/>
          <w:szCs w:val="24"/>
        </w:rPr>
        <w:t xml:space="preserve"> </w:t>
      </w:r>
      <w:r w:rsidR="001A40F6" w:rsidRPr="003C1CF8">
        <w:rPr>
          <w:rFonts w:ascii="Times New Roman" w:hAnsi="Times New Roman" w:cs="Times New Roman"/>
          <w:sz w:val="24"/>
          <w:szCs w:val="24"/>
        </w:rPr>
        <w:t>10.</w:t>
      </w:r>
      <w:r w:rsidRPr="003C1CF8">
        <w:rPr>
          <w:rFonts w:ascii="Times New Roman" w:hAnsi="Times New Roman" w:cs="Times New Roman"/>
          <w:sz w:val="24"/>
          <w:szCs w:val="24"/>
        </w:rPr>
        <w:t>“</w:t>
      </w:r>
      <w:r w:rsidR="0011418C" w:rsidRPr="003C1CF8">
        <w:rPr>
          <w:rFonts w:ascii="Times New Roman" w:hAnsi="Times New Roman" w:cs="Times New Roman"/>
          <w:sz w:val="24"/>
          <w:szCs w:val="24"/>
        </w:rPr>
        <w:t>.</w:t>
      </w:r>
    </w:p>
    <w:p w14:paraId="615483E2" w14:textId="77777777" w:rsidR="003B5D58" w:rsidRPr="003C1CF8" w:rsidRDefault="003B5D58" w:rsidP="003B5D58">
      <w:pPr>
        <w:pStyle w:val="Odsekzoznamu"/>
        <w:spacing w:after="0" w:line="240" w:lineRule="auto"/>
        <w:ind w:left="426"/>
        <w:jc w:val="both"/>
        <w:rPr>
          <w:rFonts w:ascii="Times New Roman" w:hAnsi="Times New Roman" w:cs="Times New Roman"/>
          <w:i/>
          <w:sz w:val="24"/>
          <w:szCs w:val="24"/>
        </w:rPr>
      </w:pPr>
    </w:p>
    <w:p w14:paraId="65F17996" w14:textId="2443FC70" w:rsidR="00050961" w:rsidRPr="003C1CF8" w:rsidRDefault="00DF34B0" w:rsidP="00B10174">
      <w:pPr>
        <w:pStyle w:val="Odsekzoznamu"/>
        <w:numPr>
          <w:ilvl w:val="0"/>
          <w:numId w:val="10"/>
        </w:numPr>
        <w:spacing w:after="0" w:line="240" w:lineRule="auto"/>
        <w:ind w:left="426"/>
        <w:jc w:val="both"/>
        <w:rPr>
          <w:rFonts w:ascii="Times New Roman" w:hAnsi="Times New Roman" w:cs="Times New Roman"/>
          <w:i/>
          <w:sz w:val="24"/>
          <w:szCs w:val="24"/>
        </w:rPr>
      </w:pPr>
      <w:r w:rsidRPr="003C1CF8">
        <w:rPr>
          <w:rFonts w:ascii="Times New Roman" w:hAnsi="Times New Roman" w:cs="Times New Roman"/>
          <w:sz w:val="24"/>
          <w:szCs w:val="24"/>
        </w:rPr>
        <w:t>V § 10 písm. c) sa za slovo „prostredia“ vkladajú slová „alebo zdravia ľudí“</w:t>
      </w:r>
      <w:r w:rsidR="00C232FD" w:rsidRPr="003C1CF8">
        <w:rPr>
          <w:rFonts w:ascii="Times New Roman" w:hAnsi="Times New Roman" w:cs="Times New Roman"/>
          <w:sz w:val="24"/>
          <w:szCs w:val="24"/>
        </w:rPr>
        <w:t>.</w:t>
      </w:r>
    </w:p>
    <w:p w14:paraId="0608229E" w14:textId="77777777" w:rsidR="00DF34B0" w:rsidRPr="003C1CF8" w:rsidRDefault="00DF34B0" w:rsidP="00DF34B0">
      <w:pPr>
        <w:spacing w:after="0" w:line="240" w:lineRule="auto"/>
        <w:ind w:left="142"/>
        <w:jc w:val="both"/>
        <w:rPr>
          <w:rFonts w:ascii="Times New Roman" w:hAnsi="Times New Roman" w:cs="Times New Roman"/>
          <w:i/>
          <w:sz w:val="24"/>
          <w:szCs w:val="24"/>
        </w:rPr>
      </w:pPr>
    </w:p>
    <w:p w14:paraId="6C3AE6E2" w14:textId="4F21D895" w:rsidR="005A515B" w:rsidRPr="003C1CF8" w:rsidRDefault="00DF34B0" w:rsidP="00DF34B0">
      <w:pPr>
        <w:pStyle w:val="Odsekzoznamu"/>
        <w:numPr>
          <w:ilvl w:val="0"/>
          <w:numId w:val="10"/>
        </w:numPr>
        <w:spacing w:after="0" w:line="240" w:lineRule="auto"/>
        <w:ind w:left="426"/>
        <w:jc w:val="both"/>
        <w:rPr>
          <w:rFonts w:ascii="Times New Roman" w:hAnsi="Times New Roman" w:cs="Times New Roman"/>
          <w:i/>
          <w:sz w:val="24"/>
          <w:szCs w:val="24"/>
        </w:rPr>
      </w:pPr>
      <w:r w:rsidRPr="003C1CF8">
        <w:rPr>
          <w:rFonts w:ascii="Times New Roman" w:hAnsi="Times New Roman" w:cs="Times New Roman"/>
          <w:sz w:val="24"/>
          <w:szCs w:val="24"/>
        </w:rPr>
        <w:t>V § 11 ods. 2 písm. c) sa slová „prílohe č. 1“ nahrádzajú slovami „v prílohách č. 1 alebo č. 1a“.</w:t>
      </w:r>
    </w:p>
    <w:p w14:paraId="2D3C683E" w14:textId="77777777" w:rsidR="00C77CF6" w:rsidRPr="003C1CF8" w:rsidRDefault="00C77CF6" w:rsidP="00C77CF6">
      <w:pPr>
        <w:pStyle w:val="Odsekzoznamu"/>
        <w:spacing w:after="0" w:line="240" w:lineRule="auto"/>
        <w:ind w:left="426"/>
        <w:jc w:val="both"/>
        <w:rPr>
          <w:rFonts w:ascii="Times New Roman" w:hAnsi="Times New Roman" w:cs="Times New Roman"/>
          <w:i/>
          <w:sz w:val="24"/>
          <w:szCs w:val="24"/>
        </w:rPr>
      </w:pPr>
    </w:p>
    <w:p w14:paraId="321E7F3D" w14:textId="42A42327" w:rsidR="00B4038D" w:rsidRPr="003C1CF8" w:rsidRDefault="00B4038D" w:rsidP="00C77CF6">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 xml:space="preserve">V § 11 ods. 6 sa na konci pripája táto </w:t>
      </w:r>
      <w:r w:rsidR="003E3B74" w:rsidRPr="003C1CF8">
        <w:rPr>
          <w:rFonts w:ascii="Times New Roman" w:hAnsi="Times New Roman" w:cs="Times New Roman"/>
          <w:sz w:val="24"/>
          <w:szCs w:val="24"/>
        </w:rPr>
        <w:t>veta: „Žiadosť</w:t>
      </w:r>
      <w:r w:rsidRPr="003C1CF8">
        <w:rPr>
          <w:rFonts w:ascii="Times New Roman" w:hAnsi="Times New Roman" w:cs="Times New Roman"/>
          <w:sz w:val="24"/>
          <w:szCs w:val="24"/>
        </w:rPr>
        <w:t xml:space="preserve"> o pred</w:t>
      </w:r>
      <w:r w:rsidR="00DE6521" w:rsidRPr="003C1CF8">
        <w:rPr>
          <w:rFonts w:ascii="Times New Roman" w:hAnsi="Times New Roman" w:cs="Times New Roman"/>
          <w:sz w:val="24"/>
          <w:szCs w:val="24"/>
        </w:rPr>
        <w:t>ĺ</w:t>
      </w:r>
      <w:r w:rsidRPr="003C1CF8">
        <w:rPr>
          <w:rFonts w:ascii="Times New Roman" w:hAnsi="Times New Roman" w:cs="Times New Roman"/>
          <w:sz w:val="24"/>
          <w:szCs w:val="24"/>
        </w:rPr>
        <w:t>ženie lehoty podľa prvej vety je potrebné doručiť inšpekcii najneskôr do uplynutia lehoty na vyjadrenie podľa ods</w:t>
      </w:r>
      <w:r w:rsidR="00DF34B0" w:rsidRPr="003C1CF8">
        <w:rPr>
          <w:rFonts w:ascii="Times New Roman" w:hAnsi="Times New Roman" w:cs="Times New Roman"/>
          <w:sz w:val="24"/>
          <w:szCs w:val="24"/>
        </w:rPr>
        <w:t>eku</w:t>
      </w:r>
      <w:r w:rsidRPr="003C1CF8">
        <w:rPr>
          <w:rFonts w:ascii="Times New Roman" w:hAnsi="Times New Roman" w:cs="Times New Roman"/>
          <w:sz w:val="24"/>
          <w:szCs w:val="24"/>
        </w:rPr>
        <w:t xml:space="preserve"> 5 písm</w:t>
      </w:r>
      <w:r w:rsidR="00DF34B0" w:rsidRPr="003C1CF8">
        <w:rPr>
          <w:rFonts w:ascii="Times New Roman" w:hAnsi="Times New Roman" w:cs="Times New Roman"/>
          <w:sz w:val="24"/>
          <w:szCs w:val="24"/>
        </w:rPr>
        <w:t>.</w:t>
      </w:r>
      <w:r w:rsidRPr="003C1CF8">
        <w:rPr>
          <w:rFonts w:ascii="Times New Roman" w:hAnsi="Times New Roman" w:cs="Times New Roman"/>
          <w:sz w:val="24"/>
          <w:szCs w:val="24"/>
        </w:rPr>
        <w:t xml:space="preserve"> a); inšpekcia pred</w:t>
      </w:r>
      <w:r w:rsidR="00DF34B0" w:rsidRPr="003C1CF8">
        <w:rPr>
          <w:rFonts w:ascii="Times New Roman" w:hAnsi="Times New Roman" w:cs="Times New Roman"/>
          <w:sz w:val="24"/>
          <w:szCs w:val="24"/>
        </w:rPr>
        <w:t>ĺ</w:t>
      </w:r>
      <w:r w:rsidRPr="003C1CF8">
        <w:rPr>
          <w:rFonts w:ascii="Times New Roman" w:hAnsi="Times New Roman" w:cs="Times New Roman"/>
          <w:sz w:val="24"/>
          <w:szCs w:val="24"/>
        </w:rPr>
        <w:t>ž</w:t>
      </w:r>
      <w:r w:rsidR="00DF34B0" w:rsidRPr="003C1CF8">
        <w:rPr>
          <w:rFonts w:ascii="Times New Roman" w:hAnsi="Times New Roman" w:cs="Times New Roman"/>
          <w:sz w:val="24"/>
          <w:szCs w:val="24"/>
        </w:rPr>
        <w:t>i</w:t>
      </w:r>
      <w:r w:rsidRPr="003C1CF8">
        <w:rPr>
          <w:rFonts w:ascii="Times New Roman" w:hAnsi="Times New Roman" w:cs="Times New Roman"/>
          <w:sz w:val="24"/>
          <w:szCs w:val="24"/>
        </w:rPr>
        <w:t xml:space="preserve"> lehotu na vyjadrenie najviac o </w:t>
      </w:r>
      <w:r w:rsidR="00D5632E" w:rsidRPr="003C1CF8">
        <w:rPr>
          <w:rFonts w:ascii="Times New Roman" w:hAnsi="Times New Roman" w:cs="Times New Roman"/>
          <w:sz w:val="24"/>
          <w:szCs w:val="24"/>
        </w:rPr>
        <w:t xml:space="preserve">15 </w:t>
      </w:r>
      <w:r w:rsidRPr="003C1CF8">
        <w:rPr>
          <w:rFonts w:ascii="Times New Roman" w:hAnsi="Times New Roman" w:cs="Times New Roman"/>
          <w:sz w:val="24"/>
          <w:szCs w:val="24"/>
        </w:rPr>
        <w:t>dní.</w:t>
      </w:r>
      <w:r w:rsidR="00DF34B0" w:rsidRPr="003C1CF8">
        <w:rPr>
          <w:rFonts w:ascii="Times New Roman" w:hAnsi="Times New Roman" w:cs="Times New Roman"/>
          <w:sz w:val="24"/>
          <w:szCs w:val="24"/>
        </w:rPr>
        <w:t>“.</w:t>
      </w:r>
    </w:p>
    <w:p w14:paraId="4560FDC6" w14:textId="77777777" w:rsidR="00B4038D" w:rsidRPr="003C1CF8" w:rsidRDefault="00B4038D" w:rsidP="002A7602">
      <w:pPr>
        <w:pStyle w:val="Odsekzoznamu"/>
        <w:spacing w:after="0" w:line="240" w:lineRule="auto"/>
        <w:ind w:left="426"/>
        <w:jc w:val="both"/>
        <w:rPr>
          <w:rFonts w:ascii="Times New Roman" w:hAnsi="Times New Roman" w:cs="Times New Roman"/>
          <w:i/>
          <w:sz w:val="24"/>
          <w:szCs w:val="24"/>
        </w:rPr>
      </w:pPr>
    </w:p>
    <w:p w14:paraId="4A7C252D" w14:textId="44920D8C" w:rsidR="00C77CF6" w:rsidRPr="003C1CF8" w:rsidRDefault="00C77CF6" w:rsidP="00C77CF6">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 xml:space="preserve">V § 11 sa </w:t>
      </w:r>
      <w:r w:rsidR="00181877" w:rsidRPr="003C1CF8">
        <w:rPr>
          <w:rFonts w:ascii="Times New Roman" w:hAnsi="Times New Roman" w:cs="Times New Roman"/>
          <w:sz w:val="24"/>
          <w:szCs w:val="24"/>
        </w:rPr>
        <w:t xml:space="preserve">za odsek 6 </w:t>
      </w:r>
      <w:r w:rsidRPr="003C1CF8">
        <w:rPr>
          <w:rFonts w:ascii="Times New Roman" w:hAnsi="Times New Roman" w:cs="Times New Roman"/>
          <w:sz w:val="24"/>
          <w:szCs w:val="24"/>
        </w:rPr>
        <w:t>vkladá nový odsek 7, ktorý znie:</w:t>
      </w:r>
    </w:p>
    <w:p w14:paraId="466E69C3" w14:textId="0F6A3E8A" w:rsidR="00DF34B0" w:rsidRPr="003C1CF8" w:rsidRDefault="00C77CF6" w:rsidP="00C77CF6">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„(7) Ak dotknu</w:t>
      </w:r>
      <w:r w:rsidR="003B07A8" w:rsidRPr="003C1CF8">
        <w:rPr>
          <w:rFonts w:ascii="Times New Roman" w:hAnsi="Times New Roman" w:cs="Times New Roman"/>
          <w:sz w:val="24"/>
          <w:szCs w:val="24"/>
        </w:rPr>
        <w:t>tý</w:t>
      </w:r>
      <w:r w:rsidRPr="003C1CF8">
        <w:rPr>
          <w:rFonts w:ascii="Times New Roman" w:hAnsi="Times New Roman" w:cs="Times New Roman"/>
          <w:sz w:val="24"/>
          <w:szCs w:val="24"/>
        </w:rPr>
        <w:t xml:space="preserve"> orgán</w:t>
      </w:r>
      <w:r w:rsidR="00DF34B0" w:rsidRPr="003C1CF8">
        <w:rPr>
          <w:rFonts w:ascii="Times New Roman" w:hAnsi="Times New Roman" w:cs="Times New Roman"/>
          <w:sz w:val="24"/>
          <w:szCs w:val="24"/>
        </w:rPr>
        <w:t xml:space="preserve"> a cudzí dotknutý orgán</w:t>
      </w:r>
      <w:r w:rsidRPr="003C1CF8">
        <w:rPr>
          <w:rFonts w:ascii="Times New Roman" w:hAnsi="Times New Roman" w:cs="Times New Roman"/>
          <w:sz w:val="24"/>
          <w:szCs w:val="24"/>
        </w:rPr>
        <w:t xml:space="preserve"> nedoruč</w:t>
      </w:r>
      <w:r w:rsidR="003B07A8" w:rsidRPr="003C1CF8">
        <w:rPr>
          <w:rFonts w:ascii="Times New Roman" w:hAnsi="Times New Roman" w:cs="Times New Roman"/>
          <w:sz w:val="24"/>
          <w:szCs w:val="24"/>
        </w:rPr>
        <w:t>í</w:t>
      </w:r>
      <w:r w:rsidRPr="003C1CF8">
        <w:rPr>
          <w:rFonts w:ascii="Times New Roman" w:hAnsi="Times New Roman" w:cs="Times New Roman"/>
          <w:sz w:val="24"/>
          <w:szCs w:val="24"/>
        </w:rPr>
        <w:t xml:space="preserve"> písomné </w:t>
      </w:r>
      <w:r w:rsidR="008C0405" w:rsidRPr="003C1CF8">
        <w:rPr>
          <w:rFonts w:ascii="Times New Roman" w:hAnsi="Times New Roman" w:cs="Times New Roman"/>
          <w:sz w:val="24"/>
          <w:szCs w:val="24"/>
        </w:rPr>
        <w:t xml:space="preserve">vyjadrenie </w:t>
      </w:r>
      <w:r w:rsidRPr="003C1CF8">
        <w:rPr>
          <w:rFonts w:ascii="Times New Roman" w:hAnsi="Times New Roman" w:cs="Times New Roman"/>
          <w:sz w:val="24"/>
          <w:szCs w:val="24"/>
        </w:rPr>
        <w:t>v lehote podľa ods</w:t>
      </w:r>
      <w:r w:rsidR="00DF34B0" w:rsidRPr="003C1CF8">
        <w:rPr>
          <w:rFonts w:ascii="Times New Roman" w:hAnsi="Times New Roman" w:cs="Times New Roman"/>
          <w:sz w:val="24"/>
          <w:szCs w:val="24"/>
        </w:rPr>
        <w:t>eku</w:t>
      </w:r>
      <w:r w:rsidRPr="003C1CF8">
        <w:rPr>
          <w:rFonts w:ascii="Times New Roman" w:hAnsi="Times New Roman" w:cs="Times New Roman"/>
          <w:sz w:val="24"/>
          <w:szCs w:val="24"/>
        </w:rPr>
        <w:t xml:space="preserve"> 5 písm</w:t>
      </w:r>
      <w:r w:rsidR="00DF34B0" w:rsidRPr="003C1CF8">
        <w:rPr>
          <w:rFonts w:ascii="Times New Roman" w:hAnsi="Times New Roman" w:cs="Times New Roman"/>
          <w:sz w:val="24"/>
          <w:szCs w:val="24"/>
        </w:rPr>
        <w:t xml:space="preserve">. </w:t>
      </w:r>
      <w:r w:rsidRPr="003C1CF8">
        <w:rPr>
          <w:rFonts w:ascii="Times New Roman" w:hAnsi="Times New Roman" w:cs="Times New Roman"/>
          <w:sz w:val="24"/>
          <w:szCs w:val="24"/>
        </w:rPr>
        <w:t>a)</w:t>
      </w:r>
      <w:r w:rsidR="003B07A8" w:rsidRPr="003C1CF8">
        <w:rPr>
          <w:rFonts w:ascii="Times New Roman" w:hAnsi="Times New Roman" w:cs="Times New Roman"/>
          <w:sz w:val="24"/>
          <w:szCs w:val="24"/>
        </w:rPr>
        <w:t xml:space="preserve"> a</w:t>
      </w:r>
      <w:r w:rsidR="00DF34B0" w:rsidRPr="003C1CF8">
        <w:rPr>
          <w:rFonts w:ascii="Times New Roman" w:hAnsi="Times New Roman" w:cs="Times New Roman"/>
          <w:sz w:val="24"/>
          <w:szCs w:val="24"/>
        </w:rPr>
        <w:t xml:space="preserve"> zároveň </w:t>
      </w:r>
      <w:r w:rsidR="003B07A8" w:rsidRPr="003C1CF8">
        <w:rPr>
          <w:rFonts w:ascii="Times New Roman" w:hAnsi="Times New Roman" w:cs="Times New Roman"/>
          <w:sz w:val="24"/>
          <w:szCs w:val="24"/>
        </w:rPr>
        <w:t>nepožiada</w:t>
      </w:r>
      <w:r w:rsidR="008C0405" w:rsidRPr="003C1CF8">
        <w:rPr>
          <w:rFonts w:ascii="Times New Roman" w:hAnsi="Times New Roman" w:cs="Times New Roman"/>
          <w:sz w:val="24"/>
          <w:szCs w:val="24"/>
        </w:rPr>
        <w:t xml:space="preserve"> o predĺženie lehoty na vyjadrenie podľa odseku 6</w:t>
      </w:r>
      <w:r w:rsidR="00DF34B0" w:rsidRPr="003C1CF8">
        <w:rPr>
          <w:rFonts w:ascii="Times New Roman" w:hAnsi="Times New Roman" w:cs="Times New Roman"/>
          <w:sz w:val="24"/>
          <w:szCs w:val="24"/>
        </w:rPr>
        <w:t xml:space="preserve"> najneskôr do uplynutia lehoty určenej podľa odseku 5 písm. a),</w:t>
      </w:r>
      <w:r w:rsidRPr="003C1CF8">
        <w:rPr>
          <w:rFonts w:ascii="Times New Roman" w:hAnsi="Times New Roman" w:cs="Times New Roman"/>
          <w:sz w:val="24"/>
          <w:szCs w:val="24"/>
        </w:rPr>
        <w:t xml:space="preserve"> považuje sa</w:t>
      </w:r>
      <w:r w:rsidR="003B07A8" w:rsidRPr="003C1CF8">
        <w:rPr>
          <w:rFonts w:ascii="Times New Roman" w:hAnsi="Times New Roman" w:cs="Times New Roman"/>
          <w:sz w:val="24"/>
          <w:szCs w:val="24"/>
        </w:rPr>
        <w:t xml:space="preserve"> jeho</w:t>
      </w:r>
      <w:r w:rsidRPr="003C1CF8">
        <w:rPr>
          <w:rFonts w:ascii="Times New Roman" w:hAnsi="Times New Roman" w:cs="Times New Roman"/>
          <w:sz w:val="24"/>
          <w:szCs w:val="24"/>
        </w:rPr>
        <w:t xml:space="preserve"> </w:t>
      </w:r>
      <w:r w:rsidR="008C0405" w:rsidRPr="003C1CF8">
        <w:rPr>
          <w:rFonts w:ascii="Times New Roman" w:hAnsi="Times New Roman" w:cs="Times New Roman"/>
          <w:sz w:val="24"/>
          <w:szCs w:val="24"/>
        </w:rPr>
        <w:t xml:space="preserve">vyjadrenie </w:t>
      </w:r>
      <w:r w:rsidRPr="003C1CF8">
        <w:rPr>
          <w:rFonts w:ascii="Times New Roman" w:hAnsi="Times New Roman" w:cs="Times New Roman"/>
          <w:sz w:val="24"/>
          <w:szCs w:val="24"/>
        </w:rPr>
        <w:t>za súhlasné</w:t>
      </w:r>
      <w:r w:rsidR="008C0405" w:rsidRPr="003C1CF8">
        <w:rPr>
          <w:rFonts w:ascii="Times New Roman" w:hAnsi="Times New Roman" w:cs="Times New Roman"/>
          <w:sz w:val="24"/>
          <w:szCs w:val="24"/>
        </w:rPr>
        <w:t xml:space="preserve">. </w:t>
      </w:r>
      <w:r w:rsidRPr="003C1CF8">
        <w:rPr>
          <w:rFonts w:ascii="Times New Roman" w:hAnsi="Times New Roman" w:cs="Times New Roman"/>
          <w:sz w:val="24"/>
          <w:szCs w:val="24"/>
        </w:rPr>
        <w:t xml:space="preserve">Na písomné </w:t>
      </w:r>
      <w:r w:rsidR="008C0405" w:rsidRPr="003C1CF8">
        <w:rPr>
          <w:rFonts w:ascii="Times New Roman" w:hAnsi="Times New Roman" w:cs="Times New Roman"/>
          <w:sz w:val="24"/>
          <w:szCs w:val="24"/>
        </w:rPr>
        <w:t xml:space="preserve">vyjadrenie podľa predchádzajúcej vety, </w:t>
      </w:r>
      <w:r w:rsidRPr="003C1CF8">
        <w:rPr>
          <w:rFonts w:ascii="Times New Roman" w:hAnsi="Times New Roman" w:cs="Times New Roman"/>
          <w:sz w:val="24"/>
          <w:szCs w:val="24"/>
        </w:rPr>
        <w:t>doručené po lehote</w:t>
      </w:r>
      <w:r w:rsidR="00DE6521" w:rsidRPr="003C1CF8">
        <w:rPr>
          <w:rFonts w:ascii="Times New Roman" w:hAnsi="Times New Roman" w:cs="Times New Roman"/>
          <w:sz w:val="24"/>
          <w:szCs w:val="24"/>
        </w:rPr>
        <w:t xml:space="preserve"> podľa odseku 5 písm. a),</w:t>
      </w:r>
      <w:r w:rsidRPr="003C1CF8">
        <w:rPr>
          <w:rFonts w:ascii="Times New Roman" w:hAnsi="Times New Roman" w:cs="Times New Roman"/>
          <w:sz w:val="24"/>
          <w:szCs w:val="24"/>
        </w:rPr>
        <w:t xml:space="preserve"> inšpekcia </w:t>
      </w:r>
      <w:r w:rsidR="00B4038D" w:rsidRPr="003C1CF8">
        <w:rPr>
          <w:rFonts w:ascii="Times New Roman" w:hAnsi="Times New Roman" w:cs="Times New Roman"/>
          <w:sz w:val="24"/>
          <w:szCs w:val="24"/>
        </w:rPr>
        <w:t>ne</w:t>
      </w:r>
      <w:r w:rsidRPr="003C1CF8">
        <w:rPr>
          <w:rFonts w:ascii="Times New Roman" w:hAnsi="Times New Roman" w:cs="Times New Roman"/>
          <w:sz w:val="24"/>
          <w:szCs w:val="24"/>
        </w:rPr>
        <w:t>prihliada.</w:t>
      </w:r>
      <w:r w:rsidR="00B10174" w:rsidRPr="003C1CF8">
        <w:rPr>
          <w:rFonts w:ascii="Times New Roman" w:hAnsi="Times New Roman" w:cs="Times New Roman"/>
          <w:sz w:val="24"/>
          <w:szCs w:val="24"/>
        </w:rPr>
        <w:t>“.</w:t>
      </w:r>
    </w:p>
    <w:p w14:paraId="21EC8834" w14:textId="17095820" w:rsidR="00DF34B0" w:rsidRPr="003C1CF8" w:rsidRDefault="00DF34B0" w:rsidP="00C77CF6">
      <w:pPr>
        <w:pStyle w:val="Odsekzoznamu"/>
        <w:spacing w:after="0" w:line="240" w:lineRule="auto"/>
        <w:ind w:left="426"/>
        <w:jc w:val="both"/>
        <w:rPr>
          <w:rFonts w:ascii="Times New Roman" w:hAnsi="Times New Roman" w:cs="Times New Roman"/>
          <w:sz w:val="24"/>
          <w:szCs w:val="24"/>
        </w:rPr>
      </w:pPr>
    </w:p>
    <w:p w14:paraId="20073A51" w14:textId="28DFA2D4" w:rsidR="00C77CF6" w:rsidRPr="00831791" w:rsidRDefault="00DF34B0" w:rsidP="00831791">
      <w:pPr>
        <w:ind w:firstLine="426"/>
        <w:rPr>
          <w:rFonts w:ascii="Times New Roman" w:hAnsi="Times New Roman" w:cs="Times New Roman"/>
          <w:i/>
          <w:sz w:val="24"/>
          <w:szCs w:val="24"/>
        </w:rPr>
      </w:pPr>
      <w:r w:rsidRPr="00831791">
        <w:rPr>
          <w:rFonts w:ascii="Times New Roman" w:hAnsi="Times New Roman" w:cs="Times New Roman"/>
          <w:sz w:val="24"/>
          <w:szCs w:val="24"/>
        </w:rPr>
        <w:t xml:space="preserve">Doterajšie odseky 7 až 10 </w:t>
      </w:r>
      <w:r w:rsidR="007E6B9F" w:rsidRPr="00831791">
        <w:rPr>
          <w:rFonts w:ascii="Times New Roman" w:hAnsi="Times New Roman" w:cs="Times New Roman"/>
          <w:sz w:val="24"/>
          <w:szCs w:val="24"/>
        </w:rPr>
        <w:t>sa označujú ako odseku 8 až 11.</w:t>
      </w:r>
    </w:p>
    <w:p w14:paraId="2893CE67" w14:textId="2F9DABD2" w:rsidR="007F6AEB" w:rsidRPr="003C1CF8" w:rsidRDefault="007F6AEB" w:rsidP="007F6AEB">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 xml:space="preserve">V § 11 ods. </w:t>
      </w:r>
      <w:r w:rsidR="00C77CF6" w:rsidRPr="003C1CF8">
        <w:rPr>
          <w:rFonts w:ascii="Times New Roman" w:hAnsi="Times New Roman" w:cs="Times New Roman"/>
          <w:sz w:val="24"/>
          <w:szCs w:val="24"/>
        </w:rPr>
        <w:t xml:space="preserve">10 </w:t>
      </w:r>
      <w:r w:rsidRPr="003C1CF8">
        <w:rPr>
          <w:rFonts w:ascii="Times New Roman" w:hAnsi="Times New Roman" w:cs="Times New Roman"/>
          <w:sz w:val="24"/>
          <w:szCs w:val="24"/>
        </w:rPr>
        <w:t xml:space="preserve">písm. c) sa slová „§ 22 ods. 6“ </w:t>
      </w:r>
      <w:r w:rsidR="00F23432" w:rsidRPr="003C1CF8">
        <w:rPr>
          <w:rFonts w:ascii="Times New Roman" w:hAnsi="Times New Roman" w:cs="Times New Roman"/>
          <w:sz w:val="24"/>
          <w:szCs w:val="24"/>
        </w:rPr>
        <w:t>nahrádzajú slovami „§ 22 ods. 8 a 10</w:t>
      </w:r>
      <w:r w:rsidRPr="003C1CF8">
        <w:rPr>
          <w:rFonts w:ascii="Times New Roman" w:hAnsi="Times New Roman" w:cs="Times New Roman"/>
          <w:sz w:val="24"/>
          <w:szCs w:val="24"/>
        </w:rPr>
        <w:t>“</w:t>
      </w:r>
      <w:r w:rsidR="005C40FB" w:rsidRPr="003C1CF8">
        <w:rPr>
          <w:rFonts w:ascii="Times New Roman" w:hAnsi="Times New Roman" w:cs="Times New Roman"/>
          <w:sz w:val="24"/>
          <w:szCs w:val="24"/>
        </w:rPr>
        <w:t>.</w:t>
      </w:r>
    </w:p>
    <w:p w14:paraId="61B44783" w14:textId="77777777" w:rsidR="006A0150" w:rsidRPr="003C1CF8" w:rsidRDefault="006A0150" w:rsidP="006A0150">
      <w:pPr>
        <w:pStyle w:val="Odsekzoznamu"/>
        <w:spacing w:after="0" w:line="240" w:lineRule="auto"/>
        <w:ind w:left="426"/>
        <w:jc w:val="both"/>
        <w:rPr>
          <w:rFonts w:ascii="Times New Roman" w:hAnsi="Times New Roman" w:cs="Times New Roman"/>
          <w:i/>
          <w:sz w:val="24"/>
          <w:szCs w:val="24"/>
        </w:rPr>
      </w:pPr>
    </w:p>
    <w:p w14:paraId="15AB9671" w14:textId="34C57D30" w:rsidR="006A0150" w:rsidRPr="003C1CF8" w:rsidRDefault="006A0150" w:rsidP="00831791">
      <w:pPr>
        <w:pStyle w:val="Odsekzoznamu"/>
        <w:numPr>
          <w:ilvl w:val="0"/>
          <w:numId w:val="10"/>
        </w:numPr>
        <w:spacing w:after="0" w:line="240" w:lineRule="auto"/>
        <w:ind w:left="425" w:hanging="425"/>
        <w:jc w:val="both"/>
        <w:rPr>
          <w:rFonts w:ascii="Times New Roman" w:hAnsi="Times New Roman" w:cs="Times New Roman"/>
          <w:sz w:val="24"/>
          <w:szCs w:val="24"/>
        </w:rPr>
      </w:pPr>
      <w:r w:rsidRPr="003C1CF8">
        <w:rPr>
          <w:rFonts w:ascii="Times New Roman" w:hAnsi="Times New Roman" w:cs="Times New Roman"/>
          <w:sz w:val="24"/>
          <w:szCs w:val="24"/>
        </w:rPr>
        <w:t xml:space="preserve">V § 11 </w:t>
      </w:r>
      <w:r w:rsidR="00CC51F1" w:rsidRPr="003C1CF8">
        <w:rPr>
          <w:rFonts w:ascii="Times New Roman" w:hAnsi="Times New Roman" w:cs="Times New Roman"/>
          <w:sz w:val="24"/>
          <w:szCs w:val="24"/>
        </w:rPr>
        <w:t xml:space="preserve">ods. </w:t>
      </w:r>
      <w:r w:rsidR="00C77CF6" w:rsidRPr="003C1CF8">
        <w:rPr>
          <w:rFonts w:ascii="Times New Roman" w:hAnsi="Times New Roman" w:cs="Times New Roman"/>
          <w:sz w:val="24"/>
          <w:szCs w:val="24"/>
        </w:rPr>
        <w:t xml:space="preserve">10 </w:t>
      </w:r>
      <w:r w:rsidRPr="003C1CF8">
        <w:rPr>
          <w:rFonts w:ascii="Times New Roman" w:hAnsi="Times New Roman" w:cs="Times New Roman"/>
          <w:sz w:val="24"/>
          <w:szCs w:val="24"/>
        </w:rPr>
        <w:t xml:space="preserve">písm. d) </w:t>
      </w:r>
      <w:r w:rsidR="00CC51F1" w:rsidRPr="003C1CF8">
        <w:rPr>
          <w:rFonts w:ascii="Times New Roman" w:hAnsi="Times New Roman" w:cs="Times New Roman"/>
          <w:sz w:val="24"/>
          <w:szCs w:val="24"/>
        </w:rPr>
        <w:t>sa slová „</w:t>
      </w:r>
      <w:hyperlink r:id="rId12" w:anchor="paragraf-33.odsek-1.pismeno-a" w:tooltip="Odkaz na predpis alebo ustanovenie" w:history="1">
        <w:r w:rsidR="00CC51F1" w:rsidRPr="003C1CF8">
          <w:rPr>
            <w:rFonts w:ascii="Times New Roman" w:hAnsi="Times New Roman" w:cs="Times New Roman"/>
            <w:sz w:val="24"/>
            <w:szCs w:val="24"/>
          </w:rPr>
          <w:t>a) až e)</w:t>
        </w:r>
      </w:hyperlink>
      <w:r w:rsidR="00CC51F1" w:rsidRPr="003C1CF8">
        <w:rPr>
          <w:rFonts w:ascii="Times New Roman" w:hAnsi="Times New Roman" w:cs="Times New Roman"/>
          <w:sz w:val="24"/>
          <w:szCs w:val="24"/>
        </w:rPr>
        <w:t>“ nahrádzajú slovami „a) až g)“</w:t>
      </w:r>
      <w:r w:rsidR="005C40FB" w:rsidRPr="003C1CF8">
        <w:rPr>
          <w:rFonts w:ascii="Times New Roman" w:hAnsi="Times New Roman" w:cs="Times New Roman"/>
          <w:sz w:val="24"/>
          <w:szCs w:val="24"/>
        </w:rPr>
        <w:t>.</w:t>
      </w:r>
    </w:p>
    <w:p w14:paraId="1EFF2A21" w14:textId="77777777" w:rsidR="007B6419" w:rsidRPr="003C1CF8" w:rsidRDefault="007B6419" w:rsidP="0033533D">
      <w:pPr>
        <w:spacing w:after="0" w:line="240" w:lineRule="auto"/>
        <w:jc w:val="both"/>
        <w:rPr>
          <w:rFonts w:ascii="Times New Roman" w:hAnsi="Times New Roman" w:cs="Times New Roman"/>
          <w:sz w:val="24"/>
          <w:szCs w:val="24"/>
        </w:rPr>
      </w:pPr>
    </w:p>
    <w:p w14:paraId="2DE8348B" w14:textId="77777777" w:rsidR="00DF34B0" w:rsidRPr="003C1CF8" w:rsidRDefault="00DF34B0" w:rsidP="00831791">
      <w:pPr>
        <w:pStyle w:val="Odsekzoznamu"/>
        <w:numPr>
          <w:ilvl w:val="0"/>
          <w:numId w:val="10"/>
        </w:numPr>
        <w:spacing w:after="0" w:line="240" w:lineRule="auto"/>
        <w:ind w:left="425" w:hanging="357"/>
        <w:jc w:val="both"/>
        <w:rPr>
          <w:rFonts w:ascii="Times New Roman" w:hAnsi="Times New Roman" w:cs="Times New Roman"/>
          <w:sz w:val="24"/>
          <w:szCs w:val="24"/>
        </w:rPr>
      </w:pPr>
      <w:r w:rsidRPr="003C1CF8">
        <w:rPr>
          <w:rFonts w:ascii="Times New Roman" w:hAnsi="Times New Roman" w:cs="Times New Roman"/>
          <w:sz w:val="24"/>
          <w:szCs w:val="24"/>
        </w:rPr>
        <w:t xml:space="preserve">§ 11 sa dopĺňa odsekom 12, ktorý znie: </w:t>
      </w:r>
    </w:p>
    <w:p w14:paraId="40349269" w14:textId="37BB7EC4" w:rsidR="00DF34B0" w:rsidRPr="003C1CF8" w:rsidRDefault="00DF34B0" w:rsidP="00DF34B0">
      <w:pPr>
        <w:pStyle w:val="Odsekzoznamu"/>
        <w:spacing w:after="0" w:line="240" w:lineRule="auto"/>
        <w:ind w:left="502"/>
        <w:jc w:val="both"/>
        <w:rPr>
          <w:rFonts w:ascii="Times New Roman" w:hAnsi="Times New Roman" w:cs="Times New Roman"/>
          <w:sz w:val="24"/>
          <w:szCs w:val="24"/>
        </w:rPr>
      </w:pPr>
      <w:r w:rsidRPr="003C1CF8">
        <w:rPr>
          <w:rFonts w:ascii="Times New Roman" w:hAnsi="Times New Roman" w:cs="Times New Roman"/>
          <w:sz w:val="24"/>
          <w:szCs w:val="24"/>
        </w:rPr>
        <w:t>„(12) Inšpekcia neprihliada na vyjadrenie dotknutého orgánu a cudzieho dotknutého orgánu doručené po uplynutí lehoty, ktorú inšpekcia určí v rozhodnutí o pr</w:t>
      </w:r>
      <w:r w:rsidR="00DE6521" w:rsidRPr="003C1CF8">
        <w:rPr>
          <w:rFonts w:ascii="Times New Roman" w:hAnsi="Times New Roman" w:cs="Times New Roman"/>
          <w:sz w:val="24"/>
          <w:szCs w:val="24"/>
        </w:rPr>
        <w:t xml:space="preserve">edĺžení lehoty na vyjadrenie </w:t>
      </w:r>
      <w:r w:rsidRPr="003C1CF8">
        <w:rPr>
          <w:rFonts w:ascii="Times New Roman" w:hAnsi="Times New Roman" w:cs="Times New Roman"/>
          <w:sz w:val="24"/>
          <w:szCs w:val="24"/>
        </w:rPr>
        <w:t xml:space="preserve">podľa odseku 6. Vyjadrenie doručené podľa predchádzajúcej vety sa považuje za súhlasné v prípade, ak bolo doručené po </w:t>
      </w:r>
      <w:r w:rsidR="00DE6521" w:rsidRPr="003C1CF8">
        <w:rPr>
          <w:rFonts w:ascii="Times New Roman" w:hAnsi="Times New Roman" w:cs="Times New Roman"/>
          <w:sz w:val="24"/>
          <w:szCs w:val="24"/>
        </w:rPr>
        <w:t>uplynutí lehoty na vyjadrenie</w:t>
      </w:r>
      <w:r w:rsidRPr="003C1CF8">
        <w:rPr>
          <w:rFonts w:ascii="Times New Roman" w:hAnsi="Times New Roman" w:cs="Times New Roman"/>
          <w:sz w:val="24"/>
          <w:szCs w:val="24"/>
        </w:rPr>
        <w:t>, ktorá vyplýva z rozhodnutia podľa odseku 7. Dotknutý orgán a cudzí dotknutý orgán sú oprávnení uplatňovať pripomienky len v rozsahu svojej pôsobnosti a písomné vyjadrenie odôvodniť.“.</w:t>
      </w:r>
    </w:p>
    <w:p w14:paraId="5176BE2B" w14:textId="1876EB30" w:rsidR="00DF34B0" w:rsidRPr="003C1CF8" w:rsidRDefault="00DF34B0" w:rsidP="00DF34B0">
      <w:pPr>
        <w:pStyle w:val="Odsekzoznamu"/>
        <w:spacing w:after="0" w:line="240" w:lineRule="auto"/>
        <w:ind w:left="426"/>
        <w:jc w:val="both"/>
        <w:rPr>
          <w:rFonts w:ascii="Times New Roman" w:hAnsi="Times New Roman" w:cs="Times New Roman"/>
          <w:sz w:val="24"/>
          <w:szCs w:val="24"/>
        </w:rPr>
      </w:pPr>
    </w:p>
    <w:p w14:paraId="78EA71F4" w14:textId="5EC9FC28" w:rsidR="00BF4F49" w:rsidRPr="003C1CF8" w:rsidRDefault="00BF4F49" w:rsidP="00CC51F1">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eastAsia="Times New Roman" w:hAnsi="Times New Roman" w:cs="Times New Roman"/>
          <w:color w:val="000000"/>
          <w:sz w:val="24"/>
        </w:rPr>
        <w:t xml:space="preserve">V § 11a ods. 1 </w:t>
      </w:r>
      <w:r w:rsidR="00DF34B0" w:rsidRPr="003C1CF8">
        <w:rPr>
          <w:rFonts w:ascii="Times New Roman" w:eastAsia="Times New Roman" w:hAnsi="Times New Roman" w:cs="Times New Roman"/>
          <w:color w:val="000000"/>
          <w:sz w:val="24"/>
        </w:rPr>
        <w:t xml:space="preserve">úvodnej vete </w:t>
      </w:r>
      <w:r w:rsidRPr="003C1CF8">
        <w:rPr>
          <w:rFonts w:ascii="Times New Roman" w:eastAsia="Times New Roman" w:hAnsi="Times New Roman" w:cs="Times New Roman"/>
          <w:color w:val="000000"/>
          <w:sz w:val="24"/>
        </w:rPr>
        <w:t>sa slová „§ 11 ods. 7“ nahrádzajú slovami „§ 11 ods. 8“</w:t>
      </w:r>
      <w:r w:rsidR="00DF34B0" w:rsidRPr="003C1CF8">
        <w:rPr>
          <w:rFonts w:ascii="Times New Roman" w:eastAsia="Times New Roman" w:hAnsi="Times New Roman" w:cs="Times New Roman"/>
          <w:color w:val="000000"/>
          <w:sz w:val="24"/>
        </w:rPr>
        <w:t>.</w:t>
      </w:r>
    </w:p>
    <w:p w14:paraId="4387D6E7" w14:textId="77777777" w:rsidR="007B6419" w:rsidRPr="003C1CF8" w:rsidRDefault="007B6419" w:rsidP="0033533D">
      <w:pPr>
        <w:spacing w:after="0" w:line="240" w:lineRule="auto"/>
        <w:jc w:val="both"/>
        <w:rPr>
          <w:rFonts w:ascii="Times New Roman" w:hAnsi="Times New Roman" w:cs="Times New Roman"/>
          <w:sz w:val="24"/>
          <w:szCs w:val="24"/>
        </w:rPr>
      </w:pPr>
    </w:p>
    <w:p w14:paraId="01D80515" w14:textId="61BF3479" w:rsidR="00BF4F49" w:rsidRPr="003C1CF8" w:rsidRDefault="00BF4F49" w:rsidP="00CC51F1">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 12 ods. 1</w:t>
      </w:r>
      <w:r w:rsidR="00AA6184" w:rsidRPr="003C1CF8">
        <w:rPr>
          <w:rFonts w:ascii="Times New Roman" w:hAnsi="Times New Roman" w:cs="Times New Roman"/>
          <w:sz w:val="24"/>
          <w:szCs w:val="24"/>
        </w:rPr>
        <w:t xml:space="preserve"> a </w:t>
      </w:r>
      <w:r w:rsidRPr="003C1CF8">
        <w:rPr>
          <w:rFonts w:ascii="Times New Roman" w:hAnsi="Times New Roman" w:cs="Times New Roman"/>
          <w:sz w:val="24"/>
          <w:szCs w:val="24"/>
        </w:rPr>
        <w:t>§ 15 ods. 2 sa slová „§ 11 ods. 6“ nahrádzajú slovami „§ 11 ods. 7“</w:t>
      </w:r>
      <w:r w:rsidR="00DF34B0" w:rsidRPr="003C1CF8">
        <w:rPr>
          <w:rFonts w:ascii="Times New Roman" w:hAnsi="Times New Roman" w:cs="Times New Roman"/>
          <w:sz w:val="24"/>
          <w:szCs w:val="24"/>
        </w:rPr>
        <w:t>.</w:t>
      </w:r>
    </w:p>
    <w:p w14:paraId="195746E9" w14:textId="77777777" w:rsidR="006C34A2" w:rsidRPr="003C1CF8" w:rsidRDefault="006C34A2" w:rsidP="00846438">
      <w:pPr>
        <w:pStyle w:val="Odsekzoznamu"/>
        <w:spacing w:after="0" w:line="240" w:lineRule="auto"/>
        <w:ind w:left="426"/>
        <w:jc w:val="both"/>
        <w:rPr>
          <w:rFonts w:ascii="Times New Roman" w:hAnsi="Times New Roman" w:cs="Times New Roman"/>
          <w:sz w:val="24"/>
          <w:szCs w:val="24"/>
        </w:rPr>
      </w:pPr>
    </w:p>
    <w:p w14:paraId="3EBBC905" w14:textId="37A2F333" w:rsidR="00035401" w:rsidRPr="003C1CF8" w:rsidRDefault="00035401" w:rsidP="00FB099C">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Za § 18 sa vkladajú § 18a až 18c, ktoré vrátane nadpisov znejú:</w:t>
      </w:r>
    </w:p>
    <w:p w14:paraId="1E88ED3D" w14:textId="0D6975EB" w:rsidR="000D33FC" w:rsidRPr="003C1CF8" w:rsidRDefault="000D33FC" w:rsidP="000D33FC">
      <w:pPr>
        <w:pStyle w:val="Odsekzoznamu"/>
        <w:spacing w:after="0" w:line="240" w:lineRule="auto"/>
        <w:ind w:left="426"/>
        <w:jc w:val="center"/>
        <w:rPr>
          <w:rFonts w:ascii="Times New Roman" w:hAnsi="Times New Roman" w:cs="Times New Roman"/>
          <w:sz w:val="24"/>
          <w:szCs w:val="24"/>
        </w:rPr>
      </w:pPr>
    </w:p>
    <w:p w14:paraId="7B92E99F" w14:textId="3332EDDC" w:rsidR="000D33FC" w:rsidRPr="003C1CF8" w:rsidRDefault="000D33FC" w:rsidP="000D33FC">
      <w:pPr>
        <w:pStyle w:val="Odsekzoznamu"/>
        <w:spacing w:after="0" w:line="240" w:lineRule="auto"/>
        <w:ind w:left="426"/>
        <w:jc w:val="center"/>
        <w:rPr>
          <w:rFonts w:ascii="Times New Roman" w:hAnsi="Times New Roman" w:cs="Times New Roman"/>
          <w:b/>
          <w:sz w:val="24"/>
          <w:szCs w:val="24"/>
        </w:rPr>
      </w:pPr>
      <w:r w:rsidRPr="003C1CF8">
        <w:rPr>
          <w:rFonts w:ascii="Times New Roman" w:hAnsi="Times New Roman" w:cs="Times New Roman"/>
          <w:b/>
          <w:sz w:val="24"/>
          <w:szCs w:val="24"/>
        </w:rPr>
        <w:t>„§ 18a</w:t>
      </w:r>
    </w:p>
    <w:p w14:paraId="698362F3" w14:textId="1C066B97" w:rsidR="00035401" w:rsidRPr="003C1CF8" w:rsidRDefault="000D33FC" w:rsidP="000D33FC">
      <w:pPr>
        <w:pStyle w:val="Odsekzoznamu"/>
        <w:spacing w:after="0" w:line="240" w:lineRule="auto"/>
        <w:ind w:left="426"/>
        <w:jc w:val="center"/>
        <w:rPr>
          <w:rFonts w:ascii="Times New Roman" w:hAnsi="Times New Roman" w:cs="Times New Roman"/>
          <w:b/>
          <w:sz w:val="24"/>
          <w:szCs w:val="24"/>
        </w:rPr>
      </w:pPr>
      <w:r w:rsidRPr="003C1CF8">
        <w:rPr>
          <w:rFonts w:ascii="Times New Roman" w:hAnsi="Times New Roman" w:cs="Times New Roman"/>
          <w:b/>
          <w:sz w:val="24"/>
          <w:szCs w:val="24"/>
        </w:rPr>
        <w:t>Systém environmentálneho manažérstva</w:t>
      </w:r>
    </w:p>
    <w:p w14:paraId="3D5A4012" w14:textId="28AEF42A" w:rsidR="000D33FC" w:rsidRPr="003C1CF8" w:rsidRDefault="000D33FC" w:rsidP="000D33FC">
      <w:pPr>
        <w:pStyle w:val="Odsekzoznamu"/>
        <w:spacing w:after="0" w:line="240" w:lineRule="auto"/>
        <w:ind w:left="426"/>
        <w:jc w:val="both"/>
        <w:rPr>
          <w:rFonts w:ascii="Times New Roman" w:hAnsi="Times New Roman" w:cs="Times New Roman"/>
          <w:sz w:val="24"/>
          <w:szCs w:val="24"/>
        </w:rPr>
      </w:pPr>
    </w:p>
    <w:p w14:paraId="5AD9A4C1" w14:textId="588B3763" w:rsidR="000D33FC" w:rsidRPr="003C1CF8" w:rsidRDefault="000D33FC" w:rsidP="000D33FC">
      <w:pPr>
        <w:pStyle w:val="Odsekzoznamu"/>
        <w:spacing w:after="0" w:line="240" w:lineRule="auto"/>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(1) Prevádzkovateľ je povinný vypracovať a zaviesť </w:t>
      </w:r>
      <w:r w:rsidRPr="003C1CF8">
        <w:rPr>
          <w:rFonts w:ascii="Times New Roman" w:eastAsia="Times New Roman" w:hAnsi="Times New Roman" w:cs="Times New Roman"/>
          <w:bCs/>
          <w:sz w:val="24"/>
          <w:szCs w:val="24"/>
          <w:lang w:eastAsia="sk-SK"/>
        </w:rPr>
        <w:t>systém environmentálneho manažérstva pre každú prevádzku</w:t>
      </w:r>
      <w:r w:rsidRPr="003C1CF8">
        <w:rPr>
          <w:rFonts w:ascii="Times New Roman" w:eastAsia="Times New Roman" w:hAnsi="Times New Roman" w:cs="Times New Roman"/>
          <w:sz w:val="24"/>
          <w:szCs w:val="24"/>
          <w:lang w:eastAsia="sk-SK"/>
        </w:rPr>
        <w:t>, v ktorej sa vykonáva niektorá z činností uvedených v prílohe č. 1.</w:t>
      </w:r>
    </w:p>
    <w:p w14:paraId="375B0178" w14:textId="77777777" w:rsidR="00595352" w:rsidRPr="003C1CF8" w:rsidRDefault="00595352" w:rsidP="000D33FC">
      <w:pPr>
        <w:pStyle w:val="Odsekzoznamu"/>
        <w:spacing w:after="0" w:line="240" w:lineRule="auto"/>
        <w:ind w:left="426"/>
        <w:jc w:val="both"/>
        <w:rPr>
          <w:rFonts w:ascii="Times New Roman" w:eastAsia="Times New Roman" w:hAnsi="Times New Roman" w:cs="Times New Roman"/>
          <w:sz w:val="24"/>
          <w:szCs w:val="24"/>
          <w:lang w:eastAsia="sk-SK"/>
        </w:rPr>
      </w:pPr>
    </w:p>
    <w:p w14:paraId="018F5BEC" w14:textId="3AD147CB" w:rsidR="000D33FC" w:rsidRPr="003C1CF8" w:rsidRDefault="000D33FC" w:rsidP="00790A9F">
      <w:pPr>
        <w:pStyle w:val="Odsekzoznamu"/>
        <w:spacing w:after="0" w:line="240" w:lineRule="auto"/>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(2) Systém environmentálneho manažérstva musí zahŕňať prvky uvedené v odseku 3 a musí byť v súlade s príslušnými závermi o najlepších dostupných technikách.</w:t>
      </w:r>
    </w:p>
    <w:p w14:paraId="09BC1BC1" w14:textId="77777777" w:rsidR="00595352" w:rsidRPr="003C1CF8" w:rsidRDefault="00595352" w:rsidP="00790A9F">
      <w:pPr>
        <w:pStyle w:val="Odsekzoznamu"/>
        <w:spacing w:after="0" w:line="240" w:lineRule="auto"/>
        <w:ind w:left="426"/>
        <w:jc w:val="both"/>
        <w:rPr>
          <w:rFonts w:ascii="Times New Roman" w:eastAsia="Times New Roman" w:hAnsi="Times New Roman" w:cs="Times New Roman"/>
          <w:sz w:val="24"/>
          <w:szCs w:val="24"/>
          <w:lang w:eastAsia="sk-SK"/>
        </w:rPr>
      </w:pPr>
    </w:p>
    <w:p w14:paraId="637466DC" w14:textId="16737A2D" w:rsidR="000D33FC" w:rsidRPr="003C1CF8" w:rsidRDefault="000D33FC" w:rsidP="00790A9F">
      <w:pPr>
        <w:pStyle w:val="Odsekzoznamu"/>
        <w:spacing w:after="0" w:line="240" w:lineRule="auto"/>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lastRenderedPageBreak/>
        <w:t xml:space="preserve">(3) Systém environmentálneho manažérstva musí zahŕňať </w:t>
      </w:r>
      <w:r w:rsidR="005620B6" w:rsidRPr="003C1CF8">
        <w:rPr>
          <w:rFonts w:ascii="Times New Roman" w:eastAsia="Times New Roman" w:hAnsi="Times New Roman" w:cs="Times New Roman"/>
          <w:sz w:val="24"/>
          <w:szCs w:val="24"/>
          <w:lang w:eastAsia="sk-SK"/>
        </w:rPr>
        <w:t>najmä</w:t>
      </w:r>
      <w:r w:rsidRPr="003C1CF8">
        <w:rPr>
          <w:rFonts w:ascii="Times New Roman" w:eastAsia="Times New Roman" w:hAnsi="Times New Roman" w:cs="Times New Roman"/>
          <w:sz w:val="24"/>
          <w:szCs w:val="24"/>
          <w:lang w:eastAsia="sk-SK"/>
        </w:rPr>
        <w:t>:</w:t>
      </w:r>
    </w:p>
    <w:p w14:paraId="1B256B53" w14:textId="34DD5EF0" w:rsidR="000D33FC" w:rsidRPr="003C1CF8" w:rsidRDefault="000D33FC" w:rsidP="00337D72">
      <w:pPr>
        <w:pStyle w:val="Odsekzoznamu"/>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ciele </w:t>
      </w:r>
      <w:r w:rsidR="00BB1F29" w:rsidRPr="003C1CF8">
        <w:rPr>
          <w:rFonts w:ascii="Times New Roman" w:eastAsia="Times New Roman" w:hAnsi="Times New Roman" w:cs="Times New Roman"/>
          <w:sz w:val="24"/>
          <w:szCs w:val="24"/>
          <w:lang w:eastAsia="sk-SK"/>
        </w:rPr>
        <w:t xml:space="preserve">environmentálnej politiky </w:t>
      </w:r>
      <w:r w:rsidRPr="003C1CF8">
        <w:rPr>
          <w:rFonts w:ascii="Times New Roman" w:eastAsia="Times New Roman" w:hAnsi="Times New Roman" w:cs="Times New Roman"/>
          <w:sz w:val="24"/>
          <w:szCs w:val="24"/>
          <w:lang w:eastAsia="sk-SK"/>
        </w:rPr>
        <w:t>zamerané na neustále zlepšovanie environmentálnej výkonnosti a bezpečnosti prevádzky, ktoré zahŕňajú opatrenia na:</w:t>
      </w:r>
    </w:p>
    <w:p w14:paraId="3D792427" w14:textId="07DABB5E" w:rsidR="000D33FC" w:rsidRPr="003C1CF8" w:rsidRDefault="000D33FC" w:rsidP="00790A9F">
      <w:pPr>
        <w:pStyle w:val="Odsekzoznamu"/>
        <w:spacing w:before="100" w:beforeAutospacing="1" w:after="100" w:afterAutospacing="1" w:line="240" w:lineRule="auto"/>
        <w:ind w:left="114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1. </w:t>
      </w:r>
      <w:r w:rsidR="00D61C0D" w:rsidRPr="003C1CF8">
        <w:rPr>
          <w:rFonts w:ascii="Times New Roman" w:eastAsia="Times New Roman" w:hAnsi="Times New Roman" w:cs="Times New Roman"/>
          <w:sz w:val="24"/>
          <w:szCs w:val="24"/>
          <w:lang w:eastAsia="sk-SK"/>
        </w:rPr>
        <w:t>predchádzanie vzniku odpadov,</w:t>
      </w:r>
    </w:p>
    <w:p w14:paraId="6D52B1BA" w14:textId="6E304134" w:rsidR="00D61C0D" w:rsidRPr="003C1CF8" w:rsidRDefault="00D61C0D" w:rsidP="00790A9F">
      <w:pPr>
        <w:pStyle w:val="Odsekzoznamu"/>
        <w:spacing w:before="100" w:beforeAutospacing="1" w:after="100" w:afterAutospacing="1" w:line="240" w:lineRule="auto"/>
        <w:ind w:left="114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2. optimalizáciu využívania zdrojov a energie a opätovné využívanie vody,</w:t>
      </w:r>
    </w:p>
    <w:p w14:paraId="4C426159" w14:textId="100CC278" w:rsidR="00D61C0D" w:rsidRPr="003C1CF8" w:rsidRDefault="00D61C0D" w:rsidP="00790A9F">
      <w:pPr>
        <w:pStyle w:val="Odsekzoznamu"/>
        <w:spacing w:before="100" w:beforeAutospacing="1" w:after="100" w:afterAutospacing="1" w:line="240" w:lineRule="auto"/>
        <w:ind w:left="114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3. predchádzanie alebo obmedzovanie používania nebezpečných látok alebo ich emisií,</w:t>
      </w:r>
    </w:p>
    <w:p w14:paraId="120D22C8" w14:textId="3B1374FB" w:rsidR="00D61C0D" w:rsidRPr="003C1CF8" w:rsidRDefault="00D61C0D" w:rsidP="00337D72">
      <w:pPr>
        <w:pStyle w:val="Odsekzoznamu"/>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ciele a ukazovatele výkonnosti vo vzťahu k významným environmentálnym aspektom, ktoré zohľadňujú referenčné </w:t>
      </w:r>
      <w:r w:rsidR="009C387D" w:rsidRPr="003C1CF8">
        <w:rPr>
          <w:rFonts w:ascii="Times New Roman" w:eastAsia="Times New Roman" w:hAnsi="Times New Roman" w:cs="Times New Roman"/>
          <w:sz w:val="24"/>
          <w:szCs w:val="24"/>
          <w:lang w:eastAsia="sk-SK"/>
        </w:rPr>
        <w:t>hodnoty</w:t>
      </w:r>
      <w:r w:rsidRPr="003C1CF8">
        <w:rPr>
          <w:rFonts w:ascii="Times New Roman" w:eastAsia="Times New Roman" w:hAnsi="Times New Roman" w:cs="Times New Roman"/>
          <w:sz w:val="24"/>
          <w:szCs w:val="24"/>
          <w:lang w:eastAsia="sk-SK"/>
        </w:rPr>
        <w:t xml:space="preserve"> ustanovené v príslušných záveroch o najlepších dostupných technikách,</w:t>
      </w:r>
    </w:p>
    <w:p w14:paraId="31446D97" w14:textId="70B376DA" w:rsidR="00D61C0D" w:rsidRPr="003C1CF8" w:rsidRDefault="005620B6" w:rsidP="00337D72">
      <w:pPr>
        <w:pStyle w:val="Odsekzoznamu"/>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bCs/>
          <w:iCs/>
          <w:sz w:val="24"/>
          <w:szCs w:val="24"/>
        </w:rPr>
        <w:t>odporúčané opatrenia uvedené v písomnej správe z energetického auditu alebo v správe z certifikovaného systému energetického manažérstva, ak ide o prevádzku, na ktorú sa vzťahuje povinnosť vykonať energetický audit alebo zaviesť certifikovaný systém energetického manažérstva podľa osobitného predpisu,</w:t>
      </w:r>
      <w:r w:rsidRPr="003C1CF8">
        <w:rPr>
          <w:rFonts w:ascii="Times New Roman" w:eastAsia="Times New Roman" w:hAnsi="Times New Roman" w:cs="Times New Roman"/>
          <w:bCs/>
          <w:iCs/>
          <w:sz w:val="24"/>
          <w:szCs w:val="24"/>
          <w:vertAlign w:val="superscript"/>
        </w:rPr>
        <w:t>47c</w:t>
      </w:r>
      <w:r w:rsidRPr="003C1CF8">
        <w:rPr>
          <w:rFonts w:ascii="Times New Roman" w:eastAsia="Times New Roman" w:hAnsi="Times New Roman" w:cs="Times New Roman"/>
          <w:bCs/>
          <w:iCs/>
          <w:sz w:val="24"/>
          <w:szCs w:val="24"/>
        </w:rPr>
        <w:t>)</w:t>
      </w:r>
    </w:p>
    <w:p w14:paraId="55A0456D" w14:textId="2732BB31" w:rsidR="00405A02" w:rsidRPr="003C1CF8" w:rsidRDefault="005620B6" w:rsidP="00337D72">
      <w:pPr>
        <w:pStyle w:val="Odsekzoznamu"/>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sk-SK"/>
        </w:rPr>
      </w:pPr>
      <w:r w:rsidRPr="003C1CF8">
        <w:rPr>
          <w:rFonts w:ascii="Times New Roman" w:hAnsi="Times New Roman" w:cs="Times New Roman"/>
          <w:bCs/>
          <w:iCs/>
          <w:sz w:val="24"/>
        </w:rPr>
        <w:t>register nebezpečných látok prítomných v zariadení alebo z neho vypúšťaných, a to ako samostatné látky, ako zložky iných látok alebo ako súčasť zmesí, so zameraním na látky spĺňajúce kritériá podľa osobitného predpisu,</w:t>
      </w:r>
      <w:r w:rsidRPr="003C1CF8">
        <w:rPr>
          <w:rFonts w:ascii="Times New Roman" w:hAnsi="Times New Roman" w:cs="Times New Roman"/>
          <w:bCs/>
          <w:iCs/>
          <w:sz w:val="24"/>
          <w:vertAlign w:val="superscript"/>
        </w:rPr>
        <w:t>47d</w:t>
      </w:r>
      <w:r w:rsidRPr="003C1CF8">
        <w:rPr>
          <w:rFonts w:ascii="Times New Roman" w:hAnsi="Times New Roman" w:cs="Times New Roman"/>
          <w:bCs/>
          <w:iCs/>
          <w:sz w:val="24"/>
        </w:rPr>
        <w:t>) vrátane posúdenia rizík ich vplyvu na životné prostredie alebo zdravie ľudí a analýzy možností ich nahradenia bezpečnejšími alternatívami alebo zníženia ich používania alebo emisií,</w:t>
      </w:r>
    </w:p>
    <w:p w14:paraId="59664AEC" w14:textId="1DE7823B" w:rsidR="000E2FAE" w:rsidRPr="003C1CF8" w:rsidRDefault="005620B6" w:rsidP="00337D72">
      <w:pPr>
        <w:pStyle w:val="Odsekzoznamu"/>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bCs/>
          <w:iCs/>
          <w:sz w:val="24"/>
          <w:szCs w:val="24"/>
        </w:rPr>
        <w:t>opatrenia prijaté na dosiahnutie environmentálnych cieľov a na predchádzanie rizikám pre životné prostredie alebo zdravie ľudí vrátane nápravných a preventívnych opatrení, ak sú potrebné</w:t>
      </w:r>
      <w:r w:rsidRPr="003C1CF8">
        <w:rPr>
          <w:rFonts w:ascii="Times New Roman" w:eastAsia="Times New Roman" w:hAnsi="Times New Roman" w:cs="Times New Roman"/>
          <w:bCs/>
          <w:i/>
          <w:sz w:val="24"/>
          <w:szCs w:val="24"/>
        </w:rPr>
        <w:t>,</w:t>
      </w:r>
    </w:p>
    <w:p w14:paraId="5E03670B" w14:textId="21268C27" w:rsidR="000E2FAE" w:rsidRPr="003C1CF8" w:rsidRDefault="005620B6" w:rsidP="00337D72">
      <w:pPr>
        <w:pStyle w:val="Odsekzoznamu"/>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orientačný </w:t>
      </w:r>
      <w:r w:rsidR="000E2FAE" w:rsidRPr="003C1CF8">
        <w:rPr>
          <w:rFonts w:ascii="Times New Roman" w:eastAsia="Times New Roman" w:hAnsi="Times New Roman" w:cs="Times New Roman"/>
          <w:sz w:val="24"/>
          <w:szCs w:val="24"/>
          <w:lang w:eastAsia="sk-SK"/>
        </w:rPr>
        <w:t>plán transformácie podľa § 18b.</w:t>
      </w:r>
    </w:p>
    <w:p w14:paraId="6A439ED0" w14:textId="5D89F489" w:rsidR="000E2FAE" w:rsidRPr="003C1CF8" w:rsidRDefault="000E2FAE" w:rsidP="000E2FAE">
      <w:pPr>
        <w:spacing w:before="100" w:beforeAutospacing="1" w:after="100" w:afterAutospacing="1" w:line="240" w:lineRule="auto"/>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(4) Miera podrobnosti systému environmentálneho manažérstva musí byť primeraná povahe, veľkosti a zložitosti </w:t>
      </w:r>
      <w:r w:rsidR="009744DE" w:rsidRPr="003C1CF8">
        <w:rPr>
          <w:rFonts w:ascii="Times New Roman" w:eastAsia="Times New Roman" w:hAnsi="Times New Roman" w:cs="Times New Roman"/>
          <w:sz w:val="24"/>
          <w:szCs w:val="24"/>
          <w:lang w:eastAsia="sk-SK"/>
        </w:rPr>
        <w:t>prevádzky</w:t>
      </w:r>
      <w:r w:rsidRPr="003C1CF8">
        <w:rPr>
          <w:rFonts w:ascii="Times New Roman" w:eastAsia="Times New Roman" w:hAnsi="Times New Roman" w:cs="Times New Roman"/>
          <w:sz w:val="24"/>
          <w:szCs w:val="24"/>
          <w:lang w:eastAsia="sk-SK"/>
        </w:rPr>
        <w:t xml:space="preserve"> a rozsahu je</w:t>
      </w:r>
      <w:r w:rsidR="009744DE" w:rsidRPr="003C1CF8">
        <w:rPr>
          <w:rFonts w:ascii="Times New Roman" w:eastAsia="Times New Roman" w:hAnsi="Times New Roman" w:cs="Times New Roman"/>
          <w:sz w:val="24"/>
          <w:szCs w:val="24"/>
          <w:lang w:eastAsia="sk-SK"/>
        </w:rPr>
        <w:t>j</w:t>
      </w:r>
      <w:r w:rsidRPr="003C1CF8">
        <w:rPr>
          <w:rFonts w:ascii="Times New Roman" w:eastAsia="Times New Roman" w:hAnsi="Times New Roman" w:cs="Times New Roman"/>
          <w:sz w:val="24"/>
          <w:szCs w:val="24"/>
          <w:lang w:eastAsia="sk-SK"/>
        </w:rPr>
        <w:t xml:space="preserve"> </w:t>
      </w:r>
      <w:r w:rsidR="00AE57B8" w:rsidRPr="003C1CF8">
        <w:rPr>
          <w:rFonts w:ascii="Times New Roman" w:eastAsia="Times New Roman" w:hAnsi="Times New Roman" w:cs="Times New Roman"/>
          <w:sz w:val="24"/>
          <w:szCs w:val="24"/>
          <w:lang w:eastAsia="sk-SK"/>
        </w:rPr>
        <w:t>environmentálnych vplyvov</w:t>
      </w:r>
      <w:r w:rsidRPr="003C1CF8">
        <w:rPr>
          <w:rFonts w:ascii="Times New Roman" w:eastAsia="Times New Roman" w:hAnsi="Times New Roman" w:cs="Times New Roman"/>
          <w:sz w:val="24"/>
          <w:szCs w:val="24"/>
          <w:lang w:eastAsia="sk-SK"/>
        </w:rPr>
        <w:t>.</w:t>
      </w:r>
    </w:p>
    <w:p w14:paraId="5264E280" w14:textId="602E469C" w:rsidR="008248CE" w:rsidRPr="003C1CF8" w:rsidRDefault="000E2FAE" w:rsidP="000D21F7">
      <w:pPr>
        <w:spacing w:after="0" w:line="240" w:lineRule="auto"/>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(5) </w:t>
      </w:r>
      <w:r w:rsidR="008248CE" w:rsidRPr="003C1CF8">
        <w:rPr>
          <w:rFonts w:ascii="Times New Roman" w:eastAsia="Times New Roman" w:hAnsi="Times New Roman" w:cs="Times New Roman"/>
          <w:sz w:val="24"/>
          <w:szCs w:val="24"/>
          <w:lang w:eastAsia="sk-SK"/>
        </w:rPr>
        <w:t xml:space="preserve">Ak boli prvky, ktoré majú byť súčasťou systému environmentálneho manažérstva, vrátane cieľov, ukazovateľov </w:t>
      </w:r>
      <w:r w:rsidR="00931D7E" w:rsidRPr="003C1CF8">
        <w:rPr>
          <w:rFonts w:ascii="Times New Roman" w:eastAsia="Times New Roman" w:hAnsi="Times New Roman" w:cs="Times New Roman"/>
          <w:sz w:val="24"/>
          <w:szCs w:val="24"/>
          <w:lang w:eastAsia="sk-SK"/>
        </w:rPr>
        <w:t xml:space="preserve">environmentálnej </w:t>
      </w:r>
      <w:r w:rsidR="008248CE" w:rsidRPr="003C1CF8">
        <w:rPr>
          <w:rFonts w:ascii="Times New Roman" w:eastAsia="Times New Roman" w:hAnsi="Times New Roman" w:cs="Times New Roman"/>
          <w:sz w:val="24"/>
          <w:szCs w:val="24"/>
          <w:lang w:eastAsia="sk-SK"/>
        </w:rPr>
        <w:t xml:space="preserve">výkonnosti alebo opatrení, spracované podľa iných právnych predpisov a spĺňajú požiadavky ustanovené v odsekoch 2 až 4, systém environmentálneho manažérstva môže tieto prvky obsahovať formou odkazu na </w:t>
      </w:r>
      <w:r w:rsidR="0084158D" w:rsidRPr="003C1CF8">
        <w:rPr>
          <w:rFonts w:ascii="Times New Roman" w:eastAsia="Times New Roman" w:hAnsi="Times New Roman" w:cs="Times New Roman"/>
          <w:sz w:val="24"/>
          <w:szCs w:val="24"/>
          <w:lang w:eastAsia="sk-SK"/>
        </w:rPr>
        <w:t xml:space="preserve">uvedenú </w:t>
      </w:r>
      <w:r w:rsidR="008248CE" w:rsidRPr="003C1CF8">
        <w:rPr>
          <w:rFonts w:ascii="Times New Roman" w:eastAsia="Times New Roman" w:hAnsi="Times New Roman" w:cs="Times New Roman"/>
          <w:sz w:val="24"/>
          <w:szCs w:val="24"/>
          <w:lang w:eastAsia="sk-SK"/>
        </w:rPr>
        <w:t>dokumentáciu.</w:t>
      </w:r>
    </w:p>
    <w:p w14:paraId="6EB7466F" w14:textId="77777777" w:rsidR="008248CE" w:rsidRPr="003C1CF8" w:rsidRDefault="008248CE" w:rsidP="000D21F7">
      <w:pPr>
        <w:spacing w:after="0" w:line="240" w:lineRule="auto"/>
        <w:ind w:left="426"/>
        <w:jc w:val="both"/>
        <w:rPr>
          <w:rFonts w:ascii="Times New Roman" w:eastAsia="Times New Roman" w:hAnsi="Times New Roman" w:cs="Times New Roman"/>
          <w:sz w:val="24"/>
          <w:szCs w:val="24"/>
          <w:lang w:eastAsia="sk-SK"/>
        </w:rPr>
      </w:pPr>
    </w:p>
    <w:p w14:paraId="64343139" w14:textId="7013B71C" w:rsidR="009744DE" w:rsidRPr="003C1CF8" w:rsidRDefault="008248CE" w:rsidP="000D21F7">
      <w:pPr>
        <w:spacing w:after="0" w:line="240" w:lineRule="auto"/>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(6) </w:t>
      </w:r>
      <w:r w:rsidR="0084158D" w:rsidRPr="003C1CF8">
        <w:rPr>
          <w:rFonts w:ascii="Times New Roman" w:eastAsia="Times New Roman" w:hAnsi="Times New Roman" w:cs="Times New Roman"/>
          <w:sz w:val="24"/>
          <w:szCs w:val="24"/>
          <w:lang w:eastAsia="sk-SK"/>
        </w:rPr>
        <w:t>I</w:t>
      </w:r>
      <w:r w:rsidR="00FF671C" w:rsidRPr="003C1CF8">
        <w:rPr>
          <w:rFonts w:ascii="Times New Roman" w:eastAsia="Times New Roman" w:hAnsi="Times New Roman" w:cs="Times New Roman"/>
          <w:sz w:val="24"/>
          <w:szCs w:val="24"/>
          <w:lang w:eastAsia="sk-SK"/>
        </w:rPr>
        <w:t xml:space="preserve">nformácie zo systému environmentálneho manažérstva uvedené v odseku 3 sa zverejňujú v </w:t>
      </w:r>
      <w:r w:rsidR="00FF671C" w:rsidRPr="003C1CF8">
        <w:rPr>
          <w:rFonts w:ascii="Times New Roman" w:eastAsia="Times New Roman" w:hAnsi="Times New Roman" w:cs="Times New Roman"/>
          <w:bCs/>
          <w:sz w:val="24"/>
          <w:szCs w:val="24"/>
          <w:lang w:eastAsia="sk-SK"/>
        </w:rPr>
        <w:t>informačnom systéme integrovanej prevencie</w:t>
      </w:r>
      <w:r w:rsidR="00B241A4" w:rsidRPr="003C1CF8">
        <w:rPr>
          <w:rFonts w:ascii="Times New Roman" w:eastAsia="Times New Roman" w:hAnsi="Times New Roman" w:cs="Times New Roman"/>
          <w:bCs/>
          <w:sz w:val="24"/>
          <w:szCs w:val="24"/>
          <w:lang w:eastAsia="sk-SK"/>
        </w:rPr>
        <w:t xml:space="preserve"> a kontroly znečisťovania</w:t>
      </w:r>
      <w:r w:rsidR="00FF671C" w:rsidRPr="003C1CF8">
        <w:rPr>
          <w:rFonts w:ascii="Times New Roman" w:eastAsia="Times New Roman" w:hAnsi="Times New Roman" w:cs="Times New Roman"/>
          <w:sz w:val="24"/>
          <w:szCs w:val="24"/>
          <w:lang w:eastAsia="sk-SK"/>
        </w:rPr>
        <w:t xml:space="preserve">. </w:t>
      </w:r>
    </w:p>
    <w:p w14:paraId="5DEF0926" w14:textId="77777777" w:rsidR="00595352" w:rsidRPr="003C1CF8" w:rsidRDefault="00595352" w:rsidP="000D21F7">
      <w:pPr>
        <w:spacing w:after="0" w:line="240" w:lineRule="auto"/>
        <w:ind w:left="426"/>
        <w:jc w:val="both"/>
        <w:rPr>
          <w:rFonts w:ascii="Times New Roman" w:eastAsia="Times New Roman" w:hAnsi="Times New Roman" w:cs="Times New Roman"/>
          <w:sz w:val="24"/>
          <w:szCs w:val="24"/>
          <w:lang w:eastAsia="sk-SK"/>
        </w:rPr>
      </w:pPr>
    </w:p>
    <w:p w14:paraId="0BCDD471" w14:textId="2C034292" w:rsidR="000E2FAE" w:rsidRPr="003C1CF8" w:rsidRDefault="009744DE" w:rsidP="000D21F7">
      <w:pPr>
        <w:spacing w:after="0" w:line="240" w:lineRule="auto"/>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w:t>
      </w:r>
      <w:r w:rsidR="008248CE" w:rsidRPr="003C1CF8">
        <w:rPr>
          <w:rFonts w:ascii="Times New Roman" w:eastAsia="Times New Roman" w:hAnsi="Times New Roman" w:cs="Times New Roman"/>
          <w:sz w:val="24"/>
          <w:szCs w:val="24"/>
          <w:lang w:eastAsia="sk-SK"/>
        </w:rPr>
        <w:t>7</w:t>
      </w:r>
      <w:r w:rsidRPr="003C1CF8">
        <w:rPr>
          <w:rFonts w:ascii="Times New Roman" w:eastAsia="Times New Roman" w:hAnsi="Times New Roman" w:cs="Times New Roman"/>
          <w:sz w:val="24"/>
          <w:szCs w:val="24"/>
          <w:lang w:eastAsia="sk-SK"/>
        </w:rPr>
        <w:t xml:space="preserve">) </w:t>
      </w:r>
      <w:r w:rsidR="00FF671C" w:rsidRPr="003C1CF8">
        <w:rPr>
          <w:rFonts w:ascii="Times New Roman" w:eastAsia="Times New Roman" w:hAnsi="Times New Roman" w:cs="Times New Roman"/>
          <w:sz w:val="24"/>
          <w:szCs w:val="24"/>
          <w:lang w:eastAsia="sk-SK"/>
        </w:rPr>
        <w:t xml:space="preserve">Pre zverejňovanie informácií podľa </w:t>
      </w:r>
      <w:r w:rsidR="003B07A8" w:rsidRPr="003C1CF8">
        <w:rPr>
          <w:rFonts w:ascii="Times New Roman" w:eastAsia="Times New Roman" w:hAnsi="Times New Roman" w:cs="Times New Roman"/>
          <w:sz w:val="24"/>
          <w:szCs w:val="24"/>
          <w:lang w:eastAsia="sk-SK"/>
        </w:rPr>
        <w:t>odseku 6</w:t>
      </w:r>
      <w:r w:rsidR="00FF671C" w:rsidRPr="003C1CF8">
        <w:rPr>
          <w:rFonts w:ascii="Times New Roman" w:eastAsia="Times New Roman" w:hAnsi="Times New Roman" w:cs="Times New Roman"/>
          <w:sz w:val="24"/>
          <w:szCs w:val="24"/>
          <w:lang w:eastAsia="sk-SK"/>
        </w:rPr>
        <w:t xml:space="preserve"> platia </w:t>
      </w:r>
      <w:r w:rsidR="00223552" w:rsidRPr="003C1CF8">
        <w:rPr>
          <w:rFonts w:ascii="Times New Roman" w:eastAsia="Times New Roman" w:hAnsi="Times New Roman" w:cs="Times New Roman"/>
          <w:sz w:val="24"/>
          <w:szCs w:val="24"/>
          <w:lang w:eastAsia="sk-SK"/>
        </w:rPr>
        <w:t xml:space="preserve">tieto </w:t>
      </w:r>
      <w:r w:rsidR="00FF671C" w:rsidRPr="003C1CF8">
        <w:rPr>
          <w:rFonts w:ascii="Times New Roman" w:eastAsia="Times New Roman" w:hAnsi="Times New Roman" w:cs="Times New Roman"/>
          <w:sz w:val="24"/>
          <w:szCs w:val="24"/>
          <w:lang w:eastAsia="sk-SK"/>
        </w:rPr>
        <w:t>podmienky:</w:t>
      </w:r>
    </w:p>
    <w:p w14:paraId="3C3CDE62" w14:textId="2455580E" w:rsidR="00FF671C" w:rsidRPr="003C1CF8" w:rsidRDefault="00FF671C" w:rsidP="00337D72">
      <w:pPr>
        <w:pStyle w:val="Odsekzoznamu"/>
        <w:numPr>
          <w:ilvl w:val="0"/>
          <w:numId w:val="14"/>
        </w:num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zverejňované informácie sú prístupné bezplatne a bez podmienky predchádzajúcej registrácie v informačnom systéme integrovanej prevencie</w:t>
      </w:r>
      <w:r w:rsidR="00B241A4" w:rsidRPr="003C1CF8">
        <w:rPr>
          <w:rFonts w:ascii="Times New Roman" w:eastAsia="Times New Roman" w:hAnsi="Times New Roman" w:cs="Times New Roman"/>
          <w:sz w:val="24"/>
          <w:szCs w:val="24"/>
          <w:lang w:eastAsia="sk-SK"/>
        </w:rPr>
        <w:t xml:space="preserve"> a kontroly znečisťovania</w:t>
      </w:r>
      <w:r w:rsidRPr="003C1CF8">
        <w:rPr>
          <w:rFonts w:ascii="Times New Roman" w:eastAsia="Times New Roman" w:hAnsi="Times New Roman" w:cs="Times New Roman"/>
          <w:sz w:val="24"/>
          <w:szCs w:val="24"/>
          <w:lang w:eastAsia="sk-SK"/>
        </w:rPr>
        <w:t>,</w:t>
      </w:r>
    </w:p>
    <w:p w14:paraId="364F7722" w14:textId="0B942601" w:rsidR="00FF671C" w:rsidRPr="003C1CF8" w:rsidRDefault="00FF671C" w:rsidP="00337D72">
      <w:pPr>
        <w:pStyle w:val="Odsekzoznamu"/>
        <w:numPr>
          <w:ilvl w:val="0"/>
          <w:numId w:val="14"/>
        </w:num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na zverejňovanie informácií sa vzťahujú obmedzenia prístupu k informáciám podľa osobitného predpisu</w:t>
      </w:r>
      <w:r w:rsidR="00A75ADA" w:rsidRPr="003C1CF8">
        <w:rPr>
          <w:rFonts w:ascii="Times New Roman" w:eastAsia="Times New Roman" w:hAnsi="Times New Roman" w:cs="Times New Roman"/>
          <w:sz w:val="24"/>
          <w:szCs w:val="24"/>
          <w:lang w:eastAsia="sk-SK"/>
        </w:rPr>
        <w:t>,</w:t>
      </w:r>
      <w:r w:rsidR="00595352" w:rsidRPr="003C1CF8">
        <w:rPr>
          <w:rFonts w:ascii="Times New Roman" w:eastAsia="Times New Roman" w:hAnsi="Times New Roman" w:cs="Times New Roman"/>
          <w:sz w:val="24"/>
          <w:szCs w:val="24"/>
          <w:vertAlign w:val="superscript"/>
          <w:lang w:eastAsia="sk-SK"/>
        </w:rPr>
        <w:t>47</w:t>
      </w:r>
      <w:r w:rsidR="005620B6" w:rsidRPr="003C1CF8">
        <w:rPr>
          <w:rFonts w:ascii="Times New Roman" w:eastAsia="Times New Roman" w:hAnsi="Times New Roman" w:cs="Times New Roman"/>
          <w:sz w:val="24"/>
          <w:szCs w:val="24"/>
          <w:vertAlign w:val="superscript"/>
          <w:lang w:eastAsia="sk-SK"/>
        </w:rPr>
        <w:t>e</w:t>
      </w:r>
      <w:r w:rsidR="00595352" w:rsidRPr="003C1CF8">
        <w:rPr>
          <w:rFonts w:ascii="Times New Roman" w:eastAsia="Times New Roman" w:hAnsi="Times New Roman" w:cs="Times New Roman"/>
          <w:sz w:val="24"/>
          <w:szCs w:val="24"/>
          <w:lang w:eastAsia="sk-SK"/>
        </w:rPr>
        <w:t>)</w:t>
      </w:r>
    </w:p>
    <w:p w14:paraId="522FDA04" w14:textId="70E20E5D" w:rsidR="00FF671C" w:rsidRPr="003C1CF8" w:rsidRDefault="00FF671C" w:rsidP="00337D72">
      <w:pPr>
        <w:pStyle w:val="Odsekzoznamu"/>
        <w:numPr>
          <w:ilvl w:val="0"/>
          <w:numId w:val="14"/>
        </w:numPr>
        <w:spacing w:after="0" w:line="240" w:lineRule="auto"/>
        <w:ind w:left="1145" w:hanging="357"/>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zverejňovanie v informačnom systéme integrovanej prevencie </w:t>
      </w:r>
      <w:r w:rsidR="00B241A4" w:rsidRPr="003C1CF8">
        <w:rPr>
          <w:rFonts w:ascii="Times New Roman" w:eastAsia="Times New Roman" w:hAnsi="Times New Roman" w:cs="Times New Roman"/>
          <w:sz w:val="24"/>
          <w:szCs w:val="24"/>
          <w:lang w:eastAsia="sk-SK"/>
        </w:rPr>
        <w:t xml:space="preserve">a kontroly znečisťovania </w:t>
      </w:r>
      <w:r w:rsidRPr="003C1CF8">
        <w:rPr>
          <w:rFonts w:ascii="Times New Roman" w:eastAsia="Times New Roman" w:hAnsi="Times New Roman" w:cs="Times New Roman"/>
          <w:sz w:val="24"/>
          <w:szCs w:val="24"/>
          <w:lang w:eastAsia="sk-SK"/>
        </w:rPr>
        <w:t xml:space="preserve">zabezpečuje inšpekcia na základe informácii predložených prevádzkovateľom. </w:t>
      </w:r>
    </w:p>
    <w:p w14:paraId="6C2C7F75" w14:textId="77777777" w:rsidR="00595352" w:rsidRPr="003C1CF8" w:rsidRDefault="00595352" w:rsidP="00595352">
      <w:pPr>
        <w:pStyle w:val="Odsekzoznamu"/>
        <w:spacing w:after="0" w:line="240" w:lineRule="auto"/>
        <w:ind w:left="1145"/>
        <w:jc w:val="both"/>
        <w:rPr>
          <w:rFonts w:ascii="Times New Roman" w:eastAsia="Times New Roman" w:hAnsi="Times New Roman" w:cs="Times New Roman"/>
          <w:sz w:val="24"/>
          <w:szCs w:val="24"/>
          <w:lang w:eastAsia="sk-SK"/>
        </w:rPr>
      </w:pPr>
    </w:p>
    <w:p w14:paraId="16F28043" w14:textId="59E59215" w:rsidR="000D21F7" w:rsidRPr="003C1CF8" w:rsidRDefault="000D21F7" w:rsidP="000D21F7">
      <w:pPr>
        <w:spacing w:after="0" w:line="240" w:lineRule="auto"/>
        <w:ind w:left="425"/>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w:t>
      </w:r>
      <w:r w:rsidR="008248CE" w:rsidRPr="003C1CF8">
        <w:rPr>
          <w:rFonts w:ascii="Times New Roman" w:eastAsia="Times New Roman" w:hAnsi="Times New Roman" w:cs="Times New Roman"/>
          <w:sz w:val="24"/>
          <w:szCs w:val="24"/>
          <w:lang w:eastAsia="sk-SK"/>
        </w:rPr>
        <w:t>8</w:t>
      </w:r>
      <w:r w:rsidRPr="003C1CF8">
        <w:rPr>
          <w:rFonts w:ascii="Times New Roman" w:eastAsia="Times New Roman" w:hAnsi="Times New Roman" w:cs="Times New Roman"/>
          <w:sz w:val="24"/>
          <w:szCs w:val="24"/>
          <w:lang w:eastAsia="sk-SK"/>
        </w:rPr>
        <w:t>) Prevádzkovateľ je povinný systém environmentálneho manažérstva pravidelne preskúmavať v</w:t>
      </w:r>
      <w:r w:rsidR="00FF519D" w:rsidRPr="003C1CF8">
        <w:rPr>
          <w:rFonts w:ascii="Times New Roman" w:eastAsia="Times New Roman" w:hAnsi="Times New Roman" w:cs="Times New Roman"/>
          <w:sz w:val="24"/>
          <w:szCs w:val="24"/>
          <w:lang w:eastAsia="sk-SK"/>
        </w:rPr>
        <w:t xml:space="preserve"> určených intervaloch </w:t>
      </w:r>
      <w:r w:rsidRPr="003C1CF8">
        <w:rPr>
          <w:rFonts w:ascii="Times New Roman" w:eastAsia="Times New Roman" w:hAnsi="Times New Roman" w:cs="Times New Roman"/>
          <w:sz w:val="24"/>
          <w:szCs w:val="24"/>
          <w:lang w:eastAsia="sk-SK"/>
        </w:rPr>
        <w:t xml:space="preserve">tak, aby bol trvalo vyhovujúci, primeraný a účinný. Na základe výsledkov preskúmania prevádzkovateľ systém v prípade potreby aktualizuje. </w:t>
      </w:r>
      <w:r w:rsidR="0036661A" w:rsidRPr="003C1CF8">
        <w:rPr>
          <w:rFonts w:ascii="Times New Roman" w:eastAsia="Times New Roman" w:hAnsi="Times New Roman" w:cs="Times New Roman"/>
          <w:sz w:val="24"/>
          <w:szCs w:val="24"/>
          <w:lang w:eastAsia="sk-SK"/>
        </w:rPr>
        <w:t xml:space="preserve">Ak </w:t>
      </w:r>
      <w:r w:rsidR="00B20EAA" w:rsidRPr="003C1CF8">
        <w:rPr>
          <w:rFonts w:ascii="Times New Roman" w:eastAsia="Times New Roman" w:hAnsi="Times New Roman" w:cs="Times New Roman"/>
          <w:sz w:val="24"/>
          <w:szCs w:val="24"/>
          <w:lang w:eastAsia="sk-SK"/>
        </w:rPr>
        <w:t>z</w:t>
      </w:r>
      <w:r w:rsidR="00931D7E" w:rsidRPr="003C1CF8">
        <w:rPr>
          <w:rFonts w:ascii="Times New Roman" w:eastAsia="Times New Roman" w:hAnsi="Times New Roman" w:cs="Times New Roman"/>
          <w:sz w:val="24"/>
          <w:szCs w:val="24"/>
          <w:lang w:eastAsia="sk-SK"/>
        </w:rPr>
        <w:t> </w:t>
      </w:r>
      <w:r w:rsidR="00B20EAA" w:rsidRPr="003C1CF8">
        <w:rPr>
          <w:rFonts w:ascii="Times New Roman" w:eastAsia="Times New Roman" w:hAnsi="Times New Roman" w:cs="Times New Roman"/>
          <w:sz w:val="24"/>
          <w:szCs w:val="24"/>
          <w:lang w:eastAsia="sk-SK"/>
        </w:rPr>
        <w:t>auditu</w:t>
      </w:r>
      <w:r w:rsidR="00931D7E" w:rsidRPr="003C1CF8">
        <w:rPr>
          <w:rFonts w:ascii="Times New Roman" w:eastAsia="Times New Roman" w:hAnsi="Times New Roman" w:cs="Times New Roman"/>
          <w:sz w:val="24"/>
          <w:szCs w:val="24"/>
          <w:lang w:eastAsia="sk-SK"/>
        </w:rPr>
        <w:t xml:space="preserve"> podľa odseku 9</w:t>
      </w:r>
      <w:r w:rsidR="00B20EAA" w:rsidRPr="003C1CF8">
        <w:rPr>
          <w:rFonts w:ascii="Times New Roman" w:eastAsia="Times New Roman" w:hAnsi="Times New Roman" w:cs="Times New Roman"/>
          <w:sz w:val="24"/>
          <w:szCs w:val="24"/>
          <w:lang w:eastAsia="sk-SK"/>
        </w:rPr>
        <w:t xml:space="preserve"> vyplynie potreba aktualizácie systému environmentálneho </w:t>
      </w:r>
      <w:r w:rsidR="00C77CF6" w:rsidRPr="003C1CF8">
        <w:rPr>
          <w:rFonts w:ascii="Times New Roman" w:eastAsia="Times New Roman" w:hAnsi="Times New Roman" w:cs="Times New Roman"/>
          <w:sz w:val="24"/>
          <w:szCs w:val="24"/>
          <w:lang w:eastAsia="sk-SK"/>
        </w:rPr>
        <w:lastRenderedPageBreak/>
        <w:t>manažérstva</w:t>
      </w:r>
      <w:r w:rsidR="00B20EAA" w:rsidRPr="003C1CF8">
        <w:rPr>
          <w:rFonts w:ascii="Times New Roman" w:eastAsia="Times New Roman" w:hAnsi="Times New Roman" w:cs="Times New Roman"/>
          <w:sz w:val="24"/>
          <w:szCs w:val="24"/>
          <w:lang w:eastAsia="sk-SK"/>
        </w:rPr>
        <w:t xml:space="preserve">, prevádzkovateľ zašle </w:t>
      </w:r>
      <w:r w:rsidR="009744DE" w:rsidRPr="003C1CF8">
        <w:rPr>
          <w:rFonts w:ascii="Times New Roman" w:eastAsia="Times New Roman" w:hAnsi="Times New Roman" w:cs="Times New Roman"/>
          <w:sz w:val="24"/>
          <w:szCs w:val="24"/>
          <w:lang w:eastAsia="sk-SK"/>
        </w:rPr>
        <w:t>inšpekcii</w:t>
      </w:r>
      <w:r w:rsidR="00B20EAA" w:rsidRPr="003C1CF8">
        <w:rPr>
          <w:rFonts w:ascii="Times New Roman" w:eastAsia="Times New Roman" w:hAnsi="Times New Roman" w:cs="Times New Roman"/>
          <w:sz w:val="24"/>
          <w:szCs w:val="24"/>
          <w:lang w:eastAsia="sk-SK"/>
        </w:rPr>
        <w:t xml:space="preserve"> aktualizované údaje relevantné na zverejnenie do šiestich mesiacov od doručenia správy z auditu.</w:t>
      </w:r>
    </w:p>
    <w:p w14:paraId="3DE20CC1" w14:textId="77777777" w:rsidR="00595352" w:rsidRPr="003C1CF8" w:rsidRDefault="00595352" w:rsidP="000D21F7">
      <w:pPr>
        <w:spacing w:after="0" w:line="240" w:lineRule="auto"/>
        <w:ind w:left="425"/>
        <w:jc w:val="both"/>
        <w:rPr>
          <w:rFonts w:ascii="Times New Roman" w:eastAsia="Times New Roman" w:hAnsi="Times New Roman" w:cs="Times New Roman"/>
          <w:sz w:val="24"/>
          <w:szCs w:val="24"/>
          <w:lang w:eastAsia="sk-SK"/>
        </w:rPr>
      </w:pPr>
    </w:p>
    <w:p w14:paraId="2D9A7E55" w14:textId="6F92B4E8" w:rsidR="00D04B5B" w:rsidRPr="003C1CF8" w:rsidRDefault="00B20EAA" w:rsidP="00796852">
      <w:pPr>
        <w:spacing w:after="0" w:line="240" w:lineRule="auto"/>
        <w:ind w:left="425"/>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w:t>
      </w:r>
      <w:r w:rsidR="008248CE" w:rsidRPr="003C1CF8">
        <w:rPr>
          <w:rFonts w:ascii="Times New Roman" w:eastAsia="Times New Roman" w:hAnsi="Times New Roman" w:cs="Times New Roman"/>
          <w:sz w:val="24"/>
          <w:szCs w:val="24"/>
          <w:lang w:eastAsia="sk-SK"/>
        </w:rPr>
        <w:t>9</w:t>
      </w:r>
      <w:r w:rsidRPr="003C1CF8">
        <w:rPr>
          <w:rFonts w:ascii="Times New Roman" w:eastAsia="Times New Roman" w:hAnsi="Times New Roman" w:cs="Times New Roman"/>
          <w:sz w:val="24"/>
          <w:szCs w:val="24"/>
          <w:lang w:eastAsia="sk-SK"/>
        </w:rPr>
        <w:t xml:space="preserve">) Prevádzkovateľ je povinný zabezpečiť vykonanie </w:t>
      </w:r>
      <w:r w:rsidRPr="003C1CF8">
        <w:rPr>
          <w:rFonts w:ascii="Times New Roman" w:eastAsia="Times New Roman" w:hAnsi="Times New Roman" w:cs="Times New Roman"/>
          <w:bCs/>
          <w:sz w:val="24"/>
          <w:szCs w:val="24"/>
          <w:lang w:eastAsia="sk-SK"/>
        </w:rPr>
        <w:t xml:space="preserve">auditu systému environmentálneho </w:t>
      </w:r>
      <w:r w:rsidR="00C77CF6" w:rsidRPr="003C1CF8">
        <w:rPr>
          <w:rFonts w:ascii="Times New Roman" w:eastAsia="Times New Roman" w:hAnsi="Times New Roman" w:cs="Times New Roman"/>
          <w:bCs/>
          <w:sz w:val="24"/>
          <w:szCs w:val="24"/>
          <w:lang w:eastAsia="sk-SK"/>
        </w:rPr>
        <w:t>manažérstva</w:t>
      </w:r>
      <w:r w:rsidR="00C77CF6" w:rsidRPr="003C1CF8">
        <w:rPr>
          <w:rFonts w:ascii="Times New Roman" w:eastAsia="Times New Roman" w:hAnsi="Times New Roman" w:cs="Times New Roman"/>
          <w:sz w:val="24"/>
          <w:szCs w:val="24"/>
          <w:lang w:eastAsia="sk-SK"/>
        </w:rPr>
        <w:t xml:space="preserve"> </w:t>
      </w:r>
      <w:r w:rsidRPr="003C1CF8">
        <w:rPr>
          <w:rFonts w:ascii="Times New Roman" w:eastAsia="Times New Roman" w:hAnsi="Times New Roman" w:cs="Times New Roman"/>
          <w:sz w:val="24"/>
          <w:szCs w:val="24"/>
          <w:lang w:eastAsia="sk-SK"/>
        </w:rPr>
        <w:t>audítorom akreditovaným podľa osobitného predpisu</w:t>
      </w:r>
      <w:r w:rsidR="00A75ADA" w:rsidRPr="003C1CF8">
        <w:rPr>
          <w:rFonts w:ascii="Times New Roman" w:eastAsia="Times New Roman" w:hAnsi="Times New Roman" w:cs="Times New Roman"/>
          <w:sz w:val="24"/>
          <w:szCs w:val="24"/>
          <w:lang w:eastAsia="sk-SK"/>
        </w:rPr>
        <w:t>.</w:t>
      </w:r>
      <w:r w:rsidR="001A21DC" w:rsidRPr="003C1CF8">
        <w:rPr>
          <w:rFonts w:ascii="Times New Roman" w:eastAsia="Times New Roman" w:hAnsi="Times New Roman" w:cs="Times New Roman"/>
          <w:sz w:val="24"/>
          <w:szCs w:val="24"/>
          <w:vertAlign w:val="superscript"/>
          <w:lang w:eastAsia="sk-SK"/>
        </w:rPr>
        <w:t>37b</w:t>
      </w:r>
      <w:r w:rsidRPr="003C1CF8">
        <w:rPr>
          <w:rFonts w:ascii="Times New Roman" w:eastAsia="Times New Roman" w:hAnsi="Times New Roman" w:cs="Times New Roman"/>
          <w:sz w:val="24"/>
          <w:szCs w:val="24"/>
          <w:lang w:eastAsia="sk-SK"/>
        </w:rPr>
        <w:t xml:space="preserve">) Audit overuje súlad systému a jeho vykonávania s požiadavkami </w:t>
      </w:r>
      <w:r w:rsidR="003D3397" w:rsidRPr="003C1CF8">
        <w:rPr>
          <w:rFonts w:ascii="Times New Roman" w:eastAsia="Times New Roman" w:hAnsi="Times New Roman" w:cs="Times New Roman"/>
          <w:sz w:val="24"/>
          <w:szCs w:val="24"/>
          <w:lang w:eastAsia="sk-SK"/>
        </w:rPr>
        <w:t xml:space="preserve">uvedenými v odsekoch </w:t>
      </w:r>
      <w:r w:rsidRPr="003C1CF8">
        <w:rPr>
          <w:rFonts w:ascii="Times New Roman" w:eastAsia="Times New Roman" w:hAnsi="Times New Roman" w:cs="Times New Roman"/>
          <w:sz w:val="24"/>
          <w:szCs w:val="24"/>
          <w:lang w:eastAsia="sk-SK"/>
        </w:rPr>
        <w:t>2 až 4. Audit sa vykoná najmenej raz za tri roky.</w:t>
      </w:r>
      <w:r w:rsidR="00770D63" w:rsidRPr="003C1CF8">
        <w:rPr>
          <w:rFonts w:ascii="Times New Roman" w:eastAsia="Times New Roman" w:hAnsi="Times New Roman" w:cs="Times New Roman"/>
          <w:sz w:val="24"/>
          <w:szCs w:val="24"/>
          <w:lang w:eastAsia="sk-SK"/>
        </w:rPr>
        <w:t xml:space="preserve"> </w:t>
      </w:r>
    </w:p>
    <w:p w14:paraId="7D0251AF" w14:textId="4A592E50" w:rsidR="00796852" w:rsidRPr="003C1CF8" w:rsidRDefault="00796852" w:rsidP="00796852">
      <w:pPr>
        <w:spacing w:after="0" w:line="240" w:lineRule="auto"/>
        <w:ind w:left="425"/>
        <w:jc w:val="both"/>
        <w:rPr>
          <w:rFonts w:ascii="Times New Roman" w:eastAsia="Times New Roman" w:hAnsi="Times New Roman" w:cs="Times New Roman"/>
          <w:sz w:val="24"/>
          <w:szCs w:val="24"/>
          <w:lang w:eastAsia="sk-SK"/>
        </w:rPr>
      </w:pPr>
    </w:p>
    <w:p w14:paraId="1A2DA477" w14:textId="7CFCE842" w:rsidR="00E24EE0" w:rsidRPr="003C1CF8" w:rsidRDefault="00AE57B8" w:rsidP="003C34E0">
      <w:pPr>
        <w:spacing w:after="0" w:line="240" w:lineRule="auto"/>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(10) </w:t>
      </w:r>
      <w:r w:rsidR="00931D7E" w:rsidRPr="003C1CF8">
        <w:rPr>
          <w:rFonts w:ascii="Times New Roman" w:eastAsia="Times New Roman" w:hAnsi="Times New Roman" w:cs="Times New Roman"/>
          <w:bCs/>
          <w:sz w:val="24"/>
          <w:szCs w:val="24"/>
          <w:lang w:eastAsia="sk-SK"/>
        </w:rPr>
        <w:t>Prevádzkovateľ je povinný informovať inšpekciu o vydaní nového certifikátu,  pozastavení alebo zrušení certifikátu a</w:t>
      </w:r>
      <w:r w:rsidR="00B10174" w:rsidRPr="003C1CF8">
        <w:rPr>
          <w:rFonts w:ascii="Times New Roman" w:eastAsia="Times New Roman" w:hAnsi="Times New Roman" w:cs="Times New Roman"/>
          <w:bCs/>
          <w:sz w:val="24"/>
          <w:szCs w:val="24"/>
          <w:lang w:eastAsia="sk-SK"/>
        </w:rPr>
        <w:t xml:space="preserve"> o zmene rozsahu certifikácie.</w:t>
      </w:r>
    </w:p>
    <w:p w14:paraId="0D11497B" w14:textId="77777777" w:rsidR="00E24EE0" w:rsidRPr="003C1CF8" w:rsidRDefault="00E24EE0" w:rsidP="006E1742">
      <w:pPr>
        <w:spacing w:after="0" w:line="240" w:lineRule="auto"/>
        <w:jc w:val="center"/>
        <w:rPr>
          <w:rFonts w:ascii="Times New Roman" w:eastAsia="Times New Roman" w:hAnsi="Times New Roman" w:cs="Times New Roman"/>
          <w:sz w:val="24"/>
          <w:szCs w:val="24"/>
          <w:lang w:eastAsia="sk-SK"/>
        </w:rPr>
      </w:pPr>
    </w:p>
    <w:p w14:paraId="31EE6BB3" w14:textId="64ABCB13" w:rsidR="006E1742" w:rsidRPr="003C1CF8" w:rsidRDefault="006E1742" w:rsidP="006E1742">
      <w:pPr>
        <w:spacing w:after="0" w:line="240" w:lineRule="auto"/>
        <w:jc w:val="center"/>
        <w:rPr>
          <w:rFonts w:ascii="Times New Roman" w:eastAsia="Times New Roman" w:hAnsi="Times New Roman" w:cs="Times New Roman"/>
          <w:b/>
          <w:sz w:val="24"/>
          <w:szCs w:val="24"/>
          <w:lang w:eastAsia="sk-SK"/>
        </w:rPr>
      </w:pPr>
      <w:r w:rsidRPr="003C1CF8">
        <w:rPr>
          <w:rFonts w:ascii="Times New Roman" w:eastAsia="Times New Roman" w:hAnsi="Times New Roman" w:cs="Times New Roman"/>
          <w:b/>
          <w:sz w:val="24"/>
          <w:szCs w:val="24"/>
          <w:lang w:eastAsia="sk-SK"/>
        </w:rPr>
        <w:t>§ 18b</w:t>
      </w:r>
    </w:p>
    <w:p w14:paraId="2D1CFBAC" w14:textId="3C4F5049" w:rsidR="006E1742" w:rsidRPr="003C1CF8" w:rsidRDefault="00D04B5B" w:rsidP="006E1742">
      <w:pPr>
        <w:spacing w:after="0" w:line="240" w:lineRule="auto"/>
        <w:jc w:val="center"/>
        <w:rPr>
          <w:rFonts w:ascii="Times New Roman" w:eastAsia="Times New Roman" w:hAnsi="Times New Roman" w:cs="Times New Roman"/>
          <w:b/>
          <w:sz w:val="24"/>
          <w:szCs w:val="24"/>
          <w:lang w:eastAsia="sk-SK"/>
        </w:rPr>
      </w:pPr>
      <w:r w:rsidRPr="003C1CF8">
        <w:rPr>
          <w:rFonts w:ascii="Times New Roman" w:eastAsia="Times New Roman" w:hAnsi="Times New Roman" w:cs="Times New Roman"/>
          <w:b/>
          <w:sz w:val="24"/>
          <w:szCs w:val="24"/>
          <w:lang w:eastAsia="sk-SK"/>
        </w:rPr>
        <w:t>Orientačný p</w:t>
      </w:r>
      <w:r w:rsidR="006E1742" w:rsidRPr="003C1CF8">
        <w:rPr>
          <w:rFonts w:ascii="Times New Roman" w:eastAsia="Times New Roman" w:hAnsi="Times New Roman" w:cs="Times New Roman"/>
          <w:b/>
          <w:sz w:val="24"/>
          <w:szCs w:val="24"/>
          <w:lang w:eastAsia="sk-SK"/>
        </w:rPr>
        <w:t>lán transformácie</w:t>
      </w:r>
    </w:p>
    <w:p w14:paraId="6C49F75A" w14:textId="77777777" w:rsidR="006E1742" w:rsidRPr="003C1CF8" w:rsidRDefault="006E1742" w:rsidP="006E1742">
      <w:pPr>
        <w:spacing w:after="0" w:line="240" w:lineRule="auto"/>
        <w:jc w:val="center"/>
        <w:rPr>
          <w:rFonts w:ascii="Times New Roman" w:eastAsia="Times New Roman" w:hAnsi="Times New Roman" w:cs="Times New Roman"/>
          <w:sz w:val="24"/>
          <w:szCs w:val="24"/>
          <w:lang w:eastAsia="sk-SK"/>
        </w:rPr>
      </w:pPr>
    </w:p>
    <w:p w14:paraId="0C405165" w14:textId="4798F54E" w:rsidR="008E3455" w:rsidRPr="003C1CF8" w:rsidRDefault="006E1742" w:rsidP="006E1742">
      <w:p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(1) </w:t>
      </w:r>
      <w:r w:rsidR="00931D7E" w:rsidRPr="003C1CF8">
        <w:rPr>
          <w:rFonts w:ascii="Times New Roman" w:eastAsia="Times New Roman" w:hAnsi="Times New Roman" w:cs="Times New Roman"/>
          <w:bCs/>
          <w:sz w:val="24"/>
          <w:szCs w:val="24"/>
          <w:lang w:eastAsia="sk-SK"/>
        </w:rPr>
        <w:t>Ak prevádzkovateľ vykonáva niektorú z činností uvedených v prílohe č. 1 v kategóriách 1. až 4. a 6.1</w:t>
      </w:r>
      <w:r w:rsidR="001B25EB" w:rsidRPr="003C1CF8">
        <w:rPr>
          <w:rFonts w:ascii="Times New Roman" w:eastAsia="Times New Roman" w:hAnsi="Times New Roman" w:cs="Times New Roman"/>
          <w:bCs/>
          <w:sz w:val="24"/>
          <w:szCs w:val="24"/>
          <w:lang w:eastAsia="sk-SK"/>
        </w:rPr>
        <w:t>.</w:t>
      </w:r>
      <w:r w:rsidR="00931D7E" w:rsidRPr="003C1CF8">
        <w:rPr>
          <w:rFonts w:ascii="Times New Roman" w:eastAsia="Times New Roman" w:hAnsi="Times New Roman" w:cs="Times New Roman"/>
          <w:bCs/>
          <w:sz w:val="24"/>
          <w:szCs w:val="24"/>
          <w:lang w:eastAsia="sk-SK"/>
        </w:rPr>
        <w:t xml:space="preserve"> písm. a) a b), je povinný do 30. júna 2030 zahrnúť orientačný plán transformácie do systému environmentálneho manažérstva podľa § 18a</w:t>
      </w:r>
      <w:r w:rsidR="00931D7E" w:rsidRPr="003C1CF8">
        <w:rPr>
          <w:rFonts w:ascii="Times New Roman" w:eastAsia="Times New Roman" w:hAnsi="Times New Roman" w:cs="Times New Roman"/>
          <w:bCs/>
          <w:i/>
          <w:sz w:val="24"/>
          <w:szCs w:val="24"/>
          <w:lang w:eastAsia="sk-SK"/>
        </w:rPr>
        <w:t>.</w:t>
      </w:r>
    </w:p>
    <w:p w14:paraId="0EA0CE8E" w14:textId="77777777" w:rsidR="00AC420F" w:rsidRPr="003C1CF8" w:rsidRDefault="00AC420F" w:rsidP="006E1742">
      <w:pPr>
        <w:spacing w:after="0" w:line="240" w:lineRule="auto"/>
        <w:jc w:val="both"/>
        <w:rPr>
          <w:rFonts w:ascii="Times New Roman" w:eastAsia="Times New Roman" w:hAnsi="Times New Roman" w:cs="Times New Roman"/>
          <w:sz w:val="24"/>
          <w:szCs w:val="24"/>
          <w:lang w:eastAsia="sk-SK"/>
        </w:rPr>
      </w:pPr>
    </w:p>
    <w:p w14:paraId="0D06ACC7" w14:textId="2298BCCB" w:rsidR="008E3455" w:rsidRPr="003C1CF8" w:rsidRDefault="008E3455" w:rsidP="006E1742">
      <w:p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(2) </w:t>
      </w:r>
      <w:r w:rsidR="00D86909" w:rsidRPr="003C1CF8">
        <w:rPr>
          <w:rFonts w:ascii="Times New Roman" w:eastAsia="Times New Roman" w:hAnsi="Times New Roman" w:cs="Times New Roman"/>
          <w:sz w:val="24"/>
          <w:szCs w:val="24"/>
          <w:lang w:eastAsia="sk-SK"/>
        </w:rPr>
        <w:t xml:space="preserve">Orientačný plán transformácie obsahuje informácie o tom, ako prevádzkovateľ v období rokov 2030 – 2050 postupne upraví technologické procesy a spôsob </w:t>
      </w:r>
      <w:r w:rsidR="00D439A0" w:rsidRPr="003C1CF8">
        <w:rPr>
          <w:rFonts w:ascii="Times New Roman" w:eastAsia="Times New Roman" w:hAnsi="Times New Roman" w:cs="Times New Roman"/>
          <w:sz w:val="24"/>
          <w:szCs w:val="24"/>
          <w:lang w:eastAsia="sk-SK"/>
        </w:rPr>
        <w:t xml:space="preserve">riadenia </w:t>
      </w:r>
      <w:r w:rsidR="00D86909" w:rsidRPr="003C1CF8">
        <w:rPr>
          <w:rFonts w:ascii="Times New Roman" w:eastAsia="Times New Roman" w:hAnsi="Times New Roman" w:cs="Times New Roman"/>
          <w:sz w:val="24"/>
          <w:szCs w:val="24"/>
          <w:lang w:eastAsia="sk-SK"/>
        </w:rPr>
        <w:t>prevádzky s cieľom znižovania emisií, zvyšovania energetickej a materiálovej efektívnosti a uplatňovania princípov obehového hospodárstva, vrátane prípadnej hĺbkovej priemyselnej transformácie podľa § 18c</w:t>
      </w:r>
      <w:r w:rsidRPr="003C1CF8">
        <w:rPr>
          <w:rFonts w:ascii="Times New Roman" w:eastAsia="Times New Roman" w:hAnsi="Times New Roman" w:cs="Times New Roman"/>
          <w:sz w:val="24"/>
          <w:szCs w:val="24"/>
          <w:lang w:eastAsia="sk-SK"/>
        </w:rPr>
        <w:t>.</w:t>
      </w:r>
    </w:p>
    <w:p w14:paraId="04F71B98" w14:textId="77777777" w:rsidR="00AC420F" w:rsidRPr="003C1CF8" w:rsidRDefault="00AC420F" w:rsidP="006E1742">
      <w:pPr>
        <w:spacing w:after="0" w:line="240" w:lineRule="auto"/>
        <w:jc w:val="both"/>
        <w:rPr>
          <w:rFonts w:ascii="Times New Roman" w:eastAsia="Times New Roman" w:hAnsi="Times New Roman" w:cs="Times New Roman"/>
          <w:sz w:val="24"/>
          <w:szCs w:val="24"/>
          <w:lang w:eastAsia="sk-SK"/>
        </w:rPr>
      </w:pPr>
    </w:p>
    <w:p w14:paraId="06745074" w14:textId="40A355DF" w:rsidR="00572C1E" w:rsidRPr="003C1CF8" w:rsidRDefault="008E3455" w:rsidP="006E1742">
      <w:p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(3) </w:t>
      </w:r>
      <w:r w:rsidR="00B40AF1" w:rsidRPr="003C1CF8">
        <w:rPr>
          <w:rFonts w:ascii="Times New Roman" w:eastAsia="Times New Roman" w:hAnsi="Times New Roman" w:cs="Times New Roman"/>
          <w:bCs/>
          <w:sz w:val="24"/>
          <w:szCs w:val="24"/>
          <w:lang w:eastAsia="sk-SK"/>
        </w:rPr>
        <w:t>Prevádzkovateľ podľa odseku 1 zabezpečí, aby audítor podľa § 18a ods. 9 do jedného roka po uplynutí lehoty podľa odseku 1 posúdil súlad orientačných plánov transformácie s požiadavkami uvedenými v odseku 2</w:t>
      </w:r>
      <w:r w:rsidR="00B40AF1" w:rsidRPr="003C1CF8">
        <w:rPr>
          <w:rFonts w:ascii="Times New Roman" w:eastAsia="Times New Roman" w:hAnsi="Times New Roman" w:cs="Times New Roman"/>
          <w:bCs/>
          <w:i/>
          <w:sz w:val="24"/>
          <w:szCs w:val="24"/>
          <w:lang w:eastAsia="sk-SK"/>
        </w:rPr>
        <w:t>.</w:t>
      </w:r>
    </w:p>
    <w:p w14:paraId="51BB728A" w14:textId="77777777" w:rsidR="00AC420F" w:rsidRPr="003C1CF8" w:rsidRDefault="00AC420F" w:rsidP="006E1742">
      <w:pPr>
        <w:spacing w:after="0" w:line="240" w:lineRule="auto"/>
        <w:jc w:val="both"/>
        <w:rPr>
          <w:rFonts w:ascii="Times New Roman" w:eastAsia="Times New Roman" w:hAnsi="Times New Roman" w:cs="Times New Roman"/>
          <w:sz w:val="24"/>
          <w:szCs w:val="24"/>
          <w:lang w:eastAsia="sk-SK"/>
        </w:rPr>
      </w:pPr>
    </w:p>
    <w:p w14:paraId="5C87C034" w14:textId="7114A998" w:rsidR="00DC66AF" w:rsidRPr="003C1CF8" w:rsidRDefault="00572C1E" w:rsidP="006E1742">
      <w:p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(4) </w:t>
      </w:r>
      <w:r w:rsidR="00DC66AF" w:rsidRPr="003C1CF8">
        <w:rPr>
          <w:rFonts w:ascii="Times New Roman" w:eastAsia="Times New Roman" w:hAnsi="Times New Roman" w:cs="Times New Roman"/>
          <w:sz w:val="24"/>
          <w:szCs w:val="24"/>
          <w:lang w:eastAsia="sk-SK"/>
        </w:rPr>
        <w:t>Prevádzkovateľ</w:t>
      </w:r>
      <w:r w:rsidR="00AF1F0F" w:rsidRPr="003C1CF8">
        <w:rPr>
          <w:rFonts w:ascii="Times New Roman" w:eastAsia="Times New Roman" w:hAnsi="Times New Roman" w:cs="Times New Roman"/>
          <w:sz w:val="24"/>
          <w:szCs w:val="24"/>
          <w:lang w:eastAsia="sk-SK"/>
        </w:rPr>
        <w:t xml:space="preserve"> v rámci prehodnotenia podmienok povolenia, </w:t>
      </w:r>
      <w:r w:rsidR="00436D06" w:rsidRPr="003C1CF8">
        <w:rPr>
          <w:rFonts w:ascii="Times New Roman" w:eastAsia="Times New Roman" w:hAnsi="Times New Roman" w:cs="Times New Roman"/>
          <w:sz w:val="24"/>
          <w:szCs w:val="24"/>
          <w:lang w:eastAsia="sk-SK"/>
        </w:rPr>
        <w:t>od 2. januára 2030</w:t>
      </w:r>
      <w:r w:rsidR="00AF1F0F" w:rsidRPr="003C1CF8">
        <w:rPr>
          <w:rFonts w:ascii="Times New Roman" w:eastAsia="Times New Roman" w:hAnsi="Times New Roman" w:cs="Times New Roman"/>
          <w:sz w:val="24"/>
          <w:szCs w:val="24"/>
          <w:lang w:eastAsia="sk-SK"/>
        </w:rPr>
        <w:t xml:space="preserve"> a po uverejnení rozhodnutia o záveroch o najlepších dostupných technikách</w:t>
      </w:r>
      <w:r w:rsidR="00DC66AF" w:rsidRPr="003C1CF8">
        <w:rPr>
          <w:rFonts w:ascii="Times New Roman" w:eastAsia="Times New Roman" w:hAnsi="Times New Roman" w:cs="Times New Roman"/>
          <w:sz w:val="24"/>
          <w:szCs w:val="24"/>
          <w:lang w:eastAsia="sk-SK"/>
        </w:rPr>
        <w:t xml:space="preserve">, pre prevádzku, v ktorej sa vykonáva niektorá z činností podľa prílohy č. 1, s výnimkou činností uvedených v odseku 1, zahrnie </w:t>
      </w:r>
      <w:r w:rsidR="009E6CEA" w:rsidRPr="003C1CF8">
        <w:rPr>
          <w:rFonts w:ascii="Times New Roman" w:eastAsia="Times New Roman" w:hAnsi="Times New Roman" w:cs="Times New Roman"/>
          <w:sz w:val="24"/>
          <w:szCs w:val="24"/>
          <w:lang w:eastAsia="sk-SK"/>
        </w:rPr>
        <w:t xml:space="preserve">orientačný </w:t>
      </w:r>
      <w:r w:rsidR="00DC66AF" w:rsidRPr="003C1CF8">
        <w:rPr>
          <w:rFonts w:ascii="Times New Roman" w:eastAsia="Times New Roman" w:hAnsi="Times New Roman" w:cs="Times New Roman"/>
          <w:sz w:val="24"/>
          <w:szCs w:val="24"/>
          <w:lang w:eastAsia="sk-SK"/>
        </w:rPr>
        <w:t xml:space="preserve">plán transformácie do systému environmentálneho manažérstva v nadväznosti na preskúmanie záväzných podmienok povolenia podľa § </w:t>
      </w:r>
      <w:r w:rsidR="007309B5" w:rsidRPr="003C1CF8">
        <w:rPr>
          <w:rFonts w:ascii="Times New Roman" w:eastAsia="Times New Roman" w:hAnsi="Times New Roman" w:cs="Times New Roman"/>
          <w:sz w:val="24"/>
          <w:szCs w:val="24"/>
          <w:lang w:eastAsia="sk-SK"/>
        </w:rPr>
        <w:t>33</w:t>
      </w:r>
      <w:r w:rsidR="00DC66AF" w:rsidRPr="003C1CF8">
        <w:rPr>
          <w:rFonts w:ascii="Times New Roman" w:eastAsia="Times New Roman" w:hAnsi="Times New Roman" w:cs="Times New Roman"/>
          <w:sz w:val="24"/>
          <w:szCs w:val="24"/>
          <w:lang w:eastAsia="sk-SK"/>
        </w:rPr>
        <w:t>.</w:t>
      </w:r>
    </w:p>
    <w:p w14:paraId="294164D8" w14:textId="77777777" w:rsidR="00AC420F" w:rsidRPr="003C1CF8" w:rsidRDefault="00AC420F" w:rsidP="006E1742">
      <w:pPr>
        <w:spacing w:after="0" w:line="240" w:lineRule="auto"/>
        <w:jc w:val="both"/>
        <w:rPr>
          <w:rFonts w:ascii="Times New Roman" w:eastAsia="Times New Roman" w:hAnsi="Times New Roman" w:cs="Times New Roman"/>
          <w:sz w:val="24"/>
          <w:szCs w:val="24"/>
          <w:lang w:eastAsia="sk-SK"/>
        </w:rPr>
      </w:pPr>
    </w:p>
    <w:p w14:paraId="7CB8C9A0" w14:textId="69E08864" w:rsidR="00DC66AF" w:rsidRPr="003C1CF8" w:rsidRDefault="00DC66AF" w:rsidP="006E1742">
      <w:p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(5) </w:t>
      </w:r>
      <w:r w:rsidR="00D86909" w:rsidRPr="003C1CF8">
        <w:rPr>
          <w:rFonts w:ascii="Times New Roman" w:eastAsia="Times New Roman" w:hAnsi="Times New Roman" w:cs="Times New Roman"/>
          <w:sz w:val="24"/>
          <w:szCs w:val="24"/>
          <w:lang w:eastAsia="sk-SK"/>
        </w:rPr>
        <w:t>Orientačný plán transformácie obsahuje informácie o tom, akým spôsobom prevádzkovateľ v období rokov 2030 – 2050 upraví prevádzku tak, aby smerovala k znižovaniu emisií, zvyšovaniu energetickej a materiálovej efektívnosti a k uplatňovaniu princípov obehového hospodárstva do roku 2050</w:t>
      </w:r>
      <w:r w:rsidRPr="003C1CF8">
        <w:rPr>
          <w:rFonts w:ascii="Times New Roman" w:eastAsia="Times New Roman" w:hAnsi="Times New Roman" w:cs="Times New Roman"/>
          <w:sz w:val="24"/>
          <w:szCs w:val="24"/>
          <w:lang w:eastAsia="sk-SK"/>
        </w:rPr>
        <w:t>.</w:t>
      </w:r>
    </w:p>
    <w:p w14:paraId="76B3085B" w14:textId="77777777" w:rsidR="00AC420F" w:rsidRPr="003C1CF8" w:rsidRDefault="00AC420F" w:rsidP="006E1742">
      <w:pPr>
        <w:spacing w:after="0" w:line="240" w:lineRule="auto"/>
        <w:jc w:val="both"/>
        <w:rPr>
          <w:rFonts w:ascii="Times New Roman" w:eastAsia="Times New Roman" w:hAnsi="Times New Roman" w:cs="Times New Roman"/>
          <w:sz w:val="24"/>
          <w:szCs w:val="24"/>
          <w:lang w:eastAsia="sk-SK"/>
        </w:rPr>
      </w:pPr>
    </w:p>
    <w:p w14:paraId="15C4093A" w14:textId="392245D6" w:rsidR="0055065B" w:rsidRPr="003C1CF8" w:rsidRDefault="0042726C" w:rsidP="006E1742">
      <w:p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(6) </w:t>
      </w:r>
      <w:r w:rsidR="00B40AF1" w:rsidRPr="003C1CF8">
        <w:rPr>
          <w:rFonts w:ascii="Times New Roman" w:eastAsia="Times New Roman" w:hAnsi="Times New Roman" w:cs="Times New Roman"/>
          <w:bCs/>
          <w:sz w:val="24"/>
          <w:szCs w:val="24"/>
        </w:rPr>
        <w:t>Prevádzkovateľ podľa odseku 1 zabezpečí</w:t>
      </w:r>
      <w:r w:rsidR="0055065B" w:rsidRPr="003C1CF8">
        <w:rPr>
          <w:rFonts w:ascii="Times New Roman" w:eastAsia="Times New Roman" w:hAnsi="Times New Roman" w:cs="Times New Roman"/>
          <w:sz w:val="24"/>
          <w:szCs w:val="24"/>
          <w:lang w:eastAsia="sk-SK"/>
        </w:rPr>
        <w:t xml:space="preserve">, aby audítor podľa § 18a ods. </w:t>
      </w:r>
      <w:r w:rsidR="00B40AF1" w:rsidRPr="003C1CF8">
        <w:rPr>
          <w:rFonts w:ascii="Times New Roman" w:eastAsia="Times New Roman" w:hAnsi="Times New Roman" w:cs="Times New Roman"/>
          <w:sz w:val="24"/>
          <w:szCs w:val="24"/>
          <w:lang w:eastAsia="sk-SK"/>
        </w:rPr>
        <w:t xml:space="preserve">9 </w:t>
      </w:r>
      <w:r w:rsidR="0055065B" w:rsidRPr="003C1CF8">
        <w:rPr>
          <w:rFonts w:ascii="Times New Roman" w:eastAsia="Times New Roman" w:hAnsi="Times New Roman" w:cs="Times New Roman"/>
          <w:sz w:val="24"/>
          <w:szCs w:val="24"/>
          <w:lang w:eastAsia="sk-SK"/>
        </w:rPr>
        <w:t xml:space="preserve">najneskôr do jedného roka od </w:t>
      </w:r>
      <w:r w:rsidR="00DB6F35" w:rsidRPr="003C1CF8">
        <w:rPr>
          <w:rFonts w:ascii="Times New Roman" w:eastAsia="Times New Roman" w:hAnsi="Times New Roman" w:cs="Times New Roman"/>
          <w:sz w:val="24"/>
          <w:szCs w:val="24"/>
          <w:lang w:eastAsia="sk-SK"/>
        </w:rPr>
        <w:t>u</w:t>
      </w:r>
      <w:r w:rsidR="0055065B" w:rsidRPr="003C1CF8">
        <w:rPr>
          <w:rFonts w:ascii="Times New Roman" w:eastAsia="Times New Roman" w:hAnsi="Times New Roman" w:cs="Times New Roman"/>
          <w:sz w:val="24"/>
          <w:szCs w:val="24"/>
          <w:lang w:eastAsia="sk-SK"/>
        </w:rPr>
        <w:t xml:space="preserve">končenia preskúmania podmienok povolenia podľa § </w:t>
      </w:r>
      <w:r w:rsidR="007309B5" w:rsidRPr="003C1CF8">
        <w:rPr>
          <w:rFonts w:ascii="Times New Roman" w:eastAsia="Times New Roman" w:hAnsi="Times New Roman" w:cs="Times New Roman"/>
          <w:sz w:val="24"/>
          <w:szCs w:val="24"/>
          <w:lang w:eastAsia="sk-SK"/>
        </w:rPr>
        <w:t>33</w:t>
      </w:r>
      <w:r w:rsidR="0055065B" w:rsidRPr="003C1CF8">
        <w:rPr>
          <w:rFonts w:ascii="Times New Roman" w:eastAsia="Times New Roman" w:hAnsi="Times New Roman" w:cs="Times New Roman"/>
          <w:sz w:val="24"/>
          <w:szCs w:val="24"/>
          <w:lang w:eastAsia="sk-SK"/>
        </w:rPr>
        <w:t>, posúdil súlad plánu transformácie s požiadavkami uvedenými v odseku 5.</w:t>
      </w:r>
    </w:p>
    <w:p w14:paraId="11B94275" w14:textId="77777777" w:rsidR="00AC420F" w:rsidRPr="003C1CF8" w:rsidRDefault="00AC420F" w:rsidP="006E1742">
      <w:pPr>
        <w:spacing w:after="0" w:line="240" w:lineRule="auto"/>
        <w:jc w:val="both"/>
        <w:rPr>
          <w:rFonts w:ascii="Times New Roman" w:eastAsia="Times New Roman" w:hAnsi="Times New Roman" w:cs="Times New Roman"/>
          <w:sz w:val="24"/>
          <w:szCs w:val="24"/>
          <w:lang w:eastAsia="sk-SK"/>
        </w:rPr>
      </w:pPr>
    </w:p>
    <w:p w14:paraId="6BC52D1A" w14:textId="25D8EFC5" w:rsidR="00392FE3" w:rsidRPr="003C1CF8" w:rsidRDefault="00392FE3" w:rsidP="006E1742">
      <w:p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(7) Ak sú dve alebo viaceré prevádzky riadené tým istým prevádzkovateľom alebo pod kontrolou rôznych prevádzkovateľov, ktorí sú súčasťou tej istej spoločnosti, môžu byť tieto prevádzky na území Slovenskej republiky zahrnuté do jedného </w:t>
      </w:r>
      <w:r w:rsidR="009E6CEA" w:rsidRPr="003C1CF8">
        <w:rPr>
          <w:rFonts w:ascii="Times New Roman" w:eastAsia="Times New Roman" w:hAnsi="Times New Roman" w:cs="Times New Roman"/>
          <w:sz w:val="24"/>
          <w:szCs w:val="24"/>
          <w:lang w:eastAsia="sk-SK"/>
        </w:rPr>
        <w:t xml:space="preserve">orientačného </w:t>
      </w:r>
      <w:r w:rsidRPr="003C1CF8">
        <w:rPr>
          <w:rFonts w:ascii="Times New Roman" w:eastAsia="Times New Roman" w:hAnsi="Times New Roman" w:cs="Times New Roman"/>
          <w:sz w:val="24"/>
          <w:szCs w:val="24"/>
          <w:lang w:eastAsia="sk-SK"/>
        </w:rPr>
        <w:t xml:space="preserve">plánu transformácie. </w:t>
      </w:r>
    </w:p>
    <w:p w14:paraId="3E263638" w14:textId="77777777" w:rsidR="009917F5" w:rsidRPr="003C1CF8" w:rsidRDefault="009917F5" w:rsidP="006E1742">
      <w:pPr>
        <w:spacing w:after="0" w:line="240" w:lineRule="auto"/>
        <w:jc w:val="both"/>
        <w:rPr>
          <w:rFonts w:ascii="Times New Roman" w:eastAsia="Times New Roman" w:hAnsi="Times New Roman" w:cs="Times New Roman"/>
          <w:sz w:val="24"/>
          <w:szCs w:val="24"/>
          <w:lang w:eastAsia="sk-SK"/>
        </w:rPr>
      </w:pPr>
    </w:p>
    <w:p w14:paraId="677ABD9A" w14:textId="639F3764" w:rsidR="00392FE3" w:rsidRPr="003C1CF8" w:rsidRDefault="00392FE3" w:rsidP="006E1742">
      <w:p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lastRenderedPageBreak/>
        <w:t xml:space="preserve">(8) </w:t>
      </w:r>
      <w:r w:rsidR="00C77CF6" w:rsidRPr="003C1CF8">
        <w:rPr>
          <w:rFonts w:ascii="Times New Roman" w:eastAsia="Times New Roman" w:hAnsi="Times New Roman" w:cs="Times New Roman"/>
          <w:sz w:val="24"/>
          <w:szCs w:val="24"/>
          <w:lang w:eastAsia="sk-SK"/>
        </w:rPr>
        <w:t xml:space="preserve">Orientačný plán </w:t>
      </w:r>
      <w:r w:rsidRPr="003C1CF8">
        <w:rPr>
          <w:rFonts w:ascii="Times New Roman" w:eastAsia="Times New Roman" w:hAnsi="Times New Roman" w:cs="Times New Roman"/>
          <w:sz w:val="24"/>
          <w:szCs w:val="24"/>
          <w:lang w:eastAsia="sk-SK"/>
        </w:rPr>
        <w:t xml:space="preserve">transformácie, jeho aktualizácia a výsledky posúdenia podľa odsekov 3 a 6 sa zverejňujú v informačnom systéme integrovanej prevencie </w:t>
      </w:r>
      <w:r w:rsidR="00B241A4" w:rsidRPr="003C1CF8">
        <w:rPr>
          <w:rFonts w:ascii="Times New Roman" w:eastAsia="Times New Roman" w:hAnsi="Times New Roman" w:cs="Times New Roman"/>
          <w:sz w:val="24"/>
          <w:szCs w:val="24"/>
          <w:lang w:eastAsia="sk-SK"/>
        </w:rPr>
        <w:t xml:space="preserve">a kontrole znečisťovania </w:t>
      </w:r>
      <w:r w:rsidRPr="003C1CF8">
        <w:rPr>
          <w:rFonts w:ascii="Times New Roman" w:eastAsia="Times New Roman" w:hAnsi="Times New Roman" w:cs="Times New Roman"/>
          <w:sz w:val="24"/>
          <w:szCs w:val="24"/>
          <w:lang w:eastAsia="sk-SK"/>
        </w:rPr>
        <w:t>ako súčasť informácií zo systému environmentálneho manažérstva.</w:t>
      </w:r>
    </w:p>
    <w:p w14:paraId="77F610CF" w14:textId="77777777" w:rsidR="0060744C" w:rsidRPr="003C1CF8" w:rsidRDefault="0060744C" w:rsidP="006E1742">
      <w:pPr>
        <w:spacing w:after="0" w:line="240" w:lineRule="auto"/>
        <w:jc w:val="both"/>
        <w:rPr>
          <w:rFonts w:ascii="Times New Roman" w:eastAsia="Times New Roman" w:hAnsi="Times New Roman" w:cs="Times New Roman"/>
          <w:sz w:val="24"/>
          <w:szCs w:val="24"/>
          <w:lang w:eastAsia="sk-SK"/>
        </w:rPr>
      </w:pPr>
    </w:p>
    <w:p w14:paraId="736FDB59" w14:textId="7269790C" w:rsidR="00392FE3" w:rsidRPr="003C1CF8" w:rsidRDefault="00392FE3" w:rsidP="00392FE3">
      <w:pPr>
        <w:spacing w:after="0" w:line="240" w:lineRule="auto"/>
        <w:jc w:val="center"/>
        <w:rPr>
          <w:rFonts w:ascii="Times New Roman" w:eastAsia="Times New Roman" w:hAnsi="Times New Roman" w:cs="Times New Roman"/>
          <w:b/>
          <w:sz w:val="24"/>
          <w:szCs w:val="24"/>
          <w:lang w:eastAsia="sk-SK"/>
        </w:rPr>
      </w:pPr>
      <w:r w:rsidRPr="003C1CF8">
        <w:rPr>
          <w:rFonts w:ascii="Times New Roman" w:eastAsia="Times New Roman" w:hAnsi="Times New Roman" w:cs="Times New Roman"/>
          <w:b/>
          <w:sz w:val="24"/>
          <w:szCs w:val="24"/>
          <w:lang w:eastAsia="sk-SK"/>
        </w:rPr>
        <w:t>§ 18</w:t>
      </w:r>
      <w:r w:rsidR="00ED6855" w:rsidRPr="003C1CF8">
        <w:rPr>
          <w:rFonts w:ascii="Times New Roman" w:eastAsia="Times New Roman" w:hAnsi="Times New Roman" w:cs="Times New Roman"/>
          <w:b/>
          <w:sz w:val="24"/>
          <w:szCs w:val="24"/>
          <w:lang w:eastAsia="sk-SK"/>
        </w:rPr>
        <w:t>c</w:t>
      </w:r>
    </w:p>
    <w:p w14:paraId="6FBB2AAC" w14:textId="295FB1E6" w:rsidR="00392FE3" w:rsidRPr="003C1CF8" w:rsidRDefault="00392FE3" w:rsidP="00392FE3">
      <w:pPr>
        <w:spacing w:after="0" w:line="240" w:lineRule="auto"/>
        <w:jc w:val="center"/>
        <w:rPr>
          <w:rFonts w:ascii="Times New Roman" w:eastAsia="Times New Roman" w:hAnsi="Times New Roman" w:cs="Times New Roman"/>
          <w:sz w:val="24"/>
          <w:szCs w:val="24"/>
          <w:lang w:eastAsia="sk-SK"/>
        </w:rPr>
      </w:pPr>
      <w:r w:rsidRPr="003C1CF8">
        <w:rPr>
          <w:rFonts w:ascii="Times New Roman" w:eastAsia="Times New Roman" w:hAnsi="Times New Roman" w:cs="Times New Roman"/>
          <w:b/>
          <w:sz w:val="24"/>
          <w:szCs w:val="24"/>
          <w:lang w:eastAsia="sk-SK"/>
        </w:rPr>
        <w:t>Hĺbková priemyselná transformácia</w:t>
      </w:r>
    </w:p>
    <w:p w14:paraId="03D49266" w14:textId="77777777" w:rsidR="00392FE3" w:rsidRPr="003C1CF8" w:rsidRDefault="00392FE3" w:rsidP="00392FE3">
      <w:pPr>
        <w:spacing w:after="0" w:line="240" w:lineRule="auto"/>
        <w:jc w:val="center"/>
        <w:rPr>
          <w:rFonts w:ascii="Times New Roman" w:eastAsia="Times New Roman" w:hAnsi="Times New Roman" w:cs="Times New Roman"/>
          <w:sz w:val="24"/>
          <w:szCs w:val="24"/>
          <w:lang w:eastAsia="sk-SK"/>
        </w:rPr>
      </w:pPr>
    </w:p>
    <w:p w14:paraId="3B851063" w14:textId="1F342E95" w:rsidR="007309B5" w:rsidRPr="003C1CF8" w:rsidRDefault="00ED6855" w:rsidP="00ED6855">
      <w:p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(1) V prípade hĺbkovej priemyselnej transformácie prevádzky ustanovenej v</w:t>
      </w:r>
      <w:r w:rsidR="00C77CF6" w:rsidRPr="003C1CF8">
        <w:rPr>
          <w:rFonts w:ascii="Times New Roman" w:eastAsia="Times New Roman" w:hAnsi="Times New Roman" w:cs="Times New Roman"/>
          <w:sz w:val="24"/>
          <w:szCs w:val="24"/>
          <w:lang w:eastAsia="sk-SK"/>
        </w:rPr>
        <w:t xml:space="preserve"> orientačnom </w:t>
      </w:r>
      <w:r w:rsidRPr="003C1CF8">
        <w:rPr>
          <w:rFonts w:ascii="Times New Roman" w:eastAsia="Times New Roman" w:hAnsi="Times New Roman" w:cs="Times New Roman"/>
          <w:sz w:val="24"/>
          <w:szCs w:val="24"/>
          <w:lang w:eastAsia="sk-SK"/>
        </w:rPr>
        <w:t>pláne transformácie podľa § 18b môže inšpekcia predĺžiť lehotu</w:t>
      </w:r>
      <w:r w:rsidR="00CE048B" w:rsidRPr="003C1CF8">
        <w:rPr>
          <w:rFonts w:ascii="Times New Roman" w:eastAsia="Times New Roman" w:hAnsi="Times New Roman" w:cs="Times New Roman"/>
          <w:sz w:val="24"/>
          <w:szCs w:val="24"/>
          <w:lang w:eastAsia="sk-SK"/>
        </w:rPr>
        <w:t xml:space="preserve"> uvedenú v povolení,</w:t>
      </w:r>
      <w:r w:rsidRPr="003C1CF8">
        <w:rPr>
          <w:rFonts w:ascii="Times New Roman" w:eastAsia="Times New Roman" w:hAnsi="Times New Roman" w:cs="Times New Roman"/>
          <w:sz w:val="24"/>
          <w:szCs w:val="24"/>
          <w:lang w:eastAsia="sk-SK"/>
        </w:rPr>
        <w:t xml:space="preserve"> počas ktorej má prevádzkovateľ splniť </w:t>
      </w:r>
      <w:r w:rsidR="007309B5" w:rsidRPr="003C1CF8">
        <w:rPr>
          <w:rFonts w:ascii="Times New Roman" w:eastAsia="Times New Roman" w:hAnsi="Times New Roman" w:cs="Times New Roman"/>
          <w:sz w:val="24"/>
          <w:szCs w:val="24"/>
          <w:lang w:eastAsia="sk-SK"/>
        </w:rPr>
        <w:t xml:space="preserve">zmenené alebo doplnené </w:t>
      </w:r>
      <w:r w:rsidRPr="003C1CF8">
        <w:rPr>
          <w:rFonts w:ascii="Times New Roman" w:eastAsia="Times New Roman" w:hAnsi="Times New Roman" w:cs="Times New Roman"/>
          <w:sz w:val="24"/>
          <w:szCs w:val="24"/>
          <w:lang w:eastAsia="sk-SK"/>
        </w:rPr>
        <w:t xml:space="preserve">podmienky povolenia </w:t>
      </w:r>
      <w:r w:rsidR="007309B5" w:rsidRPr="003C1CF8">
        <w:rPr>
          <w:rFonts w:ascii="Times New Roman" w:eastAsia="Times New Roman" w:hAnsi="Times New Roman" w:cs="Times New Roman"/>
          <w:sz w:val="24"/>
          <w:szCs w:val="24"/>
          <w:lang w:eastAsia="sk-SK"/>
        </w:rPr>
        <w:t xml:space="preserve">vyplývajúce z prehodnotenia </w:t>
      </w:r>
      <w:r w:rsidRPr="003C1CF8">
        <w:rPr>
          <w:rFonts w:ascii="Times New Roman" w:eastAsia="Times New Roman" w:hAnsi="Times New Roman" w:cs="Times New Roman"/>
          <w:sz w:val="24"/>
          <w:szCs w:val="24"/>
          <w:lang w:eastAsia="sk-SK"/>
        </w:rPr>
        <w:t xml:space="preserve">podľa § </w:t>
      </w:r>
      <w:r w:rsidR="007309B5" w:rsidRPr="003C1CF8">
        <w:rPr>
          <w:rFonts w:ascii="Times New Roman" w:eastAsia="Times New Roman" w:hAnsi="Times New Roman" w:cs="Times New Roman"/>
          <w:sz w:val="24"/>
          <w:szCs w:val="24"/>
          <w:lang w:eastAsia="sk-SK"/>
        </w:rPr>
        <w:t>33</w:t>
      </w:r>
      <w:r w:rsidRPr="003C1CF8">
        <w:rPr>
          <w:rFonts w:ascii="Times New Roman" w:eastAsia="Times New Roman" w:hAnsi="Times New Roman" w:cs="Times New Roman"/>
          <w:sz w:val="24"/>
          <w:szCs w:val="24"/>
          <w:lang w:eastAsia="sk-SK"/>
        </w:rPr>
        <w:t xml:space="preserve">, najviac na </w:t>
      </w:r>
      <w:r w:rsidRPr="003C1CF8">
        <w:rPr>
          <w:rFonts w:ascii="Times New Roman" w:eastAsia="Times New Roman" w:hAnsi="Times New Roman" w:cs="Times New Roman"/>
          <w:bCs/>
          <w:sz w:val="24"/>
          <w:szCs w:val="24"/>
          <w:lang w:eastAsia="sk-SK"/>
        </w:rPr>
        <w:t>osem rokov</w:t>
      </w:r>
      <w:r w:rsidRPr="003C1CF8">
        <w:rPr>
          <w:rFonts w:ascii="Times New Roman" w:eastAsia="Times New Roman" w:hAnsi="Times New Roman" w:cs="Times New Roman"/>
          <w:sz w:val="24"/>
          <w:szCs w:val="24"/>
          <w:lang w:eastAsia="sk-SK"/>
        </w:rPr>
        <w:t>, ak</w:t>
      </w:r>
    </w:p>
    <w:p w14:paraId="58191AEA" w14:textId="1BCA12EB" w:rsidR="007309B5" w:rsidRPr="003C1CF8" w:rsidRDefault="007309B5" w:rsidP="00337D72">
      <w:pPr>
        <w:pStyle w:val="Odsekzoznamu"/>
        <w:numPr>
          <w:ilvl w:val="0"/>
          <w:numId w:val="15"/>
        </w:num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povolenie obsahuje opis </w:t>
      </w:r>
      <w:r w:rsidR="00633F61" w:rsidRPr="003C1CF8">
        <w:rPr>
          <w:rFonts w:ascii="Times New Roman" w:eastAsia="Times New Roman" w:hAnsi="Times New Roman" w:cs="Times New Roman"/>
          <w:sz w:val="24"/>
          <w:szCs w:val="24"/>
          <w:lang w:eastAsia="sk-SK"/>
        </w:rPr>
        <w:t>hĺbkovej</w:t>
      </w:r>
      <w:r w:rsidRPr="003C1CF8">
        <w:rPr>
          <w:rFonts w:ascii="Times New Roman" w:eastAsia="Times New Roman" w:hAnsi="Times New Roman" w:cs="Times New Roman"/>
          <w:sz w:val="24"/>
          <w:szCs w:val="24"/>
          <w:lang w:eastAsia="sk-SK"/>
        </w:rPr>
        <w:t xml:space="preserve"> priemyselnej transformácie, úrovn</w:t>
      </w:r>
      <w:r w:rsidR="00FB1D41" w:rsidRPr="003C1CF8">
        <w:rPr>
          <w:rFonts w:ascii="Times New Roman" w:eastAsia="Times New Roman" w:hAnsi="Times New Roman" w:cs="Times New Roman"/>
          <w:sz w:val="24"/>
          <w:szCs w:val="24"/>
          <w:lang w:eastAsia="sk-SK"/>
        </w:rPr>
        <w:t>e</w:t>
      </w:r>
      <w:r w:rsidRPr="003C1CF8">
        <w:rPr>
          <w:rFonts w:ascii="Times New Roman" w:eastAsia="Times New Roman" w:hAnsi="Times New Roman" w:cs="Times New Roman"/>
          <w:sz w:val="24"/>
          <w:szCs w:val="24"/>
          <w:lang w:eastAsia="sk-SK"/>
        </w:rPr>
        <w:t xml:space="preserve"> emisií a účinného využívania zdrojov, ktoré sa majú dosiahnuť, ako aj harmonogram a míľniky jej vykonávania,</w:t>
      </w:r>
    </w:p>
    <w:p w14:paraId="3FE510F6" w14:textId="4FB7F8AA" w:rsidR="007309B5" w:rsidRPr="003C1CF8" w:rsidRDefault="007309B5" w:rsidP="00337D72">
      <w:pPr>
        <w:pStyle w:val="Odsekzoznamu"/>
        <w:numPr>
          <w:ilvl w:val="0"/>
          <w:numId w:val="15"/>
        </w:num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prevádzkovateľ každoročne predkladá inšpekcii správu o pokroku pri vykonávaní </w:t>
      </w:r>
      <w:r w:rsidR="003F4C7E" w:rsidRPr="003C1CF8">
        <w:rPr>
          <w:rFonts w:ascii="Times New Roman" w:eastAsia="Times New Roman" w:hAnsi="Times New Roman" w:cs="Times New Roman"/>
          <w:sz w:val="24"/>
          <w:szCs w:val="24"/>
          <w:lang w:eastAsia="sk-SK"/>
        </w:rPr>
        <w:t xml:space="preserve">hĺbkovej </w:t>
      </w:r>
      <w:r w:rsidRPr="003C1CF8">
        <w:rPr>
          <w:rFonts w:ascii="Times New Roman" w:eastAsia="Times New Roman" w:hAnsi="Times New Roman" w:cs="Times New Roman"/>
          <w:sz w:val="24"/>
          <w:szCs w:val="24"/>
          <w:lang w:eastAsia="sk-SK"/>
        </w:rPr>
        <w:t>priemyselnej transformácie a</w:t>
      </w:r>
    </w:p>
    <w:p w14:paraId="698D3A41" w14:textId="3E472045" w:rsidR="007309B5" w:rsidRPr="003C1CF8" w:rsidRDefault="007309B5" w:rsidP="00337D72">
      <w:pPr>
        <w:pStyle w:val="Odsekzoznamu"/>
        <w:numPr>
          <w:ilvl w:val="0"/>
          <w:numId w:val="15"/>
        </w:num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inšpekcia v súčinnosti s prevádzkovateľom zabezpečí počas obdobia </w:t>
      </w:r>
      <w:r w:rsidR="00633F61" w:rsidRPr="003C1CF8">
        <w:rPr>
          <w:rFonts w:ascii="Times New Roman" w:eastAsia="Times New Roman" w:hAnsi="Times New Roman" w:cs="Times New Roman"/>
          <w:sz w:val="24"/>
          <w:szCs w:val="24"/>
          <w:lang w:eastAsia="sk-SK"/>
        </w:rPr>
        <w:t xml:space="preserve">hĺbkovej priemyselnej </w:t>
      </w:r>
      <w:r w:rsidRPr="003C1CF8">
        <w:rPr>
          <w:rFonts w:ascii="Times New Roman" w:eastAsia="Times New Roman" w:hAnsi="Times New Roman" w:cs="Times New Roman"/>
          <w:sz w:val="24"/>
          <w:szCs w:val="24"/>
          <w:lang w:eastAsia="sk-SK"/>
        </w:rPr>
        <w:t>transformácie, aby nedošlo k závažnému znečisteniu a aby bola celkovo dosiahnutá vysoká úroveň ochrany životného prostredia.</w:t>
      </w:r>
    </w:p>
    <w:p w14:paraId="49ADD8FF" w14:textId="77777777" w:rsidR="00AC420F" w:rsidRPr="003C1CF8" w:rsidRDefault="00AC420F" w:rsidP="00AC420F">
      <w:pPr>
        <w:pStyle w:val="Odsekzoznamu"/>
        <w:spacing w:after="0" w:line="240" w:lineRule="auto"/>
        <w:jc w:val="both"/>
        <w:rPr>
          <w:rFonts w:ascii="Times New Roman" w:eastAsia="Times New Roman" w:hAnsi="Times New Roman" w:cs="Times New Roman"/>
          <w:sz w:val="24"/>
          <w:szCs w:val="24"/>
          <w:lang w:eastAsia="sk-SK"/>
        </w:rPr>
      </w:pPr>
    </w:p>
    <w:p w14:paraId="71DA20B5" w14:textId="2C01D748" w:rsidR="000238DC" w:rsidRPr="003C1CF8" w:rsidRDefault="007309B5" w:rsidP="007309B5">
      <w:p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(2) </w:t>
      </w:r>
      <w:r w:rsidR="00B40AF1" w:rsidRPr="003C1CF8">
        <w:rPr>
          <w:rFonts w:ascii="Times New Roman" w:eastAsia="Times New Roman" w:hAnsi="Times New Roman" w:cs="Times New Roman"/>
          <w:bCs/>
          <w:sz w:val="24"/>
          <w:szCs w:val="24"/>
          <w:lang w:eastAsia="sk-SK"/>
        </w:rPr>
        <w:t>Ak bola činnosť v prevádzke ukončená a bola nahradená novou prevádzkou stanovenou</w:t>
      </w:r>
      <w:r w:rsidR="00B40AF1" w:rsidRPr="003C1CF8" w:rsidDel="00B40AF1">
        <w:rPr>
          <w:rFonts w:ascii="Times New Roman" w:eastAsia="Times New Roman" w:hAnsi="Times New Roman" w:cs="Times New Roman"/>
          <w:sz w:val="24"/>
          <w:szCs w:val="24"/>
          <w:lang w:eastAsia="sk-SK"/>
        </w:rPr>
        <w:t xml:space="preserve"> </w:t>
      </w:r>
      <w:r w:rsidR="000238DC" w:rsidRPr="003C1CF8">
        <w:rPr>
          <w:rFonts w:ascii="Times New Roman" w:eastAsia="Times New Roman" w:hAnsi="Times New Roman" w:cs="Times New Roman"/>
          <w:sz w:val="24"/>
          <w:szCs w:val="24"/>
          <w:lang w:eastAsia="sk-SK"/>
        </w:rPr>
        <w:t>v </w:t>
      </w:r>
      <w:r w:rsidR="00186E31" w:rsidRPr="003C1CF8">
        <w:rPr>
          <w:rFonts w:ascii="Times New Roman" w:eastAsia="Times New Roman" w:hAnsi="Times New Roman" w:cs="Times New Roman"/>
          <w:sz w:val="24"/>
          <w:szCs w:val="24"/>
          <w:lang w:eastAsia="sk-SK"/>
        </w:rPr>
        <w:t xml:space="preserve">orientačnom </w:t>
      </w:r>
      <w:r w:rsidR="000238DC" w:rsidRPr="003C1CF8">
        <w:rPr>
          <w:rFonts w:ascii="Times New Roman" w:eastAsia="Times New Roman" w:hAnsi="Times New Roman" w:cs="Times New Roman"/>
          <w:sz w:val="24"/>
          <w:szCs w:val="24"/>
          <w:lang w:eastAsia="sk-SK"/>
        </w:rPr>
        <w:t>pláne transformácie, ktorú možno dokončiť do ôsmich rokov od uverejnenia rozhodnutí o záveroch o najlepších dostupných technikách, môže inšpekci</w:t>
      </w:r>
      <w:r w:rsidR="00633F61" w:rsidRPr="003C1CF8">
        <w:rPr>
          <w:rFonts w:ascii="Times New Roman" w:eastAsia="Times New Roman" w:hAnsi="Times New Roman" w:cs="Times New Roman"/>
          <w:sz w:val="24"/>
          <w:szCs w:val="24"/>
          <w:lang w:eastAsia="sk-SK"/>
        </w:rPr>
        <w:t>a</w:t>
      </w:r>
      <w:r w:rsidR="000238DC" w:rsidRPr="003C1CF8">
        <w:rPr>
          <w:rFonts w:ascii="Times New Roman" w:eastAsia="Times New Roman" w:hAnsi="Times New Roman" w:cs="Times New Roman"/>
          <w:sz w:val="24"/>
          <w:szCs w:val="24"/>
          <w:lang w:eastAsia="sk-SK"/>
        </w:rPr>
        <w:t xml:space="preserve"> rozhodnúť o upustení od povinnosti prehodnot</w:t>
      </w:r>
      <w:r w:rsidR="00A738AF" w:rsidRPr="003C1CF8">
        <w:rPr>
          <w:rFonts w:ascii="Times New Roman" w:eastAsia="Times New Roman" w:hAnsi="Times New Roman" w:cs="Times New Roman"/>
          <w:sz w:val="24"/>
          <w:szCs w:val="24"/>
          <w:lang w:eastAsia="sk-SK"/>
        </w:rPr>
        <w:t>iť</w:t>
      </w:r>
      <w:r w:rsidR="000238DC" w:rsidRPr="003C1CF8">
        <w:rPr>
          <w:rFonts w:ascii="Times New Roman" w:eastAsia="Times New Roman" w:hAnsi="Times New Roman" w:cs="Times New Roman"/>
          <w:sz w:val="24"/>
          <w:szCs w:val="24"/>
          <w:lang w:eastAsia="sk-SK"/>
        </w:rPr>
        <w:t xml:space="preserve"> a aktualiz</w:t>
      </w:r>
      <w:r w:rsidR="00A738AF" w:rsidRPr="003C1CF8">
        <w:rPr>
          <w:rFonts w:ascii="Times New Roman" w:eastAsia="Times New Roman" w:hAnsi="Times New Roman" w:cs="Times New Roman"/>
          <w:sz w:val="24"/>
          <w:szCs w:val="24"/>
          <w:lang w:eastAsia="sk-SK"/>
        </w:rPr>
        <w:t>ovať</w:t>
      </w:r>
      <w:r w:rsidR="000238DC" w:rsidRPr="003C1CF8">
        <w:rPr>
          <w:rFonts w:ascii="Times New Roman" w:eastAsia="Times New Roman" w:hAnsi="Times New Roman" w:cs="Times New Roman"/>
          <w:sz w:val="24"/>
          <w:szCs w:val="24"/>
          <w:lang w:eastAsia="sk-SK"/>
        </w:rPr>
        <w:t xml:space="preserve"> podmien</w:t>
      </w:r>
      <w:r w:rsidR="00A738AF" w:rsidRPr="003C1CF8">
        <w:rPr>
          <w:rFonts w:ascii="Times New Roman" w:eastAsia="Times New Roman" w:hAnsi="Times New Roman" w:cs="Times New Roman"/>
          <w:sz w:val="24"/>
          <w:szCs w:val="24"/>
          <w:lang w:eastAsia="sk-SK"/>
        </w:rPr>
        <w:t>ky</w:t>
      </w:r>
      <w:r w:rsidR="000238DC" w:rsidRPr="003C1CF8">
        <w:rPr>
          <w:rFonts w:ascii="Times New Roman" w:eastAsia="Times New Roman" w:hAnsi="Times New Roman" w:cs="Times New Roman"/>
          <w:sz w:val="24"/>
          <w:szCs w:val="24"/>
          <w:lang w:eastAsia="sk-SK"/>
        </w:rPr>
        <w:t xml:space="preserve"> povolenia, </w:t>
      </w:r>
      <w:r w:rsidR="006578CF" w:rsidRPr="003C1CF8">
        <w:rPr>
          <w:rFonts w:ascii="Times New Roman" w:eastAsia="Times New Roman" w:hAnsi="Times New Roman" w:cs="Times New Roman"/>
          <w:sz w:val="24"/>
          <w:szCs w:val="24"/>
          <w:lang w:eastAsia="sk-SK"/>
        </w:rPr>
        <w:t>ak</w:t>
      </w:r>
    </w:p>
    <w:p w14:paraId="3FE4707D" w14:textId="68E83AC7" w:rsidR="008F1D34" w:rsidRPr="003C1CF8" w:rsidRDefault="000238DC" w:rsidP="00337D72">
      <w:pPr>
        <w:pStyle w:val="Odsekzoznamu"/>
        <w:numPr>
          <w:ilvl w:val="0"/>
          <w:numId w:val="16"/>
        </w:num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povolenie obsahuje opis plánu </w:t>
      </w:r>
      <w:r w:rsidR="00B241A4" w:rsidRPr="003C1CF8">
        <w:rPr>
          <w:rFonts w:ascii="Times New Roman" w:eastAsia="Times New Roman" w:hAnsi="Times New Roman" w:cs="Times New Roman"/>
          <w:sz w:val="24"/>
          <w:szCs w:val="24"/>
          <w:lang w:eastAsia="sk-SK"/>
        </w:rPr>
        <w:t>ukončenia činnosti v prevádzke</w:t>
      </w:r>
      <w:r w:rsidRPr="003C1CF8">
        <w:rPr>
          <w:rFonts w:ascii="Times New Roman" w:eastAsia="Times New Roman" w:hAnsi="Times New Roman" w:cs="Times New Roman"/>
          <w:sz w:val="24"/>
          <w:szCs w:val="24"/>
          <w:lang w:eastAsia="sk-SK"/>
        </w:rPr>
        <w:t xml:space="preserve"> </w:t>
      </w:r>
      <w:r w:rsidR="00633F61" w:rsidRPr="003C1CF8">
        <w:rPr>
          <w:rFonts w:ascii="Times New Roman" w:eastAsia="Times New Roman" w:hAnsi="Times New Roman" w:cs="Times New Roman"/>
          <w:sz w:val="24"/>
          <w:szCs w:val="24"/>
          <w:lang w:eastAsia="sk-SK"/>
        </w:rPr>
        <w:t>a je</w:t>
      </w:r>
      <w:r w:rsidR="001D1008" w:rsidRPr="003C1CF8">
        <w:rPr>
          <w:rFonts w:ascii="Times New Roman" w:eastAsia="Times New Roman" w:hAnsi="Times New Roman" w:cs="Times New Roman"/>
          <w:sz w:val="24"/>
          <w:szCs w:val="24"/>
          <w:lang w:eastAsia="sk-SK"/>
        </w:rPr>
        <w:t>j</w:t>
      </w:r>
      <w:r w:rsidR="00633F61" w:rsidRPr="003C1CF8">
        <w:rPr>
          <w:rFonts w:ascii="Times New Roman" w:eastAsia="Times New Roman" w:hAnsi="Times New Roman" w:cs="Times New Roman"/>
          <w:sz w:val="24"/>
          <w:szCs w:val="24"/>
          <w:lang w:eastAsia="sk-SK"/>
        </w:rPr>
        <w:t xml:space="preserve"> nahraden</w:t>
      </w:r>
      <w:r w:rsidR="001D1008" w:rsidRPr="003C1CF8">
        <w:rPr>
          <w:rFonts w:ascii="Times New Roman" w:eastAsia="Times New Roman" w:hAnsi="Times New Roman" w:cs="Times New Roman"/>
          <w:sz w:val="24"/>
          <w:szCs w:val="24"/>
          <w:lang w:eastAsia="sk-SK"/>
        </w:rPr>
        <w:t>ím</w:t>
      </w:r>
      <w:r w:rsidR="00633F61" w:rsidRPr="003C1CF8">
        <w:rPr>
          <w:rFonts w:ascii="Times New Roman" w:eastAsia="Times New Roman" w:hAnsi="Times New Roman" w:cs="Times New Roman"/>
          <w:sz w:val="24"/>
          <w:szCs w:val="24"/>
          <w:lang w:eastAsia="sk-SK"/>
        </w:rPr>
        <w:t xml:space="preserve">  </w:t>
      </w:r>
      <w:r w:rsidR="001D1008" w:rsidRPr="003C1CF8">
        <w:rPr>
          <w:rFonts w:ascii="Times New Roman" w:eastAsia="Times New Roman" w:hAnsi="Times New Roman" w:cs="Times New Roman"/>
          <w:sz w:val="24"/>
          <w:szCs w:val="24"/>
          <w:lang w:eastAsia="sk-SK"/>
        </w:rPr>
        <w:t>novou prevádzkou,</w:t>
      </w:r>
      <w:r w:rsidRPr="003C1CF8">
        <w:rPr>
          <w:rFonts w:ascii="Times New Roman" w:eastAsia="Times New Roman" w:hAnsi="Times New Roman" w:cs="Times New Roman"/>
          <w:sz w:val="24"/>
          <w:szCs w:val="24"/>
          <w:lang w:eastAsia="sk-SK"/>
        </w:rPr>
        <w:t xml:space="preserve"> súvisiaci harmonogram a</w:t>
      </w:r>
      <w:r w:rsidR="008F1D34" w:rsidRPr="003C1CF8">
        <w:rPr>
          <w:rFonts w:ascii="Times New Roman" w:eastAsia="Times New Roman" w:hAnsi="Times New Roman" w:cs="Times New Roman"/>
          <w:sz w:val="24"/>
          <w:szCs w:val="24"/>
          <w:lang w:eastAsia="sk-SK"/>
        </w:rPr>
        <w:t> </w:t>
      </w:r>
      <w:r w:rsidRPr="003C1CF8">
        <w:rPr>
          <w:rFonts w:ascii="Times New Roman" w:eastAsia="Times New Roman" w:hAnsi="Times New Roman" w:cs="Times New Roman"/>
          <w:sz w:val="24"/>
          <w:szCs w:val="24"/>
          <w:lang w:eastAsia="sk-SK"/>
        </w:rPr>
        <w:t>míľniky</w:t>
      </w:r>
      <w:r w:rsidR="008F1D34" w:rsidRPr="003C1CF8">
        <w:rPr>
          <w:rFonts w:ascii="Times New Roman" w:eastAsia="Times New Roman" w:hAnsi="Times New Roman" w:cs="Times New Roman"/>
          <w:sz w:val="24"/>
          <w:szCs w:val="24"/>
          <w:lang w:eastAsia="sk-SK"/>
        </w:rPr>
        <w:t xml:space="preserve">, </w:t>
      </w:r>
    </w:p>
    <w:p w14:paraId="4A2C1200" w14:textId="1B28ECDD" w:rsidR="008F1D34" w:rsidRPr="003C1CF8" w:rsidRDefault="008F1D34" w:rsidP="00337D72">
      <w:pPr>
        <w:pStyle w:val="Odsekzoznamu"/>
        <w:numPr>
          <w:ilvl w:val="0"/>
          <w:numId w:val="16"/>
        </w:num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prevádzkovateľ každoročne predkladá inšpekcii sprá</w:t>
      </w:r>
      <w:r w:rsidR="00A40BF9" w:rsidRPr="003C1CF8">
        <w:rPr>
          <w:rFonts w:ascii="Times New Roman" w:eastAsia="Times New Roman" w:hAnsi="Times New Roman" w:cs="Times New Roman"/>
          <w:sz w:val="24"/>
          <w:szCs w:val="24"/>
          <w:lang w:eastAsia="sk-SK"/>
        </w:rPr>
        <w:t>vu o pokroku v realizácii ukonče</w:t>
      </w:r>
      <w:r w:rsidRPr="003C1CF8">
        <w:rPr>
          <w:rFonts w:ascii="Times New Roman" w:eastAsia="Times New Roman" w:hAnsi="Times New Roman" w:cs="Times New Roman"/>
          <w:sz w:val="24"/>
          <w:szCs w:val="24"/>
          <w:lang w:eastAsia="sk-SK"/>
        </w:rPr>
        <w:t xml:space="preserve">nia činnosti v prevádzke a jej nahradením </w:t>
      </w:r>
      <w:r w:rsidR="00B241A4" w:rsidRPr="003C1CF8">
        <w:rPr>
          <w:rFonts w:ascii="Times New Roman" w:eastAsia="Times New Roman" w:hAnsi="Times New Roman" w:cs="Times New Roman"/>
          <w:sz w:val="24"/>
          <w:szCs w:val="24"/>
          <w:lang w:eastAsia="sk-SK"/>
        </w:rPr>
        <w:t xml:space="preserve">novou prevádzkou </w:t>
      </w:r>
      <w:r w:rsidRPr="003C1CF8">
        <w:rPr>
          <w:rFonts w:ascii="Times New Roman" w:eastAsia="Times New Roman" w:hAnsi="Times New Roman" w:cs="Times New Roman"/>
          <w:sz w:val="24"/>
          <w:szCs w:val="24"/>
          <w:lang w:eastAsia="sk-SK"/>
        </w:rPr>
        <w:t>stanovenej v </w:t>
      </w:r>
      <w:r w:rsidR="00186E31" w:rsidRPr="003C1CF8">
        <w:rPr>
          <w:rFonts w:ascii="Times New Roman" w:eastAsia="Times New Roman" w:hAnsi="Times New Roman" w:cs="Times New Roman"/>
          <w:sz w:val="24"/>
          <w:szCs w:val="24"/>
          <w:lang w:eastAsia="sk-SK"/>
        </w:rPr>
        <w:t xml:space="preserve">orientačnom </w:t>
      </w:r>
      <w:r w:rsidRPr="003C1CF8">
        <w:rPr>
          <w:rFonts w:ascii="Times New Roman" w:eastAsia="Times New Roman" w:hAnsi="Times New Roman" w:cs="Times New Roman"/>
          <w:sz w:val="24"/>
          <w:szCs w:val="24"/>
          <w:lang w:eastAsia="sk-SK"/>
        </w:rPr>
        <w:t>pláne transformácie a</w:t>
      </w:r>
    </w:p>
    <w:p w14:paraId="27C94D27" w14:textId="1E43E352" w:rsidR="000E2FAE" w:rsidRPr="003C1CF8" w:rsidRDefault="008F1D34" w:rsidP="00337D72">
      <w:pPr>
        <w:pStyle w:val="Odsekzoznamu"/>
        <w:numPr>
          <w:ilvl w:val="0"/>
          <w:numId w:val="16"/>
        </w:num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inšpekcia v súčinnosti s prevádzkovateľom zabezpečí počas obdobia </w:t>
      </w:r>
      <w:r w:rsidR="00A40BF9" w:rsidRPr="003C1CF8">
        <w:rPr>
          <w:rFonts w:ascii="Times New Roman" w:eastAsia="Times New Roman" w:hAnsi="Times New Roman" w:cs="Times New Roman"/>
          <w:sz w:val="24"/>
          <w:szCs w:val="24"/>
          <w:lang w:eastAsia="sk-SK"/>
        </w:rPr>
        <w:t>ukonče</w:t>
      </w:r>
      <w:r w:rsidR="00633F61" w:rsidRPr="003C1CF8">
        <w:rPr>
          <w:rFonts w:ascii="Times New Roman" w:eastAsia="Times New Roman" w:hAnsi="Times New Roman" w:cs="Times New Roman"/>
          <w:sz w:val="24"/>
          <w:szCs w:val="24"/>
          <w:lang w:eastAsia="sk-SK"/>
        </w:rPr>
        <w:t xml:space="preserve">nia činnosti v prevádzke a jej nahradením formou zmeny technológie stanovenej v </w:t>
      </w:r>
      <w:r w:rsidR="00186E31" w:rsidRPr="003C1CF8">
        <w:rPr>
          <w:rFonts w:ascii="Times New Roman" w:eastAsia="Times New Roman" w:hAnsi="Times New Roman" w:cs="Times New Roman"/>
          <w:sz w:val="24"/>
          <w:szCs w:val="24"/>
          <w:lang w:eastAsia="sk-SK"/>
        </w:rPr>
        <w:t xml:space="preserve">orientačnom </w:t>
      </w:r>
      <w:r w:rsidR="00633F61" w:rsidRPr="003C1CF8">
        <w:rPr>
          <w:rFonts w:ascii="Times New Roman" w:eastAsia="Times New Roman" w:hAnsi="Times New Roman" w:cs="Times New Roman"/>
          <w:sz w:val="24"/>
          <w:szCs w:val="24"/>
          <w:lang w:eastAsia="sk-SK"/>
        </w:rPr>
        <w:t>pláne transformácie</w:t>
      </w:r>
      <w:r w:rsidRPr="003C1CF8">
        <w:rPr>
          <w:rFonts w:ascii="Times New Roman" w:eastAsia="Times New Roman" w:hAnsi="Times New Roman" w:cs="Times New Roman"/>
          <w:sz w:val="24"/>
          <w:szCs w:val="24"/>
          <w:lang w:eastAsia="sk-SK"/>
        </w:rPr>
        <w:t>, aby nedošlo k závažnému znečisteniu a aby bola celkovo dosiahnutá vysoká úroveň ochrany životného prostredia.</w:t>
      </w:r>
      <w:r w:rsidR="000E2FAE" w:rsidRPr="003C1CF8">
        <w:rPr>
          <w:rFonts w:ascii="Times New Roman" w:eastAsia="Times New Roman" w:hAnsi="Times New Roman" w:cs="Times New Roman"/>
          <w:sz w:val="24"/>
          <w:szCs w:val="24"/>
          <w:lang w:eastAsia="sk-SK"/>
        </w:rPr>
        <w:t>“</w:t>
      </w:r>
      <w:r w:rsidR="00EB4FA3" w:rsidRPr="003C1CF8">
        <w:rPr>
          <w:rFonts w:ascii="Times New Roman" w:eastAsia="Times New Roman" w:hAnsi="Times New Roman" w:cs="Times New Roman"/>
          <w:sz w:val="24"/>
          <w:szCs w:val="24"/>
          <w:lang w:eastAsia="sk-SK"/>
        </w:rPr>
        <w:t>.</w:t>
      </w:r>
    </w:p>
    <w:p w14:paraId="1E43C8FE" w14:textId="041BB587" w:rsidR="00FF7B31" w:rsidRPr="003C1CF8" w:rsidRDefault="00FF7B31" w:rsidP="00FF7B31">
      <w:pPr>
        <w:spacing w:after="0" w:line="240" w:lineRule="auto"/>
        <w:jc w:val="both"/>
        <w:rPr>
          <w:rFonts w:ascii="Times New Roman" w:eastAsia="Times New Roman" w:hAnsi="Times New Roman" w:cs="Times New Roman"/>
          <w:sz w:val="24"/>
          <w:szCs w:val="24"/>
          <w:lang w:eastAsia="sk-SK"/>
        </w:rPr>
      </w:pPr>
    </w:p>
    <w:p w14:paraId="54A2AB82" w14:textId="666EABFA" w:rsidR="00FF7B31" w:rsidRPr="003C1CF8" w:rsidRDefault="00FF7B31" w:rsidP="00FF7B31">
      <w:p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Poznámky pod čiarou k odkazom 47</w:t>
      </w:r>
      <w:r w:rsidR="005620B6" w:rsidRPr="003C1CF8">
        <w:rPr>
          <w:rFonts w:ascii="Times New Roman" w:eastAsia="Times New Roman" w:hAnsi="Times New Roman" w:cs="Times New Roman"/>
          <w:sz w:val="24"/>
          <w:szCs w:val="24"/>
          <w:lang w:eastAsia="sk-SK"/>
        </w:rPr>
        <w:t>c</w:t>
      </w:r>
      <w:r w:rsidRPr="003C1CF8">
        <w:rPr>
          <w:rFonts w:ascii="Times New Roman" w:eastAsia="Times New Roman" w:hAnsi="Times New Roman" w:cs="Times New Roman"/>
          <w:sz w:val="24"/>
          <w:szCs w:val="24"/>
          <w:lang w:eastAsia="sk-SK"/>
        </w:rPr>
        <w:t xml:space="preserve"> a</w:t>
      </w:r>
      <w:r w:rsidR="005F1629" w:rsidRPr="003C1CF8">
        <w:rPr>
          <w:rFonts w:ascii="Times New Roman" w:eastAsia="Times New Roman" w:hAnsi="Times New Roman" w:cs="Times New Roman"/>
          <w:sz w:val="24"/>
          <w:szCs w:val="24"/>
          <w:lang w:eastAsia="sk-SK"/>
        </w:rPr>
        <w:t>ž</w:t>
      </w:r>
      <w:r w:rsidRPr="003C1CF8">
        <w:rPr>
          <w:rFonts w:ascii="Times New Roman" w:eastAsia="Times New Roman" w:hAnsi="Times New Roman" w:cs="Times New Roman"/>
          <w:sz w:val="24"/>
          <w:szCs w:val="24"/>
          <w:lang w:eastAsia="sk-SK"/>
        </w:rPr>
        <w:t xml:space="preserve"> 47</w:t>
      </w:r>
      <w:r w:rsidR="005620B6" w:rsidRPr="003C1CF8">
        <w:rPr>
          <w:rFonts w:ascii="Times New Roman" w:eastAsia="Times New Roman" w:hAnsi="Times New Roman" w:cs="Times New Roman"/>
          <w:sz w:val="24"/>
          <w:szCs w:val="24"/>
          <w:lang w:eastAsia="sk-SK"/>
        </w:rPr>
        <w:t>e</w:t>
      </w:r>
      <w:r w:rsidRPr="003C1CF8">
        <w:rPr>
          <w:rFonts w:ascii="Times New Roman" w:eastAsia="Times New Roman" w:hAnsi="Times New Roman" w:cs="Times New Roman"/>
          <w:sz w:val="24"/>
          <w:szCs w:val="24"/>
          <w:lang w:eastAsia="sk-SK"/>
        </w:rPr>
        <w:t xml:space="preserve"> znejú:</w:t>
      </w:r>
    </w:p>
    <w:p w14:paraId="7F9A8346" w14:textId="15DCF792" w:rsidR="00FF7B31" w:rsidRPr="003C1CF8" w:rsidRDefault="00FF7B31" w:rsidP="00FF7B31">
      <w:p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w:t>
      </w:r>
      <w:r w:rsidRPr="003C1CF8">
        <w:rPr>
          <w:rFonts w:ascii="Times New Roman" w:eastAsia="Times New Roman" w:hAnsi="Times New Roman" w:cs="Times New Roman"/>
          <w:sz w:val="24"/>
          <w:szCs w:val="24"/>
          <w:vertAlign w:val="superscript"/>
          <w:lang w:eastAsia="sk-SK"/>
        </w:rPr>
        <w:t>47</w:t>
      </w:r>
      <w:r w:rsidR="005620B6" w:rsidRPr="003C1CF8">
        <w:rPr>
          <w:rFonts w:ascii="Times New Roman" w:eastAsia="Times New Roman" w:hAnsi="Times New Roman" w:cs="Times New Roman"/>
          <w:sz w:val="24"/>
          <w:szCs w:val="24"/>
          <w:vertAlign w:val="superscript"/>
          <w:lang w:eastAsia="sk-SK"/>
        </w:rPr>
        <w:t>c</w:t>
      </w:r>
      <w:r w:rsidRPr="003C1CF8">
        <w:rPr>
          <w:rFonts w:ascii="Times New Roman" w:eastAsia="Times New Roman" w:hAnsi="Times New Roman" w:cs="Times New Roman"/>
          <w:sz w:val="24"/>
          <w:szCs w:val="24"/>
          <w:lang w:eastAsia="sk-SK"/>
        </w:rPr>
        <w:t xml:space="preserve">) </w:t>
      </w:r>
      <w:r w:rsidR="00B241A4" w:rsidRPr="003C1CF8">
        <w:rPr>
          <w:rFonts w:ascii="Times New Roman" w:eastAsia="Times New Roman" w:hAnsi="Times New Roman" w:cs="Times New Roman"/>
          <w:sz w:val="24"/>
          <w:szCs w:val="24"/>
          <w:lang w:eastAsia="sk-SK"/>
        </w:rPr>
        <w:t xml:space="preserve">§ 14 zákona č. 321/2014 Z. z. o energetickej efektívnosti a o zmene a doplnení niektorých zákonov v znení neskorších predpisov. </w:t>
      </w:r>
    </w:p>
    <w:p w14:paraId="65AB0798" w14:textId="24798646" w:rsidR="00FF7B31" w:rsidRPr="003C1CF8" w:rsidRDefault="00FF7B31" w:rsidP="00FF7B31">
      <w:p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vertAlign w:val="superscript"/>
          <w:lang w:eastAsia="sk-SK"/>
        </w:rPr>
        <w:t>47</w:t>
      </w:r>
      <w:r w:rsidR="005620B6" w:rsidRPr="003C1CF8">
        <w:rPr>
          <w:rFonts w:ascii="Times New Roman" w:eastAsia="Times New Roman" w:hAnsi="Times New Roman" w:cs="Times New Roman"/>
          <w:sz w:val="24"/>
          <w:szCs w:val="24"/>
          <w:vertAlign w:val="superscript"/>
          <w:lang w:eastAsia="sk-SK"/>
        </w:rPr>
        <w:t>d</w:t>
      </w:r>
      <w:r w:rsidRPr="003C1CF8">
        <w:rPr>
          <w:rFonts w:ascii="Times New Roman" w:eastAsia="Times New Roman" w:hAnsi="Times New Roman" w:cs="Times New Roman"/>
          <w:sz w:val="24"/>
          <w:szCs w:val="24"/>
          <w:lang w:eastAsia="sk-SK"/>
        </w:rPr>
        <w:t xml:space="preserve">) </w:t>
      </w:r>
      <w:r w:rsidR="000049F1" w:rsidRPr="003C1CF8">
        <w:rPr>
          <w:rFonts w:ascii="Times New Roman" w:eastAsia="Times New Roman" w:hAnsi="Times New Roman" w:cs="Times New Roman"/>
          <w:sz w:val="24"/>
          <w:szCs w:val="24"/>
          <w:lang w:eastAsia="sk-SK"/>
        </w:rPr>
        <w:t>Článok 57 a príloha XVII k nariadeniu Európskeho parlamentu a Rady (ES) č. 1907/2006 z 18. decembra 2006 o registrácii, hodnotení, autorizácii a obmedzovaní chemikálií (REACH) a o zriadení Európskej chemickej agentúry, o zmene a doplnení smernice 1999/45/ES a o zrušení nariadenia Rady (EHS) č. 793/93 a nariadenia Komisie (ES) č. 1488/94, smernice Rady 76/769/EHS a smerníc Komisie 91/155/EHS, 93/67/EHS, 93/105/ES a 2000/21/ES (Ú. v. EÚ L 396, 30.12.2006) v platnom znení.</w:t>
      </w:r>
    </w:p>
    <w:p w14:paraId="6D4F3319" w14:textId="51F37B97" w:rsidR="00FF7B31" w:rsidRPr="003C1CF8" w:rsidRDefault="00FF7B31" w:rsidP="00FF7B31">
      <w:pPr>
        <w:spacing w:after="0" w:line="240" w:lineRule="auto"/>
        <w:jc w:val="both"/>
        <w:rPr>
          <w:rFonts w:ascii="Times New Roman" w:eastAsia="Times New Roman" w:hAnsi="Times New Roman" w:cs="Times New Roman"/>
          <w:sz w:val="24"/>
          <w:szCs w:val="24"/>
          <w:vertAlign w:val="superscript"/>
          <w:lang w:eastAsia="sk-SK"/>
        </w:rPr>
      </w:pPr>
      <w:r w:rsidRPr="003C1CF8">
        <w:rPr>
          <w:rFonts w:ascii="Times New Roman" w:eastAsia="Times New Roman" w:hAnsi="Times New Roman" w:cs="Times New Roman"/>
          <w:sz w:val="24"/>
          <w:szCs w:val="24"/>
          <w:vertAlign w:val="superscript"/>
          <w:lang w:eastAsia="sk-SK"/>
        </w:rPr>
        <w:t>47</w:t>
      </w:r>
      <w:r w:rsidR="005620B6" w:rsidRPr="003C1CF8">
        <w:rPr>
          <w:rFonts w:ascii="Times New Roman" w:eastAsia="Times New Roman" w:hAnsi="Times New Roman" w:cs="Times New Roman"/>
          <w:sz w:val="24"/>
          <w:szCs w:val="24"/>
          <w:vertAlign w:val="superscript"/>
          <w:lang w:eastAsia="sk-SK"/>
        </w:rPr>
        <w:t>e</w:t>
      </w:r>
      <w:r w:rsidRPr="003C1CF8">
        <w:rPr>
          <w:rFonts w:ascii="Times New Roman" w:eastAsia="Times New Roman" w:hAnsi="Times New Roman" w:cs="Times New Roman"/>
          <w:sz w:val="24"/>
          <w:szCs w:val="24"/>
          <w:lang w:eastAsia="sk-SK"/>
        </w:rPr>
        <w:t xml:space="preserve">) </w:t>
      </w:r>
      <w:r w:rsidR="00D63940" w:rsidRPr="003C1CF8">
        <w:rPr>
          <w:rFonts w:ascii="Times New Roman" w:eastAsia="Times New Roman" w:hAnsi="Times New Roman" w:cs="Times New Roman"/>
          <w:sz w:val="24"/>
          <w:szCs w:val="24"/>
          <w:lang w:eastAsia="sk-SK"/>
        </w:rPr>
        <w:t>Z</w:t>
      </w:r>
      <w:r w:rsidRPr="003C1CF8">
        <w:rPr>
          <w:rFonts w:ascii="Times New Roman" w:eastAsia="Times New Roman" w:hAnsi="Times New Roman" w:cs="Times New Roman"/>
          <w:sz w:val="24"/>
          <w:szCs w:val="24"/>
          <w:lang w:eastAsia="sk-SK"/>
        </w:rPr>
        <w:t>ákon č. 211/200</w:t>
      </w:r>
      <w:r w:rsidR="00DE6521" w:rsidRPr="003C1CF8">
        <w:rPr>
          <w:rFonts w:ascii="Times New Roman" w:eastAsia="Times New Roman" w:hAnsi="Times New Roman" w:cs="Times New Roman"/>
          <w:sz w:val="24"/>
          <w:szCs w:val="24"/>
          <w:lang w:eastAsia="sk-SK"/>
        </w:rPr>
        <w:t>0</w:t>
      </w:r>
      <w:r w:rsidRPr="003C1CF8">
        <w:rPr>
          <w:rFonts w:ascii="Times New Roman" w:eastAsia="Times New Roman" w:hAnsi="Times New Roman" w:cs="Times New Roman"/>
          <w:sz w:val="24"/>
          <w:szCs w:val="24"/>
          <w:lang w:eastAsia="sk-SK"/>
        </w:rPr>
        <w:t xml:space="preserve"> Z. z. o slobodnom prístupe k informáciám a o zmene a doplnení niektorých zákonov (zákon o slobode informácií)</w:t>
      </w:r>
      <w:r w:rsidR="00A738AF" w:rsidRPr="003C1CF8">
        <w:rPr>
          <w:rFonts w:ascii="Times New Roman" w:eastAsia="Times New Roman" w:hAnsi="Times New Roman" w:cs="Times New Roman"/>
          <w:sz w:val="24"/>
          <w:szCs w:val="24"/>
          <w:lang w:eastAsia="sk-SK"/>
        </w:rPr>
        <w:t xml:space="preserve"> v znení neskorších predpisov.</w:t>
      </w:r>
      <w:r w:rsidR="00B07E1B" w:rsidRPr="003C1CF8">
        <w:rPr>
          <w:rFonts w:ascii="Times New Roman" w:eastAsia="Times New Roman" w:hAnsi="Times New Roman" w:cs="Times New Roman"/>
          <w:sz w:val="24"/>
          <w:szCs w:val="24"/>
          <w:lang w:eastAsia="sk-SK"/>
        </w:rPr>
        <w:t>“.</w:t>
      </w:r>
    </w:p>
    <w:p w14:paraId="17B9FA87" w14:textId="77777777" w:rsidR="000E2FAE" w:rsidRPr="003C1CF8" w:rsidRDefault="000E2FAE" w:rsidP="000E2FAE">
      <w:pPr>
        <w:spacing w:after="0" w:line="240" w:lineRule="auto"/>
        <w:jc w:val="both"/>
        <w:rPr>
          <w:rFonts w:ascii="Times New Roman" w:eastAsia="Times New Roman" w:hAnsi="Times New Roman" w:cs="Times New Roman"/>
          <w:sz w:val="24"/>
          <w:szCs w:val="24"/>
          <w:lang w:eastAsia="sk-SK"/>
        </w:rPr>
      </w:pPr>
    </w:p>
    <w:p w14:paraId="569ED70F" w14:textId="6C501538" w:rsidR="00E41784" w:rsidRPr="003C1CF8" w:rsidRDefault="007B6419" w:rsidP="00E41784">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 xml:space="preserve">V </w:t>
      </w:r>
      <w:r w:rsidR="00E41784" w:rsidRPr="003C1CF8">
        <w:rPr>
          <w:rFonts w:ascii="Times New Roman" w:hAnsi="Times New Roman" w:cs="Times New Roman"/>
          <w:sz w:val="24"/>
          <w:szCs w:val="24"/>
        </w:rPr>
        <w:t>§ 21 ods. 2 písmen</w:t>
      </w:r>
      <w:r w:rsidR="00084DEB" w:rsidRPr="003C1CF8">
        <w:rPr>
          <w:rFonts w:ascii="Times New Roman" w:hAnsi="Times New Roman" w:cs="Times New Roman"/>
          <w:sz w:val="24"/>
          <w:szCs w:val="24"/>
        </w:rPr>
        <w:t>á</w:t>
      </w:r>
      <w:r w:rsidR="00E41784" w:rsidRPr="003C1CF8">
        <w:rPr>
          <w:rFonts w:ascii="Times New Roman" w:hAnsi="Times New Roman" w:cs="Times New Roman"/>
          <w:sz w:val="24"/>
          <w:szCs w:val="24"/>
        </w:rPr>
        <w:t xml:space="preserve"> b) </w:t>
      </w:r>
      <w:r w:rsidR="00084DEB" w:rsidRPr="003C1CF8">
        <w:rPr>
          <w:rFonts w:ascii="Times New Roman" w:hAnsi="Times New Roman" w:cs="Times New Roman"/>
          <w:sz w:val="24"/>
          <w:szCs w:val="24"/>
        </w:rPr>
        <w:t xml:space="preserve">a g) </w:t>
      </w:r>
      <w:r w:rsidR="00E41784" w:rsidRPr="003C1CF8">
        <w:rPr>
          <w:rFonts w:ascii="Times New Roman" w:hAnsi="Times New Roman" w:cs="Times New Roman"/>
          <w:sz w:val="24"/>
          <w:szCs w:val="24"/>
        </w:rPr>
        <w:t>zn</w:t>
      </w:r>
      <w:r w:rsidR="00084DEB" w:rsidRPr="003C1CF8">
        <w:rPr>
          <w:rFonts w:ascii="Times New Roman" w:hAnsi="Times New Roman" w:cs="Times New Roman"/>
          <w:sz w:val="24"/>
          <w:szCs w:val="24"/>
        </w:rPr>
        <w:t>ejú</w:t>
      </w:r>
      <w:r w:rsidR="00E41784" w:rsidRPr="003C1CF8">
        <w:rPr>
          <w:rFonts w:ascii="Times New Roman" w:hAnsi="Times New Roman" w:cs="Times New Roman"/>
          <w:sz w:val="24"/>
          <w:szCs w:val="24"/>
        </w:rPr>
        <w:t xml:space="preserve">: </w:t>
      </w:r>
    </w:p>
    <w:p w14:paraId="41A17B36" w14:textId="6CC6AF08" w:rsidR="00E41784" w:rsidRPr="003C1CF8" w:rsidRDefault="00E41784" w:rsidP="00E41784">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„b) určí emisné limity pre </w:t>
      </w:r>
      <w:r w:rsidR="00AF3424" w:rsidRPr="003C1CF8">
        <w:rPr>
          <w:rFonts w:ascii="Times New Roman" w:hAnsi="Times New Roman" w:cs="Times New Roman"/>
          <w:sz w:val="24"/>
          <w:szCs w:val="24"/>
        </w:rPr>
        <w:t xml:space="preserve">všetky </w:t>
      </w:r>
      <w:r w:rsidRPr="003C1CF8">
        <w:rPr>
          <w:rFonts w:ascii="Times New Roman" w:hAnsi="Times New Roman" w:cs="Times New Roman"/>
          <w:sz w:val="24"/>
          <w:szCs w:val="24"/>
        </w:rPr>
        <w:t>z</w:t>
      </w:r>
      <w:r w:rsidR="00AF3424" w:rsidRPr="003C1CF8">
        <w:rPr>
          <w:rFonts w:ascii="Times New Roman" w:hAnsi="Times New Roman" w:cs="Times New Roman"/>
          <w:sz w:val="24"/>
          <w:szCs w:val="24"/>
        </w:rPr>
        <w:t>nečisťujúce látky pre</w:t>
      </w:r>
      <w:r w:rsidRPr="003C1CF8">
        <w:rPr>
          <w:rFonts w:ascii="Times New Roman" w:hAnsi="Times New Roman" w:cs="Times New Roman"/>
          <w:sz w:val="24"/>
          <w:szCs w:val="24"/>
        </w:rPr>
        <w:t xml:space="preserve"> prevádzku uvedené v osobitnom predpise</w:t>
      </w:r>
      <w:r w:rsidRPr="003C1CF8">
        <w:rPr>
          <w:rFonts w:ascii="Times New Roman" w:hAnsi="Times New Roman" w:cs="Times New Roman"/>
          <w:sz w:val="24"/>
          <w:szCs w:val="24"/>
          <w:vertAlign w:val="superscript"/>
        </w:rPr>
        <w:t>29</w:t>
      </w:r>
      <w:r w:rsidR="00217513" w:rsidRPr="003C1CF8">
        <w:rPr>
          <w:rFonts w:ascii="Times New Roman" w:hAnsi="Times New Roman" w:cs="Times New Roman"/>
          <w:sz w:val="24"/>
          <w:szCs w:val="24"/>
          <w:vertAlign w:val="superscript"/>
        </w:rPr>
        <w:t>a</w:t>
      </w:r>
      <w:r w:rsidRPr="003C1CF8">
        <w:rPr>
          <w:rFonts w:ascii="Times New Roman" w:hAnsi="Times New Roman" w:cs="Times New Roman"/>
          <w:sz w:val="24"/>
          <w:szCs w:val="24"/>
        </w:rPr>
        <w:t>) a pre iné znečisťujúce látky</w:t>
      </w:r>
      <w:r w:rsidR="001B0D95" w:rsidRPr="003C1CF8">
        <w:rPr>
          <w:rFonts w:ascii="Times New Roman" w:hAnsi="Times New Roman" w:cs="Times New Roman"/>
          <w:sz w:val="24"/>
          <w:szCs w:val="24"/>
        </w:rPr>
        <w:t xml:space="preserve">, ktoré môžu byť vypúšťané z príslušnej </w:t>
      </w:r>
      <w:r w:rsidRPr="003C1CF8">
        <w:rPr>
          <w:rFonts w:ascii="Times New Roman" w:hAnsi="Times New Roman" w:cs="Times New Roman"/>
          <w:sz w:val="24"/>
          <w:szCs w:val="24"/>
        </w:rPr>
        <w:t xml:space="preserve">prevádzky vo významnom množstve pri zohľadnení možnosti prenosu emisií medzi zložkami </w:t>
      </w:r>
      <w:r w:rsidRPr="003C1CF8">
        <w:rPr>
          <w:rFonts w:ascii="Times New Roman" w:hAnsi="Times New Roman" w:cs="Times New Roman"/>
          <w:sz w:val="24"/>
          <w:szCs w:val="24"/>
        </w:rPr>
        <w:lastRenderedPageBreak/>
        <w:t>životného prostredia a s ohľadom na zmeny dynamiky prietoku vody vo vodných recipientoch,</w:t>
      </w:r>
      <w:r w:rsidRPr="003C1CF8">
        <w:rPr>
          <w:rFonts w:ascii="Times New Roman" w:hAnsi="Times New Roman" w:cs="Times New Roman"/>
          <w:sz w:val="24"/>
          <w:szCs w:val="24"/>
          <w:vertAlign w:val="superscript"/>
        </w:rPr>
        <w:t>48aa</w:t>
      </w:r>
      <w:r w:rsidRPr="003C1CF8">
        <w:rPr>
          <w:rFonts w:ascii="Times New Roman" w:hAnsi="Times New Roman" w:cs="Times New Roman"/>
          <w:sz w:val="24"/>
          <w:szCs w:val="24"/>
        </w:rPr>
        <w:t>)</w:t>
      </w:r>
    </w:p>
    <w:p w14:paraId="6CA0D260" w14:textId="0E7C8FB2" w:rsidR="00BD17EE" w:rsidRPr="003C1CF8" w:rsidRDefault="00474E6D" w:rsidP="005F1629">
      <w:pPr>
        <w:pStyle w:val="Odsekzoznamu"/>
        <w:numPr>
          <w:ilvl w:val="0"/>
          <w:numId w:val="13"/>
        </w:numPr>
        <w:spacing w:after="0" w:line="240" w:lineRule="auto"/>
        <w:ind w:left="426" w:firstLine="0"/>
        <w:jc w:val="both"/>
        <w:rPr>
          <w:rFonts w:ascii="Times New Roman" w:hAnsi="Times New Roman" w:cs="Times New Roman"/>
          <w:sz w:val="24"/>
          <w:szCs w:val="24"/>
        </w:rPr>
      </w:pPr>
      <w:r w:rsidRPr="003C1CF8">
        <w:rPr>
          <w:rFonts w:ascii="Times New Roman" w:hAnsi="Times New Roman" w:cs="Times New Roman"/>
          <w:sz w:val="24"/>
          <w:szCs w:val="24"/>
        </w:rPr>
        <w:t xml:space="preserve">určí podmienky na zabezpečenie efektívneho hospodárenia s energiou v prevádzke a podľa potreby </w:t>
      </w:r>
      <w:r w:rsidR="000D0C99" w:rsidRPr="003C1CF8">
        <w:rPr>
          <w:rFonts w:ascii="Times New Roman" w:hAnsi="Times New Roman" w:cs="Times New Roman"/>
          <w:sz w:val="24"/>
          <w:szCs w:val="24"/>
        </w:rPr>
        <w:t xml:space="preserve">určí </w:t>
      </w:r>
      <w:r w:rsidRPr="003C1CF8">
        <w:rPr>
          <w:rFonts w:ascii="Times New Roman" w:hAnsi="Times New Roman" w:cs="Times New Roman"/>
          <w:sz w:val="24"/>
          <w:szCs w:val="24"/>
        </w:rPr>
        <w:t>podmienky na podporu využívania energie z obnoviteľných zdrojov alebo jej výroby z obnoviteľných zdrojov,</w:t>
      </w:r>
      <w:r w:rsidR="00A83075" w:rsidRPr="003C1CF8">
        <w:rPr>
          <w:rFonts w:ascii="Times New Roman" w:hAnsi="Times New Roman" w:cs="Times New Roman"/>
          <w:sz w:val="24"/>
          <w:szCs w:val="24"/>
        </w:rPr>
        <w:t>“.</w:t>
      </w:r>
    </w:p>
    <w:p w14:paraId="5BA14580" w14:textId="77777777" w:rsidR="00A83075" w:rsidRPr="003C1CF8" w:rsidRDefault="00A83075" w:rsidP="00A83075">
      <w:pPr>
        <w:pStyle w:val="Odsekzoznamu"/>
        <w:spacing w:after="0" w:line="240" w:lineRule="auto"/>
        <w:ind w:left="426"/>
        <w:jc w:val="both"/>
        <w:rPr>
          <w:rFonts w:ascii="Times New Roman" w:hAnsi="Times New Roman" w:cs="Times New Roman"/>
          <w:sz w:val="24"/>
          <w:szCs w:val="24"/>
        </w:rPr>
      </w:pPr>
    </w:p>
    <w:p w14:paraId="624C43FF" w14:textId="039BE789" w:rsidR="00A61E27" w:rsidRPr="003C1CF8" w:rsidRDefault="00A61E27" w:rsidP="00B00009">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Poznámka pod čiarou k odkazu 48aa znie:</w:t>
      </w:r>
    </w:p>
    <w:p w14:paraId="253E49DE" w14:textId="61D08106" w:rsidR="002101DA" w:rsidRPr="003C1CF8" w:rsidRDefault="0011418C" w:rsidP="00A61E27">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A61E27" w:rsidRPr="003C1CF8">
        <w:rPr>
          <w:rFonts w:ascii="Times New Roman" w:hAnsi="Times New Roman" w:cs="Times New Roman"/>
          <w:sz w:val="24"/>
          <w:szCs w:val="24"/>
          <w:vertAlign w:val="superscript"/>
        </w:rPr>
        <w:t>48aa</w:t>
      </w:r>
      <w:r w:rsidR="00BD17EE" w:rsidRPr="003C1CF8">
        <w:rPr>
          <w:rFonts w:ascii="Times New Roman" w:hAnsi="Times New Roman" w:cs="Times New Roman"/>
          <w:sz w:val="24"/>
          <w:szCs w:val="24"/>
        </w:rPr>
        <w:t xml:space="preserve">) </w:t>
      </w:r>
      <w:r w:rsidR="00A61E27" w:rsidRPr="003C1CF8">
        <w:rPr>
          <w:rFonts w:ascii="Times New Roman" w:hAnsi="Times New Roman" w:cs="Times New Roman"/>
          <w:sz w:val="24"/>
          <w:szCs w:val="24"/>
        </w:rPr>
        <w:t xml:space="preserve">§ 17 ods. </w:t>
      </w:r>
      <w:r w:rsidR="00A738AF" w:rsidRPr="003C1CF8">
        <w:rPr>
          <w:rFonts w:ascii="Times New Roman" w:hAnsi="Times New Roman" w:cs="Times New Roman"/>
          <w:sz w:val="24"/>
          <w:szCs w:val="24"/>
        </w:rPr>
        <w:t>3</w:t>
      </w:r>
      <w:r w:rsidR="00A61E27" w:rsidRPr="003C1CF8">
        <w:rPr>
          <w:rFonts w:ascii="Times New Roman" w:hAnsi="Times New Roman" w:cs="Times New Roman"/>
          <w:sz w:val="24"/>
          <w:szCs w:val="24"/>
        </w:rPr>
        <w:t xml:space="preserve"> zákona č. 364/2004 Z. z</w:t>
      </w:r>
      <w:r w:rsidR="00633F61" w:rsidRPr="003C1CF8">
        <w:rPr>
          <w:rFonts w:ascii="Times New Roman" w:hAnsi="Times New Roman" w:cs="Times New Roman"/>
          <w:sz w:val="24"/>
          <w:szCs w:val="24"/>
        </w:rPr>
        <w:t>.</w:t>
      </w:r>
      <w:r w:rsidR="00436D06" w:rsidRPr="003C1CF8">
        <w:rPr>
          <w:rFonts w:ascii="Times New Roman" w:hAnsi="Times New Roman" w:cs="Times New Roman"/>
          <w:sz w:val="24"/>
          <w:szCs w:val="24"/>
        </w:rPr>
        <w:t>“.</w:t>
      </w:r>
    </w:p>
    <w:p w14:paraId="6C7D5207" w14:textId="0BAE4EFD" w:rsidR="000C03FF" w:rsidRPr="003C1CF8" w:rsidRDefault="000C03FF" w:rsidP="000C03FF">
      <w:pPr>
        <w:spacing w:after="0" w:line="240" w:lineRule="auto"/>
        <w:jc w:val="both"/>
        <w:rPr>
          <w:rFonts w:ascii="Times New Roman" w:hAnsi="Times New Roman" w:cs="Times New Roman"/>
          <w:sz w:val="24"/>
          <w:szCs w:val="24"/>
        </w:rPr>
      </w:pPr>
    </w:p>
    <w:p w14:paraId="658547F5" w14:textId="503D9D93" w:rsidR="00FC55FE" w:rsidRPr="003C1CF8" w:rsidRDefault="00BF4F49" w:rsidP="00FB099C">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 xml:space="preserve">V </w:t>
      </w:r>
      <w:r w:rsidR="00FC55FE" w:rsidRPr="003C1CF8">
        <w:rPr>
          <w:rFonts w:ascii="Times New Roman" w:hAnsi="Times New Roman" w:cs="Times New Roman"/>
          <w:sz w:val="24"/>
          <w:szCs w:val="24"/>
        </w:rPr>
        <w:t>§</w:t>
      </w:r>
      <w:r w:rsidR="003C7E09" w:rsidRPr="003C1CF8">
        <w:rPr>
          <w:rFonts w:ascii="Times New Roman" w:hAnsi="Times New Roman" w:cs="Times New Roman"/>
          <w:sz w:val="24"/>
          <w:szCs w:val="24"/>
        </w:rPr>
        <w:t xml:space="preserve"> </w:t>
      </w:r>
      <w:r w:rsidR="00FC55FE" w:rsidRPr="003C1CF8">
        <w:rPr>
          <w:rFonts w:ascii="Times New Roman" w:hAnsi="Times New Roman" w:cs="Times New Roman"/>
          <w:sz w:val="24"/>
          <w:szCs w:val="24"/>
        </w:rPr>
        <w:t xml:space="preserve">21 </w:t>
      </w:r>
      <w:r w:rsidR="000C1AD1" w:rsidRPr="003C1CF8">
        <w:rPr>
          <w:rFonts w:ascii="Times New Roman" w:hAnsi="Times New Roman" w:cs="Times New Roman"/>
          <w:sz w:val="24"/>
          <w:szCs w:val="24"/>
        </w:rPr>
        <w:t xml:space="preserve">sa </w:t>
      </w:r>
      <w:r w:rsidR="00FC55FE" w:rsidRPr="003C1CF8">
        <w:rPr>
          <w:rFonts w:ascii="Times New Roman" w:hAnsi="Times New Roman" w:cs="Times New Roman"/>
          <w:sz w:val="24"/>
          <w:szCs w:val="24"/>
        </w:rPr>
        <w:t>ods</w:t>
      </w:r>
      <w:r w:rsidR="000C1AD1" w:rsidRPr="003C1CF8">
        <w:rPr>
          <w:rFonts w:ascii="Times New Roman" w:hAnsi="Times New Roman" w:cs="Times New Roman"/>
          <w:sz w:val="24"/>
          <w:szCs w:val="24"/>
        </w:rPr>
        <w:t>ek</w:t>
      </w:r>
      <w:r w:rsidR="00FC55FE" w:rsidRPr="003C1CF8">
        <w:rPr>
          <w:rFonts w:ascii="Times New Roman" w:hAnsi="Times New Roman" w:cs="Times New Roman"/>
          <w:sz w:val="24"/>
          <w:szCs w:val="24"/>
        </w:rPr>
        <w:t xml:space="preserve"> 2 </w:t>
      </w:r>
      <w:r w:rsidR="00FF7B31" w:rsidRPr="003C1CF8">
        <w:rPr>
          <w:rFonts w:ascii="Times New Roman" w:hAnsi="Times New Roman" w:cs="Times New Roman"/>
          <w:sz w:val="24"/>
          <w:szCs w:val="24"/>
        </w:rPr>
        <w:t>dopĺňa písmenami</w:t>
      </w:r>
      <w:r w:rsidR="00412788" w:rsidRPr="003C1CF8">
        <w:rPr>
          <w:rFonts w:ascii="Times New Roman" w:hAnsi="Times New Roman" w:cs="Times New Roman"/>
          <w:sz w:val="24"/>
          <w:szCs w:val="24"/>
        </w:rPr>
        <w:t xml:space="preserve"> </w:t>
      </w:r>
      <w:r w:rsidR="00FC55FE" w:rsidRPr="003C1CF8">
        <w:rPr>
          <w:rFonts w:ascii="Times New Roman" w:hAnsi="Times New Roman" w:cs="Times New Roman"/>
          <w:sz w:val="24"/>
          <w:szCs w:val="24"/>
        </w:rPr>
        <w:t>s)</w:t>
      </w:r>
      <w:r w:rsidR="00F45D43" w:rsidRPr="003C1CF8">
        <w:rPr>
          <w:rFonts w:ascii="Times New Roman" w:hAnsi="Times New Roman" w:cs="Times New Roman"/>
          <w:sz w:val="24"/>
          <w:szCs w:val="24"/>
        </w:rPr>
        <w:t xml:space="preserve"> až </w:t>
      </w:r>
      <w:r w:rsidR="00A551B5" w:rsidRPr="003C1CF8">
        <w:rPr>
          <w:rFonts w:ascii="Times New Roman" w:hAnsi="Times New Roman" w:cs="Times New Roman"/>
          <w:sz w:val="24"/>
          <w:szCs w:val="24"/>
        </w:rPr>
        <w:t>x</w:t>
      </w:r>
      <w:r w:rsidR="00412788" w:rsidRPr="003C1CF8">
        <w:rPr>
          <w:rFonts w:ascii="Times New Roman" w:hAnsi="Times New Roman" w:cs="Times New Roman"/>
          <w:sz w:val="24"/>
          <w:szCs w:val="24"/>
        </w:rPr>
        <w:t>)</w:t>
      </w:r>
      <w:r w:rsidR="00C76318" w:rsidRPr="003C1CF8">
        <w:rPr>
          <w:rFonts w:ascii="Times New Roman" w:hAnsi="Times New Roman" w:cs="Times New Roman"/>
          <w:sz w:val="24"/>
          <w:szCs w:val="24"/>
        </w:rPr>
        <w:t>,</w:t>
      </w:r>
      <w:r w:rsidR="00412788" w:rsidRPr="003C1CF8">
        <w:rPr>
          <w:rFonts w:ascii="Times New Roman" w:hAnsi="Times New Roman" w:cs="Times New Roman"/>
          <w:sz w:val="24"/>
          <w:szCs w:val="24"/>
        </w:rPr>
        <w:t xml:space="preserve"> </w:t>
      </w:r>
      <w:r w:rsidR="00C76318" w:rsidRPr="003C1CF8">
        <w:rPr>
          <w:rFonts w:ascii="Times New Roman" w:hAnsi="Times New Roman" w:cs="Times New Roman"/>
          <w:sz w:val="24"/>
          <w:szCs w:val="24"/>
        </w:rPr>
        <w:t xml:space="preserve"> ktoré zn</w:t>
      </w:r>
      <w:r w:rsidR="00412788" w:rsidRPr="003C1CF8">
        <w:rPr>
          <w:rFonts w:ascii="Times New Roman" w:hAnsi="Times New Roman" w:cs="Times New Roman"/>
          <w:sz w:val="24"/>
          <w:szCs w:val="24"/>
        </w:rPr>
        <w:t>ejú</w:t>
      </w:r>
      <w:r w:rsidR="00FC55FE" w:rsidRPr="003C1CF8">
        <w:rPr>
          <w:rFonts w:ascii="Times New Roman" w:hAnsi="Times New Roman" w:cs="Times New Roman"/>
          <w:sz w:val="24"/>
          <w:szCs w:val="24"/>
        </w:rPr>
        <w:t xml:space="preserve">: </w:t>
      </w:r>
    </w:p>
    <w:p w14:paraId="75191AAE" w14:textId="577DE64E" w:rsidR="004D4E6E" w:rsidRPr="003C1CF8" w:rsidRDefault="00FD1ED9" w:rsidP="004D4E6E">
      <w:pPr>
        <w:spacing w:after="0" w:line="240" w:lineRule="auto"/>
        <w:ind w:left="426"/>
        <w:jc w:val="both"/>
        <w:rPr>
          <w:rFonts w:ascii="Times New Roman" w:eastAsia="Times New Roman" w:hAnsi="Times New Roman" w:cs="Times New Roman"/>
          <w:sz w:val="24"/>
          <w:szCs w:val="24"/>
          <w:lang w:eastAsia="sk-SK"/>
        </w:rPr>
      </w:pPr>
      <w:r w:rsidRPr="003C1CF8">
        <w:rPr>
          <w:rFonts w:ascii="Times New Roman" w:hAnsi="Times New Roman" w:cs="Times New Roman"/>
          <w:sz w:val="24"/>
          <w:szCs w:val="24"/>
        </w:rPr>
        <w:t>„</w:t>
      </w:r>
      <w:r w:rsidR="00B37BDE" w:rsidRPr="003C1CF8">
        <w:rPr>
          <w:rFonts w:ascii="Times New Roman" w:hAnsi="Times New Roman" w:cs="Times New Roman"/>
          <w:sz w:val="24"/>
          <w:szCs w:val="24"/>
        </w:rPr>
        <w:t>s</w:t>
      </w:r>
      <w:r w:rsidR="00FA1716" w:rsidRPr="003C1CF8">
        <w:rPr>
          <w:rFonts w:ascii="Times New Roman" w:eastAsia="Times New Roman" w:hAnsi="Times New Roman" w:cs="Times New Roman"/>
          <w:sz w:val="24"/>
          <w:szCs w:val="24"/>
          <w:lang w:eastAsia="sk-SK"/>
        </w:rPr>
        <w:t xml:space="preserve">) </w:t>
      </w:r>
      <w:r w:rsidR="004D4E6E" w:rsidRPr="003C1CF8">
        <w:rPr>
          <w:rFonts w:ascii="Times New Roman" w:eastAsia="Times New Roman" w:hAnsi="Times New Roman" w:cs="Times New Roman"/>
          <w:sz w:val="24"/>
          <w:szCs w:val="24"/>
          <w:lang w:eastAsia="sk-SK"/>
        </w:rPr>
        <w:t xml:space="preserve">určí </w:t>
      </w:r>
      <w:r w:rsidR="004D4E6E" w:rsidRPr="003C1CF8">
        <w:rPr>
          <w:rFonts w:ascii="Times New Roman" w:eastAsia="Times New Roman" w:hAnsi="Times New Roman" w:cs="Times New Roman"/>
          <w:iCs/>
          <w:sz w:val="24"/>
          <w:szCs w:val="24"/>
          <w:lang w:eastAsia="sk-SK"/>
        </w:rPr>
        <w:t>záväzné rozsahy environmentálnej výkonnosti prevádzky za bežných prevádzkových podmienok, ktoré sa nesmú prekročiť počas jedného alebo viacerých období, ak sú tieto rozsahy určené v rozhodnutiach o záveroch o najlepších dostupných technikách,</w:t>
      </w:r>
    </w:p>
    <w:p w14:paraId="39224984" w14:textId="74F4BAAD" w:rsidR="004D4E6E" w:rsidRPr="003C1CF8" w:rsidRDefault="004D4E6E" w:rsidP="004D4E6E">
      <w:pPr>
        <w:spacing w:after="0" w:line="240" w:lineRule="auto"/>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t</w:t>
      </w:r>
      <w:r w:rsidRPr="003C1CF8">
        <w:rPr>
          <w:rFonts w:ascii="Times New Roman" w:eastAsia="Times New Roman" w:hAnsi="Times New Roman" w:cs="Times New Roman"/>
          <w:bCs/>
          <w:sz w:val="24"/>
          <w:szCs w:val="24"/>
          <w:lang w:eastAsia="sk-SK"/>
        </w:rPr>
        <w:t>) určí</w:t>
      </w:r>
      <w:r w:rsidRPr="003C1CF8">
        <w:rPr>
          <w:rFonts w:ascii="Times New Roman" w:eastAsia="Times New Roman" w:hAnsi="Times New Roman" w:cs="Times New Roman"/>
          <w:sz w:val="24"/>
          <w:szCs w:val="24"/>
          <w:lang w:eastAsia="sk-SK"/>
        </w:rPr>
        <w:t xml:space="preserve"> </w:t>
      </w:r>
      <w:r w:rsidRPr="003C1CF8">
        <w:rPr>
          <w:rFonts w:ascii="Times New Roman" w:eastAsia="Times New Roman" w:hAnsi="Times New Roman" w:cs="Times New Roman"/>
          <w:iCs/>
          <w:sz w:val="24"/>
          <w:szCs w:val="24"/>
          <w:lang w:eastAsia="sk-SK"/>
        </w:rPr>
        <w:t>limity environmentálnej výkonnosti pre vodu za bežných prevádzkových podmienok, ktoré sa nesmú prekročiť počas jedného alebo viacerých období a ktoré nie sú menej prísne ako záväzné rozsahy environmentálnej výkonnosti podľa písmena s),</w:t>
      </w:r>
    </w:p>
    <w:p w14:paraId="736B3088" w14:textId="466C2F97" w:rsidR="004D4E6E" w:rsidRPr="003C1CF8" w:rsidRDefault="004D4E6E" w:rsidP="004D4E6E">
      <w:pPr>
        <w:spacing w:after="0" w:line="240" w:lineRule="auto"/>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bCs/>
          <w:sz w:val="24"/>
          <w:szCs w:val="24"/>
          <w:lang w:eastAsia="sk-SK"/>
        </w:rPr>
        <w:t>u)</w:t>
      </w:r>
      <w:r w:rsidRPr="003C1CF8">
        <w:rPr>
          <w:rFonts w:ascii="Times New Roman" w:eastAsia="Times New Roman" w:hAnsi="Times New Roman" w:cs="Times New Roman"/>
          <w:sz w:val="24"/>
          <w:szCs w:val="24"/>
          <w:lang w:eastAsia="sk-SK"/>
        </w:rPr>
        <w:t xml:space="preserve"> určí </w:t>
      </w:r>
      <w:r w:rsidRPr="003C1CF8">
        <w:rPr>
          <w:rFonts w:ascii="Times New Roman" w:eastAsia="Times New Roman" w:hAnsi="Times New Roman" w:cs="Times New Roman"/>
          <w:iCs/>
          <w:sz w:val="24"/>
          <w:szCs w:val="24"/>
          <w:lang w:eastAsia="sk-SK"/>
        </w:rPr>
        <w:t>orientačné úrovne environmentálnej výkonnosti pre odpady a materiálové zdroje iné ako voda za bežných prevádzkových podmienok, ktoré nie sú menej prísne ako záväzné rozsahy environmentálnej výkonnosti podľa písmena s),</w:t>
      </w:r>
    </w:p>
    <w:p w14:paraId="55D39A91" w14:textId="031A063B" w:rsidR="00916F2B" w:rsidRPr="003C1CF8" w:rsidRDefault="004D4E6E" w:rsidP="004A1FFD">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v</w:t>
      </w:r>
      <w:r w:rsidR="00412788" w:rsidRPr="003C1CF8">
        <w:rPr>
          <w:rFonts w:ascii="Times New Roman" w:hAnsi="Times New Roman" w:cs="Times New Roman"/>
          <w:sz w:val="24"/>
          <w:szCs w:val="24"/>
        </w:rPr>
        <w:t>)</w:t>
      </w:r>
      <w:r w:rsidR="00186C7A" w:rsidRPr="003C1CF8">
        <w:rPr>
          <w:rFonts w:ascii="Times New Roman" w:hAnsi="Times New Roman" w:cs="Times New Roman"/>
          <w:sz w:val="24"/>
          <w:szCs w:val="24"/>
        </w:rPr>
        <w:t xml:space="preserve"> </w:t>
      </w:r>
      <w:r w:rsidR="00412788" w:rsidRPr="003C1CF8">
        <w:rPr>
          <w:rFonts w:ascii="Times New Roman" w:hAnsi="Times New Roman" w:cs="Times New Roman"/>
          <w:sz w:val="24"/>
          <w:szCs w:val="24"/>
        </w:rPr>
        <w:t>určí podmienky na efektívne využívanie materiálových zdrojov a vody v rámci prevádzky, vrátane ich opätovného použitia</w:t>
      </w:r>
      <w:r w:rsidR="002101DA" w:rsidRPr="003C1CF8">
        <w:rPr>
          <w:rFonts w:ascii="Times New Roman" w:hAnsi="Times New Roman" w:cs="Times New Roman"/>
          <w:sz w:val="24"/>
          <w:szCs w:val="24"/>
          <w:vertAlign w:val="superscript"/>
        </w:rPr>
        <w:t>48</w:t>
      </w:r>
      <w:r w:rsidR="00A738AF" w:rsidRPr="003C1CF8">
        <w:rPr>
          <w:rFonts w:ascii="Times New Roman" w:hAnsi="Times New Roman" w:cs="Times New Roman"/>
          <w:sz w:val="24"/>
          <w:szCs w:val="24"/>
          <w:vertAlign w:val="superscript"/>
        </w:rPr>
        <w:t>f</w:t>
      </w:r>
      <w:r w:rsidR="00412788" w:rsidRPr="003C1CF8">
        <w:rPr>
          <w:rFonts w:ascii="Times New Roman" w:hAnsi="Times New Roman" w:cs="Times New Roman"/>
          <w:sz w:val="24"/>
          <w:szCs w:val="24"/>
        </w:rPr>
        <w:t>)</w:t>
      </w:r>
      <w:r w:rsidR="00916F2B" w:rsidRPr="003C1CF8">
        <w:rPr>
          <w:rFonts w:ascii="Times New Roman" w:hAnsi="Times New Roman" w:cs="Times New Roman"/>
          <w:sz w:val="24"/>
          <w:szCs w:val="24"/>
        </w:rPr>
        <w:t xml:space="preserve"> a zároveň </w:t>
      </w:r>
      <w:r w:rsidR="007919E1" w:rsidRPr="003C1CF8">
        <w:rPr>
          <w:rFonts w:ascii="Times New Roman" w:hAnsi="Times New Roman" w:cs="Times New Roman"/>
          <w:sz w:val="24"/>
          <w:szCs w:val="24"/>
        </w:rPr>
        <w:t>určí</w:t>
      </w:r>
      <w:r w:rsidR="00916F2B" w:rsidRPr="003C1CF8">
        <w:rPr>
          <w:rFonts w:ascii="Times New Roman" w:hAnsi="Times New Roman" w:cs="Times New Roman"/>
          <w:sz w:val="24"/>
          <w:szCs w:val="24"/>
        </w:rPr>
        <w:t xml:space="preserve"> podmienky monitoringu efektivity využívania materiálových zdrojov a vody, </w:t>
      </w:r>
    </w:p>
    <w:p w14:paraId="4F75B211" w14:textId="5D776D89" w:rsidR="008A7BF3" w:rsidRPr="003C1CF8" w:rsidRDefault="004D4E6E" w:rsidP="004A1FFD">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w:t>
      </w:r>
      <w:r w:rsidR="00916F2B" w:rsidRPr="003C1CF8">
        <w:rPr>
          <w:rFonts w:ascii="Times New Roman" w:hAnsi="Times New Roman" w:cs="Times New Roman"/>
          <w:sz w:val="24"/>
          <w:szCs w:val="24"/>
        </w:rPr>
        <w:t xml:space="preserve">) určí primerané požiadavky na </w:t>
      </w:r>
      <w:r w:rsidR="00186E31" w:rsidRPr="003C1CF8">
        <w:rPr>
          <w:rFonts w:ascii="Times New Roman" w:hAnsi="Times New Roman" w:cs="Times New Roman"/>
          <w:sz w:val="24"/>
          <w:szCs w:val="24"/>
        </w:rPr>
        <w:t>systém environmentálneho manažérstva</w:t>
      </w:r>
      <w:r w:rsidR="00916F2B" w:rsidRPr="003C1CF8">
        <w:rPr>
          <w:rFonts w:ascii="Times New Roman" w:hAnsi="Times New Roman" w:cs="Times New Roman"/>
          <w:sz w:val="24"/>
          <w:szCs w:val="24"/>
        </w:rPr>
        <w:t xml:space="preserve"> podľa § 18a</w:t>
      </w:r>
      <w:r w:rsidR="007F736F" w:rsidRPr="003C1CF8">
        <w:rPr>
          <w:rFonts w:ascii="Times New Roman" w:hAnsi="Times New Roman" w:cs="Times New Roman"/>
          <w:sz w:val="24"/>
          <w:szCs w:val="24"/>
        </w:rPr>
        <w:t xml:space="preserve">, vrátane kontroly plnenia požiadaviek vyplývajúcich z </w:t>
      </w:r>
      <w:r w:rsidR="005317AA" w:rsidRPr="003C1CF8">
        <w:rPr>
          <w:rFonts w:ascii="Times New Roman" w:hAnsi="Times New Roman" w:cs="Times New Roman"/>
          <w:sz w:val="24"/>
          <w:szCs w:val="24"/>
        </w:rPr>
        <w:t>cieľov</w:t>
      </w:r>
      <w:r w:rsidR="007F736F" w:rsidRPr="003C1CF8">
        <w:rPr>
          <w:rFonts w:ascii="Times New Roman" w:hAnsi="Times New Roman" w:cs="Times New Roman"/>
          <w:sz w:val="24"/>
          <w:szCs w:val="24"/>
        </w:rPr>
        <w:t xml:space="preserve"> environmentálnej politiky</w:t>
      </w:r>
      <w:r w:rsidR="008A7BF3" w:rsidRPr="003C1CF8">
        <w:rPr>
          <w:rFonts w:ascii="Times New Roman" w:hAnsi="Times New Roman" w:cs="Times New Roman"/>
          <w:sz w:val="24"/>
          <w:szCs w:val="24"/>
        </w:rPr>
        <w:t xml:space="preserve">, </w:t>
      </w:r>
    </w:p>
    <w:p w14:paraId="46453942" w14:textId="7E06C87A" w:rsidR="004A1FFD" w:rsidRPr="003C1CF8" w:rsidRDefault="004D4E6E" w:rsidP="004A1FFD">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x</w:t>
      </w:r>
      <w:r w:rsidR="008A7BF3" w:rsidRPr="003C1CF8">
        <w:rPr>
          <w:rFonts w:ascii="Times New Roman" w:hAnsi="Times New Roman" w:cs="Times New Roman"/>
          <w:sz w:val="24"/>
          <w:szCs w:val="24"/>
        </w:rPr>
        <w:t>) určí primerané požiadavky na zabezpečenie posúdenia potreby prevencie alebo zníženia emisií látok, ktoré spĺňajú kritériá uvedené v osobitnom predpise</w:t>
      </w:r>
      <w:r w:rsidR="00A81E8A" w:rsidRPr="003C1CF8">
        <w:rPr>
          <w:rFonts w:ascii="Times New Roman" w:hAnsi="Times New Roman" w:cs="Times New Roman"/>
          <w:sz w:val="24"/>
          <w:szCs w:val="24"/>
        </w:rPr>
        <w:t>.</w:t>
      </w:r>
      <w:r w:rsidR="008A7BF3" w:rsidRPr="003C1CF8">
        <w:rPr>
          <w:rFonts w:ascii="Times New Roman" w:hAnsi="Times New Roman" w:cs="Times New Roman"/>
          <w:sz w:val="24"/>
          <w:szCs w:val="24"/>
          <w:vertAlign w:val="superscript"/>
        </w:rPr>
        <w:t>47</w:t>
      </w:r>
      <w:r w:rsidR="005620B6" w:rsidRPr="003C1CF8">
        <w:rPr>
          <w:rFonts w:ascii="Times New Roman" w:hAnsi="Times New Roman" w:cs="Times New Roman"/>
          <w:sz w:val="24"/>
          <w:szCs w:val="24"/>
          <w:vertAlign w:val="superscript"/>
        </w:rPr>
        <w:t>d</w:t>
      </w:r>
      <w:r w:rsidR="008A7BF3" w:rsidRPr="003C1CF8">
        <w:rPr>
          <w:rFonts w:ascii="Times New Roman" w:hAnsi="Times New Roman" w:cs="Times New Roman"/>
          <w:sz w:val="24"/>
          <w:szCs w:val="24"/>
        </w:rPr>
        <w:t>)</w:t>
      </w:r>
      <w:r w:rsidR="00FD1ED9" w:rsidRPr="003C1CF8">
        <w:rPr>
          <w:rFonts w:ascii="Times New Roman" w:hAnsi="Times New Roman" w:cs="Times New Roman"/>
          <w:sz w:val="24"/>
          <w:szCs w:val="24"/>
        </w:rPr>
        <w:t>“</w:t>
      </w:r>
      <w:r w:rsidR="00EB4FA3" w:rsidRPr="003C1CF8">
        <w:rPr>
          <w:rFonts w:ascii="Times New Roman" w:hAnsi="Times New Roman" w:cs="Times New Roman"/>
          <w:sz w:val="24"/>
          <w:szCs w:val="24"/>
        </w:rPr>
        <w:t>.</w:t>
      </w:r>
    </w:p>
    <w:p w14:paraId="196E0091" w14:textId="666E0DA6" w:rsidR="00A738AF" w:rsidRPr="003C1CF8" w:rsidRDefault="00A738AF" w:rsidP="004A1FFD">
      <w:pPr>
        <w:pStyle w:val="Odsekzoznamu"/>
        <w:spacing w:after="0" w:line="240" w:lineRule="auto"/>
        <w:ind w:left="426"/>
        <w:jc w:val="both"/>
        <w:rPr>
          <w:rFonts w:ascii="Times New Roman" w:hAnsi="Times New Roman" w:cs="Times New Roman"/>
          <w:sz w:val="24"/>
          <w:szCs w:val="24"/>
        </w:rPr>
      </w:pPr>
    </w:p>
    <w:p w14:paraId="270E7E3C" w14:textId="126BD287" w:rsidR="00A738AF" w:rsidRPr="003C1CF8" w:rsidRDefault="00A738AF" w:rsidP="004A1FFD">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Poznámka pod čiarou k odkazu 48f znie: </w:t>
      </w:r>
    </w:p>
    <w:p w14:paraId="4D783A9E" w14:textId="50BAAC79" w:rsidR="00A738AF" w:rsidRPr="003C1CF8" w:rsidRDefault="00A738AF" w:rsidP="004A1FFD">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Pr="003C1CF8">
        <w:rPr>
          <w:rFonts w:ascii="Times New Roman" w:hAnsi="Times New Roman" w:cs="Times New Roman"/>
          <w:sz w:val="24"/>
          <w:szCs w:val="24"/>
          <w:vertAlign w:val="superscript"/>
        </w:rPr>
        <w:t>48f</w:t>
      </w:r>
      <w:r w:rsidRPr="003C1CF8">
        <w:rPr>
          <w:rFonts w:ascii="Times New Roman" w:hAnsi="Times New Roman" w:cs="Times New Roman"/>
          <w:sz w:val="24"/>
          <w:szCs w:val="24"/>
        </w:rPr>
        <w:t>) § 17 ods. 5 zákona č. 364/2004 Z.</w:t>
      </w:r>
      <w:r w:rsidR="00C561F2" w:rsidRPr="003C1CF8">
        <w:rPr>
          <w:rFonts w:ascii="Times New Roman" w:hAnsi="Times New Roman" w:cs="Times New Roman"/>
          <w:sz w:val="24"/>
          <w:szCs w:val="24"/>
        </w:rPr>
        <w:t xml:space="preserve"> </w:t>
      </w:r>
      <w:r w:rsidRPr="003C1CF8">
        <w:rPr>
          <w:rFonts w:ascii="Times New Roman" w:hAnsi="Times New Roman" w:cs="Times New Roman"/>
          <w:sz w:val="24"/>
          <w:szCs w:val="24"/>
        </w:rPr>
        <w:t>z.“.</w:t>
      </w:r>
    </w:p>
    <w:p w14:paraId="5C43CD0E" w14:textId="78537D9A" w:rsidR="00292428" w:rsidRPr="003C1CF8" w:rsidRDefault="00292428" w:rsidP="00112E27">
      <w:pPr>
        <w:spacing w:after="120" w:line="240" w:lineRule="auto"/>
        <w:jc w:val="both"/>
        <w:rPr>
          <w:rFonts w:ascii="Times New Roman" w:hAnsi="Times New Roman" w:cs="Times New Roman"/>
          <w:sz w:val="24"/>
          <w:szCs w:val="24"/>
        </w:rPr>
      </w:pPr>
    </w:p>
    <w:p w14:paraId="1F0DF6B7" w14:textId="167EA06E" w:rsidR="0090345C" w:rsidRPr="003C1CF8" w:rsidRDefault="0090345C" w:rsidP="000609E1">
      <w:pPr>
        <w:pStyle w:val="Odsekzoznamu"/>
        <w:numPr>
          <w:ilvl w:val="0"/>
          <w:numId w:val="10"/>
        </w:numPr>
        <w:spacing w:after="120" w:line="240" w:lineRule="auto"/>
        <w:ind w:left="425" w:hanging="425"/>
        <w:contextualSpacing w:val="0"/>
        <w:jc w:val="both"/>
        <w:rPr>
          <w:rFonts w:ascii="Times New Roman" w:hAnsi="Times New Roman" w:cs="Times New Roman"/>
          <w:sz w:val="24"/>
          <w:szCs w:val="24"/>
        </w:rPr>
      </w:pPr>
      <w:r w:rsidRPr="003C1CF8">
        <w:rPr>
          <w:rFonts w:ascii="Times New Roman" w:hAnsi="Times New Roman" w:cs="Times New Roman"/>
          <w:sz w:val="24"/>
          <w:szCs w:val="24"/>
        </w:rPr>
        <w:t>§ 22 vrátane nadpisu znie:</w:t>
      </w:r>
    </w:p>
    <w:p w14:paraId="02A676C0" w14:textId="77777777" w:rsidR="00B10174" w:rsidRPr="003C1CF8" w:rsidRDefault="0090345C" w:rsidP="00B10174">
      <w:pPr>
        <w:pStyle w:val="Odsekzoznamu"/>
        <w:spacing w:after="120" w:line="240" w:lineRule="auto"/>
        <w:ind w:left="425"/>
        <w:contextualSpacing w:val="0"/>
        <w:jc w:val="center"/>
        <w:rPr>
          <w:rFonts w:ascii="Times New Roman" w:hAnsi="Times New Roman" w:cs="Times New Roman"/>
          <w:b/>
          <w:sz w:val="24"/>
          <w:szCs w:val="24"/>
        </w:rPr>
      </w:pPr>
      <w:r w:rsidRPr="003C1CF8">
        <w:rPr>
          <w:rFonts w:ascii="Times New Roman" w:hAnsi="Times New Roman" w:cs="Times New Roman"/>
          <w:sz w:val="24"/>
          <w:szCs w:val="24"/>
        </w:rPr>
        <w:t>„</w:t>
      </w:r>
      <w:r w:rsidRPr="003C1CF8">
        <w:rPr>
          <w:rFonts w:ascii="Times New Roman" w:hAnsi="Times New Roman" w:cs="Times New Roman"/>
          <w:b/>
          <w:sz w:val="24"/>
          <w:szCs w:val="24"/>
        </w:rPr>
        <w:t xml:space="preserve">§ 22 </w:t>
      </w:r>
    </w:p>
    <w:p w14:paraId="5BCDB0BD" w14:textId="3A023B37" w:rsidR="0090345C" w:rsidRPr="003C1CF8" w:rsidRDefault="0090345C" w:rsidP="00B10174">
      <w:pPr>
        <w:pStyle w:val="Odsekzoznamu"/>
        <w:spacing w:after="120" w:line="240" w:lineRule="auto"/>
        <w:ind w:left="425"/>
        <w:contextualSpacing w:val="0"/>
        <w:jc w:val="center"/>
        <w:rPr>
          <w:rFonts w:ascii="Times New Roman" w:hAnsi="Times New Roman" w:cs="Times New Roman"/>
          <w:b/>
          <w:sz w:val="24"/>
          <w:szCs w:val="24"/>
        </w:rPr>
      </w:pPr>
      <w:r w:rsidRPr="003C1CF8">
        <w:rPr>
          <w:rFonts w:ascii="Times New Roman" w:hAnsi="Times New Roman" w:cs="Times New Roman"/>
          <w:b/>
          <w:sz w:val="24"/>
          <w:szCs w:val="24"/>
        </w:rPr>
        <w:t>Emisný limit</w:t>
      </w:r>
    </w:p>
    <w:p w14:paraId="606319E8" w14:textId="2445B20F" w:rsidR="004265B2" w:rsidRPr="003C1CF8" w:rsidRDefault="0090345C" w:rsidP="00DB22C8">
      <w:pPr>
        <w:pStyle w:val="Odsekzoznamu"/>
        <w:spacing w:after="120" w:line="240" w:lineRule="auto"/>
        <w:ind w:left="425"/>
        <w:contextualSpacing w:val="0"/>
        <w:jc w:val="both"/>
        <w:rPr>
          <w:rFonts w:ascii="Times New Roman" w:hAnsi="Times New Roman" w:cs="Times New Roman"/>
          <w:sz w:val="24"/>
          <w:szCs w:val="24"/>
        </w:rPr>
      </w:pPr>
      <w:r w:rsidRPr="003C1CF8">
        <w:rPr>
          <w:rFonts w:ascii="Times New Roman" w:hAnsi="Times New Roman" w:cs="Times New Roman"/>
          <w:sz w:val="24"/>
          <w:szCs w:val="24"/>
        </w:rPr>
        <w:t>(1) Emisný limit možno určiť pre jednotlivú látku alebo pre skupinu, druhy alebo kategórie príbuzných látok. Zoznam základných znečisťujúcich látok, pre ktoré sa určujú emisné limity, je uvedený v osobitnom predpise.</w:t>
      </w:r>
      <w:r w:rsidRPr="003C1CF8">
        <w:rPr>
          <w:rFonts w:ascii="Times New Roman" w:hAnsi="Times New Roman" w:cs="Times New Roman"/>
          <w:sz w:val="24"/>
          <w:szCs w:val="24"/>
          <w:vertAlign w:val="superscript"/>
        </w:rPr>
        <w:t>29a</w:t>
      </w:r>
      <w:r w:rsidRPr="003C1CF8">
        <w:rPr>
          <w:rFonts w:ascii="Times New Roman" w:hAnsi="Times New Roman" w:cs="Times New Roman"/>
          <w:sz w:val="24"/>
          <w:szCs w:val="24"/>
        </w:rPr>
        <w:t>)</w:t>
      </w:r>
    </w:p>
    <w:p w14:paraId="4FB31601" w14:textId="2062AC93" w:rsidR="004265B2" w:rsidRPr="003C1CF8" w:rsidRDefault="004265B2" w:rsidP="0090345C">
      <w:pPr>
        <w:pStyle w:val="Odsekzoznamu"/>
        <w:spacing w:after="120" w:line="240" w:lineRule="auto"/>
        <w:ind w:left="425"/>
        <w:contextualSpacing w:val="0"/>
        <w:jc w:val="both"/>
        <w:rPr>
          <w:rFonts w:ascii="Times New Roman" w:hAnsi="Times New Roman" w:cs="Times New Roman"/>
          <w:sz w:val="24"/>
          <w:szCs w:val="24"/>
        </w:rPr>
      </w:pPr>
      <w:r w:rsidRPr="003C1CF8">
        <w:rPr>
          <w:rFonts w:ascii="Times New Roman" w:hAnsi="Times New Roman" w:cs="Times New Roman"/>
          <w:sz w:val="24"/>
          <w:szCs w:val="24"/>
        </w:rPr>
        <w:t>(2) Určený emisný limit sa vzťahuje na miesto v prevádzke, z ktorého emisie opúšťajú prevádzku; pri zisťovaní emisií sa nezohľadňuje prípadné riedenie emisií pred týmto miestom vypúšťania.</w:t>
      </w:r>
    </w:p>
    <w:p w14:paraId="6295B00F" w14:textId="3530D515" w:rsidR="004265B2" w:rsidRPr="003C1CF8" w:rsidRDefault="004265B2" w:rsidP="004265B2">
      <w:pPr>
        <w:pStyle w:val="Odsekzoznamu"/>
        <w:spacing w:after="0"/>
        <w:ind w:left="426"/>
        <w:jc w:val="both"/>
        <w:rPr>
          <w:rFonts w:ascii="Times New Roman" w:hAnsi="Times New Roman" w:cs="Times New Roman"/>
          <w:sz w:val="24"/>
          <w:szCs w:val="24"/>
        </w:rPr>
      </w:pPr>
      <w:r w:rsidRPr="003C1CF8">
        <w:rPr>
          <w:rFonts w:ascii="Times New Roman" w:hAnsi="Times New Roman" w:cs="Times New Roman"/>
          <w:sz w:val="24"/>
          <w:szCs w:val="24"/>
        </w:rPr>
        <w:t>(3) Ak sa odpadové vody vypúšťajú do verejnej kanalizácie alebo ak dochádza k nepriamemu vypúšťaniu znečisťujúcich látok do povrchových vôd alebo podzemných vôd, inšpekcia je oprávnená pri určovaní emisných limitov pre prevádzku zohľadniť čistiaci efekt čistiarne odpadových vôd nachádzajúcej sa mimo prevádzky, len ak sú splnené tieto podmienky:</w:t>
      </w:r>
    </w:p>
    <w:p w14:paraId="239015E1" w14:textId="77777777" w:rsidR="004265B2" w:rsidRPr="003C1CF8" w:rsidRDefault="004265B2" w:rsidP="004265B2">
      <w:pPr>
        <w:pStyle w:val="Odsekzoznamu"/>
        <w:numPr>
          <w:ilvl w:val="0"/>
          <w:numId w:val="17"/>
        </w:numPr>
        <w:spacing w:after="0"/>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je zaručená rovnocenná úroveň ochrany životného prostredia ako celku a nedochádza k vyššej úrovni znečistenia životného prostredia,</w:t>
      </w:r>
    </w:p>
    <w:p w14:paraId="69A417D3" w14:textId="77777777" w:rsidR="004265B2" w:rsidRPr="003C1CF8" w:rsidRDefault="004265B2" w:rsidP="004265B2">
      <w:pPr>
        <w:pStyle w:val="Odsekzoznamu"/>
        <w:numPr>
          <w:ilvl w:val="0"/>
          <w:numId w:val="17"/>
        </w:numPr>
        <w:spacing w:after="0"/>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lastRenderedPageBreak/>
        <w:t>prevádzkovateľ po dohode s prevádzkovateľom čistiarne odpadových vôd zabezpečí, aby nepriame vypúšťanie bolo v súlade s podmienkami povolenia čistiarne odpadových vôd vydaného podľa osobitného predpisu,</w:t>
      </w:r>
      <w:r w:rsidRPr="003C1CF8">
        <w:rPr>
          <w:rFonts w:ascii="Times New Roman" w:eastAsia="Times New Roman" w:hAnsi="Times New Roman" w:cs="Times New Roman"/>
          <w:sz w:val="24"/>
          <w:szCs w:val="24"/>
          <w:vertAlign w:val="superscript"/>
          <w:lang w:eastAsia="sk-SK"/>
        </w:rPr>
        <w:t>14</w:t>
      </w:r>
      <w:r w:rsidRPr="003C1CF8">
        <w:rPr>
          <w:rFonts w:ascii="Times New Roman" w:eastAsia="Times New Roman" w:hAnsi="Times New Roman" w:cs="Times New Roman"/>
          <w:sz w:val="24"/>
          <w:szCs w:val="24"/>
          <w:lang w:eastAsia="sk-SK"/>
        </w:rPr>
        <w:t xml:space="preserve">) </w:t>
      </w:r>
    </w:p>
    <w:p w14:paraId="5732F79B" w14:textId="77777777" w:rsidR="004265B2" w:rsidRPr="003C1CF8" w:rsidRDefault="004265B2" w:rsidP="004265B2">
      <w:pPr>
        <w:pStyle w:val="Odsekzoznamu"/>
        <w:numPr>
          <w:ilvl w:val="0"/>
          <w:numId w:val="17"/>
        </w:numPr>
        <w:spacing w:after="0"/>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vypúšťanie znečisťujúcich látok nenarušuje prevádzku čistiarne odpadových vôd, nezhoršuje odtokové pomery a taktiež nenarúša schopnosť spätného získavania zdrojov z toku čistiarne odpadových vôd,</w:t>
      </w:r>
    </w:p>
    <w:p w14:paraId="5951DC1C" w14:textId="77777777" w:rsidR="004265B2" w:rsidRPr="003C1CF8" w:rsidRDefault="004265B2" w:rsidP="004265B2">
      <w:pPr>
        <w:pStyle w:val="Odsekzoznamu"/>
        <w:numPr>
          <w:ilvl w:val="0"/>
          <w:numId w:val="17"/>
        </w:numPr>
        <w:spacing w:after="0"/>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vypustené znečisťujúce látky neohrozujú zdravie zamestnancov pracujúcich v zbernom systéme alebo v čistiarni odpadových vôd,</w:t>
      </w:r>
    </w:p>
    <w:p w14:paraId="3476001B" w14:textId="77777777" w:rsidR="004265B2" w:rsidRPr="003C1CF8" w:rsidRDefault="004265B2" w:rsidP="004265B2">
      <w:pPr>
        <w:pStyle w:val="Odsekzoznamu"/>
        <w:numPr>
          <w:ilvl w:val="0"/>
          <w:numId w:val="17"/>
        </w:numPr>
        <w:spacing w:after="0"/>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čistiareň odpadových vôd je technicky navrhnutá a vybavená tak, aby zabezpečovala znižovanie množstva vypúšťaných znečisťujúcich látok,</w:t>
      </w:r>
    </w:p>
    <w:p w14:paraId="3D802A6C" w14:textId="3D32A4E7" w:rsidR="004265B2" w:rsidRDefault="004265B2" w:rsidP="00DB22C8">
      <w:pPr>
        <w:pStyle w:val="Odsekzoznamu"/>
        <w:numPr>
          <w:ilvl w:val="0"/>
          <w:numId w:val="17"/>
        </w:numPr>
        <w:spacing w:after="0"/>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celkové množstvo znečisťujúcich látok vypustených do vôd sa nezvyšuje v porovnaní so situáciou, ak by emisie z prevádzky zostali v súlade s emisnými limitmi určenými pre priame vypúšťanie; tým nie sú dotknuté prísnejšie opatrenia podľa osobitných predpisov o normách kvality životného prostredia.</w:t>
      </w:r>
    </w:p>
    <w:p w14:paraId="4A88A0BB" w14:textId="77777777" w:rsidR="00006214" w:rsidRPr="003C1CF8" w:rsidRDefault="00006214" w:rsidP="00831791">
      <w:pPr>
        <w:pStyle w:val="Odsekzoznamu"/>
        <w:spacing w:after="0"/>
        <w:ind w:left="1146"/>
        <w:jc w:val="both"/>
        <w:rPr>
          <w:rFonts w:ascii="Times New Roman" w:eastAsia="Times New Roman" w:hAnsi="Times New Roman" w:cs="Times New Roman"/>
          <w:sz w:val="24"/>
          <w:szCs w:val="24"/>
          <w:lang w:eastAsia="sk-SK"/>
        </w:rPr>
      </w:pPr>
    </w:p>
    <w:p w14:paraId="1DBB07D5" w14:textId="4DE9C74E" w:rsidR="004265B2" w:rsidRPr="003C1CF8" w:rsidRDefault="004265B2" w:rsidP="00DB22C8">
      <w:pPr>
        <w:pStyle w:val="Odsekzoznamu"/>
        <w:spacing w:after="120" w:line="240" w:lineRule="auto"/>
        <w:ind w:left="425"/>
        <w:contextualSpacing w:val="0"/>
        <w:jc w:val="both"/>
        <w:rPr>
          <w:rFonts w:ascii="Times New Roman" w:hAnsi="Times New Roman" w:cs="Times New Roman"/>
          <w:sz w:val="24"/>
          <w:szCs w:val="24"/>
        </w:rPr>
      </w:pPr>
      <w:r w:rsidRPr="003C1CF8">
        <w:rPr>
          <w:rFonts w:ascii="Times New Roman" w:hAnsi="Times New Roman" w:cs="Times New Roman"/>
          <w:sz w:val="24"/>
          <w:szCs w:val="24"/>
        </w:rPr>
        <w:t>(4) Prevádzkovateľ zabezpečí preukázanie splnenia podmienok podľa odseku 3 ako súčasť žiad</w:t>
      </w:r>
      <w:r w:rsidR="00D47E1C" w:rsidRPr="003C1CF8">
        <w:rPr>
          <w:rFonts w:ascii="Times New Roman" w:hAnsi="Times New Roman" w:cs="Times New Roman"/>
          <w:sz w:val="24"/>
          <w:szCs w:val="24"/>
        </w:rPr>
        <w:t xml:space="preserve">osti o vydanie </w:t>
      </w:r>
      <w:r w:rsidRPr="003C1CF8">
        <w:rPr>
          <w:rFonts w:ascii="Times New Roman" w:hAnsi="Times New Roman" w:cs="Times New Roman"/>
          <w:sz w:val="24"/>
          <w:szCs w:val="24"/>
        </w:rPr>
        <w:t>povolenia a vždy pri zmene v prevádzke, ktorá môže mať vplyv na splnenie podmienok uvedených v odseku 3.</w:t>
      </w:r>
    </w:p>
    <w:p w14:paraId="286D43FA" w14:textId="675E629D" w:rsidR="004265B2" w:rsidRPr="003C1CF8" w:rsidRDefault="004265B2" w:rsidP="004265B2">
      <w:pPr>
        <w:pStyle w:val="Odsekzoznamu"/>
        <w:spacing w:after="120" w:line="240" w:lineRule="auto"/>
        <w:ind w:left="425"/>
        <w:contextualSpacing w:val="0"/>
        <w:jc w:val="both"/>
        <w:rPr>
          <w:rFonts w:ascii="Times New Roman" w:hAnsi="Times New Roman" w:cs="Times New Roman"/>
          <w:sz w:val="24"/>
          <w:szCs w:val="24"/>
        </w:rPr>
      </w:pPr>
      <w:r w:rsidRPr="003C1CF8">
        <w:rPr>
          <w:rFonts w:ascii="Times New Roman" w:hAnsi="Times New Roman" w:cs="Times New Roman"/>
          <w:sz w:val="24"/>
          <w:szCs w:val="24"/>
        </w:rPr>
        <w:t xml:space="preserve">(5) Inšpekcia určí emisné limity pre znečisťujúce látky uvedené v </w:t>
      </w:r>
      <w:r w:rsidR="00DB22C8" w:rsidRPr="003C1CF8">
        <w:rPr>
          <w:rFonts w:ascii="Times New Roman" w:hAnsi="Times New Roman" w:cs="Times New Roman"/>
          <w:sz w:val="24"/>
          <w:szCs w:val="24"/>
        </w:rPr>
        <w:t>osobitnom predpise,</w:t>
      </w:r>
      <w:r w:rsidR="00DB22C8" w:rsidRPr="003C1CF8">
        <w:rPr>
          <w:rFonts w:ascii="Times New Roman" w:hAnsi="Times New Roman" w:cs="Times New Roman"/>
          <w:sz w:val="24"/>
          <w:szCs w:val="24"/>
          <w:vertAlign w:val="superscript"/>
        </w:rPr>
        <w:t>29a</w:t>
      </w:r>
      <w:r w:rsidRPr="003C1CF8">
        <w:rPr>
          <w:rFonts w:ascii="Times New Roman" w:hAnsi="Times New Roman" w:cs="Times New Roman"/>
          <w:sz w:val="24"/>
          <w:szCs w:val="24"/>
        </w:rPr>
        <w:t>) ak sú zo zariadenia vypúšťané, a ďalšie emisné limity, ktoré sú ustanovené na základe osobitných predpisov.</w:t>
      </w:r>
      <w:r w:rsidRPr="003C1CF8">
        <w:rPr>
          <w:rFonts w:ascii="Times New Roman" w:hAnsi="Times New Roman" w:cs="Times New Roman"/>
          <w:sz w:val="24"/>
          <w:szCs w:val="24"/>
          <w:vertAlign w:val="superscript"/>
        </w:rPr>
        <w:t>50</w:t>
      </w:r>
      <w:r w:rsidRPr="003C1CF8">
        <w:rPr>
          <w:rFonts w:ascii="Times New Roman" w:hAnsi="Times New Roman" w:cs="Times New Roman"/>
          <w:sz w:val="24"/>
          <w:szCs w:val="24"/>
        </w:rPr>
        <w:t>) Inšpekcia môže tiež určiť emisné limity pre iné skupiny alebo kategórie znečisťujúcich látok, vibrácií, hluku, tepla alebo iných foriem neionizujúceho žiarenia. Ak sa vzťahujú na prevádzky ustanovenia osobitného predpisu,</w:t>
      </w:r>
      <w:r w:rsidRPr="003C1CF8">
        <w:rPr>
          <w:rFonts w:ascii="Times New Roman" w:hAnsi="Times New Roman" w:cs="Times New Roman"/>
          <w:sz w:val="24"/>
          <w:szCs w:val="24"/>
          <w:vertAlign w:val="superscript"/>
        </w:rPr>
        <w:t>51</w:t>
      </w:r>
      <w:r w:rsidRPr="003C1CF8">
        <w:rPr>
          <w:rFonts w:ascii="Times New Roman" w:hAnsi="Times New Roman" w:cs="Times New Roman"/>
          <w:sz w:val="24"/>
          <w:szCs w:val="24"/>
        </w:rPr>
        <w:t>) inšpekcia určí emisné limity pre tieto skleníkové plyny len vtedy, ak je to potrebné na zamedzenie závažného znečisťovania v mieste prevádzky.</w:t>
      </w:r>
    </w:p>
    <w:p w14:paraId="6F7AB069" w14:textId="0DAF1900" w:rsidR="00DB22C8" w:rsidRPr="003C1CF8" w:rsidRDefault="00DB22C8" w:rsidP="004265B2">
      <w:pPr>
        <w:pStyle w:val="Odsekzoznamu"/>
        <w:spacing w:after="120" w:line="240" w:lineRule="auto"/>
        <w:ind w:left="425"/>
        <w:contextualSpacing w:val="0"/>
        <w:jc w:val="both"/>
        <w:rPr>
          <w:rFonts w:ascii="Times New Roman" w:hAnsi="Times New Roman" w:cs="Times New Roman"/>
          <w:sz w:val="24"/>
          <w:szCs w:val="24"/>
        </w:rPr>
      </w:pPr>
      <w:r w:rsidRPr="003C1CF8">
        <w:rPr>
          <w:rFonts w:ascii="Times New Roman" w:hAnsi="Times New Roman" w:cs="Times New Roman"/>
          <w:sz w:val="24"/>
          <w:szCs w:val="24"/>
        </w:rPr>
        <w:t>(6) Pri určovaní emisných limitov sa prihliada na možnosti prenosu látky z jednej zložky životného prostredia do inej. Ak je to vzhľadom na miestne podmienky vhodné, emisné limity sa doplnia alebo nahradia inými rovnocennými ukazovateľmi alebo technickými opatreniami, aby sa dosiahla vysoká celková úroveň ochrany životného prostredia. Emisné limity, rovnocenné ukazovatele a technické opatrenia musia vychádzať z najlepšej dostupnej techniky bez určenia konkrétnej technológie s prihliadnutím na technické charakteristiky prevádzky, jej geografické umiestnenie a podmienky životného prostredia v mieste prevádzky.</w:t>
      </w:r>
    </w:p>
    <w:p w14:paraId="115EC389" w14:textId="5BA5314D" w:rsidR="006D3850" w:rsidRPr="003C1CF8" w:rsidRDefault="006D3850" w:rsidP="004265B2">
      <w:pPr>
        <w:pStyle w:val="Odsekzoznamu"/>
        <w:spacing w:after="120" w:line="240" w:lineRule="auto"/>
        <w:ind w:left="425"/>
        <w:contextualSpacing w:val="0"/>
        <w:jc w:val="both"/>
        <w:rPr>
          <w:rFonts w:ascii="Times New Roman" w:hAnsi="Times New Roman" w:cs="Times New Roman"/>
          <w:sz w:val="24"/>
          <w:szCs w:val="24"/>
        </w:rPr>
      </w:pPr>
      <w:r w:rsidRPr="003C1CF8">
        <w:rPr>
          <w:rFonts w:ascii="Times New Roman" w:hAnsi="Times New Roman" w:cs="Times New Roman"/>
          <w:sz w:val="24"/>
          <w:szCs w:val="24"/>
        </w:rPr>
        <w:t>(7) Inšpekcia vychádza pri určovaní podmienok povolenia zo záverov o najlepších dostupných technikách bez toho, aby bolo predpísané použitie konkrétnej metódy, techniky či technológie.</w:t>
      </w:r>
    </w:p>
    <w:p w14:paraId="6B613D9F" w14:textId="5809BE03" w:rsidR="006D3850" w:rsidRPr="003C1CF8" w:rsidRDefault="006D3850" w:rsidP="004265B2">
      <w:pPr>
        <w:pStyle w:val="Odsekzoznamu"/>
        <w:spacing w:after="120" w:line="240" w:lineRule="auto"/>
        <w:ind w:left="425"/>
        <w:contextualSpacing w:val="0"/>
        <w:jc w:val="both"/>
        <w:rPr>
          <w:rFonts w:ascii="Times New Roman" w:hAnsi="Times New Roman" w:cs="Times New Roman"/>
          <w:sz w:val="24"/>
          <w:szCs w:val="24"/>
        </w:rPr>
      </w:pPr>
      <w:r w:rsidRPr="003C1CF8">
        <w:rPr>
          <w:rFonts w:ascii="Times New Roman" w:hAnsi="Times New Roman" w:cs="Times New Roman"/>
          <w:sz w:val="24"/>
          <w:szCs w:val="24"/>
        </w:rPr>
        <w:t>(8) Ak sa určujú odchylné hodnoty z emisných limitov podľa § 22b ods. 1, musí odôvodnenie obsahovať konkrétne dôvody na určenie odchylnej hodnoty z emisných limitov vrátane odôvodnenia záväzných podmienok určených na základe udelenej odchylnej hodnoty z emisných limitov vrátane výsledku posúdenia.</w:t>
      </w:r>
    </w:p>
    <w:p w14:paraId="08CB4EE3" w14:textId="17E9C4E7" w:rsidR="006D3850" w:rsidRPr="003C1CF8" w:rsidRDefault="006D3850" w:rsidP="004265B2">
      <w:pPr>
        <w:pStyle w:val="Odsekzoznamu"/>
        <w:spacing w:after="120" w:line="240" w:lineRule="auto"/>
        <w:ind w:left="425"/>
        <w:contextualSpacing w:val="0"/>
        <w:jc w:val="both"/>
        <w:rPr>
          <w:rFonts w:ascii="Times New Roman" w:hAnsi="Times New Roman" w:cs="Times New Roman"/>
          <w:sz w:val="24"/>
          <w:szCs w:val="24"/>
        </w:rPr>
      </w:pPr>
      <w:r w:rsidRPr="003C1CF8">
        <w:rPr>
          <w:rFonts w:ascii="Times New Roman" w:hAnsi="Times New Roman" w:cs="Times New Roman"/>
          <w:sz w:val="24"/>
          <w:szCs w:val="24"/>
        </w:rPr>
        <w:t>(9) Emisné limity podľa tohto zákona nesmú byť miernejšie než emisné limity ustanovené podľa osobitných predpisov.</w:t>
      </w:r>
      <w:r w:rsidRPr="003C1CF8">
        <w:rPr>
          <w:rFonts w:ascii="Times New Roman" w:hAnsi="Times New Roman" w:cs="Times New Roman"/>
          <w:sz w:val="24"/>
          <w:szCs w:val="24"/>
          <w:vertAlign w:val="superscript"/>
        </w:rPr>
        <w:t>50</w:t>
      </w:r>
      <w:r w:rsidRPr="003C1CF8">
        <w:rPr>
          <w:rFonts w:ascii="Times New Roman" w:hAnsi="Times New Roman" w:cs="Times New Roman"/>
          <w:sz w:val="24"/>
          <w:szCs w:val="24"/>
        </w:rPr>
        <w:t>)</w:t>
      </w:r>
    </w:p>
    <w:p w14:paraId="7E339B45" w14:textId="21670D54" w:rsidR="006D3850" w:rsidRPr="003C1CF8" w:rsidRDefault="006D3850" w:rsidP="004265B2">
      <w:pPr>
        <w:pStyle w:val="Odsekzoznamu"/>
        <w:spacing w:after="120" w:line="240" w:lineRule="auto"/>
        <w:ind w:left="425"/>
        <w:contextualSpacing w:val="0"/>
        <w:jc w:val="both"/>
        <w:rPr>
          <w:rFonts w:ascii="Times New Roman" w:hAnsi="Times New Roman" w:cs="Times New Roman"/>
          <w:sz w:val="24"/>
          <w:szCs w:val="24"/>
        </w:rPr>
      </w:pPr>
      <w:r w:rsidRPr="003C1CF8">
        <w:rPr>
          <w:rFonts w:ascii="Times New Roman" w:hAnsi="Times New Roman" w:cs="Times New Roman"/>
          <w:sz w:val="24"/>
          <w:szCs w:val="24"/>
        </w:rPr>
        <w:t>(10) Ak sa určujú odchylné hodnoty z limitov environmentálnej výkonnosti podľa § 22b ods. 9, musí odôvodnenie obsahovať konkrétne dôvody na určenie odchylnej hodnoty z limitov environmentálnej výkonnosti vrátane odôvodnenia záväzných podmienok určených na základe udelenej odchylnej hodnoty z limitov environmentálnej výkonnosti vrátane výsledku vyhodnotenia.</w:t>
      </w:r>
      <w:r w:rsidR="00A874AC" w:rsidRPr="003C1CF8">
        <w:rPr>
          <w:rFonts w:ascii="Times New Roman" w:hAnsi="Times New Roman" w:cs="Times New Roman"/>
          <w:sz w:val="24"/>
          <w:szCs w:val="24"/>
        </w:rPr>
        <w:t>“.</w:t>
      </w:r>
    </w:p>
    <w:p w14:paraId="1C83C1DE" w14:textId="40827B25" w:rsidR="00A874AC" w:rsidRPr="003C1CF8" w:rsidRDefault="00A874AC" w:rsidP="00A874AC">
      <w:pPr>
        <w:spacing w:after="120" w:line="240" w:lineRule="auto"/>
        <w:jc w:val="both"/>
        <w:rPr>
          <w:rFonts w:ascii="Times New Roman" w:hAnsi="Times New Roman" w:cs="Times New Roman"/>
          <w:sz w:val="24"/>
          <w:szCs w:val="24"/>
        </w:rPr>
      </w:pPr>
      <w:r w:rsidRPr="003C1CF8">
        <w:rPr>
          <w:rFonts w:ascii="Times New Roman" w:hAnsi="Times New Roman" w:cs="Times New Roman"/>
          <w:sz w:val="24"/>
          <w:szCs w:val="24"/>
        </w:rPr>
        <w:lastRenderedPageBreak/>
        <w:t>Poznámka pod čiarou k odkazu 50 znie:</w:t>
      </w:r>
    </w:p>
    <w:p w14:paraId="15F7B3A6" w14:textId="03C53FD6" w:rsidR="0090345C" w:rsidRPr="003C1CF8" w:rsidRDefault="00A874AC" w:rsidP="003839B0">
      <w:pPr>
        <w:spacing w:after="120" w:line="240" w:lineRule="auto"/>
        <w:jc w:val="both"/>
        <w:rPr>
          <w:rFonts w:ascii="Times New Roman" w:hAnsi="Times New Roman" w:cs="Times New Roman"/>
          <w:sz w:val="24"/>
          <w:szCs w:val="24"/>
        </w:rPr>
      </w:pPr>
      <w:r w:rsidRPr="003C1CF8">
        <w:rPr>
          <w:rFonts w:ascii="Times New Roman" w:hAnsi="Times New Roman" w:cs="Times New Roman"/>
          <w:sz w:val="24"/>
          <w:szCs w:val="24"/>
        </w:rPr>
        <w:t>„</w:t>
      </w:r>
      <w:r w:rsidRPr="003C1CF8">
        <w:rPr>
          <w:rFonts w:ascii="Times New Roman" w:hAnsi="Times New Roman" w:cs="Times New Roman"/>
          <w:sz w:val="24"/>
          <w:szCs w:val="24"/>
          <w:vertAlign w:val="superscript"/>
        </w:rPr>
        <w:t>50</w:t>
      </w:r>
      <w:r w:rsidRPr="003C1CF8">
        <w:rPr>
          <w:rFonts w:ascii="Times New Roman" w:hAnsi="Times New Roman" w:cs="Times New Roman"/>
          <w:sz w:val="24"/>
          <w:szCs w:val="24"/>
        </w:rPr>
        <w:t xml:space="preserve">) </w:t>
      </w:r>
      <w:r w:rsidR="00DE6521" w:rsidRPr="003C1CF8">
        <w:rPr>
          <w:rFonts w:ascii="Times New Roman" w:hAnsi="Times New Roman" w:cs="Times New Roman"/>
          <w:sz w:val="24"/>
          <w:szCs w:val="24"/>
        </w:rPr>
        <w:t>Napríklad z</w:t>
      </w:r>
      <w:r w:rsidRPr="003C1CF8">
        <w:rPr>
          <w:rFonts w:ascii="Times New Roman" w:hAnsi="Times New Roman" w:cs="Times New Roman"/>
          <w:sz w:val="24"/>
          <w:szCs w:val="24"/>
        </w:rPr>
        <w:t>ákon č. 146/2023 Z. z.“.</w:t>
      </w:r>
    </w:p>
    <w:p w14:paraId="244809ED" w14:textId="3196644C" w:rsidR="00CF1D03" w:rsidRPr="003C1CF8" w:rsidRDefault="006D3850" w:rsidP="00C92650">
      <w:pPr>
        <w:spacing w:after="0" w:line="240" w:lineRule="auto"/>
        <w:jc w:val="both"/>
        <w:rPr>
          <w:rFonts w:ascii="Times New Roman" w:hAnsi="Times New Roman" w:cs="Times New Roman"/>
          <w:sz w:val="24"/>
          <w:szCs w:val="24"/>
        </w:rPr>
      </w:pPr>
      <w:r w:rsidRPr="003C1CF8" w:rsidDel="006D3850">
        <w:rPr>
          <w:rFonts w:ascii="Times New Roman" w:hAnsi="Times New Roman" w:cs="Times New Roman"/>
          <w:sz w:val="24"/>
          <w:szCs w:val="24"/>
        </w:rPr>
        <w:t xml:space="preserve"> </w:t>
      </w:r>
    </w:p>
    <w:p w14:paraId="7FF4E4E0" w14:textId="6EF86A8E" w:rsidR="00C92650" w:rsidRPr="003C1CF8" w:rsidRDefault="00C92650" w:rsidP="00C92650">
      <w:pPr>
        <w:pStyle w:val="Odsekzoznamu"/>
        <w:numPr>
          <w:ilvl w:val="0"/>
          <w:numId w:val="10"/>
        </w:numPr>
        <w:spacing w:after="120" w:line="240" w:lineRule="auto"/>
        <w:ind w:left="425" w:hanging="425"/>
        <w:jc w:val="both"/>
        <w:rPr>
          <w:rFonts w:ascii="Times New Roman" w:hAnsi="Times New Roman" w:cs="Times New Roman"/>
          <w:sz w:val="24"/>
          <w:szCs w:val="24"/>
        </w:rPr>
      </w:pPr>
      <w:r w:rsidRPr="003C1CF8">
        <w:rPr>
          <w:rFonts w:ascii="Times New Roman" w:hAnsi="Times New Roman" w:cs="Times New Roman"/>
          <w:sz w:val="24"/>
          <w:szCs w:val="24"/>
        </w:rPr>
        <w:t>Za § 22 sa vkladajú § 22a a 22b, ktoré vrátane nadpisov znejú:</w:t>
      </w:r>
    </w:p>
    <w:p w14:paraId="174DA579" w14:textId="78DF6AD2" w:rsidR="0049758C" w:rsidRPr="003C1CF8" w:rsidRDefault="0049758C" w:rsidP="00092CEA">
      <w:pPr>
        <w:spacing w:after="0" w:line="240" w:lineRule="auto"/>
        <w:rPr>
          <w:rFonts w:ascii="Times New Roman" w:hAnsi="Times New Roman" w:cs="Times New Roman"/>
          <w:sz w:val="24"/>
          <w:szCs w:val="24"/>
        </w:rPr>
      </w:pPr>
    </w:p>
    <w:p w14:paraId="2E11FE04" w14:textId="31A3AB4A" w:rsidR="00092CEA" w:rsidRPr="003C1CF8" w:rsidRDefault="00092CEA" w:rsidP="00092CEA">
      <w:pPr>
        <w:spacing w:after="0" w:line="240" w:lineRule="auto"/>
        <w:jc w:val="center"/>
        <w:rPr>
          <w:rFonts w:ascii="Times New Roman" w:hAnsi="Times New Roman" w:cs="Times New Roman"/>
          <w:b/>
          <w:sz w:val="24"/>
          <w:szCs w:val="24"/>
        </w:rPr>
      </w:pPr>
      <w:r w:rsidRPr="003C1CF8">
        <w:rPr>
          <w:rFonts w:ascii="Times New Roman" w:hAnsi="Times New Roman" w:cs="Times New Roman"/>
          <w:b/>
          <w:sz w:val="24"/>
          <w:szCs w:val="24"/>
        </w:rPr>
        <w:t>„§22a</w:t>
      </w:r>
    </w:p>
    <w:p w14:paraId="6E027D0D" w14:textId="27B43BD3" w:rsidR="00EC657D" w:rsidRPr="003C1CF8" w:rsidRDefault="00E54F0A" w:rsidP="0033533D">
      <w:pPr>
        <w:spacing w:after="0" w:line="240" w:lineRule="auto"/>
        <w:jc w:val="center"/>
        <w:rPr>
          <w:rFonts w:ascii="Times New Roman" w:hAnsi="Times New Roman" w:cs="Times New Roman"/>
          <w:b/>
          <w:sz w:val="24"/>
          <w:szCs w:val="24"/>
        </w:rPr>
      </w:pPr>
      <w:r w:rsidRPr="003C1CF8">
        <w:rPr>
          <w:rFonts w:ascii="Times New Roman" w:hAnsi="Times New Roman" w:cs="Times New Roman"/>
          <w:b/>
          <w:sz w:val="24"/>
          <w:szCs w:val="24"/>
        </w:rPr>
        <w:t>Určenie</w:t>
      </w:r>
      <w:r w:rsidR="001E0710" w:rsidRPr="003C1CF8">
        <w:rPr>
          <w:rFonts w:ascii="Times New Roman" w:hAnsi="Times New Roman" w:cs="Times New Roman"/>
          <w:b/>
          <w:sz w:val="24"/>
          <w:szCs w:val="24"/>
        </w:rPr>
        <w:t xml:space="preserve"> </w:t>
      </w:r>
      <w:r w:rsidR="00A10E2F" w:rsidRPr="003C1CF8">
        <w:rPr>
          <w:rFonts w:ascii="Times New Roman" w:hAnsi="Times New Roman" w:cs="Times New Roman"/>
          <w:b/>
          <w:sz w:val="24"/>
          <w:szCs w:val="24"/>
        </w:rPr>
        <w:t>emisn</w:t>
      </w:r>
      <w:r w:rsidR="006D3850" w:rsidRPr="003C1CF8">
        <w:rPr>
          <w:rFonts w:ascii="Times New Roman" w:hAnsi="Times New Roman" w:cs="Times New Roman"/>
          <w:b/>
          <w:sz w:val="24"/>
          <w:szCs w:val="24"/>
        </w:rPr>
        <w:t>ého</w:t>
      </w:r>
      <w:r w:rsidR="00A10E2F" w:rsidRPr="003C1CF8">
        <w:rPr>
          <w:rFonts w:ascii="Times New Roman" w:hAnsi="Times New Roman" w:cs="Times New Roman"/>
          <w:b/>
          <w:sz w:val="24"/>
          <w:szCs w:val="24"/>
        </w:rPr>
        <w:t xml:space="preserve"> limit</w:t>
      </w:r>
      <w:r w:rsidR="006D3850" w:rsidRPr="003C1CF8">
        <w:rPr>
          <w:rFonts w:ascii="Times New Roman" w:hAnsi="Times New Roman" w:cs="Times New Roman"/>
          <w:b/>
          <w:sz w:val="24"/>
          <w:szCs w:val="24"/>
        </w:rPr>
        <w:t>u</w:t>
      </w:r>
      <w:r w:rsidRPr="003C1CF8">
        <w:rPr>
          <w:rFonts w:ascii="Times New Roman" w:hAnsi="Times New Roman" w:cs="Times New Roman"/>
          <w:b/>
          <w:sz w:val="24"/>
          <w:szCs w:val="24"/>
        </w:rPr>
        <w:t xml:space="preserve"> a environmentálnej výkonnosti</w:t>
      </w:r>
    </w:p>
    <w:p w14:paraId="3E4AD8D5" w14:textId="1164BB30" w:rsidR="003F697B" w:rsidRPr="003C1CF8" w:rsidRDefault="003F697B" w:rsidP="00FE56AE">
      <w:pPr>
        <w:spacing w:after="0" w:line="240" w:lineRule="auto"/>
        <w:jc w:val="both"/>
        <w:rPr>
          <w:rFonts w:ascii="Times New Roman" w:hAnsi="Times New Roman" w:cs="Times New Roman"/>
          <w:sz w:val="24"/>
          <w:szCs w:val="24"/>
        </w:rPr>
      </w:pPr>
    </w:p>
    <w:p w14:paraId="233FCD49" w14:textId="3683E2D2" w:rsidR="00913A5B" w:rsidRPr="003C1CF8" w:rsidRDefault="00913A5B" w:rsidP="00913A5B">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(1) </w:t>
      </w:r>
      <w:r w:rsidR="00A50433" w:rsidRPr="003C1CF8">
        <w:rPr>
          <w:rFonts w:ascii="Times New Roman" w:hAnsi="Times New Roman" w:cs="Times New Roman"/>
          <w:sz w:val="24"/>
          <w:szCs w:val="24"/>
        </w:rPr>
        <w:t>Inšpekcia v povolení  určí najprísnejšie dosiahnuteľné emisné limity v rozsahu úrovní</w:t>
      </w:r>
      <w:r w:rsidR="00A50433" w:rsidRPr="003C1CF8" w:rsidDel="00A50433">
        <w:rPr>
          <w:rFonts w:ascii="Times New Roman" w:hAnsi="Times New Roman" w:cs="Times New Roman"/>
          <w:sz w:val="24"/>
          <w:szCs w:val="24"/>
        </w:rPr>
        <w:t xml:space="preserve"> </w:t>
      </w:r>
      <w:r w:rsidRPr="003C1CF8">
        <w:rPr>
          <w:rFonts w:ascii="Times New Roman" w:hAnsi="Times New Roman" w:cs="Times New Roman"/>
          <w:sz w:val="24"/>
          <w:szCs w:val="24"/>
        </w:rPr>
        <w:t>emisií súvisiacich s najlepšími dostupnými technikami</w:t>
      </w:r>
      <w:r w:rsidR="005A2F84" w:rsidRPr="003C1CF8">
        <w:rPr>
          <w:rFonts w:ascii="Times New Roman" w:hAnsi="Times New Roman" w:cs="Times New Roman"/>
          <w:sz w:val="24"/>
          <w:szCs w:val="24"/>
        </w:rPr>
        <w:t>,</w:t>
      </w:r>
      <w:r w:rsidRPr="003C1CF8">
        <w:rPr>
          <w:rFonts w:ascii="Times New Roman" w:hAnsi="Times New Roman" w:cs="Times New Roman"/>
          <w:sz w:val="24"/>
          <w:szCs w:val="24"/>
        </w:rPr>
        <w:t xml:space="preserve"> </w:t>
      </w:r>
      <w:r w:rsidR="007A07D1" w:rsidRPr="003C1CF8">
        <w:rPr>
          <w:rFonts w:ascii="Times New Roman" w:hAnsi="Times New Roman" w:cs="Times New Roman"/>
          <w:sz w:val="24"/>
          <w:szCs w:val="24"/>
        </w:rPr>
        <w:t xml:space="preserve">ktoré sú uvedené </w:t>
      </w:r>
      <w:r w:rsidRPr="003C1CF8">
        <w:rPr>
          <w:rFonts w:ascii="Times New Roman" w:hAnsi="Times New Roman" w:cs="Times New Roman"/>
          <w:sz w:val="24"/>
          <w:szCs w:val="24"/>
        </w:rPr>
        <w:t>v záveroch o najlepších dostupných technikách</w:t>
      </w:r>
      <w:r w:rsidR="00A50433" w:rsidRPr="003C1CF8">
        <w:rPr>
          <w:rFonts w:ascii="Times New Roman" w:hAnsi="Times New Roman" w:cs="Times New Roman"/>
          <w:sz w:val="24"/>
          <w:szCs w:val="24"/>
        </w:rPr>
        <w:t xml:space="preserve"> s cieľom zabezpečiť, aby za bežných prevádzkových podmienok neboli úrovne emisií súvisiacich s najlepšími dostupnými technikami prekračované</w:t>
      </w:r>
      <w:r w:rsidRPr="003C1CF8">
        <w:rPr>
          <w:rFonts w:ascii="Times New Roman" w:hAnsi="Times New Roman" w:cs="Times New Roman"/>
          <w:sz w:val="24"/>
          <w:szCs w:val="24"/>
        </w:rPr>
        <w:t xml:space="preserve">. </w:t>
      </w:r>
      <w:r w:rsidR="00A50433" w:rsidRPr="003C1CF8">
        <w:rPr>
          <w:rFonts w:ascii="Times New Roman" w:hAnsi="Times New Roman" w:cs="Times New Roman"/>
          <w:sz w:val="24"/>
          <w:szCs w:val="24"/>
        </w:rPr>
        <w:t xml:space="preserve">Emisné limity musia vychádzať z posúdenia celého rozsahu úrovní emisií súvisiacich s najlepšími dostupnými technikami uvedených v záveroch o najlepších dostupných technikách. </w:t>
      </w:r>
      <w:r w:rsidRPr="003C1CF8">
        <w:rPr>
          <w:rFonts w:ascii="Times New Roman" w:hAnsi="Times New Roman" w:cs="Times New Roman"/>
          <w:sz w:val="24"/>
          <w:szCs w:val="24"/>
        </w:rPr>
        <w:t>Pri ich určení inšpekcia vychádza z podkladov predložených prevádzkovateľom.</w:t>
      </w:r>
    </w:p>
    <w:p w14:paraId="61B32D7A" w14:textId="77777777" w:rsidR="00913A5B" w:rsidRPr="003C1CF8" w:rsidRDefault="00913A5B" w:rsidP="00913A5B">
      <w:pPr>
        <w:pStyle w:val="Odsekzoznamu"/>
        <w:spacing w:after="0" w:line="240" w:lineRule="auto"/>
        <w:ind w:left="426"/>
        <w:jc w:val="both"/>
        <w:rPr>
          <w:rFonts w:ascii="Times New Roman" w:hAnsi="Times New Roman" w:cs="Times New Roman"/>
          <w:sz w:val="24"/>
          <w:szCs w:val="24"/>
        </w:rPr>
      </w:pPr>
    </w:p>
    <w:p w14:paraId="31E497DC" w14:textId="3B3B499E" w:rsidR="00913A5B" w:rsidRPr="003C1CF8" w:rsidRDefault="00913A5B" w:rsidP="00913A5B">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(2) Podklady podľa odseku 1 musia obsahovať</w:t>
      </w:r>
    </w:p>
    <w:p w14:paraId="29A29409" w14:textId="39999623" w:rsidR="00913A5B" w:rsidRPr="003C1CF8" w:rsidRDefault="00913A5B" w:rsidP="00337D72">
      <w:pPr>
        <w:pStyle w:val="Odsekzoznamu"/>
        <w:numPr>
          <w:ilvl w:val="0"/>
          <w:numId w:val="21"/>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analýzu reálnosti dosiahnutia najprísnejších hodnôt rozsahu úrovní emisií súvisiacich s najlepšími dostupnými technikami,</w:t>
      </w:r>
    </w:p>
    <w:p w14:paraId="5D15F130" w14:textId="0F4B8967" w:rsidR="00913A5B" w:rsidRPr="003C1CF8" w:rsidRDefault="00913A5B" w:rsidP="00337D72">
      <w:pPr>
        <w:pStyle w:val="Odsekzoznamu"/>
        <w:numPr>
          <w:ilvl w:val="0"/>
          <w:numId w:val="21"/>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preukázanie najlepšej celkovej environmentálnej výkonnosti dosiahnuteľnej uplatňovaním najlepších dostupných techník a</w:t>
      </w:r>
    </w:p>
    <w:p w14:paraId="5FBEE63B" w14:textId="0EDFB5BC" w:rsidR="00A64E64" w:rsidRPr="003C1CF8" w:rsidRDefault="00913A5B" w:rsidP="00337D72">
      <w:pPr>
        <w:pStyle w:val="Odsekzoznamu"/>
        <w:numPr>
          <w:ilvl w:val="0"/>
          <w:numId w:val="21"/>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zohľadnenie možných vplyvov na jednotlivé zložky životného prostredia.</w:t>
      </w:r>
    </w:p>
    <w:p w14:paraId="21374F8F" w14:textId="77777777" w:rsidR="00913A5B" w:rsidRPr="003C1CF8" w:rsidRDefault="00913A5B" w:rsidP="00913A5B">
      <w:pPr>
        <w:pStyle w:val="Odsekzoznamu"/>
        <w:spacing w:after="0" w:line="240" w:lineRule="auto"/>
        <w:ind w:left="426"/>
        <w:jc w:val="both"/>
        <w:rPr>
          <w:rFonts w:ascii="Times New Roman" w:hAnsi="Times New Roman" w:cs="Times New Roman"/>
          <w:sz w:val="24"/>
          <w:szCs w:val="24"/>
        </w:rPr>
      </w:pPr>
    </w:p>
    <w:p w14:paraId="1EC2AA6E" w14:textId="08E0E284" w:rsidR="00CF1D03" w:rsidRPr="003C1CF8" w:rsidRDefault="00F07641" w:rsidP="00B63ED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FE56AE" w:rsidRPr="003C1CF8">
        <w:rPr>
          <w:rFonts w:ascii="Times New Roman" w:hAnsi="Times New Roman" w:cs="Times New Roman"/>
          <w:sz w:val="24"/>
          <w:szCs w:val="24"/>
        </w:rPr>
        <w:t>3</w:t>
      </w:r>
      <w:r w:rsidRPr="003C1CF8">
        <w:rPr>
          <w:rFonts w:ascii="Times New Roman" w:hAnsi="Times New Roman" w:cs="Times New Roman"/>
          <w:sz w:val="24"/>
          <w:szCs w:val="24"/>
        </w:rPr>
        <w:t xml:space="preserve">) </w:t>
      </w:r>
      <w:r w:rsidR="00CF1D03" w:rsidRPr="003C1CF8">
        <w:rPr>
          <w:rFonts w:ascii="Times New Roman" w:hAnsi="Times New Roman" w:cs="Times New Roman"/>
          <w:sz w:val="24"/>
          <w:szCs w:val="24"/>
        </w:rPr>
        <w:t>Inšpekcia určí emisné limity</w:t>
      </w:r>
      <w:r w:rsidR="00D83CAD" w:rsidRPr="003C1CF8">
        <w:rPr>
          <w:rFonts w:ascii="Times New Roman" w:hAnsi="Times New Roman" w:cs="Times New Roman"/>
          <w:sz w:val="24"/>
          <w:szCs w:val="24"/>
        </w:rPr>
        <w:t xml:space="preserve"> zabezpečujúce, že emisie za bežných prevádzkových podmienok neprevyšujú úrovne znečisťovania zodpovedajúce najlepším dostupným technikám, ktoré sú určené v rozhodnutiach o záveroch o najlepších dostupných technikách</w:t>
      </w:r>
      <w:r w:rsidR="00A10E2F" w:rsidRPr="003C1CF8">
        <w:rPr>
          <w:rFonts w:ascii="Times New Roman" w:hAnsi="Times New Roman" w:cs="Times New Roman"/>
          <w:sz w:val="24"/>
          <w:szCs w:val="24"/>
        </w:rPr>
        <w:t xml:space="preserve"> prostredníctvom</w:t>
      </w:r>
    </w:p>
    <w:p w14:paraId="7DE2E92B" w14:textId="23D9208B" w:rsidR="00CF1D03" w:rsidRPr="003C1CF8" w:rsidRDefault="00011DBC" w:rsidP="00337D72">
      <w:pPr>
        <w:pStyle w:val="Odsekzoznamu"/>
        <w:numPr>
          <w:ilvl w:val="0"/>
          <w:numId w:val="12"/>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určenia</w:t>
      </w:r>
      <w:r w:rsidR="00CF1D03" w:rsidRPr="003C1CF8">
        <w:rPr>
          <w:rFonts w:ascii="Times New Roman" w:hAnsi="Times New Roman" w:cs="Times New Roman"/>
          <w:sz w:val="24"/>
          <w:szCs w:val="24"/>
        </w:rPr>
        <w:t xml:space="preserve"> emisných limitov, ktoré neprevyšujú úrovne znečisťovania súvisiace s najlepšími dostupnými technikami; tieto emisné limity sa vyjadrujú pre r</w:t>
      </w:r>
      <w:r w:rsidR="00005804" w:rsidRPr="003C1CF8">
        <w:rPr>
          <w:rFonts w:ascii="Times New Roman" w:hAnsi="Times New Roman" w:cs="Times New Roman"/>
          <w:sz w:val="24"/>
          <w:szCs w:val="24"/>
        </w:rPr>
        <w:t>ovnaké alebo kratšie obdobie a za</w:t>
      </w:r>
      <w:r w:rsidR="00CF1D03" w:rsidRPr="003C1CF8">
        <w:rPr>
          <w:rFonts w:ascii="Times New Roman" w:hAnsi="Times New Roman" w:cs="Times New Roman"/>
          <w:sz w:val="24"/>
          <w:szCs w:val="24"/>
        </w:rPr>
        <w:t xml:space="preserve"> </w:t>
      </w:r>
      <w:r w:rsidR="00005804" w:rsidRPr="003C1CF8">
        <w:rPr>
          <w:rFonts w:ascii="Times New Roman" w:hAnsi="Times New Roman" w:cs="Times New Roman"/>
          <w:sz w:val="24"/>
          <w:szCs w:val="24"/>
        </w:rPr>
        <w:t>rovnakých referenčných podmienok</w:t>
      </w:r>
      <w:r w:rsidR="00CF1D03" w:rsidRPr="003C1CF8">
        <w:rPr>
          <w:rFonts w:ascii="Times New Roman" w:hAnsi="Times New Roman" w:cs="Times New Roman"/>
          <w:sz w:val="24"/>
          <w:szCs w:val="24"/>
        </w:rPr>
        <w:t xml:space="preserve"> ako úrovne znečisťovania súvisiace s najlepšími dostupnými technikami, alebo</w:t>
      </w:r>
    </w:p>
    <w:p w14:paraId="12D76683" w14:textId="4FEE1F5F" w:rsidR="00CF1D03" w:rsidRPr="003C1CF8" w:rsidRDefault="007A07D1" w:rsidP="007A07D1">
      <w:pPr>
        <w:pStyle w:val="Odsekzoznamu"/>
        <w:numPr>
          <w:ilvl w:val="0"/>
          <w:numId w:val="12"/>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určenia iných emisných limitov ako sú uvedené v písmene a) z hľadiska číselných hodnôt, časových období alebo referenčných podmienok.</w:t>
      </w:r>
    </w:p>
    <w:p w14:paraId="61ABCD7E" w14:textId="4C3695E4" w:rsidR="00BC3425" w:rsidRPr="003C1CF8" w:rsidRDefault="00BC3425" w:rsidP="00CF1D03">
      <w:pPr>
        <w:pStyle w:val="Odsekzoznamu"/>
        <w:spacing w:after="0" w:line="240" w:lineRule="auto"/>
        <w:ind w:left="426"/>
        <w:jc w:val="both"/>
        <w:rPr>
          <w:rFonts w:ascii="Times New Roman" w:hAnsi="Times New Roman" w:cs="Times New Roman"/>
          <w:sz w:val="24"/>
          <w:szCs w:val="24"/>
        </w:rPr>
      </w:pPr>
    </w:p>
    <w:p w14:paraId="6C16BB5B" w14:textId="27D2E947" w:rsidR="00BC3425" w:rsidRPr="003C1CF8" w:rsidRDefault="00BC3425" w:rsidP="00BC342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FE56AE" w:rsidRPr="003C1CF8">
        <w:rPr>
          <w:rFonts w:ascii="Times New Roman" w:hAnsi="Times New Roman" w:cs="Times New Roman"/>
          <w:sz w:val="24"/>
          <w:szCs w:val="24"/>
        </w:rPr>
        <w:t>4</w:t>
      </w:r>
      <w:r w:rsidRPr="003C1CF8">
        <w:rPr>
          <w:rFonts w:ascii="Times New Roman" w:hAnsi="Times New Roman" w:cs="Times New Roman"/>
          <w:sz w:val="24"/>
          <w:szCs w:val="24"/>
        </w:rPr>
        <w:t xml:space="preserve">) Ak </w:t>
      </w:r>
      <w:r w:rsidR="007A07D1" w:rsidRPr="003C1CF8">
        <w:rPr>
          <w:rFonts w:ascii="Times New Roman" w:hAnsi="Times New Roman" w:cs="Times New Roman"/>
          <w:sz w:val="24"/>
          <w:szCs w:val="24"/>
        </w:rPr>
        <w:t>sú určené emisné limity podľa</w:t>
      </w:r>
      <w:r w:rsidRPr="003C1CF8">
        <w:rPr>
          <w:rFonts w:ascii="Times New Roman" w:hAnsi="Times New Roman" w:cs="Times New Roman"/>
          <w:sz w:val="24"/>
          <w:szCs w:val="24"/>
        </w:rPr>
        <w:t xml:space="preserve"> odsek</w:t>
      </w:r>
      <w:r w:rsidR="007A07D1" w:rsidRPr="003C1CF8">
        <w:rPr>
          <w:rFonts w:ascii="Times New Roman" w:hAnsi="Times New Roman" w:cs="Times New Roman"/>
          <w:sz w:val="24"/>
          <w:szCs w:val="24"/>
        </w:rPr>
        <w:t>u</w:t>
      </w:r>
      <w:r w:rsidRPr="003C1CF8">
        <w:rPr>
          <w:rFonts w:ascii="Times New Roman" w:hAnsi="Times New Roman" w:cs="Times New Roman"/>
          <w:sz w:val="24"/>
          <w:szCs w:val="24"/>
        </w:rPr>
        <w:t xml:space="preserve"> </w:t>
      </w:r>
      <w:r w:rsidR="00FE56AE" w:rsidRPr="003C1CF8">
        <w:rPr>
          <w:rFonts w:ascii="Times New Roman" w:hAnsi="Times New Roman" w:cs="Times New Roman"/>
          <w:sz w:val="24"/>
          <w:szCs w:val="24"/>
        </w:rPr>
        <w:t>3</w:t>
      </w:r>
      <w:r w:rsidRPr="003C1CF8">
        <w:rPr>
          <w:rFonts w:ascii="Times New Roman" w:hAnsi="Times New Roman" w:cs="Times New Roman"/>
          <w:sz w:val="24"/>
          <w:szCs w:val="24"/>
        </w:rPr>
        <w:t xml:space="preserve"> písm. b), inšpekcia aspoň raz ročne zhodnotí výsledky monitorovania emisií na základe </w:t>
      </w:r>
      <w:r w:rsidR="00E36AAB" w:rsidRPr="003C1CF8">
        <w:rPr>
          <w:rFonts w:ascii="Times New Roman" w:hAnsi="Times New Roman" w:cs="Times New Roman"/>
          <w:sz w:val="24"/>
          <w:szCs w:val="24"/>
        </w:rPr>
        <w:t xml:space="preserve">informácií </w:t>
      </w:r>
      <w:r w:rsidR="005C19F0" w:rsidRPr="003C1CF8">
        <w:rPr>
          <w:rFonts w:ascii="Times New Roman" w:hAnsi="Times New Roman" w:cs="Times New Roman"/>
          <w:sz w:val="24"/>
          <w:szCs w:val="24"/>
        </w:rPr>
        <w:t xml:space="preserve">predložených </w:t>
      </w:r>
      <w:r w:rsidRPr="003C1CF8">
        <w:rPr>
          <w:rFonts w:ascii="Times New Roman" w:hAnsi="Times New Roman" w:cs="Times New Roman"/>
          <w:sz w:val="24"/>
          <w:szCs w:val="24"/>
        </w:rPr>
        <w:t>prevádzkovateľom podľa </w:t>
      </w:r>
      <w:hyperlink r:id="rId13" w:anchor="paragraf-33.odsek-4.pismeno-i" w:tooltip="Odkaz na predpis alebo ustanovenie" w:history="1">
        <w:r w:rsidRPr="003C1CF8">
          <w:rPr>
            <w:rFonts w:ascii="Times New Roman" w:hAnsi="Times New Roman" w:cs="Times New Roman"/>
            <w:sz w:val="24"/>
            <w:szCs w:val="24"/>
          </w:rPr>
          <w:t>§ 33 ods. 4 písm. i)</w:t>
        </w:r>
      </w:hyperlink>
      <w:r w:rsidRPr="003C1CF8">
        <w:rPr>
          <w:rFonts w:ascii="Times New Roman" w:hAnsi="Times New Roman" w:cs="Times New Roman"/>
          <w:sz w:val="24"/>
          <w:szCs w:val="24"/>
        </w:rPr>
        <w:t>, aby sa zabezpečilo, že emisie za bežných prevádzkových podmienok nepresia</w:t>
      </w:r>
      <w:r w:rsidR="00011DBC" w:rsidRPr="003C1CF8">
        <w:rPr>
          <w:rFonts w:ascii="Times New Roman" w:hAnsi="Times New Roman" w:cs="Times New Roman"/>
          <w:sz w:val="24"/>
          <w:szCs w:val="24"/>
        </w:rPr>
        <w:t>hnu</w:t>
      </w:r>
      <w:r w:rsidRPr="003C1CF8">
        <w:rPr>
          <w:rFonts w:ascii="Times New Roman" w:hAnsi="Times New Roman" w:cs="Times New Roman"/>
          <w:sz w:val="24"/>
          <w:szCs w:val="24"/>
        </w:rPr>
        <w:t xml:space="preserve"> úrovne znečisťovania súvisiace s najlepšími dostupnými technikami.</w:t>
      </w:r>
    </w:p>
    <w:p w14:paraId="6054055F" w14:textId="77777777" w:rsidR="00C9253F" w:rsidRPr="003C1CF8" w:rsidRDefault="00C9253F" w:rsidP="00BC3425">
      <w:pPr>
        <w:pStyle w:val="Odsekzoznamu"/>
        <w:spacing w:after="0" w:line="240" w:lineRule="auto"/>
        <w:ind w:left="426"/>
        <w:jc w:val="both"/>
        <w:rPr>
          <w:rFonts w:ascii="Times New Roman" w:hAnsi="Times New Roman" w:cs="Times New Roman"/>
          <w:sz w:val="24"/>
          <w:szCs w:val="24"/>
        </w:rPr>
      </w:pPr>
    </w:p>
    <w:p w14:paraId="5459A295" w14:textId="3CD251AC" w:rsidR="00BC3425" w:rsidRPr="003C1CF8" w:rsidRDefault="00BC3425" w:rsidP="0009677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FE56AE" w:rsidRPr="003C1CF8">
        <w:rPr>
          <w:rFonts w:ascii="Times New Roman" w:hAnsi="Times New Roman" w:cs="Times New Roman"/>
          <w:sz w:val="24"/>
          <w:szCs w:val="24"/>
        </w:rPr>
        <w:t>5</w:t>
      </w:r>
      <w:r w:rsidR="00AC3192" w:rsidRPr="003C1CF8">
        <w:rPr>
          <w:rFonts w:ascii="Times New Roman" w:hAnsi="Times New Roman" w:cs="Times New Roman"/>
          <w:sz w:val="24"/>
          <w:szCs w:val="24"/>
        </w:rPr>
        <w:t xml:space="preserve">) </w:t>
      </w:r>
      <w:r w:rsidR="00E36AAB" w:rsidRPr="003C1CF8">
        <w:rPr>
          <w:rFonts w:ascii="Times New Roman" w:hAnsi="Times New Roman" w:cs="Times New Roman"/>
          <w:sz w:val="24"/>
          <w:szCs w:val="24"/>
        </w:rPr>
        <w:t>I</w:t>
      </w:r>
      <w:r w:rsidR="00AC3192" w:rsidRPr="003C1CF8">
        <w:rPr>
          <w:rFonts w:ascii="Times New Roman" w:hAnsi="Times New Roman" w:cs="Times New Roman"/>
          <w:sz w:val="24"/>
          <w:szCs w:val="24"/>
        </w:rPr>
        <w:t xml:space="preserve">nšpekcia </w:t>
      </w:r>
      <w:r w:rsidR="00E36AAB" w:rsidRPr="003C1CF8">
        <w:rPr>
          <w:rFonts w:ascii="Times New Roman" w:hAnsi="Times New Roman" w:cs="Times New Roman"/>
          <w:sz w:val="24"/>
          <w:szCs w:val="24"/>
        </w:rPr>
        <w:t xml:space="preserve">v povolení </w:t>
      </w:r>
      <w:r w:rsidR="00AC3192" w:rsidRPr="003C1CF8">
        <w:rPr>
          <w:rFonts w:ascii="Times New Roman" w:hAnsi="Times New Roman" w:cs="Times New Roman"/>
          <w:sz w:val="24"/>
          <w:szCs w:val="24"/>
        </w:rPr>
        <w:t xml:space="preserve">určí </w:t>
      </w:r>
      <w:r w:rsidRPr="003C1CF8">
        <w:rPr>
          <w:rFonts w:ascii="Times New Roman" w:hAnsi="Times New Roman" w:cs="Times New Roman"/>
          <w:sz w:val="24"/>
          <w:szCs w:val="24"/>
        </w:rPr>
        <w:t>pre bežné prevádzkové podmienky záväzné rozsahy environmentálnej výkonnosti, ktoré sa nesmú prekročiť počas jedného alebo viacerých období, tak ako sú určené v rozhodnutiach o záveroch o najlepších dostupných technikách. Záväzné rozsahy environmentálnej výkonnosti sa určujú na základe úrovní environmentálnej výkonnosti súvisiacich s najlepšími dostupnými technikami.</w:t>
      </w:r>
    </w:p>
    <w:p w14:paraId="6FB95202" w14:textId="77777777" w:rsidR="00AC3192" w:rsidRPr="003C1CF8" w:rsidRDefault="00AC3192" w:rsidP="00096775">
      <w:pPr>
        <w:pStyle w:val="Odsekzoznamu"/>
        <w:spacing w:after="0" w:line="240" w:lineRule="auto"/>
        <w:ind w:left="426"/>
        <w:jc w:val="both"/>
        <w:rPr>
          <w:rFonts w:ascii="Times New Roman" w:hAnsi="Times New Roman" w:cs="Times New Roman"/>
          <w:sz w:val="24"/>
          <w:szCs w:val="24"/>
        </w:rPr>
      </w:pPr>
    </w:p>
    <w:p w14:paraId="0DBF10AA" w14:textId="68EF834E" w:rsidR="00BC3425" w:rsidRPr="003C1CF8" w:rsidRDefault="00AC3192" w:rsidP="0009677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FE56AE" w:rsidRPr="003C1CF8">
        <w:rPr>
          <w:rFonts w:ascii="Times New Roman" w:hAnsi="Times New Roman" w:cs="Times New Roman"/>
          <w:sz w:val="24"/>
          <w:szCs w:val="24"/>
        </w:rPr>
        <w:t>6</w:t>
      </w:r>
      <w:r w:rsidRPr="003C1CF8">
        <w:rPr>
          <w:rFonts w:ascii="Times New Roman" w:hAnsi="Times New Roman" w:cs="Times New Roman"/>
          <w:sz w:val="24"/>
          <w:szCs w:val="24"/>
        </w:rPr>
        <w:t xml:space="preserve">) </w:t>
      </w:r>
      <w:r w:rsidR="00BC3425" w:rsidRPr="003C1CF8">
        <w:rPr>
          <w:rFonts w:ascii="Times New Roman" w:hAnsi="Times New Roman" w:cs="Times New Roman"/>
          <w:sz w:val="24"/>
          <w:szCs w:val="24"/>
        </w:rPr>
        <w:t>Inšpekcia</w:t>
      </w:r>
      <w:r w:rsidR="00E36AAB" w:rsidRPr="003C1CF8">
        <w:rPr>
          <w:rFonts w:ascii="Times New Roman" w:hAnsi="Times New Roman" w:cs="Times New Roman"/>
          <w:sz w:val="24"/>
          <w:szCs w:val="24"/>
        </w:rPr>
        <w:t xml:space="preserve"> v povolení</w:t>
      </w:r>
      <w:r w:rsidR="00BC3425" w:rsidRPr="003C1CF8">
        <w:rPr>
          <w:rFonts w:ascii="Times New Roman" w:hAnsi="Times New Roman" w:cs="Times New Roman"/>
          <w:sz w:val="24"/>
          <w:szCs w:val="24"/>
        </w:rPr>
        <w:t xml:space="preserve"> ďalej</w:t>
      </w:r>
      <w:r w:rsidRPr="003C1CF8">
        <w:rPr>
          <w:rFonts w:ascii="Times New Roman" w:hAnsi="Times New Roman" w:cs="Times New Roman"/>
          <w:sz w:val="24"/>
          <w:szCs w:val="24"/>
        </w:rPr>
        <w:t xml:space="preserve"> určí</w:t>
      </w:r>
    </w:p>
    <w:p w14:paraId="0EE22506" w14:textId="330D2B3F" w:rsidR="00186E31" w:rsidRPr="003C1CF8" w:rsidRDefault="00BC3425" w:rsidP="00337D72">
      <w:pPr>
        <w:pStyle w:val="Odsekzoznamu"/>
        <w:numPr>
          <w:ilvl w:val="0"/>
          <w:numId w:val="22"/>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lastRenderedPageBreak/>
        <w:t xml:space="preserve">limity environmentálnej výkonnosti pre vodu v bežných prevádzkových podmienkach so zreteľom na možné vplyvy na iné zložky životného prostredia, ktoré sa nesmú prekročiť počas jedného alebo viacerých období a ktoré </w:t>
      </w:r>
      <w:r w:rsidR="00E36AAB" w:rsidRPr="003C1CF8">
        <w:rPr>
          <w:rFonts w:ascii="Times New Roman" w:hAnsi="Times New Roman" w:cs="Times New Roman"/>
          <w:sz w:val="24"/>
          <w:szCs w:val="24"/>
        </w:rPr>
        <w:t>sú aspoň tak</w:t>
      </w:r>
      <w:r w:rsidRPr="003C1CF8">
        <w:rPr>
          <w:rFonts w:ascii="Times New Roman" w:hAnsi="Times New Roman" w:cs="Times New Roman"/>
          <w:sz w:val="24"/>
          <w:szCs w:val="24"/>
        </w:rPr>
        <w:t xml:space="preserve"> prísne ako záväzné rozsahy environmentálnej výkonnosti </w:t>
      </w:r>
      <w:r w:rsidR="000A2742" w:rsidRPr="003C1CF8">
        <w:rPr>
          <w:rFonts w:ascii="Times New Roman" w:hAnsi="Times New Roman" w:cs="Times New Roman"/>
          <w:sz w:val="24"/>
          <w:szCs w:val="24"/>
        </w:rPr>
        <w:t xml:space="preserve">určené </w:t>
      </w:r>
      <w:r w:rsidR="00600F3B" w:rsidRPr="003C1CF8">
        <w:rPr>
          <w:rFonts w:ascii="Times New Roman" w:hAnsi="Times New Roman" w:cs="Times New Roman"/>
          <w:sz w:val="24"/>
          <w:szCs w:val="24"/>
        </w:rPr>
        <w:t>v </w:t>
      </w:r>
      <w:r w:rsidR="00FF7B31" w:rsidRPr="003C1CF8">
        <w:rPr>
          <w:rFonts w:ascii="Times New Roman" w:hAnsi="Times New Roman" w:cs="Times New Roman"/>
          <w:sz w:val="24"/>
          <w:szCs w:val="24"/>
        </w:rPr>
        <w:t>§ 21 ods. 2 písm. s)</w:t>
      </w:r>
      <w:r w:rsidRPr="003C1CF8">
        <w:rPr>
          <w:rFonts w:ascii="Times New Roman" w:hAnsi="Times New Roman" w:cs="Times New Roman"/>
          <w:sz w:val="24"/>
          <w:szCs w:val="24"/>
        </w:rPr>
        <w:t>,</w:t>
      </w:r>
    </w:p>
    <w:p w14:paraId="6BA3E1E8" w14:textId="1E3058F5" w:rsidR="00BC3425" w:rsidRPr="003C1CF8" w:rsidRDefault="00BC3425" w:rsidP="00337D72">
      <w:pPr>
        <w:pStyle w:val="Odsekzoznamu"/>
        <w:numPr>
          <w:ilvl w:val="0"/>
          <w:numId w:val="22"/>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 xml:space="preserve">orientačné úrovne environmentálnej výkonnosti v bežných prevádzkových podmienkach pre odpady a pre zdroje iné ako voda, ktoré </w:t>
      </w:r>
      <w:r w:rsidR="00E36AAB" w:rsidRPr="003C1CF8">
        <w:rPr>
          <w:rFonts w:ascii="Times New Roman" w:hAnsi="Times New Roman" w:cs="Times New Roman"/>
          <w:sz w:val="24"/>
          <w:szCs w:val="24"/>
        </w:rPr>
        <w:t>sú aspoň tak</w:t>
      </w:r>
      <w:r w:rsidRPr="003C1CF8">
        <w:rPr>
          <w:rFonts w:ascii="Times New Roman" w:hAnsi="Times New Roman" w:cs="Times New Roman"/>
          <w:sz w:val="24"/>
          <w:szCs w:val="24"/>
        </w:rPr>
        <w:t xml:space="preserve"> prísne ako záväzné rozsahy environmentálnej výkonnosti </w:t>
      </w:r>
      <w:r w:rsidR="000A2742" w:rsidRPr="003C1CF8">
        <w:rPr>
          <w:rFonts w:ascii="Times New Roman" w:hAnsi="Times New Roman" w:cs="Times New Roman"/>
          <w:sz w:val="24"/>
          <w:szCs w:val="24"/>
        </w:rPr>
        <w:t>určené v </w:t>
      </w:r>
      <w:r w:rsidR="001605E5" w:rsidRPr="003C1CF8">
        <w:rPr>
          <w:rFonts w:ascii="Times New Roman" w:hAnsi="Times New Roman" w:cs="Times New Roman"/>
          <w:sz w:val="24"/>
          <w:szCs w:val="24"/>
        </w:rPr>
        <w:t>§ 21 ods. 2 písm. s).</w:t>
      </w:r>
    </w:p>
    <w:p w14:paraId="751DB16D" w14:textId="63749A80" w:rsidR="003233BB" w:rsidRPr="003C1CF8" w:rsidRDefault="003233BB" w:rsidP="00096775">
      <w:pPr>
        <w:pStyle w:val="Odsekzoznamu"/>
        <w:spacing w:after="0" w:line="240" w:lineRule="auto"/>
        <w:ind w:left="426"/>
        <w:jc w:val="both"/>
        <w:rPr>
          <w:rFonts w:ascii="Times New Roman" w:hAnsi="Times New Roman" w:cs="Times New Roman"/>
          <w:sz w:val="24"/>
          <w:szCs w:val="24"/>
        </w:rPr>
      </w:pPr>
    </w:p>
    <w:p w14:paraId="318CBB26" w14:textId="77777777" w:rsidR="00C92650" w:rsidRPr="003C1CF8" w:rsidRDefault="00C92650" w:rsidP="00C92650">
      <w:pPr>
        <w:pStyle w:val="Odsekzoznamu"/>
        <w:spacing w:after="0" w:line="240" w:lineRule="auto"/>
        <w:ind w:left="426"/>
        <w:jc w:val="center"/>
        <w:rPr>
          <w:rFonts w:ascii="Times New Roman" w:hAnsi="Times New Roman" w:cs="Times New Roman"/>
          <w:b/>
          <w:sz w:val="24"/>
          <w:szCs w:val="24"/>
        </w:rPr>
      </w:pPr>
      <w:r w:rsidRPr="003C1CF8">
        <w:rPr>
          <w:rFonts w:ascii="Times New Roman" w:hAnsi="Times New Roman" w:cs="Times New Roman"/>
          <w:b/>
          <w:sz w:val="24"/>
          <w:szCs w:val="24"/>
        </w:rPr>
        <w:t>§ 22b</w:t>
      </w:r>
    </w:p>
    <w:p w14:paraId="0B5815B1" w14:textId="385094EB" w:rsidR="0031541E" w:rsidRPr="003C1CF8" w:rsidRDefault="00D1553D" w:rsidP="00C92650">
      <w:pPr>
        <w:pStyle w:val="Odsekzoznamu"/>
        <w:spacing w:after="0" w:line="240" w:lineRule="auto"/>
        <w:ind w:left="426"/>
        <w:jc w:val="center"/>
        <w:rPr>
          <w:rFonts w:ascii="Times New Roman" w:hAnsi="Times New Roman" w:cs="Times New Roman"/>
          <w:b/>
          <w:sz w:val="24"/>
          <w:szCs w:val="24"/>
        </w:rPr>
      </w:pPr>
      <w:r w:rsidRPr="003C1CF8">
        <w:rPr>
          <w:rFonts w:ascii="Times New Roman" w:hAnsi="Times New Roman" w:cs="Times New Roman"/>
          <w:b/>
          <w:sz w:val="24"/>
          <w:szCs w:val="24"/>
        </w:rPr>
        <w:t>Určenie</w:t>
      </w:r>
      <w:r w:rsidR="0031541E" w:rsidRPr="003C1CF8">
        <w:rPr>
          <w:rFonts w:ascii="Times New Roman" w:hAnsi="Times New Roman" w:cs="Times New Roman"/>
          <w:b/>
          <w:sz w:val="24"/>
          <w:szCs w:val="24"/>
        </w:rPr>
        <w:t xml:space="preserve"> odchylných hodnôt</w:t>
      </w:r>
      <w:r w:rsidR="005B5FB9" w:rsidRPr="003C1CF8">
        <w:rPr>
          <w:rFonts w:ascii="Times New Roman" w:hAnsi="Times New Roman" w:cs="Times New Roman"/>
          <w:b/>
          <w:sz w:val="24"/>
          <w:szCs w:val="24"/>
        </w:rPr>
        <w:t xml:space="preserve"> emisných limitov a environmentálnej výkonnosti</w:t>
      </w:r>
    </w:p>
    <w:p w14:paraId="5C8B23D7" w14:textId="77777777" w:rsidR="00C92650" w:rsidRPr="003C1CF8" w:rsidRDefault="00C92650" w:rsidP="00C92650">
      <w:pPr>
        <w:pStyle w:val="Odsekzoznamu"/>
        <w:spacing w:after="0" w:line="240" w:lineRule="auto"/>
        <w:ind w:left="426"/>
        <w:jc w:val="center"/>
        <w:rPr>
          <w:rFonts w:ascii="Times New Roman" w:hAnsi="Times New Roman" w:cs="Times New Roman"/>
          <w:b/>
          <w:sz w:val="24"/>
          <w:szCs w:val="24"/>
        </w:rPr>
      </w:pPr>
    </w:p>
    <w:p w14:paraId="30E3C050" w14:textId="37BBC63D" w:rsidR="00011DBC" w:rsidRPr="003C1CF8" w:rsidRDefault="003D0A7E" w:rsidP="0096707A">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31541E" w:rsidRPr="003C1CF8">
        <w:rPr>
          <w:rFonts w:ascii="Times New Roman" w:hAnsi="Times New Roman" w:cs="Times New Roman"/>
          <w:sz w:val="24"/>
          <w:szCs w:val="24"/>
        </w:rPr>
        <w:t>1</w:t>
      </w:r>
      <w:r w:rsidR="00BC3425" w:rsidRPr="003C1CF8">
        <w:rPr>
          <w:rFonts w:ascii="Times New Roman" w:hAnsi="Times New Roman" w:cs="Times New Roman"/>
          <w:sz w:val="24"/>
          <w:szCs w:val="24"/>
        </w:rPr>
        <w:t xml:space="preserve">) Odchylne od </w:t>
      </w:r>
      <w:r w:rsidR="0031541E" w:rsidRPr="003C1CF8">
        <w:rPr>
          <w:rFonts w:ascii="Times New Roman" w:hAnsi="Times New Roman" w:cs="Times New Roman"/>
          <w:sz w:val="24"/>
          <w:szCs w:val="24"/>
        </w:rPr>
        <w:t xml:space="preserve">§ 22a </w:t>
      </w:r>
      <w:r w:rsidR="00DB7843" w:rsidRPr="003C1CF8">
        <w:rPr>
          <w:rFonts w:ascii="Times New Roman" w:hAnsi="Times New Roman" w:cs="Times New Roman"/>
          <w:sz w:val="24"/>
          <w:szCs w:val="24"/>
        </w:rPr>
        <w:t xml:space="preserve">ods. 1 </w:t>
      </w:r>
      <w:r w:rsidRPr="003C1CF8">
        <w:rPr>
          <w:rFonts w:ascii="Times New Roman" w:hAnsi="Times New Roman" w:cs="Times New Roman"/>
          <w:sz w:val="24"/>
          <w:szCs w:val="24"/>
        </w:rPr>
        <w:t>a bez toho</w:t>
      </w:r>
      <w:r w:rsidR="005B5FB9" w:rsidRPr="003C1CF8">
        <w:rPr>
          <w:rFonts w:ascii="Times New Roman" w:hAnsi="Times New Roman" w:cs="Times New Roman"/>
          <w:sz w:val="24"/>
          <w:szCs w:val="24"/>
        </w:rPr>
        <w:t>,</w:t>
      </w:r>
      <w:r w:rsidRPr="003C1CF8">
        <w:rPr>
          <w:rFonts w:ascii="Times New Roman" w:hAnsi="Times New Roman" w:cs="Times New Roman"/>
          <w:sz w:val="24"/>
          <w:szCs w:val="24"/>
        </w:rPr>
        <w:t xml:space="preserve"> aby bol dotknutý § 23 ods.</w:t>
      </w:r>
      <w:r w:rsidR="00595315" w:rsidRPr="003C1CF8">
        <w:rPr>
          <w:rFonts w:ascii="Times New Roman" w:hAnsi="Times New Roman" w:cs="Times New Roman"/>
          <w:sz w:val="24"/>
          <w:szCs w:val="24"/>
        </w:rPr>
        <w:t xml:space="preserve"> </w:t>
      </w:r>
      <w:r w:rsidRPr="003C1CF8">
        <w:rPr>
          <w:rFonts w:ascii="Times New Roman" w:hAnsi="Times New Roman" w:cs="Times New Roman"/>
          <w:sz w:val="24"/>
          <w:szCs w:val="24"/>
        </w:rPr>
        <w:t xml:space="preserve">2, </w:t>
      </w:r>
      <w:r w:rsidR="00BC3425" w:rsidRPr="003C1CF8">
        <w:rPr>
          <w:rFonts w:ascii="Times New Roman" w:hAnsi="Times New Roman" w:cs="Times New Roman"/>
          <w:sz w:val="24"/>
          <w:szCs w:val="24"/>
        </w:rPr>
        <w:t xml:space="preserve">môže inšpekcia </w:t>
      </w:r>
      <w:r w:rsidR="00D1553D" w:rsidRPr="003C1CF8">
        <w:rPr>
          <w:rFonts w:ascii="Times New Roman" w:hAnsi="Times New Roman" w:cs="Times New Roman"/>
          <w:sz w:val="24"/>
          <w:szCs w:val="24"/>
        </w:rPr>
        <w:t xml:space="preserve">rozhodnutím </w:t>
      </w:r>
      <w:r w:rsidR="00AC3192" w:rsidRPr="003C1CF8">
        <w:rPr>
          <w:rFonts w:ascii="Times New Roman" w:hAnsi="Times New Roman" w:cs="Times New Roman"/>
          <w:sz w:val="24"/>
          <w:szCs w:val="24"/>
        </w:rPr>
        <w:t>na základe náležitého odôvodnenia</w:t>
      </w:r>
      <w:r w:rsidR="00BC3425" w:rsidRPr="003C1CF8">
        <w:rPr>
          <w:rFonts w:ascii="Times New Roman" w:hAnsi="Times New Roman" w:cs="Times New Roman"/>
          <w:sz w:val="24"/>
          <w:szCs w:val="24"/>
        </w:rPr>
        <w:t xml:space="preserve"> určiť emisné limity </w:t>
      </w:r>
      <w:r w:rsidR="00C53DE0" w:rsidRPr="003C1CF8">
        <w:rPr>
          <w:rFonts w:ascii="Times New Roman" w:hAnsi="Times New Roman" w:cs="Times New Roman"/>
          <w:sz w:val="24"/>
          <w:szCs w:val="24"/>
        </w:rPr>
        <w:t>menej prísne</w:t>
      </w:r>
      <w:r w:rsidR="00BC3425" w:rsidRPr="003C1CF8">
        <w:rPr>
          <w:rFonts w:ascii="Times New Roman" w:hAnsi="Times New Roman" w:cs="Times New Roman"/>
          <w:sz w:val="24"/>
          <w:szCs w:val="24"/>
        </w:rPr>
        <w:t>, ako sú emisné limity vyplývajúce z</w:t>
      </w:r>
      <w:r w:rsidR="00640F1C" w:rsidRPr="003C1CF8">
        <w:rPr>
          <w:rFonts w:ascii="Times New Roman" w:hAnsi="Times New Roman" w:cs="Times New Roman"/>
          <w:sz w:val="24"/>
          <w:szCs w:val="24"/>
        </w:rPr>
        <w:t> </w:t>
      </w:r>
      <w:r w:rsidR="00BC3425" w:rsidRPr="003C1CF8">
        <w:rPr>
          <w:rFonts w:ascii="Times New Roman" w:hAnsi="Times New Roman" w:cs="Times New Roman"/>
          <w:sz w:val="24"/>
          <w:szCs w:val="24"/>
        </w:rPr>
        <w:t>uplatňovania úrovní znečisťovania súvisiacich s n</w:t>
      </w:r>
      <w:r w:rsidR="00AC3192" w:rsidRPr="003C1CF8">
        <w:rPr>
          <w:rFonts w:ascii="Times New Roman" w:hAnsi="Times New Roman" w:cs="Times New Roman"/>
          <w:sz w:val="24"/>
          <w:szCs w:val="24"/>
        </w:rPr>
        <w:t>ajlepšími dostupnými technikami.</w:t>
      </w:r>
      <w:r w:rsidR="0096707A" w:rsidRPr="003C1CF8">
        <w:rPr>
          <w:rFonts w:ascii="Times New Roman" w:hAnsi="Times New Roman" w:cs="Times New Roman"/>
          <w:sz w:val="24"/>
          <w:szCs w:val="24"/>
        </w:rPr>
        <w:t xml:space="preserve"> </w:t>
      </w:r>
    </w:p>
    <w:p w14:paraId="0479D6AD" w14:textId="77777777" w:rsidR="00011DBC" w:rsidRPr="003C1CF8" w:rsidRDefault="00011DBC" w:rsidP="0096707A">
      <w:pPr>
        <w:pStyle w:val="Odsekzoznamu"/>
        <w:spacing w:after="0" w:line="240" w:lineRule="auto"/>
        <w:ind w:left="426"/>
        <w:jc w:val="both"/>
        <w:rPr>
          <w:rFonts w:ascii="Times New Roman" w:hAnsi="Times New Roman" w:cs="Times New Roman"/>
          <w:sz w:val="24"/>
          <w:szCs w:val="24"/>
        </w:rPr>
      </w:pPr>
    </w:p>
    <w:p w14:paraId="3DE50D0D" w14:textId="6C7FE54A" w:rsidR="003D0A7E" w:rsidRPr="003C1CF8" w:rsidRDefault="00011DBC" w:rsidP="0096707A">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(2) </w:t>
      </w:r>
      <w:r w:rsidR="00D1553D" w:rsidRPr="003C1CF8">
        <w:rPr>
          <w:rFonts w:ascii="Times New Roman" w:hAnsi="Times New Roman" w:cs="Times New Roman"/>
          <w:sz w:val="24"/>
          <w:szCs w:val="24"/>
        </w:rPr>
        <w:t xml:space="preserve">Určenie </w:t>
      </w:r>
      <w:r w:rsidR="00AC3192" w:rsidRPr="003C1CF8">
        <w:rPr>
          <w:rFonts w:ascii="Times New Roman" w:hAnsi="Times New Roman" w:cs="Times New Roman"/>
          <w:sz w:val="24"/>
          <w:szCs w:val="24"/>
        </w:rPr>
        <w:t>odchylnej</w:t>
      </w:r>
      <w:r w:rsidR="0096707A" w:rsidRPr="003C1CF8">
        <w:rPr>
          <w:rFonts w:ascii="Times New Roman" w:hAnsi="Times New Roman" w:cs="Times New Roman"/>
          <w:sz w:val="24"/>
          <w:szCs w:val="24"/>
        </w:rPr>
        <w:t xml:space="preserve"> hodnoty</w:t>
      </w:r>
      <w:r w:rsidR="00AC3192" w:rsidRPr="003C1CF8">
        <w:rPr>
          <w:rFonts w:ascii="Times New Roman" w:hAnsi="Times New Roman" w:cs="Times New Roman"/>
          <w:sz w:val="24"/>
          <w:szCs w:val="24"/>
        </w:rPr>
        <w:t xml:space="preserve"> </w:t>
      </w:r>
      <w:r w:rsidR="00DB7843" w:rsidRPr="003C1CF8">
        <w:rPr>
          <w:rFonts w:ascii="Times New Roman" w:hAnsi="Times New Roman" w:cs="Times New Roman"/>
          <w:sz w:val="24"/>
          <w:szCs w:val="24"/>
        </w:rPr>
        <w:t xml:space="preserve">podľa odseku 1 </w:t>
      </w:r>
      <w:r w:rsidR="00AC3192" w:rsidRPr="003C1CF8">
        <w:rPr>
          <w:rFonts w:ascii="Times New Roman" w:hAnsi="Times New Roman" w:cs="Times New Roman"/>
          <w:sz w:val="24"/>
          <w:szCs w:val="24"/>
        </w:rPr>
        <w:t xml:space="preserve">je možné </w:t>
      </w:r>
      <w:r w:rsidR="005C19F0" w:rsidRPr="003C1CF8">
        <w:rPr>
          <w:rFonts w:ascii="Times New Roman" w:hAnsi="Times New Roman" w:cs="Times New Roman"/>
          <w:sz w:val="24"/>
          <w:szCs w:val="24"/>
        </w:rPr>
        <w:t>uplatniť</w:t>
      </w:r>
      <w:r w:rsidR="0096707A" w:rsidRPr="003C1CF8">
        <w:rPr>
          <w:rFonts w:ascii="Times New Roman" w:hAnsi="Times New Roman" w:cs="Times New Roman"/>
          <w:sz w:val="24"/>
          <w:szCs w:val="24"/>
        </w:rPr>
        <w:t xml:space="preserve"> iba vtedy</w:t>
      </w:r>
      <w:r w:rsidR="00152B5D" w:rsidRPr="003C1CF8">
        <w:rPr>
          <w:rFonts w:ascii="Times New Roman" w:hAnsi="Times New Roman" w:cs="Times New Roman"/>
          <w:sz w:val="24"/>
          <w:szCs w:val="24"/>
        </w:rPr>
        <w:t>,</w:t>
      </w:r>
      <w:r w:rsidR="00AC3192" w:rsidRPr="003C1CF8">
        <w:rPr>
          <w:rFonts w:ascii="Times New Roman" w:hAnsi="Times New Roman" w:cs="Times New Roman"/>
          <w:sz w:val="24"/>
          <w:szCs w:val="24"/>
        </w:rPr>
        <w:t xml:space="preserve"> ak</w:t>
      </w:r>
      <w:r w:rsidR="00CB5183" w:rsidRPr="003C1CF8">
        <w:rPr>
          <w:rFonts w:ascii="Times New Roman" w:hAnsi="Times New Roman" w:cs="Times New Roman"/>
          <w:sz w:val="24"/>
          <w:szCs w:val="24"/>
        </w:rPr>
        <w:t xml:space="preserve"> sa</w:t>
      </w:r>
      <w:r w:rsidR="0096707A" w:rsidRPr="003C1CF8">
        <w:rPr>
          <w:rFonts w:ascii="Times New Roman" w:hAnsi="Times New Roman" w:cs="Times New Roman"/>
          <w:sz w:val="24"/>
          <w:szCs w:val="24"/>
        </w:rPr>
        <w:t xml:space="preserve"> preukáže, že</w:t>
      </w:r>
      <w:r w:rsidR="00AC3192" w:rsidRPr="003C1CF8">
        <w:rPr>
          <w:rFonts w:ascii="Times New Roman" w:hAnsi="Times New Roman" w:cs="Times New Roman"/>
          <w:sz w:val="24"/>
          <w:szCs w:val="24"/>
        </w:rPr>
        <w:t xml:space="preserve"> </w:t>
      </w:r>
      <w:r w:rsidR="00BC3425" w:rsidRPr="003C1CF8">
        <w:rPr>
          <w:rFonts w:ascii="Times New Roman" w:hAnsi="Times New Roman" w:cs="Times New Roman"/>
          <w:sz w:val="24"/>
          <w:szCs w:val="24"/>
        </w:rPr>
        <w:t xml:space="preserve">dosiahnutie úrovní znečisťovania súvisiacich s najlepšími dostupnými technikami </w:t>
      </w:r>
      <w:r w:rsidR="005C19F0" w:rsidRPr="003C1CF8">
        <w:rPr>
          <w:rFonts w:ascii="Times New Roman" w:hAnsi="Times New Roman" w:cs="Times New Roman"/>
          <w:sz w:val="24"/>
          <w:szCs w:val="24"/>
        </w:rPr>
        <w:t>uvedených</w:t>
      </w:r>
      <w:r w:rsidR="00BC3425" w:rsidRPr="003C1CF8">
        <w:rPr>
          <w:rFonts w:ascii="Times New Roman" w:hAnsi="Times New Roman" w:cs="Times New Roman"/>
          <w:sz w:val="24"/>
          <w:szCs w:val="24"/>
        </w:rPr>
        <w:t xml:space="preserve"> v záveroch o najlepších dostupných technikách </w:t>
      </w:r>
      <w:r w:rsidR="0096707A" w:rsidRPr="003C1CF8">
        <w:rPr>
          <w:rFonts w:ascii="Times New Roman" w:hAnsi="Times New Roman" w:cs="Times New Roman"/>
          <w:sz w:val="24"/>
          <w:szCs w:val="24"/>
        </w:rPr>
        <w:t xml:space="preserve">by </w:t>
      </w:r>
      <w:r w:rsidR="00BC3425" w:rsidRPr="003C1CF8">
        <w:rPr>
          <w:rFonts w:ascii="Times New Roman" w:hAnsi="Times New Roman" w:cs="Times New Roman"/>
          <w:sz w:val="24"/>
          <w:szCs w:val="24"/>
        </w:rPr>
        <w:t>viedlo k neúmerne vysokým nákladom v porovnaní s environmentálnym prínosom z</w:t>
      </w:r>
      <w:r w:rsidR="003D0A7E" w:rsidRPr="003C1CF8">
        <w:rPr>
          <w:rFonts w:ascii="Times New Roman" w:hAnsi="Times New Roman" w:cs="Times New Roman"/>
          <w:sz w:val="24"/>
          <w:szCs w:val="24"/>
        </w:rPr>
        <w:t> </w:t>
      </w:r>
      <w:r w:rsidR="00BC3425" w:rsidRPr="003C1CF8">
        <w:rPr>
          <w:rFonts w:ascii="Times New Roman" w:hAnsi="Times New Roman" w:cs="Times New Roman"/>
          <w:sz w:val="24"/>
          <w:szCs w:val="24"/>
        </w:rPr>
        <w:t>dôvodov</w:t>
      </w:r>
      <w:r w:rsidR="003D0A7E" w:rsidRPr="003C1CF8">
        <w:rPr>
          <w:rFonts w:ascii="Times New Roman" w:hAnsi="Times New Roman" w:cs="Times New Roman"/>
          <w:sz w:val="24"/>
          <w:szCs w:val="24"/>
        </w:rPr>
        <w:t xml:space="preserve"> </w:t>
      </w:r>
    </w:p>
    <w:p w14:paraId="61C5D963" w14:textId="23ADD1FB" w:rsidR="001F0C0F" w:rsidRPr="003C1CF8" w:rsidRDefault="00BC3425" w:rsidP="00337D72">
      <w:pPr>
        <w:pStyle w:val="Odsekzoznamu"/>
        <w:numPr>
          <w:ilvl w:val="0"/>
          <w:numId w:val="18"/>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 xml:space="preserve">geografickej polohy alebo miestnych environmentálnych podmienok </w:t>
      </w:r>
      <w:r w:rsidR="001F0C0F" w:rsidRPr="003C1CF8">
        <w:rPr>
          <w:rFonts w:ascii="Times New Roman" w:hAnsi="Times New Roman" w:cs="Times New Roman"/>
          <w:sz w:val="24"/>
          <w:szCs w:val="24"/>
        </w:rPr>
        <w:t>prevádzky</w:t>
      </w:r>
      <w:r w:rsidRPr="003C1CF8">
        <w:rPr>
          <w:rFonts w:ascii="Times New Roman" w:hAnsi="Times New Roman" w:cs="Times New Roman"/>
          <w:sz w:val="24"/>
          <w:szCs w:val="24"/>
        </w:rPr>
        <w:t>, alebo</w:t>
      </w:r>
      <w:r w:rsidR="003D0A7E" w:rsidRPr="003C1CF8">
        <w:rPr>
          <w:rFonts w:ascii="Times New Roman" w:hAnsi="Times New Roman" w:cs="Times New Roman"/>
          <w:sz w:val="24"/>
          <w:szCs w:val="24"/>
        </w:rPr>
        <w:t xml:space="preserve"> </w:t>
      </w:r>
    </w:p>
    <w:p w14:paraId="35CE2C77" w14:textId="00EC013E" w:rsidR="003D0A7E" w:rsidRPr="003C1CF8" w:rsidRDefault="00BC3425" w:rsidP="00337D72">
      <w:pPr>
        <w:pStyle w:val="Odsekzoznamu"/>
        <w:numPr>
          <w:ilvl w:val="0"/>
          <w:numId w:val="18"/>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 xml:space="preserve">technických </w:t>
      </w:r>
      <w:r w:rsidR="00011DBC" w:rsidRPr="003C1CF8">
        <w:rPr>
          <w:rFonts w:ascii="Times New Roman" w:hAnsi="Times New Roman" w:cs="Times New Roman"/>
          <w:sz w:val="24"/>
          <w:szCs w:val="24"/>
        </w:rPr>
        <w:t>charakteristík</w:t>
      </w:r>
      <w:r w:rsidRPr="003C1CF8">
        <w:rPr>
          <w:rFonts w:ascii="Times New Roman" w:hAnsi="Times New Roman" w:cs="Times New Roman"/>
          <w:sz w:val="24"/>
          <w:szCs w:val="24"/>
        </w:rPr>
        <w:t xml:space="preserve"> </w:t>
      </w:r>
      <w:r w:rsidR="003D0A7E" w:rsidRPr="003C1CF8">
        <w:rPr>
          <w:rFonts w:ascii="Times New Roman" w:hAnsi="Times New Roman" w:cs="Times New Roman"/>
          <w:sz w:val="24"/>
          <w:szCs w:val="24"/>
        </w:rPr>
        <w:t>prevádzky</w:t>
      </w:r>
      <w:r w:rsidRPr="003C1CF8">
        <w:rPr>
          <w:rFonts w:ascii="Times New Roman" w:hAnsi="Times New Roman" w:cs="Times New Roman"/>
          <w:sz w:val="24"/>
          <w:szCs w:val="24"/>
        </w:rPr>
        <w:t>.</w:t>
      </w:r>
    </w:p>
    <w:p w14:paraId="23F4BF5A" w14:textId="77777777" w:rsidR="001F0C0F" w:rsidRPr="003C1CF8" w:rsidRDefault="001F0C0F" w:rsidP="00096775">
      <w:pPr>
        <w:pStyle w:val="Odsekzoznamu"/>
        <w:spacing w:after="0" w:line="240" w:lineRule="auto"/>
        <w:ind w:left="426"/>
        <w:jc w:val="both"/>
        <w:rPr>
          <w:rFonts w:ascii="Times New Roman" w:hAnsi="Times New Roman" w:cs="Times New Roman"/>
          <w:sz w:val="24"/>
          <w:szCs w:val="24"/>
        </w:rPr>
      </w:pPr>
    </w:p>
    <w:p w14:paraId="3AF2922C" w14:textId="201A91AB" w:rsidR="003D0A7E" w:rsidRPr="003C1CF8" w:rsidRDefault="005C19F0" w:rsidP="0009677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011DBC" w:rsidRPr="003C1CF8">
        <w:rPr>
          <w:rFonts w:ascii="Times New Roman" w:hAnsi="Times New Roman" w:cs="Times New Roman"/>
          <w:sz w:val="24"/>
          <w:szCs w:val="24"/>
        </w:rPr>
        <w:t>3</w:t>
      </w:r>
      <w:r w:rsidRPr="003C1CF8">
        <w:rPr>
          <w:rFonts w:ascii="Times New Roman" w:hAnsi="Times New Roman" w:cs="Times New Roman"/>
          <w:sz w:val="24"/>
          <w:szCs w:val="24"/>
        </w:rPr>
        <w:t xml:space="preserve">) </w:t>
      </w:r>
      <w:r w:rsidR="00152B5D" w:rsidRPr="003C1CF8">
        <w:rPr>
          <w:rFonts w:ascii="Times New Roman" w:hAnsi="Times New Roman" w:cs="Times New Roman"/>
          <w:sz w:val="24"/>
          <w:szCs w:val="24"/>
        </w:rPr>
        <w:t>Inšpekcia v povolení uvedie odôvodnenie podľa odseku 1 a výsledok vyhodnotenia. Emisné limity stanovené v súlade s odsekom 1 nesmú prekročiť emisné limity ustanovené v osobitných predpisoch.</w:t>
      </w:r>
      <w:r w:rsidR="00152B5D" w:rsidRPr="003C1CF8">
        <w:rPr>
          <w:rFonts w:ascii="Times New Roman" w:hAnsi="Times New Roman" w:cs="Times New Roman"/>
          <w:sz w:val="24"/>
          <w:szCs w:val="24"/>
          <w:vertAlign w:val="superscript"/>
        </w:rPr>
        <w:t>52</w:t>
      </w:r>
      <w:r w:rsidR="00152B5D" w:rsidRPr="003C1CF8">
        <w:rPr>
          <w:rFonts w:ascii="Times New Roman" w:hAnsi="Times New Roman" w:cs="Times New Roman"/>
          <w:sz w:val="24"/>
          <w:szCs w:val="24"/>
        </w:rPr>
        <w:t>)</w:t>
      </w:r>
    </w:p>
    <w:p w14:paraId="37AC23A0" w14:textId="77777777" w:rsidR="001F0C0F" w:rsidRPr="003C1CF8" w:rsidRDefault="001F0C0F" w:rsidP="00096775">
      <w:pPr>
        <w:pStyle w:val="Odsekzoznamu"/>
        <w:spacing w:after="0" w:line="240" w:lineRule="auto"/>
        <w:ind w:left="426"/>
        <w:jc w:val="both"/>
        <w:rPr>
          <w:rFonts w:ascii="Times New Roman" w:hAnsi="Times New Roman" w:cs="Times New Roman"/>
          <w:sz w:val="24"/>
          <w:szCs w:val="24"/>
        </w:rPr>
      </w:pPr>
    </w:p>
    <w:p w14:paraId="054D6EF8" w14:textId="31015A65" w:rsidR="003D0A7E" w:rsidRPr="003C1CF8" w:rsidRDefault="0096707A" w:rsidP="0009677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011DBC" w:rsidRPr="003C1CF8">
        <w:rPr>
          <w:rFonts w:ascii="Times New Roman" w:hAnsi="Times New Roman" w:cs="Times New Roman"/>
          <w:sz w:val="24"/>
          <w:szCs w:val="24"/>
        </w:rPr>
        <w:t>4</w:t>
      </w:r>
      <w:r w:rsidR="00875801" w:rsidRPr="003C1CF8">
        <w:rPr>
          <w:rFonts w:ascii="Times New Roman" w:hAnsi="Times New Roman" w:cs="Times New Roman"/>
          <w:sz w:val="24"/>
          <w:szCs w:val="24"/>
        </w:rPr>
        <w:t>)</w:t>
      </w:r>
      <w:r w:rsidR="0031541E" w:rsidRPr="003C1CF8">
        <w:rPr>
          <w:rFonts w:ascii="Times New Roman" w:hAnsi="Times New Roman" w:cs="Times New Roman"/>
          <w:sz w:val="24"/>
          <w:szCs w:val="24"/>
        </w:rPr>
        <w:t xml:space="preserve"> </w:t>
      </w:r>
      <w:r w:rsidR="00EE077B" w:rsidRPr="003C1CF8">
        <w:rPr>
          <w:rFonts w:ascii="Times New Roman" w:hAnsi="Times New Roman" w:cs="Times New Roman"/>
          <w:sz w:val="24"/>
          <w:szCs w:val="24"/>
        </w:rPr>
        <w:t>O</w:t>
      </w:r>
      <w:r w:rsidR="00CB362A" w:rsidRPr="003C1CF8">
        <w:rPr>
          <w:rFonts w:ascii="Times New Roman" w:hAnsi="Times New Roman" w:cs="Times New Roman"/>
          <w:sz w:val="24"/>
          <w:szCs w:val="24"/>
        </w:rPr>
        <w:t>dchylné hodnoty</w:t>
      </w:r>
      <w:r w:rsidR="0031541E" w:rsidRPr="003C1CF8">
        <w:rPr>
          <w:rFonts w:ascii="Times New Roman" w:hAnsi="Times New Roman" w:cs="Times New Roman"/>
          <w:sz w:val="24"/>
          <w:szCs w:val="24"/>
        </w:rPr>
        <w:t xml:space="preserve"> podľa odseku </w:t>
      </w:r>
      <w:r w:rsidR="005F4C66" w:rsidRPr="003C1CF8">
        <w:rPr>
          <w:rFonts w:ascii="Times New Roman" w:hAnsi="Times New Roman" w:cs="Times New Roman"/>
          <w:sz w:val="24"/>
          <w:szCs w:val="24"/>
        </w:rPr>
        <w:t>1</w:t>
      </w:r>
      <w:r w:rsidR="00875801" w:rsidRPr="003C1CF8">
        <w:rPr>
          <w:rFonts w:ascii="Times New Roman" w:hAnsi="Times New Roman" w:cs="Times New Roman"/>
          <w:sz w:val="24"/>
          <w:szCs w:val="24"/>
        </w:rPr>
        <w:t xml:space="preserve"> musia spĺňať po</w:t>
      </w:r>
      <w:r w:rsidR="005F4C66" w:rsidRPr="003C1CF8">
        <w:rPr>
          <w:rFonts w:ascii="Times New Roman" w:hAnsi="Times New Roman" w:cs="Times New Roman"/>
          <w:sz w:val="24"/>
          <w:szCs w:val="24"/>
        </w:rPr>
        <w:t xml:space="preserve">dmienky </w:t>
      </w:r>
      <w:r w:rsidR="00346719" w:rsidRPr="003C1CF8">
        <w:rPr>
          <w:rFonts w:ascii="Times New Roman" w:hAnsi="Times New Roman" w:cs="Times New Roman"/>
          <w:sz w:val="24"/>
          <w:szCs w:val="24"/>
        </w:rPr>
        <w:t>u</w:t>
      </w:r>
      <w:r w:rsidR="005F4C66" w:rsidRPr="003C1CF8">
        <w:rPr>
          <w:rFonts w:ascii="Times New Roman" w:hAnsi="Times New Roman" w:cs="Times New Roman"/>
          <w:sz w:val="24"/>
          <w:szCs w:val="24"/>
        </w:rPr>
        <w:t xml:space="preserve">stanovené v prílohe č. </w:t>
      </w:r>
      <w:r w:rsidR="00C53DE0" w:rsidRPr="003C1CF8">
        <w:rPr>
          <w:rFonts w:ascii="Times New Roman" w:hAnsi="Times New Roman" w:cs="Times New Roman"/>
          <w:sz w:val="24"/>
          <w:szCs w:val="24"/>
        </w:rPr>
        <w:t>3</w:t>
      </w:r>
      <w:r w:rsidR="003D0A7E" w:rsidRPr="003C1CF8">
        <w:rPr>
          <w:rFonts w:ascii="Times New Roman" w:hAnsi="Times New Roman" w:cs="Times New Roman"/>
          <w:sz w:val="24"/>
          <w:szCs w:val="24"/>
        </w:rPr>
        <w:t>.</w:t>
      </w:r>
    </w:p>
    <w:p w14:paraId="68A8805B" w14:textId="77777777" w:rsidR="00875801" w:rsidRPr="003C1CF8" w:rsidRDefault="00875801" w:rsidP="00096775">
      <w:pPr>
        <w:pStyle w:val="Odsekzoznamu"/>
        <w:spacing w:after="0" w:line="240" w:lineRule="auto"/>
        <w:ind w:left="426"/>
        <w:jc w:val="both"/>
        <w:rPr>
          <w:rFonts w:ascii="Times New Roman" w:hAnsi="Times New Roman" w:cs="Times New Roman"/>
          <w:sz w:val="24"/>
          <w:szCs w:val="24"/>
        </w:rPr>
      </w:pPr>
    </w:p>
    <w:p w14:paraId="20AF3918" w14:textId="0121E6C6" w:rsidR="00595315" w:rsidRPr="003C1CF8" w:rsidRDefault="0031541E" w:rsidP="0009677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011DBC" w:rsidRPr="003C1CF8">
        <w:rPr>
          <w:rFonts w:ascii="Times New Roman" w:hAnsi="Times New Roman" w:cs="Times New Roman"/>
          <w:sz w:val="24"/>
          <w:szCs w:val="24"/>
        </w:rPr>
        <w:t>5</w:t>
      </w:r>
      <w:r w:rsidR="00875801" w:rsidRPr="003C1CF8">
        <w:rPr>
          <w:rFonts w:ascii="Times New Roman" w:hAnsi="Times New Roman" w:cs="Times New Roman"/>
          <w:sz w:val="24"/>
          <w:szCs w:val="24"/>
        </w:rPr>
        <w:t xml:space="preserve">) </w:t>
      </w:r>
      <w:r w:rsidR="00217513" w:rsidRPr="003C1CF8">
        <w:rPr>
          <w:rFonts w:ascii="Times New Roman" w:hAnsi="Times New Roman" w:cs="Times New Roman"/>
          <w:sz w:val="24"/>
          <w:szCs w:val="24"/>
        </w:rPr>
        <w:t>Prevádzkovateľ predloží inšpekci</w:t>
      </w:r>
      <w:r w:rsidR="00EE077B" w:rsidRPr="003C1CF8">
        <w:rPr>
          <w:rFonts w:ascii="Times New Roman" w:hAnsi="Times New Roman" w:cs="Times New Roman"/>
          <w:sz w:val="24"/>
          <w:szCs w:val="24"/>
        </w:rPr>
        <w:t>i</w:t>
      </w:r>
      <w:r w:rsidR="00217513" w:rsidRPr="003C1CF8">
        <w:rPr>
          <w:rFonts w:ascii="Times New Roman" w:hAnsi="Times New Roman" w:cs="Times New Roman"/>
          <w:sz w:val="24"/>
          <w:szCs w:val="24"/>
        </w:rPr>
        <w:t xml:space="preserve"> posúdenie vplyvu odchylnej hodnoty na koncentráciu znečisťujúcich látok v prijímajúcom prostredí k zabezpečeniu predchádzania významného znečistenia pri zachovaní vysokej úrovne ochrany životného prostredia ako celku.</w:t>
      </w:r>
    </w:p>
    <w:p w14:paraId="2B1ED146" w14:textId="77777777" w:rsidR="00F45D43" w:rsidRPr="003C1CF8" w:rsidRDefault="00F45D43" w:rsidP="00096775">
      <w:pPr>
        <w:pStyle w:val="Odsekzoznamu"/>
        <w:spacing w:after="0" w:line="240" w:lineRule="auto"/>
        <w:ind w:left="426"/>
        <w:jc w:val="both"/>
        <w:rPr>
          <w:rFonts w:ascii="Times New Roman" w:hAnsi="Times New Roman" w:cs="Times New Roman"/>
          <w:sz w:val="24"/>
          <w:szCs w:val="24"/>
        </w:rPr>
      </w:pPr>
    </w:p>
    <w:p w14:paraId="5297B498" w14:textId="2A640C99" w:rsidR="00595315" w:rsidRPr="003C1CF8" w:rsidRDefault="00011DBC" w:rsidP="0009677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(6</w:t>
      </w:r>
      <w:r w:rsidR="00875801" w:rsidRPr="003C1CF8">
        <w:rPr>
          <w:rFonts w:ascii="Times New Roman" w:hAnsi="Times New Roman" w:cs="Times New Roman"/>
          <w:sz w:val="24"/>
          <w:szCs w:val="24"/>
        </w:rPr>
        <w:t xml:space="preserve">) </w:t>
      </w:r>
      <w:r w:rsidR="0031541E" w:rsidRPr="003C1CF8">
        <w:rPr>
          <w:rFonts w:ascii="Times New Roman" w:hAnsi="Times New Roman" w:cs="Times New Roman"/>
          <w:sz w:val="24"/>
          <w:szCs w:val="24"/>
        </w:rPr>
        <w:t>Odchylnú hodnotu</w:t>
      </w:r>
      <w:r w:rsidR="00595315" w:rsidRPr="003C1CF8">
        <w:rPr>
          <w:rFonts w:ascii="Times New Roman" w:hAnsi="Times New Roman" w:cs="Times New Roman"/>
          <w:sz w:val="24"/>
          <w:szCs w:val="24"/>
        </w:rPr>
        <w:t xml:space="preserve"> nemožno udeliť, ak by mohla ohroziť súlad s normami kvality životného prostredia podľa § 23 ods. 2.</w:t>
      </w:r>
    </w:p>
    <w:p w14:paraId="7E18B423" w14:textId="77777777" w:rsidR="00F45D43" w:rsidRPr="003C1CF8" w:rsidRDefault="00F45D43" w:rsidP="00096775">
      <w:pPr>
        <w:pStyle w:val="Odsekzoznamu"/>
        <w:spacing w:after="0" w:line="240" w:lineRule="auto"/>
        <w:ind w:left="426"/>
        <w:jc w:val="both"/>
        <w:rPr>
          <w:rFonts w:ascii="Times New Roman" w:hAnsi="Times New Roman" w:cs="Times New Roman"/>
          <w:sz w:val="24"/>
          <w:szCs w:val="24"/>
        </w:rPr>
      </w:pPr>
    </w:p>
    <w:p w14:paraId="1B4A0E99" w14:textId="3AADB6DB" w:rsidR="00595315" w:rsidRPr="003C1CF8" w:rsidRDefault="00875801" w:rsidP="0009677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011DBC" w:rsidRPr="003C1CF8">
        <w:rPr>
          <w:rFonts w:ascii="Times New Roman" w:hAnsi="Times New Roman" w:cs="Times New Roman"/>
          <w:sz w:val="24"/>
          <w:szCs w:val="24"/>
        </w:rPr>
        <w:t>7</w:t>
      </w:r>
      <w:r w:rsidRPr="003C1CF8">
        <w:rPr>
          <w:rFonts w:ascii="Times New Roman" w:hAnsi="Times New Roman" w:cs="Times New Roman"/>
          <w:sz w:val="24"/>
          <w:szCs w:val="24"/>
        </w:rPr>
        <w:t xml:space="preserve">) </w:t>
      </w:r>
      <w:r w:rsidR="00E7053B" w:rsidRPr="003C1CF8">
        <w:rPr>
          <w:rFonts w:ascii="Times New Roman" w:hAnsi="Times New Roman" w:cs="Times New Roman"/>
          <w:sz w:val="24"/>
          <w:szCs w:val="24"/>
        </w:rPr>
        <w:t>Inšpekcia každé štyri roky, alebo pri prehodnotení podmienok povolenia podľa § 33, ak sa vykoná skôr</w:t>
      </w:r>
      <w:r w:rsidR="00C249E4" w:rsidRPr="003C1CF8">
        <w:rPr>
          <w:rFonts w:ascii="Times New Roman" w:hAnsi="Times New Roman" w:cs="Times New Roman"/>
          <w:sz w:val="24"/>
          <w:szCs w:val="24"/>
        </w:rPr>
        <w:t xml:space="preserve"> a ak sa toto prehodnotenie týka podmienok, ktoré sú rozhodujúce pre jej udelenie</w:t>
      </w:r>
      <w:r w:rsidR="00E7053B" w:rsidRPr="003C1CF8">
        <w:rPr>
          <w:rFonts w:ascii="Times New Roman" w:hAnsi="Times New Roman" w:cs="Times New Roman"/>
          <w:sz w:val="24"/>
          <w:szCs w:val="24"/>
        </w:rPr>
        <w:t>, opätovne posúdi oprávnenosť udelenej odchylnej hodnoty.</w:t>
      </w:r>
    </w:p>
    <w:p w14:paraId="2C49467D" w14:textId="77777777" w:rsidR="00F45D43" w:rsidRPr="003C1CF8" w:rsidRDefault="00F45D43" w:rsidP="00096775">
      <w:pPr>
        <w:pStyle w:val="Odsekzoznamu"/>
        <w:spacing w:after="0" w:line="240" w:lineRule="auto"/>
        <w:ind w:left="426"/>
        <w:jc w:val="both"/>
        <w:rPr>
          <w:rFonts w:ascii="Times New Roman" w:hAnsi="Times New Roman" w:cs="Times New Roman"/>
          <w:sz w:val="24"/>
          <w:szCs w:val="24"/>
        </w:rPr>
      </w:pPr>
    </w:p>
    <w:p w14:paraId="16EC3790" w14:textId="690B5358" w:rsidR="00594C77" w:rsidRPr="003C1CF8" w:rsidRDefault="00875801" w:rsidP="00594C77">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591411" w:rsidRPr="003C1CF8">
        <w:rPr>
          <w:rFonts w:ascii="Times New Roman" w:hAnsi="Times New Roman" w:cs="Times New Roman"/>
          <w:sz w:val="24"/>
          <w:szCs w:val="24"/>
        </w:rPr>
        <w:t>8</w:t>
      </w:r>
      <w:r w:rsidRPr="003C1CF8">
        <w:rPr>
          <w:rFonts w:ascii="Times New Roman" w:hAnsi="Times New Roman" w:cs="Times New Roman"/>
          <w:sz w:val="24"/>
          <w:szCs w:val="24"/>
        </w:rPr>
        <w:t xml:space="preserve">) </w:t>
      </w:r>
      <w:r w:rsidR="0031541E" w:rsidRPr="003C1CF8">
        <w:rPr>
          <w:rFonts w:ascii="Times New Roman" w:hAnsi="Times New Roman" w:cs="Times New Roman"/>
          <w:sz w:val="24"/>
          <w:szCs w:val="24"/>
        </w:rPr>
        <w:t xml:space="preserve">Ak </w:t>
      </w:r>
      <w:r w:rsidR="00594C77" w:rsidRPr="003C1CF8">
        <w:rPr>
          <w:rFonts w:ascii="Times New Roman" w:hAnsi="Times New Roman" w:cs="Times New Roman"/>
          <w:sz w:val="24"/>
          <w:szCs w:val="24"/>
        </w:rPr>
        <w:t>pos</w:t>
      </w:r>
      <w:r w:rsidR="00643D54" w:rsidRPr="003C1CF8">
        <w:rPr>
          <w:rFonts w:ascii="Times New Roman" w:hAnsi="Times New Roman" w:cs="Times New Roman"/>
          <w:sz w:val="24"/>
          <w:szCs w:val="24"/>
        </w:rPr>
        <w:t>údenie</w:t>
      </w:r>
      <w:r w:rsidR="00594C77" w:rsidRPr="003C1CF8">
        <w:rPr>
          <w:rFonts w:ascii="Times New Roman" w:hAnsi="Times New Roman" w:cs="Times New Roman"/>
          <w:sz w:val="24"/>
          <w:szCs w:val="24"/>
        </w:rPr>
        <w:t xml:space="preserve"> </w:t>
      </w:r>
      <w:r w:rsidR="0072005B" w:rsidRPr="003C1CF8">
        <w:rPr>
          <w:rFonts w:ascii="Times New Roman" w:hAnsi="Times New Roman" w:cs="Times New Roman"/>
          <w:sz w:val="24"/>
          <w:szCs w:val="24"/>
        </w:rPr>
        <w:t>podľa odseku 5</w:t>
      </w:r>
      <w:r w:rsidR="0031541E" w:rsidRPr="003C1CF8">
        <w:rPr>
          <w:rFonts w:ascii="Times New Roman" w:hAnsi="Times New Roman" w:cs="Times New Roman"/>
          <w:sz w:val="24"/>
          <w:szCs w:val="24"/>
        </w:rPr>
        <w:t xml:space="preserve"> </w:t>
      </w:r>
      <w:r w:rsidR="00594C77" w:rsidRPr="003C1CF8">
        <w:rPr>
          <w:rFonts w:ascii="Times New Roman" w:hAnsi="Times New Roman" w:cs="Times New Roman"/>
          <w:sz w:val="24"/>
          <w:szCs w:val="24"/>
        </w:rPr>
        <w:t>preukáže, že určenie menej prísnych emisných limitov bude mať kvantifikovateľný alebo merateľný účinok na životné p</w:t>
      </w:r>
      <w:r w:rsidR="0031541E" w:rsidRPr="003C1CF8">
        <w:rPr>
          <w:rFonts w:ascii="Times New Roman" w:hAnsi="Times New Roman" w:cs="Times New Roman"/>
          <w:sz w:val="24"/>
          <w:szCs w:val="24"/>
        </w:rPr>
        <w:t xml:space="preserve">rostredie, inšpekcia v </w:t>
      </w:r>
      <w:r w:rsidR="00594C77" w:rsidRPr="003C1CF8">
        <w:rPr>
          <w:rFonts w:ascii="Times New Roman" w:hAnsi="Times New Roman" w:cs="Times New Roman"/>
          <w:sz w:val="24"/>
          <w:szCs w:val="24"/>
        </w:rPr>
        <w:t xml:space="preserve">povolení pre </w:t>
      </w:r>
      <w:r w:rsidR="001D1008" w:rsidRPr="003C1CF8">
        <w:rPr>
          <w:rFonts w:ascii="Times New Roman" w:hAnsi="Times New Roman" w:cs="Times New Roman"/>
          <w:sz w:val="24"/>
          <w:szCs w:val="24"/>
        </w:rPr>
        <w:t>prevádzku</w:t>
      </w:r>
      <w:r w:rsidR="00594C77" w:rsidRPr="003C1CF8">
        <w:rPr>
          <w:rFonts w:ascii="Times New Roman" w:hAnsi="Times New Roman" w:cs="Times New Roman"/>
          <w:sz w:val="24"/>
          <w:szCs w:val="24"/>
        </w:rPr>
        <w:t xml:space="preserve"> určí spôsob monitorovania koncentrácie znečisťujúcich látok v prijímajúcom prostredí, ak toto monitorovanie už nie je zabezpečené podľa osobitného predpisu.</w:t>
      </w:r>
      <w:r w:rsidR="00594C77" w:rsidRPr="003C1CF8">
        <w:rPr>
          <w:rFonts w:ascii="Times New Roman" w:hAnsi="Times New Roman" w:cs="Times New Roman"/>
          <w:sz w:val="24"/>
          <w:szCs w:val="24"/>
          <w:vertAlign w:val="superscript"/>
        </w:rPr>
        <w:t>52</w:t>
      </w:r>
      <w:r w:rsidR="00594C77" w:rsidRPr="003C1CF8">
        <w:rPr>
          <w:rFonts w:ascii="Times New Roman" w:hAnsi="Times New Roman" w:cs="Times New Roman"/>
          <w:sz w:val="24"/>
          <w:szCs w:val="24"/>
        </w:rPr>
        <w:t>)</w:t>
      </w:r>
    </w:p>
    <w:p w14:paraId="481E913C" w14:textId="3A835C50" w:rsidR="00595315" w:rsidRPr="003C1CF8" w:rsidRDefault="00595315" w:rsidP="00594C77">
      <w:pPr>
        <w:pStyle w:val="Odsekzoznamu"/>
        <w:spacing w:after="0" w:line="240" w:lineRule="auto"/>
        <w:ind w:left="426"/>
        <w:jc w:val="both"/>
        <w:rPr>
          <w:rFonts w:ascii="Times New Roman" w:hAnsi="Times New Roman" w:cs="Times New Roman"/>
          <w:sz w:val="24"/>
          <w:szCs w:val="24"/>
        </w:rPr>
      </w:pPr>
    </w:p>
    <w:p w14:paraId="7C56D2A7" w14:textId="27F4FF2A" w:rsidR="00096775" w:rsidRPr="003C1CF8" w:rsidRDefault="002D0D5C" w:rsidP="0009677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bCs/>
          <w:sz w:val="24"/>
          <w:szCs w:val="24"/>
        </w:rPr>
        <w:lastRenderedPageBreak/>
        <w:t>(</w:t>
      </w:r>
      <w:r w:rsidR="00591411" w:rsidRPr="003C1CF8">
        <w:rPr>
          <w:rFonts w:ascii="Times New Roman" w:hAnsi="Times New Roman" w:cs="Times New Roman"/>
          <w:bCs/>
          <w:sz w:val="24"/>
          <w:szCs w:val="24"/>
        </w:rPr>
        <w:t>9</w:t>
      </w:r>
      <w:r w:rsidR="00BC3425" w:rsidRPr="003C1CF8">
        <w:rPr>
          <w:rFonts w:ascii="Times New Roman" w:hAnsi="Times New Roman" w:cs="Times New Roman"/>
          <w:bCs/>
          <w:sz w:val="24"/>
          <w:szCs w:val="24"/>
        </w:rPr>
        <w:t>)</w:t>
      </w:r>
      <w:r w:rsidR="00E15AB6" w:rsidRPr="003C1CF8">
        <w:rPr>
          <w:rFonts w:ascii="Times New Roman" w:hAnsi="Times New Roman" w:cs="Times New Roman"/>
          <w:sz w:val="24"/>
          <w:szCs w:val="24"/>
        </w:rPr>
        <w:t xml:space="preserve"> Odchylne od </w:t>
      </w:r>
      <w:r w:rsidR="00930C9B" w:rsidRPr="003C1CF8">
        <w:rPr>
          <w:rFonts w:ascii="Times New Roman" w:hAnsi="Times New Roman" w:cs="Times New Roman"/>
          <w:sz w:val="24"/>
          <w:szCs w:val="24"/>
        </w:rPr>
        <w:t xml:space="preserve">§ 22a </w:t>
      </w:r>
      <w:r w:rsidR="00E15AB6" w:rsidRPr="003C1CF8">
        <w:rPr>
          <w:rFonts w:ascii="Times New Roman" w:hAnsi="Times New Roman" w:cs="Times New Roman"/>
          <w:sz w:val="24"/>
          <w:szCs w:val="24"/>
        </w:rPr>
        <w:t>ods</w:t>
      </w:r>
      <w:r w:rsidR="00930C9B" w:rsidRPr="003C1CF8">
        <w:rPr>
          <w:rFonts w:ascii="Times New Roman" w:hAnsi="Times New Roman" w:cs="Times New Roman"/>
          <w:sz w:val="24"/>
          <w:szCs w:val="24"/>
        </w:rPr>
        <w:t>.</w:t>
      </w:r>
      <w:r w:rsidR="00FB09A2" w:rsidRPr="003C1CF8">
        <w:rPr>
          <w:rFonts w:ascii="Times New Roman" w:hAnsi="Times New Roman" w:cs="Times New Roman"/>
          <w:sz w:val="24"/>
          <w:szCs w:val="24"/>
        </w:rPr>
        <w:t xml:space="preserve"> 5 a</w:t>
      </w:r>
      <w:r w:rsidR="00EE077B" w:rsidRPr="003C1CF8">
        <w:rPr>
          <w:rFonts w:ascii="Times New Roman" w:hAnsi="Times New Roman" w:cs="Times New Roman"/>
          <w:sz w:val="24"/>
          <w:szCs w:val="24"/>
        </w:rPr>
        <w:t>lebo</w:t>
      </w:r>
      <w:r w:rsidR="00E15AB6" w:rsidRPr="003C1CF8">
        <w:rPr>
          <w:rFonts w:ascii="Times New Roman" w:hAnsi="Times New Roman" w:cs="Times New Roman"/>
          <w:sz w:val="24"/>
          <w:szCs w:val="24"/>
        </w:rPr>
        <w:t xml:space="preserve"> </w:t>
      </w:r>
      <w:r w:rsidR="00591411" w:rsidRPr="003C1CF8">
        <w:rPr>
          <w:rFonts w:ascii="Times New Roman" w:hAnsi="Times New Roman" w:cs="Times New Roman"/>
          <w:sz w:val="24"/>
          <w:szCs w:val="24"/>
        </w:rPr>
        <w:t>6</w:t>
      </w:r>
      <w:r w:rsidR="00BC3425" w:rsidRPr="003C1CF8">
        <w:rPr>
          <w:rFonts w:ascii="Times New Roman" w:hAnsi="Times New Roman" w:cs="Times New Roman"/>
          <w:sz w:val="24"/>
          <w:szCs w:val="24"/>
        </w:rPr>
        <w:t xml:space="preserve"> môže inšpekcia v</w:t>
      </w:r>
      <w:r w:rsidR="00EE077B" w:rsidRPr="003C1CF8">
        <w:rPr>
          <w:rFonts w:ascii="Times New Roman" w:hAnsi="Times New Roman" w:cs="Times New Roman"/>
          <w:sz w:val="24"/>
          <w:szCs w:val="24"/>
        </w:rPr>
        <w:t xml:space="preserve"> náležite </w:t>
      </w:r>
      <w:r w:rsidR="00BC3425" w:rsidRPr="003C1CF8">
        <w:rPr>
          <w:rFonts w:ascii="Times New Roman" w:hAnsi="Times New Roman" w:cs="Times New Roman"/>
          <w:sz w:val="24"/>
          <w:szCs w:val="24"/>
        </w:rPr>
        <w:t xml:space="preserve">odôvodnených prípadoch určiť menej prísne záväzné rozsahy environmentálnej výkonnosti alebo menej prísne limity environmentálnej výkonnosti, ak </w:t>
      </w:r>
      <w:r w:rsidR="00CB5183" w:rsidRPr="003C1CF8">
        <w:rPr>
          <w:rFonts w:ascii="Times New Roman" w:hAnsi="Times New Roman" w:cs="Times New Roman"/>
          <w:sz w:val="24"/>
          <w:szCs w:val="24"/>
        </w:rPr>
        <w:t>sa</w:t>
      </w:r>
      <w:r w:rsidR="00BC3425" w:rsidRPr="003C1CF8">
        <w:rPr>
          <w:rFonts w:ascii="Times New Roman" w:hAnsi="Times New Roman" w:cs="Times New Roman"/>
          <w:sz w:val="24"/>
          <w:szCs w:val="24"/>
        </w:rPr>
        <w:t xml:space="preserve"> preukáže, že dosiahnutie úrovní environmentálnej výkonnosti súvisiacich s najlepšími dostupnými technikami opísaných v záveroch o najlepších dostupných technikách by viedlo</w:t>
      </w:r>
      <w:r w:rsidR="005D5A54" w:rsidRPr="003C1CF8">
        <w:rPr>
          <w:rFonts w:ascii="Times New Roman" w:hAnsi="Times New Roman" w:cs="Times New Roman"/>
          <w:sz w:val="24"/>
          <w:szCs w:val="24"/>
        </w:rPr>
        <w:t xml:space="preserve"> </w:t>
      </w:r>
      <w:r w:rsidR="00BC3425" w:rsidRPr="003C1CF8">
        <w:rPr>
          <w:rFonts w:ascii="Times New Roman" w:hAnsi="Times New Roman" w:cs="Times New Roman"/>
          <w:sz w:val="24"/>
          <w:szCs w:val="24"/>
        </w:rPr>
        <w:t>k značnému negatívnemu environmentálnemu vplyvu vrátane vplyvov</w:t>
      </w:r>
      <w:r w:rsidR="005D5A54" w:rsidRPr="003C1CF8">
        <w:rPr>
          <w:rFonts w:ascii="Times New Roman" w:hAnsi="Times New Roman" w:cs="Times New Roman"/>
          <w:sz w:val="24"/>
          <w:szCs w:val="24"/>
        </w:rPr>
        <w:t xml:space="preserve"> jednotlivých zložiek životného prostredia,</w:t>
      </w:r>
      <w:r w:rsidR="00BC3425" w:rsidRPr="003C1CF8">
        <w:rPr>
          <w:rFonts w:ascii="Times New Roman" w:hAnsi="Times New Roman" w:cs="Times New Roman"/>
          <w:sz w:val="24"/>
          <w:szCs w:val="24"/>
        </w:rPr>
        <w:t xml:space="preserve"> alebo k značnému hospodárskemu vplyv</w:t>
      </w:r>
      <w:r w:rsidR="005D5A54" w:rsidRPr="003C1CF8">
        <w:rPr>
          <w:rFonts w:ascii="Times New Roman" w:hAnsi="Times New Roman" w:cs="Times New Roman"/>
          <w:sz w:val="24"/>
          <w:szCs w:val="24"/>
        </w:rPr>
        <w:t>u</w:t>
      </w:r>
      <w:r w:rsidR="00096775" w:rsidRPr="003C1CF8">
        <w:rPr>
          <w:rFonts w:ascii="Times New Roman" w:hAnsi="Times New Roman" w:cs="Times New Roman"/>
          <w:sz w:val="24"/>
          <w:szCs w:val="24"/>
        </w:rPr>
        <w:t xml:space="preserve"> </w:t>
      </w:r>
      <w:r w:rsidR="005D5A54" w:rsidRPr="003C1CF8">
        <w:rPr>
          <w:rFonts w:ascii="Times New Roman" w:hAnsi="Times New Roman" w:cs="Times New Roman"/>
          <w:sz w:val="24"/>
          <w:szCs w:val="24"/>
        </w:rPr>
        <w:t>z</w:t>
      </w:r>
      <w:r w:rsidR="00BC3425" w:rsidRPr="003C1CF8">
        <w:rPr>
          <w:rFonts w:ascii="Times New Roman" w:hAnsi="Times New Roman" w:cs="Times New Roman"/>
          <w:sz w:val="24"/>
          <w:szCs w:val="24"/>
        </w:rPr>
        <w:t xml:space="preserve"> dôvodov</w:t>
      </w:r>
    </w:p>
    <w:p w14:paraId="0B2AFECA" w14:textId="77777777" w:rsidR="00E87F5C" w:rsidRPr="003C1CF8" w:rsidRDefault="00BC3425" w:rsidP="00337D72">
      <w:pPr>
        <w:pStyle w:val="Odsekzoznamu"/>
        <w:numPr>
          <w:ilvl w:val="0"/>
          <w:numId w:val="20"/>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 xml:space="preserve">geografickej polohy alebo miestnych environmentálnych podmienok </w:t>
      </w:r>
      <w:r w:rsidR="00096775" w:rsidRPr="003C1CF8">
        <w:rPr>
          <w:rFonts w:ascii="Times New Roman" w:hAnsi="Times New Roman" w:cs="Times New Roman"/>
          <w:sz w:val="24"/>
          <w:szCs w:val="24"/>
        </w:rPr>
        <w:t>prevádzky</w:t>
      </w:r>
      <w:r w:rsidRPr="003C1CF8">
        <w:rPr>
          <w:rFonts w:ascii="Times New Roman" w:hAnsi="Times New Roman" w:cs="Times New Roman"/>
          <w:sz w:val="24"/>
          <w:szCs w:val="24"/>
        </w:rPr>
        <w:t>, alebo</w:t>
      </w:r>
      <w:r w:rsidR="00096775" w:rsidRPr="003C1CF8">
        <w:rPr>
          <w:rFonts w:ascii="Times New Roman" w:hAnsi="Times New Roman" w:cs="Times New Roman"/>
          <w:sz w:val="24"/>
          <w:szCs w:val="24"/>
        </w:rPr>
        <w:t xml:space="preserve"> </w:t>
      </w:r>
    </w:p>
    <w:p w14:paraId="118E906A" w14:textId="2F17D7BE" w:rsidR="00096775" w:rsidRPr="003C1CF8" w:rsidRDefault="00011DBC" w:rsidP="00337D72">
      <w:pPr>
        <w:pStyle w:val="Odsekzoznamu"/>
        <w:numPr>
          <w:ilvl w:val="0"/>
          <w:numId w:val="20"/>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technických charakteristík prevádzky</w:t>
      </w:r>
      <w:r w:rsidR="00BC3425" w:rsidRPr="003C1CF8">
        <w:rPr>
          <w:rFonts w:ascii="Times New Roman" w:hAnsi="Times New Roman" w:cs="Times New Roman"/>
          <w:sz w:val="24"/>
          <w:szCs w:val="24"/>
        </w:rPr>
        <w:t>.</w:t>
      </w:r>
    </w:p>
    <w:p w14:paraId="5990B998" w14:textId="77777777" w:rsidR="007872D5" w:rsidRPr="003C1CF8" w:rsidRDefault="007872D5" w:rsidP="00096775">
      <w:pPr>
        <w:pStyle w:val="Odsekzoznamu"/>
        <w:spacing w:after="0" w:line="240" w:lineRule="auto"/>
        <w:ind w:left="426"/>
        <w:jc w:val="both"/>
        <w:rPr>
          <w:rFonts w:ascii="Times New Roman" w:hAnsi="Times New Roman" w:cs="Times New Roman"/>
          <w:sz w:val="24"/>
          <w:szCs w:val="24"/>
        </w:rPr>
      </w:pPr>
    </w:p>
    <w:p w14:paraId="7D88E97D" w14:textId="39F77430" w:rsidR="00096775" w:rsidRPr="003C1CF8" w:rsidRDefault="00591411" w:rsidP="0009677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(10</w:t>
      </w:r>
      <w:r w:rsidR="007872D5" w:rsidRPr="003C1CF8">
        <w:rPr>
          <w:rFonts w:ascii="Times New Roman" w:hAnsi="Times New Roman" w:cs="Times New Roman"/>
          <w:sz w:val="24"/>
          <w:szCs w:val="24"/>
        </w:rPr>
        <w:t xml:space="preserve">) </w:t>
      </w:r>
      <w:r w:rsidR="00EE077B" w:rsidRPr="003C1CF8">
        <w:rPr>
          <w:rFonts w:ascii="Times New Roman" w:hAnsi="Times New Roman" w:cs="Times New Roman"/>
          <w:sz w:val="24"/>
          <w:szCs w:val="24"/>
        </w:rPr>
        <w:t>Inšpekcia v povolení uvedie odôvodnenie podľa odseku 9 a výsledok vyhodnotenia.</w:t>
      </w:r>
      <w:r w:rsidR="00BC3425" w:rsidRPr="003C1CF8">
        <w:rPr>
          <w:rFonts w:ascii="Times New Roman" w:hAnsi="Times New Roman" w:cs="Times New Roman"/>
          <w:sz w:val="24"/>
          <w:szCs w:val="24"/>
        </w:rPr>
        <w:t xml:space="preserve"> Inšpekcia zabezpečí, aby prevádzka pri menej prísnych záväzných rozsahoch environmentálnej výkonnosti alebo menej prísnych limitoch envir</w:t>
      </w:r>
      <w:r w:rsidR="00E87F5C" w:rsidRPr="003C1CF8">
        <w:rPr>
          <w:rFonts w:ascii="Times New Roman" w:hAnsi="Times New Roman" w:cs="Times New Roman"/>
          <w:sz w:val="24"/>
          <w:szCs w:val="24"/>
        </w:rPr>
        <w:t>onm</w:t>
      </w:r>
      <w:r w:rsidR="00BC3425" w:rsidRPr="003C1CF8">
        <w:rPr>
          <w:rFonts w:ascii="Times New Roman" w:hAnsi="Times New Roman" w:cs="Times New Roman"/>
          <w:sz w:val="24"/>
          <w:szCs w:val="24"/>
        </w:rPr>
        <w:t xml:space="preserve">entálnej výkonnosti nemala významný vplyv na životné prostredie vrátane úbytku zdrojov vody a aby sa dosiahla vysoká úroveň ochrany životného prostredia ako celku. </w:t>
      </w:r>
    </w:p>
    <w:p w14:paraId="791DB4F4" w14:textId="77777777" w:rsidR="005D5A54" w:rsidRPr="003C1CF8" w:rsidRDefault="005D5A54" w:rsidP="00096775">
      <w:pPr>
        <w:pStyle w:val="Odsekzoznamu"/>
        <w:spacing w:after="0" w:line="240" w:lineRule="auto"/>
        <w:ind w:left="426"/>
        <w:jc w:val="both"/>
        <w:rPr>
          <w:rStyle w:val="Vrazn"/>
          <w:rFonts w:ascii="Times New Roman" w:hAnsi="Times New Roman" w:cs="Times New Roman"/>
          <w:b w:val="0"/>
          <w:bCs w:val="0"/>
          <w:sz w:val="24"/>
          <w:szCs w:val="24"/>
        </w:rPr>
      </w:pPr>
    </w:p>
    <w:p w14:paraId="711969DD" w14:textId="409B3F32" w:rsidR="005D5A54" w:rsidRPr="003C1CF8" w:rsidRDefault="002D0D5C" w:rsidP="005D5A54">
      <w:pPr>
        <w:pStyle w:val="Odsekzoznamu"/>
        <w:spacing w:after="0" w:line="240" w:lineRule="auto"/>
        <w:ind w:left="426"/>
        <w:jc w:val="both"/>
        <w:rPr>
          <w:rFonts w:ascii="Times New Roman" w:hAnsi="Times New Roman" w:cs="Times New Roman"/>
          <w:bCs/>
          <w:sz w:val="24"/>
          <w:szCs w:val="24"/>
        </w:rPr>
      </w:pPr>
      <w:r w:rsidRPr="003C1CF8">
        <w:rPr>
          <w:rFonts w:ascii="Times New Roman" w:hAnsi="Times New Roman" w:cs="Times New Roman"/>
          <w:sz w:val="24"/>
          <w:szCs w:val="24"/>
        </w:rPr>
        <w:t>(1</w:t>
      </w:r>
      <w:r w:rsidR="00591411" w:rsidRPr="003C1CF8">
        <w:rPr>
          <w:rFonts w:ascii="Times New Roman" w:hAnsi="Times New Roman" w:cs="Times New Roman"/>
          <w:sz w:val="24"/>
          <w:szCs w:val="24"/>
        </w:rPr>
        <w:t>1</w:t>
      </w:r>
      <w:r w:rsidR="00BC3425" w:rsidRPr="003C1CF8">
        <w:rPr>
          <w:rFonts w:ascii="Times New Roman" w:hAnsi="Times New Roman" w:cs="Times New Roman"/>
          <w:sz w:val="24"/>
          <w:szCs w:val="24"/>
        </w:rPr>
        <w:t>)</w:t>
      </w:r>
      <w:r w:rsidR="00BC3425" w:rsidRPr="003C1CF8">
        <w:rPr>
          <w:rFonts w:ascii="Times New Roman" w:hAnsi="Times New Roman" w:cs="Times New Roman"/>
          <w:bCs/>
          <w:sz w:val="24"/>
          <w:szCs w:val="24"/>
        </w:rPr>
        <w:t xml:space="preserve"> </w:t>
      </w:r>
      <w:r w:rsidR="00EE077B" w:rsidRPr="003C1CF8">
        <w:rPr>
          <w:rFonts w:ascii="Times New Roman" w:hAnsi="Times New Roman" w:cs="Times New Roman"/>
          <w:bCs/>
          <w:sz w:val="24"/>
          <w:szCs w:val="24"/>
        </w:rPr>
        <w:t>Inšpekcia môže určiť odchylnú hodnotu inak ako podľa § 22a ods. 1, 5 alebo 6</w:t>
      </w:r>
      <w:r w:rsidR="00BC3425" w:rsidRPr="003C1CF8">
        <w:rPr>
          <w:rFonts w:ascii="Times New Roman" w:hAnsi="Times New Roman" w:cs="Times New Roman"/>
          <w:bCs/>
          <w:sz w:val="24"/>
          <w:szCs w:val="24"/>
        </w:rPr>
        <w:t xml:space="preserve">, </w:t>
      </w:r>
      <w:r w:rsidR="0004412B" w:rsidRPr="003C1CF8">
        <w:rPr>
          <w:rFonts w:ascii="Times New Roman" w:hAnsi="Times New Roman" w:cs="Times New Roman"/>
          <w:bCs/>
          <w:sz w:val="24"/>
          <w:szCs w:val="24"/>
        </w:rPr>
        <w:t xml:space="preserve">ak dôjde k závažnému </w:t>
      </w:r>
      <w:r w:rsidR="00930C9B" w:rsidRPr="003C1CF8">
        <w:rPr>
          <w:rFonts w:ascii="Times New Roman" w:hAnsi="Times New Roman" w:cs="Times New Roman"/>
          <w:bCs/>
          <w:sz w:val="24"/>
          <w:szCs w:val="24"/>
        </w:rPr>
        <w:t>narušeniu alebo nedostatku</w:t>
      </w:r>
      <w:r w:rsidR="00930C9B" w:rsidRPr="003C1CF8" w:rsidDel="00930C9B">
        <w:rPr>
          <w:rFonts w:ascii="Times New Roman" w:hAnsi="Times New Roman" w:cs="Times New Roman"/>
          <w:bCs/>
          <w:sz w:val="24"/>
          <w:szCs w:val="24"/>
        </w:rPr>
        <w:t xml:space="preserve"> </w:t>
      </w:r>
    </w:p>
    <w:p w14:paraId="26D09368" w14:textId="69A2AD0B" w:rsidR="00502629" w:rsidRPr="003C1CF8" w:rsidRDefault="00EE077B" w:rsidP="00EE077B">
      <w:pPr>
        <w:pStyle w:val="Odsekzoznamu"/>
        <w:numPr>
          <w:ilvl w:val="0"/>
          <w:numId w:val="19"/>
        </w:numPr>
        <w:spacing w:after="0" w:line="240" w:lineRule="auto"/>
        <w:jc w:val="both"/>
        <w:rPr>
          <w:rFonts w:ascii="Times New Roman" w:hAnsi="Times New Roman" w:cs="Times New Roman"/>
          <w:bCs/>
          <w:sz w:val="24"/>
          <w:szCs w:val="24"/>
        </w:rPr>
      </w:pPr>
      <w:r w:rsidRPr="003C1CF8">
        <w:rPr>
          <w:rFonts w:ascii="Times New Roman" w:hAnsi="Times New Roman" w:cs="Times New Roman"/>
          <w:bCs/>
          <w:sz w:val="24"/>
          <w:szCs w:val="24"/>
        </w:rPr>
        <w:t>dodávok energie a je prevažujúci verejný záujem</w:t>
      </w:r>
      <w:r w:rsidRPr="003C1CF8">
        <w:rPr>
          <w:rFonts w:ascii="Times New Roman" w:hAnsi="Times New Roman" w:cs="Times New Roman"/>
          <w:bCs/>
          <w:sz w:val="24"/>
          <w:szCs w:val="24"/>
          <w:vertAlign w:val="superscript"/>
        </w:rPr>
        <w:t>52a</w:t>
      </w:r>
      <w:r w:rsidRPr="003C1CF8">
        <w:rPr>
          <w:rFonts w:ascii="Times New Roman" w:hAnsi="Times New Roman" w:cs="Times New Roman"/>
          <w:bCs/>
          <w:sz w:val="24"/>
          <w:szCs w:val="24"/>
        </w:rPr>
        <w:t>) na bezpečnosti alebo obnovení dodávok energie</w:t>
      </w:r>
      <w:r w:rsidR="00BC3425" w:rsidRPr="003C1CF8">
        <w:rPr>
          <w:rFonts w:ascii="Times New Roman" w:hAnsi="Times New Roman" w:cs="Times New Roman"/>
          <w:bCs/>
          <w:sz w:val="24"/>
          <w:szCs w:val="24"/>
        </w:rPr>
        <w:t>,</w:t>
      </w:r>
    </w:p>
    <w:p w14:paraId="5B475893" w14:textId="5F0A6647" w:rsidR="005D5A54" w:rsidRPr="003C1CF8" w:rsidRDefault="00BC3425" w:rsidP="00337D72">
      <w:pPr>
        <w:pStyle w:val="Odsekzoznamu"/>
        <w:numPr>
          <w:ilvl w:val="0"/>
          <w:numId w:val="19"/>
        </w:numPr>
        <w:spacing w:after="0" w:line="240" w:lineRule="auto"/>
        <w:jc w:val="both"/>
        <w:rPr>
          <w:rFonts w:ascii="Times New Roman" w:hAnsi="Times New Roman" w:cs="Times New Roman"/>
          <w:bCs/>
          <w:sz w:val="24"/>
          <w:szCs w:val="24"/>
        </w:rPr>
      </w:pPr>
      <w:r w:rsidRPr="003C1CF8">
        <w:rPr>
          <w:rFonts w:ascii="Times New Roman" w:hAnsi="Times New Roman" w:cs="Times New Roman"/>
          <w:bCs/>
          <w:sz w:val="24"/>
          <w:szCs w:val="24"/>
        </w:rPr>
        <w:t>zdrojov, materiálov alebo zariadení nevyhnutných pre prevádzkovateľa na výkon jeho činnosti vo verejnom záujme v súlade s určenými emisnými limitmi alebo limitmi environmentálnej výkonnosti, alebo</w:t>
      </w:r>
    </w:p>
    <w:p w14:paraId="377367B9" w14:textId="3E5B1602" w:rsidR="0004412B" w:rsidRPr="003C1CF8" w:rsidRDefault="00BC3425" w:rsidP="00337D72">
      <w:pPr>
        <w:pStyle w:val="Odsekzoznamu"/>
        <w:numPr>
          <w:ilvl w:val="0"/>
          <w:numId w:val="19"/>
        </w:numPr>
        <w:spacing w:after="0" w:line="240" w:lineRule="auto"/>
        <w:jc w:val="both"/>
        <w:rPr>
          <w:rFonts w:ascii="Times New Roman" w:hAnsi="Times New Roman" w:cs="Times New Roman"/>
          <w:bCs/>
          <w:sz w:val="24"/>
          <w:szCs w:val="24"/>
        </w:rPr>
      </w:pPr>
      <w:r w:rsidRPr="003C1CF8">
        <w:rPr>
          <w:rFonts w:ascii="Times New Roman" w:hAnsi="Times New Roman" w:cs="Times New Roman"/>
          <w:bCs/>
          <w:sz w:val="24"/>
          <w:szCs w:val="24"/>
        </w:rPr>
        <w:t>základných zdrojov, materiálov alebo zariadení, ak sa takýto nedostatok alebo prerušenie kompenzuje výrobnou kapacitou z dôvodov ochrany verejného zdravia, verejnej bezpečnosti alebo z iných naliehavých dôvodov prevažujúceho verejného záujmu</w:t>
      </w:r>
      <w:r w:rsidR="00930C9B" w:rsidRPr="003C1CF8">
        <w:rPr>
          <w:rFonts w:ascii="Times New Roman" w:hAnsi="Times New Roman" w:cs="Times New Roman"/>
          <w:bCs/>
          <w:sz w:val="24"/>
          <w:szCs w:val="24"/>
        </w:rPr>
        <w:t>.</w:t>
      </w:r>
      <w:r w:rsidR="00E61566" w:rsidRPr="003C1CF8">
        <w:rPr>
          <w:rFonts w:ascii="Times New Roman" w:hAnsi="Times New Roman" w:cs="Times New Roman"/>
          <w:bCs/>
          <w:sz w:val="24"/>
          <w:szCs w:val="24"/>
          <w:vertAlign w:val="superscript"/>
        </w:rPr>
        <w:t>5</w:t>
      </w:r>
      <w:r w:rsidR="00152B5D" w:rsidRPr="003C1CF8">
        <w:rPr>
          <w:rFonts w:ascii="Times New Roman" w:hAnsi="Times New Roman" w:cs="Times New Roman"/>
          <w:bCs/>
          <w:sz w:val="24"/>
          <w:szCs w:val="24"/>
          <w:vertAlign w:val="superscript"/>
        </w:rPr>
        <w:t>2</w:t>
      </w:r>
      <w:r w:rsidR="00E61566" w:rsidRPr="003C1CF8">
        <w:rPr>
          <w:rFonts w:ascii="Times New Roman" w:hAnsi="Times New Roman" w:cs="Times New Roman"/>
          <w:bCs/>
          <w:sz w:val="24"/>
          <w:szCs w:val="24"/>
          <w:vertAlign w:val="superscript"/>
        </w:rPr>
        <w:t>a</w:t>
      </w:r>
      <w:r w:rsidR="00E61566" w:rsidRPr="003C1CF8">
        <w:rPr>
          <w:rFonts w:ascii="Times New Roman" w:hAnsi="Times New Roman" w:cs="Times New Roman"/>
          <w:bCs/>
          <w:sz w:val="24"/>
          <w:szCs w:val="24"/>
        </w:rPr>
        <w:t>)</w:t>
      </w:r>
      <w:r w:rsidRPr="003C1CF8">
        <w:rPr>
          <w:rFonts w:ascii="Times New Roman" w:hAnsi="Times New Roman" w:cs="Times New Roman"/>
          <w:bCs/>
          <w:sz w:val="24"/>
          <w:szCs w:val="24"/>
        </w:rPr>
        <w:t xml:space="preserve"> </w:t>
      </w:r>
    </w:p>
    <w:p w14:paraId="2FAA6922" w14:textId="77777777" w:rsidR="00895F56" w:rsidRPr="003C1CF8" w:rsidRDefault="00895F56" w:rsidP="00895F56">
      <w:pPr>
        <w:pStyle w:val="Odsekzoznamu"/>
        <w:spacing w:after="0" w:line="240" w:lineRule="auto"/>
        <w:ind w:left="1146"/>
        <w:jc w:val="both"/>
        <w:rPr>
          <w:rFonts w:ascii="Times New Roman" w:hAnsi="Times New Roman" w:cs="Times New Roman"/>
          <w:bCs/>
          <w:sz w:val="24"/>
          <w:szCs w:val="24"/>
        </w:rPr>
      </w:pPr>
    </w:p>
    <w:p w14:paraId="4CF1640A" w14:textId="0D41D18F" w:rsidR="0004412B" w:rsidRPr="003C1CF8" w:rsidRDefault="0096707A" w:rsidP="007872D5">
      <w:pPr>
        <w:spacing w:after="0" w:line="240" w:lineRule="auto"/>
        <w:ind w:left="426"/>
        <w:jc w:val="both"/>
        <w:rPr>
          <w:rFonts w:ascii="Times New Roman" w:hAnsi="Times New Roman" w:cs="Times New Roman"/>
          <w:bCs/>
          <w:sz w:val="24"/>
          <w:szCs w:val="24"/>
        </w:rPr>
      </w:pPr>
      <w:r w:rsidRPr="003C1CF8">
        <w:rPr>
          <w:rFonts w:ascii="Times New Roman" w:hAnsi="Times New Roman" w:cs="Times New Roman"/>
          <w:bCs/>
          <w:sz w:val="24"/>
          <w:szCs w:val="24"/>
        </w:rPr>
        <w:t>(1</w:t>
      </w:r>
      <w:r w:rsidR="00591411" w:rsidRPr="003C1CF8">
        <w:rPr>
          <w:rFonts w:ascii="Times New Roman" w:hAnsi="Times New Roman" w:cs="Times New Roman"/>
          <w:bCs/>
          <w:sz w:val="24"/>
          <w:szCs w:val="24"/>
        </w:rPr>
        <w:t>2</w:t>
      </w:r>
      <w:r w:rsidR="007872D5" w:rsidRPr="003C1CF8">
        <w:rPr>
          <w:rFonts w:ascii="Times New Roman" w:hAnsi="Times New Roman" w:cs="Times New Roman"/>
          <w:bCs/>
          <w:sz w:val="24"/>
          <w:szCs w:val="24"/>
        </w:rPr>
        <w:t xml:space="preserve">) </w:t>
      </w:r>
      <w:r w:rsidR="00800C68" w:rsidRPr="003C1CF8">
        <w:rPr>
          <w:rFonts w:ascii="Times New Roman" w:hAnsi="Times New Roman" w:cs="Times New Roman"/>
          <w:bCs/>
          <w:sz w:val="24"/>
          <w:szCs w:val="24"/>
        </w:rPr>
        <w:t>Inšpekcia je oprávnená postupovať podľa odseku 11, ak činnosťou prevádzky nedôjde k významnému znečisteniu a zároveň sa vyčerpali všetky možnosti a opatrenia smerujúce k zníženiu znečistenia vplyvom činnosti prevádzky</w:t>
      </w:r>
      <w:r w:rsidR="0004412B" w:rsidRPr="003C1CF8">
        <w:rPr>
          <w:rFonts w:ascii="Times New Roman" w:hAnsi="Times New Roman" w:cs="Times New Roman"/>
          <w:bCs/>
          <w:sz w:val="24"/>
          <w:szCs w:val="24"/>
        </w:rPr>
        <w:t>.</w:t>
      </w:r>
    </w:p>
    <w:p w14:paraId="0A6C3452" w14:textId="0AAA93B6" w:rsidR="0004412B" w:rsidRPr="003C1CF8" w:rsidRDefault="0004412B" w:rsidP="007872D5">
      <w:pPr>
        <w:spacing w:after="0" w:line="240" w:lineRule="auto"/>
        <w:ind w:left="426"/>
        <w:jc w:val="both"/>
        <w:rPr>
          <w:rFonts w:ascii="Times New Roman" w:hAnsi="Times New Roman" w:cs="Times New Roman"/>
          <w:bCs/>
          <w:sz w:val="24"/>
          <w:szCs w:val="24"/>
        </w:rPr>
      </w:pPr>
      <w:r w:rsidRPr="003C1CF8">
        <w:rPr>
          <w:rFonts w:ascii="Times New Roman" w:hAnsi="Times New Roman" w:cs="Times New Roman"/>
          <w:bCs/>
          <w:sz w:val="24"/>
          <w:szCs w:val="24"/>
        </w:rPr>
        <w:t xml:space="preserve"> </w:t>
      </w:r>
    </w:p>
    <w:p w14:paraId="2695E0FC" w14:textId="05CF226A" w:rsidR="005A7785" w:rsidRPr="003C1CF8" w:rsidRDefault="0004412B" w:rsidP="007872D5">
      <w:pPr>
        <w:spacing w:after="0" w:line="240" w:lineRule="auto"/>
        <w:ind w:left="426"/>
        <w:jc w:val="both"/>
        <w:rPr>
          <w:rFonts w:ascii="Times New Roman" w:hAnsi="Times New Roman" w:cs="Times New Roman"/>
          <w:bCs/>
          <w:sz w:val="24"/>
          <w:szCs w:val="24"/>
        </w:rPr>
      </w:pPr>
      <w:r w:rsidRPr="003C1CF8">
        <w:rPr>
          <w:rFonts w:ascii="Times New Roman" w:hAnsi="Times New Roman" w:cs="Times New Roman"/>
          <w:bCs/>
          <w:sz w:val="24"/>
          <w:szCs w:val="24"/>
        </w:rPr>
        <w:t xml:space="preserve">(13) </w:t>
      </w:r>
      <w:r w:rsidR="00502629" w:rsidRPr="003C1CF8">
        <w:rPr>
          <w:rFonts w:ascii="Times New Roman" w:hAnsi="Times New Roman" w:cs="Times New Roman"/>
          <w:bCs/>
          <w:sz w:val="24"/>
          <w:szCs w:val="24"/>
        </w:rPr>
        <w:t>Odchylnú hodnotu</w:t>
      </w:r>
      <w:r w:rsidR="00BC3425" w:rsidRPr="003C1CF8">
        <w:rPr>
          <w:rFonts w:ascii="Times New Roman" w:hAnsi="Times New Roman" w:cs="Times New Roman"/>
          <w:bCs/>
          <w:sz w:val="24"/>
          <w:szCs w:val="24"/>
        </w:rPr>
        <w:t xml:space="preserve"> </w:t>
      </w:r>
      <w:r w:rsidR="007872D5" w:rsidRPr="003C1CF8">
        <w:rPr>
          <w:rFonts w:ascii="Times New Roman" w:hAnsi="Times New Roman" w:cs="Times New Roman"/>
          <w:bCs/>
          <w:sz w:val="24"/>
          <w:szCs w:val="24"/>
        </w:rPr>
        <w:t xml:space="preserve">stanovenú </w:t>
      </w:r>
      <w:r w:rsidR="00646AF2" w:rsidRPr="003C1CF8">
        <w:rPr>
          <w:rFonts w:ascii="Times New Roman" w:hAnsi="Times New Roman" w:cs="Times New Roman"/>
          <w:bCs/>
          <w:sz w:val="24"/>
          <w:szCs w:val="24"/>
        </w:rPr>
        <w:t>podľa</w:t>
      </w:r>
      <w:r w:rsidR="00BC3425" w:rsidRPr="003C1CF8">
        <w:rPr>
          <w:rFonts w:ascii="Times New Roman" w:hAnsi="Times New Roman" w:cs="Times New Roman"/>
          <w:bCs/>
          <w:sz w:val="24"/>
          <w:szCs w:val="24"/>
        </w:rPr>
        <w:t xml:space="preserve"> </w:t>
      </w:r>
      <w:r w:rsidR="00646AF2" w:rsidRPr="003C1CF8">
        <w:rPr>
          <w:rFonts w:ascii="Times New Roman" w:hAnsi="Times New Roman" w:cs="Times New Roman"/>
          <w:bCs/>
          <w:sz w:val="24"/>
          <w:szCs w:val="24"/>
        </w:rPr>
        <w:t>odseku 1</w:t>
      </w:r>
      <w:r w:rsidR="00582B7E" w:rsidRPr="003C1CF8">
        <w:rPr>
          <w:rFonts w:ascii="Times New Roman" w:hAnsi="Times New Roman" w:cs="Times New Roman"/>
          <w:bCs/>
          <w:sz w:val="24"/>
          <w:szCs w:val="24"/>
        </w:rPr>
        <w:t>1</w:t>
      </w:r>
      <w:r w:rsidR="007872D5" w:rsidRPr="003C1CF8">
        <w:rPr>
          <w:rFonts w:ascii="Times New Roman" w:hAnsi="Times New Roman" w:cs="Times New Roman"/>
          <w:bCs/>
          <w:sz w:val="24"/>
          <w:szCs w:val="24"/>
        </w:rPr>
        <w:t xml:space="preserve"> </w:t>
      </w:r>
      <w:r w:rsidR="00BC3425" w:rsidRPr="003C1CF8">
        <w:rPr>
          <w:rFonts w:ascii="Times New Roman" w:hAnsi="Times New Roman" w:cs="Times New Roman"/>
          <w:bCs/>
          <w:sz w:val="24"/>
          <w:szCs w:val="24"/>
        </w:rPr>
        <w:t xml:space="preserve">nemožno </w:t>
      </w:r>
      <w:r w:rsidR="00800C68" w:rsidRPr="003C1CF8">
        <w:rPr>
          <w:rFonts w:ascii="Times New Roman" w:hAnsi="Times New Roman" w:cs="Times New Roman"/>
          <w:bCs/>
          <w:sz w:val="24"/>
          <w:szCs w:val="24"/>
        </w:rPr>
        <w:t xml:space="preserve">určiť </w:t>
      </w:r>
      <w:r w:rsidR="00BC3425" w:rsidRPr="003C1CF8">
        <w:rPr>
          <w:rFonts w:ascii="Times New Roman" w:hAnsi="Times New Roman" w:cs="Times New Roman"/>
          <w:bCs/>
          <w:sz w:val="24"/>
          <w:szCs w:val="24"/>
        </w:rPr>
        <w:t>na dlhšie obdobie ako tri mesiace; ak okolnosti odôvodňujúce</w:t>
      </w:r>
      <w:r w:rsidR="00800C68" w:rsidRPr="003C1CF8">
        <w:rPr>
          <w:rFonts w:ascii="Times New Roman" w:hAnsi="Times New Roman" w:cs="Times New Roman"/>
          <w:bCs/>
          <w:sz w:val="24"/>
          <w:szCs w:val="24"/>
        </w:rPr>
        <w:t xml:space="preserve"> určenie</w:t>
      </w:r>
      <w:r w:rsidR="00BC3425" w:rsidRPr="003C1CF8">
        <w:rPr>
          <w:rFonts w:ascii="Times New Roman" w:hAnsi="Times New Roman" w:cs="Times New Roman"/>
          <w:bCs/>
          <w:sz w:val="24"/>
          <w:szCs w:val="24"/>
        </w:rPr>
        <w:t xml:space="preserve"> </w:t>
      </w:r>
      <w:r w:rsidR="00502629" w:rsidRPr="003C1CF8">
        <w:rPr>
          <w:rFonts w:ascii="Times New Roman" w:hAnsi="Times New Roman" w:cs="Times New Roman"/>
          <w:bCs/>
          <w:sz w:val="24"/>
          <w:szCs w:val="24"/>
        </w:rPr>
        <w:t>odchyln</w:t>
      </w:r>
      <w:r w:rsidR="00800C68" w:rsidRPr="003C1CF8">
        <w:rPr>
          <w:rFonts w:ascii="Times New Roman" w:hAnsi="Times New Roman" w:cs="Times New Roman"/>
          <w:bCs/>
          <w:sz w:val="24"/>
          <w:szCs w:val="24"/>
        </w:rPr>
        <w:t>ej</w:t>
      </w:r>
      <w:r w:rsidR="00502629" w:rsidRPr="003C1CF8">
        <w:rPr>
          <w:rFonts w:ascii="Times New Roman" w:hAnsi="Times New Roman" w:cs="Times New Roman"/>
          <w:bCs/>
          <w:sz w:val="24"/>
          <w:szCs w:val="24"/>
        </w:rPr>
        <w:t xml:space="preserve"> hodnot</w:t>
      </w:r>
      <w:r w:rsidR="00800C68" w:rsidRPr="003C1CF8">
        <w:rPr>
          <w:rFonts w:ascii="Times New Roman" w:hAnsi="Times New Roman" w:cs="Times New Roman"/>
          <w:bCs/>
          <w:sz w:val="24"/>
          <w:szCs w:val="24"/>
        </w:rPr>
        <w:t>y</w:t>
      </w:r>
      <w:r w:rsidR="00BC3425" w:rsidRPr="003C1CF8">
        <w:rPr>
          <w:rFonts w:ascii="Times New Roman" w:hAnsi="Times New Roman" w:cs="Times New Roman"/>
          <w:bCs/>
          <w:sz w:val="24"/>
          <w:szCs w:val="24"/>
        </w:rPr>
        <w:t xml:space="preserve"> pretrvávajú, možno </w:t>
      </w:r>
      <w:r w:rsidR="00502629" w:rsidRPr="003C1CF8">
        <w:rPr>
          <w:rFonts w:ascii="Times New Roman" w:hAnsi="Times New Roman" w:cs="Times New Roman"/>
          <w:bCs/>
          <w:sz w:val="24"/>
          <w:szCs w:val="24"/>
        </w:rPr>
        <w:t>odchylnú hodnotu</w:t>
      </w:r>
      <w:r w:rsidR="00BC3425" w:rsidRPr="003C1CF8">
        <w:rPr>
          <w:rFonts w:ascii="Times New Roman" w:hAnsi="Times New Roman" w:cs="Times New Roman"/>
          <w:bCs/>
          <w:sz w:val="24"/>
          <w:szCs w:val="24"/>
        </w:rPr>
        <w:t xml:space="preserve"> predĺžiť najviac o ďalšie tri mesiace. </w:t>
      </w:r>
    </w:p>
    <w:p w14:paraId="35E2EA42" w14:textId="77777777" w:rsidR="00C46022" w:rsidRPr="003C1CF8" w:rsidRDefault="00C46022" w:rsidP="007872D5">
      <w:pPr>
        <w:spacing w:after="0" w:line="240" w:lineRule="auto"/>
        <w:ind w:left="426"/>
        <w:jc w:val="both"/>
        <w:rPr>
          <w:rFonts w:ascii="Times New Roman" w:hAnsi="Times New Roman" w:cs="Times New Roman"/>
          <w:bCs/>
          <w:sz w:val="24"/>
          <w:szCs w:val="24"/>
        </w:rPr>
      </w:pPr>
    </w:p>
    <w:p w14:paraId="2D7C69B3" w14:textId="35008929" w:rsidR="005A7785" w:rsidRPr="003C1CF8" w:rsidRDefault="005A7785" w:rsidP="007872D5">
      <w:pPr>
        <w:spacing w:after="0" w:line="240" w:lineRule="auto"/>
        <w:ind w:left="426"/>
        <w:jc w:val="both"/>
        <w:rPr>
          <w:rFonts w:ascii="Times New Roman" w:hAnsi="Times New Roman" w:cs="Times New Roman"/>
          <w:bCs/>
          <w:sz w:val="24"/>
          <w:szCs w:val="24"/>
        </w:rPr>
      </w:pPr>
      <w:r w:rsidRPr="003C1CF8">
        <w:rPr>
          <w:rFonts w:ascii="Times New Roman" w:hAnsi="Times New Roman" w:cs="Times New Roman"/>
          <w:bCs/>
          <w:sz w:val="24"/>
          <w:szCs w:val="24"/>
        </w:rPr>
        <w:t xml:space="preserve">(14) </w:t>
      </w:r>
      <w:r w:rsidR="005D097E" w:rsidRPr="003C1CF8">
        <w:rPr>
          <w:rFonts w:ascii="Times New Roman" w:hAnsi="Times New Roman" w:cs="Times New Roman"/>
          <w:bCs/>
          <w:sz w:val="24"/>
          <w:szCs w:val="24"/>
        </w:rPr>
        <w:t xml:space="preserve">Rozhodnutie inšpekcie o určení </w:t>
      </w:r>
      <w:r w:rsidRPr="003C1CF8">
        <w:rPr>
          <w:rFonts w:ascii="Times New Roman" w:hAnsi="Times New Roman" w:cs="Times New Roman"/>
          <w:bCs/>
          <w:sz w:val="24"/>
          <w:szCs w:val="24"/>
        </w:rPr>
        <w:t>odch</w:t>
      </w:r>
      <w:r w:rsidR="003D50B9">
        <w:rPr>
          <w:rFonts w:ascii="Times New Roman" w:hAnsi="Times New Roman" w:cs="Times New Roman"/>
          <w:bCs/>
          <w:sz w:val="24"/>
          <w:szCs w:val="24"/>
        </w:rPr>
        <w:t>y</w:t>
      </w:r>
      <w:r w:rsidRPr="003C1CF8">
        <w:rPr>
          <w:rFonts w:ascii="Times New Roman" w:hAnsi="Times New Roman" w:cs="Times New Roman"/>
          <w:bCs/>
          <w:sz w:val="24"/>
          <w:szCs w:val="24"/>
        </w:rPr>
        <w:t>ln</w:t>
      </w:r>
      <w:r w:rsidR="005D097E" w:rsidRPr="003C1CF8">
        <w:rPr>
          <w:rFonts w:ascii="Times New Roman" w:hAnsi="Times New Roman" w:cs="Times New Roman"/>
          <w:bCs/>
          <w:sz w:val="24"/>
          <w:szCs w:val="24"/>
        </w:rPr>
        <w:t>ej</w:t>
      </w:r>
      <w:r w:rsidRPr="003C1CF8">
        <w:rPr>
          <w:rFonts w:ascii="Times New Roman" w:hAnsi="Times New Roman" w:cs="Times New Roman"/>
          <w:bCs/>
          <w:sz w:val="24"/>
          <w:szCs w:val="24"/>
        </w:rPr>
        <w:t xml:space="preserve"> hodnot</w:t>
      </w:r>
      <w:r w:rsidR="005D097E" w:rsidRPr="003C1CF8">
        <w:rPr>
          <w:rFonts w:ascii="Times New Roman" w:hAnsi="Times New Roman" w:cs="Times New Roman"/>
          <w:bCs/>
          <w:sz w:val="24"/>
          <w:szCs w:val="24"/>
        </w:rPr>
        <w:t>y</w:t>
      </w:r>
      <w:r w:rsidRPr="003C1CF8">
        <w:rPr>
          <w:rFonts w:ascii="Times New Roman" w:hAnsi="Times New Roman" w:cs="Times New Roman"/>
          <w:bCs/>
          <w:sz w:val="24"/>
          <w:szCs w:val="24"/>
        </w:rPr>
        <w:t xml:space="preserve"> podľa odseku 11 stráca účinnosť a prevádzkovateľ je povinný dodržiavať podmienky povolenia určené podľa § 22a ods. 1 a</w:t>
      </w:r>
      <w:r w:rsidR="00800C68" w:rsidRPr="003C1CF8">
        <w:rPr>
          <w:rFonts w:ascii="Times New Roman" w:hAnsi="Times New Roman" w:cs="Times New Roman"/>
          <w:bCs/>
          <w:sz w:val="24"/>
          <w:szCs w:val="24"/>
        </w:rPr>
        <w:t> </w:t>
      </w:r>
      <w:r w:rsidRPr="003C1CF8">
        <w:rPr>
          <w:rFonts w:ascii="Times New Roman" w:hAnsi="Times New Roman" w:cs="Times New Roman"/>
          <w:bCs/>
          <w:sz w:val="24"/>
          <w:szCs w:val="24"/>
        </w:rPr>
        <w:t>6</w:t>
      </w:r>
      <w:r w:rsidR="00800C68" w:rsidRPr="003C1CF8">
        <w:rPr>
          <w:rFonts w:ascii="Times New Roman" w:hAnsi="Times New Roman" w:cs="Times New Roman"/>
          <w:bCs/>
          <w:sz w:val="24"/>
          <w:szCs w:val="24"/>
        </w:rPr>
        <w:t xml:space="preserve"> ihneď</w:t>
      </w:r>
    </w:p>
    <w:p w14:paraId="6A28484B" w14:textId="77777777" w:rsidR="00C46022" w:rsidRPr="003C1CF8" w:rsidRDefault="00BC3425" w:rsidP="00337D72">
      <w:pPr>
        <w:pStyle w:val="Odsekzoznamu"/>
        <w:numPr>
          <w:ilvl w:val="0"/>
          <w:numId w:val="26"/>
        </w:numPr>
        <w:spacing w:after="0" w:line="240" w:lineRule="auto"/>
        <w:jc w:val="both"/>
        <w:rPr>
          <w:rFonts w:ascii="Times New Roman" w:hAnsi="Times New Roman" w:cs="Times New Roman"/>
          <w:bCs/>
          <w:sz w:val="24"/>
          <w:szCs w:val="24"/>
        </w:rPr>
      </w:pPr>
      <w:r w:rsidRPr="003C1CF8">
        <w:rPr>
          <w:rFonts w:ascii="Times New Roman" w:hAnsi="Times New Roman" w:cs="Times New Roman"/>
          <w:bCs/>
          <w:sz w:val="24"/>
          <w:szCs w:val="24"/>
        </w:rPr>
        <w:t xml:space="preserve">po obnovení podmienok dodávok energie, zdrojov, materiálov alebo zariadení alebo ak je k dispozícii alternatíva týchto dodávok, </w:t>
      </w:r>
    </w:p>
    <w:p w14:paraId="734B32C6" w14:textId="7157F7B3" w:rsidR="005D5A54" w:rsidRPr="003C1CF8" w:rsidRDefault="005D097E" w:rsidP="00337D72">
      <w:pPr>
        <w:pStyle w:val="Odsekzoznamu"/>
        <w:numPr>
          <w:ilvl w:val="0"/>
          <w:numId w:val="26"/>
        </w:numPr>
        <w:spacing w:after="0" w:line="240" w:lineRule="auto"/>
        <w:jc w:val="both"/>
        <w:rPr>
          <w:rFonts w:ascii="Times New Roman" w:hAnsi="Times New Roman" w:cs="Times New Roman"/>
          <w:bCs/>
          <w:sz w:val="24"/>
          <w:szCs w:val="24"/>
        </w:rPr>
      </w:pPr>
      <w:r w:rsidRPr="003C1CF8">
        <w:rPr>
          <w:rFonts w:ascii="Times New Roman" w:hAnsi="Times New Roman" w:cs="Times New Roman"/>
          <w:bCs/>
          <w:sz w:val="24"/>
          <w:szCs w:val="24"/>
        </w:rPr>
        <w:t xml:space="preserve">po rozhodnutí inšpekcie na základe vznesenej námietky zo strany Európskej komisie, ktorá musí </w:t>
      </w:r>
      <w:r w:rsidR="00BD4171" w:rsidRPr="003C1CF8">
        <w:rPr>
          <w:rFonts w:ascii="Times New Roman" w:hAnsi="Times New Roman" w:cs="Times New Roman"/>
          <w:bCs/>
          <w:sz w:val="24"/>
          <w:szCs w:val="24"/>
        </w:rPr>
        <w:t xml:space="preserve">byť </w:t>
      </w:r>
      <w:r w:rsidRPr="003C1CF8">
        <w:rPr>
          <w:rFonts w:ascii="Times New Roman" w:hAnsi="Times New Roman" w:cs="Times New Roman"/>
          <w:bCs/>
          <w:sz w:val="24"/>
          <w:szCs w:val="24"/>
        </w:rPr>
        <w:t xml:space="preserve">vznesená do </w:t>
      </w:r>
      <w:r w:rsidR="00A70218" w:rsidRPr="003C1CF8">
        <w:rPr>
          <w:rFonts w:ascii="Times New Roman" w:hAnsi="Times New Roman" w:cs="Times New Roman"/>
          <w:bCs/>
          <w:sz w:val="24"/>
          <w:szCs w:val="24"/>
        </w:rPr>
        <w:t>dvoch</w:t>
      </w:r>
      <w:r w:rsidRPr="003C1CF8">
        <w:rPr>
          <w:rFonts w:ascii="Times New Roman" w:hAnsi="Times New Roman" w:cs="Times New Roman"/>
          <w:bCs/>
          <w:sz w:val="24"/>
          <w:szCs w:val="24"/>
        </w:rPr>
        <w:t xml:space="preserve"> mesiacov od oznámenia o jej určení.</w:t>
      </w:r>
    </w:p>
    <w:p w14:paraId="757D214C" w14:textId="59E0A73A" w:rsidR="00362404" w:rsidRPr="003C1CF8" w:rsidRDefault="00362404" w:rsidP="007872D5">
      <w:pPr>
        <w:spacing w:after="0" w:line="240" w:lineRule="auto"/>
        <w:ind w:left="426"/>
        <w:jc w:val="both"/>
        <w:rPr>
          <w:rFonts w:ascii="Times New Roman" w:hAnsi="Times New Roman" w:cs="Times New Roman"/>
          <w:bCs/>
          <w:sz w:val="24"/>
          <w:szCs w:val="24"/>
        </w:rPr>
      </w:pPr>
    </w:p>
    <w:p w14:paraId="23B6790C" w14:textId="04931827" w:rsidR="004B2FC7" w:rsidRPr="003C1CF8" w:rsidRDefault="0096707A" w:rsidP="008742CF">
      <w:pPr>
        <w:spacing w:after="0"/>
        <w:ind w:left="426"/>
        <w:jc w:val="both"/>
        <w:rPr>
          <w:rFonts w:ascii="Times New Roman" w:hAnsi="Times New Roman" w:cs="Times New Roman"/>
          <w:bCs/>
          <w:sz w:val="24"/>
          <w:szCs w:val="24"/>
        </w:rPr>
      </w:pPr>
      <w:r w:rsidRPr="003C1CF8">
        <w:rPr>
          <w:rFonts w:ascii="Times New Roman" w:hAnsi="Times New Roman" w:cs="Times New Roman"/>
          <w:bCs/>
          <w:sz w:val="24"/>
          <w:szCs w:val="24"/>
        </w:rPr>
        <w:t>(</w:t>
      </w:r>
      <w:r w:rsidR="005A7785" w:rsidRPr="003C1CF8">
        <w:rPr>
          <w:rFonts w:ascii="Times New Roman" w:hAnsi="Times New Roman" w:cs="Times New Roman"/>
          <w:bCs/>
          <w:sz w:val="24"/>
          <w:szCs w:val="24"/>
        </w:rPr>
        <w:t>15</w:t>
      </w:r>
      <w:r w:rsidR="00362404" w:rsidRPr="003C1CF8">
        <w:rPr>
          <w:rFonts w:ascii="Times New Roman" w:hAnsi="Times New Roman" w:cs="Times New Roman"/>
          <w:bCs/>
          <w:sz w:val="24"/>
          <w:szCs w:val="24"/>
        </w:rPr>
        <w:t xml:space="preserve">) </w:t>
      </w:r>
      <w:r w:rsidR="00BD658A" w:rsidRPr="003C1CF8">
        <w:rPr>
          <w:rFonts w:ascii="Times New Roman" w:hAnsi="Times New Roman" w:cs="Times New Roman"/>
          <w:bCs/>
          <w:sz w:val="24"/>
          <w:szCs w:val="24"/>
        </w:rPr>
        <w:t>Ak ide o nové techniky</w:t>
      </w:r>
      <w:r w:rsidR="004B2FC7" w:rsidRPr="003C1CF8">
        <w:rPr>
          <w:rFonts w:ascii="Times New Roman" w:hAnsi="Times New Roman" w:cs="Times New Roman"/>
          <w:bCs/>
          <w:sz w:val="24"/>
          <w:szCs w:val="24"/>
        </w:rPr>
        <w:t xml:space="preserve"> môže inšpekcia odchylne od § 33 ods. 2 </w:t>
      </w:r>
      <w:r w:rsidR="00BD4171" w:rsidRPr="003C1CF8">
        <w:rPr>
          <w:rFonts w:ascii="Times New Roman" w:hAnsi="Times New Roman" w:cs="Times New Roman"/>
          <w:bCs/>
          <w:sz w:val="24"/>
          <w:szCs w:val="24"/>
        </w:rPr>
        <w:t>určiť</w:t>
      </w:r>
    </w:p>
    <w:p w14:paraId="000B46C9" w14:textId="77777777" w:rsidR="00186E31" w:rsidRPr="003C1CF8" w:rsidRDefault="004B2FC7" w:rsidP="00337D72">
      <w:pPr>
        <w:pStyle w:val="Odsekzoznamu"/>
        <w:numPr>
          <w:ilvl w:val="0"/>
          <w:numId w:val="23"/>
        </w:numPr>
        <w:spacing w:after="0" w:line="240" w:lineRule="auto"/>
        <w:jc w:val="both"/>
        <w:rPr>
          <w:rFonts w:ascii="Times New Roman" w:hAnsi="Times New Roman" w:cs="Times New Roman"/>
          <w:bCs/>
          <w:sz w:val="24"/>
          <w:szCs w:val="24"/>
        </w:rPr>
      </w:pPr>
      <w:r w:rsidRPr="003C1CF8">
        <w:rPr>
          <w:rFonts w:ascii="Times New Roman" w:hAnsi="Times New Roman" w:cs="Times New Roman"/>
          <w:bCs/>
          <w:sz w:val="24"/>
          <w:szCs w:val="24"/>
        </w:rPr>
        <w:t>emisné limity zabezpečujúce, aby najneskôr do šiestich rokov od zverejnenia rozhodnutia o záveroch o najlepších dostupných technikách</w:t>
      </w:r>
      <w:r w:rsidR="00E61566" w:rsidRPr="003C1CF8">
        <w:rPr>
          <w:rFonts w:ascii="Times New Roman" w:hAnsi="Times New Roman" w:cs="Times New Roman"/>
          <w:bCs/>
          <w:sz w:val="24"/>
          <w:szCs w:val="24"/>
        </w:rPr>
        <w:t>,</w:t>
      </w:r>
      <w:r w:rsidRPr="003C1CF8">
        <w:rPr>
          <w:rFonts w:ascii="Times New Roman" w:hAnsi="Times New Roman" w:cs="Times New Roman"/>
          <w:bCs/>
          <w:sz w:val="24"/>
          <w:szCs w:val="24"/>
        </w:rPr>
        <w:t xml:space="preserve"> emisie za bežných prevádzkových podmienok neprekročili úrovne emisií súvisiace s novými </w:t>
      </w:r>
      <w:r w:rsidRPr="003C1CF8">
        <w:rPr>
          <w:rFonts w:ascii="Times New Roman" w:hAnsi="Times New Roman" w:cs="Times New Roman"/>
          <w:bCs/>
          <w:sz w:val="24"/>
          <w:szCs w:val="24"/>
        </w:rPr>
        <w:lastRenderedPageBreak/>
        <w:t>technikami uveden</w:t>
      </w:r>
      <w:r w:rsidR="00E61566" w:rsidRPr="003C1CF8">
        <w:rPr>
          <w:rFonts w:ascii="Times New Roman" w:hAnsi="Times New Roman" w:cs="Times New Roman"/>
          <w:bCs/>
          <w:sz w:val="24"/>
          <w:szCs w:val="24"/>
        </w:rPr>
        <w:t>ými</w:t>
      </w:r>
      <w:r w:rsidRPr="003C1CF8">
        <w:rPr>
          <w:rFonts w:ascii="Times New Roman" w:hAnsi="Times New Roman" w:cs="Times New Roman"/>
          <w:bCs/>
          <w:sz w:val="24"/>
          <w:szCs w:val="24"/>
        </w:rPr>
        <w:t xml:space="preserve"> v rozhodnutiach o záveroch o najlepších dostupných technikách,</w:t>
      </w:r>
    </w:p>
    <w:p w14:paraId="1A7C542F" w14:textId="5CDC580E" w:rsidR="00362404" w:rsidRPr="003C1CF8" w:rsidRDefault="004B2FC7" w:rsidP="00337D72">
      <w:pPr>
        <w:pStyle w:val="Odsekzoznamu"/>
        <w:numPr>
          <w:ilvl w:val="0"/>
          <w:numId w:val="23"/>
        </w:numPr>
        <w:spacing w:after="0" w:line="240" w:lineRule="auto"/>
        <w:jc w:val="both"/>
        <w:rPr>
          <w:rFonts w:ascii="Times New Roman" w:hAnsi="Times New Roman" w:cs="Times New Roman"/>
          <w:bCs/>
          <w:sz w:val="24"/>
          <w:szCs w:val="24"/>
        </w:rPr>
      </w:pPr>
      <w:r w:rsidRPr="003C1CF8">
        <w:rPr>
          <w:rFonts w:ascii="Times New Roman" w:hAnsi="Times New Roman" w:cs="Times New Roman"/>
          <w:bCs/>
          <w:sz w:val="24"/>
          <w:szCs w:val="24"/>
        </w:rPr>
        <w:t>orientačné úrovne environmentálnej výkonnosti v súlade s rozhodnutiami o záveroch o najlepších dostupných technikách.</w:t>
      </w:r>
      <w:r w:rsidR="00930C9B" w:rsidRPr="003C1CF8">
        <w:rPr>
          <w:rFonts w:ascii="Times New Roman" w:hAnsi="Times New Roman" w:cs="Times New Roman"/>
          <w:bCs/>
          <w:sz w:val="24"/>
          <w:szCs w:val="24"/>
        </w:rPr>
        <w:t>“.</w:t>
      </w:r>
    </w:p>
    <w:p w14:paraId="5CF8F0E4" w14:textId="77777777" w:rsidR="004B2FC7" w:rsidRPr="003C1CF8" w:rsidRDefault="004B2FC7" w:rsidP="004B2FC7">
      <w:pPr>
        <w:spacing w:after="0" w:line="240" w:lineRule="auto"/>
        <w:ind w:left="426"/>
        <w:jc w:val="both"/>
        <w:rPr>
          <w:rFonts w:ascii="Times New Roman" w:hAnsi="Times New Roman" w:cs="Times New Roman"/>
          <w:bCs/>
          <w:sz w:val="24"/>
          <w:szCs w:val="24"/>
        </w:rPr>
      </w:pPr>
    </w:p>
    <w:p w14:paraId="4850436E" w14:textId="02781FDF" w:rsidR="004B2FC7" w:rsidRPr="003C1CF8" w:rsidRDefault="004B2FC7" w:rsidP="004B2FC7">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Poznámk</w:t>
      </w:r>
      <w:r w:rsidR="00A874AC" w:rsidRPr="003C1CF8">
        <w:rPr>
          <w:rFonts w:ascii="Times New Roman" w:hAnsi="Times New Roman" w:cs="Times New Roman"/>
          <w:sz w:val="24"/>
          <w:szCs w:val="24"/>
        </w:rPr>
        <w:t>y</w:t>
      </w:r>
      <w:r w:rsidRPr="003C1CF8">
        <w:rPr>
          <w:rFonts w:ascii="Times New Roman" w:hAnsi="Times New Roman" w:cs="Times New Roman"/>
          <w:sz w:val="24"/>
          <w:szCs w:val="24"/>
        </w:rPr>
        <w:t xml:space="preserve"> pod čiarou k odkaz</w:t>
      </w:r>
      <w:r w:rsidR="00A874AC" w:rsidRPr="003C1CF8">
        <w:rPr>
          <w:rFonts w:ascii="Times New Roman" w:hAnsi="Times New Roman" w:cs="Times New Roman"/>
          <w:sz w:val="24"/>
          <w:szCs w:val="24"/>
        </w:rPr>
        <w:t>om</w:t>
      </w:r>
      <w:r w:rsidRPr="003C1CF8">
        <w:rPr>
          <w:rFonts w:ascii="Times New Roman" w:hAnsi="Times New Roman" w:cs="Times New Roman"/>
          <w:sz w:val="24"/>
          <w:szCs w:val="24"/>
        </w:rPr>
        <w:t xml:space="preserve"> </w:t>
      </w:r>
      <w:r w:rsidR="00A874AC" w:rsidRPr="003C1CF8">
        <w:rPr>
          <w:rFonts w:ascii="Times New Roman" w:hAnsi="Times New Roman" w:cs="Times New Roman"/>
          <w:sz w:val="24"/>
          <w:szCs w:val="24"/>
        </w:rPr>
        <w:t xml:space="preserve">52 a </w:t>
      </w:r>
      <w:r w:rsidRPr="003C1CF8">
        <w:rPr>
          <w:rFonts w:ascii="Times New Roman" w:hAnsi="Times New Roman" w:cs="Times New Roman"/>
          <w:sz w:val="24"/>
          <w:szCs w:val="24"/>
        </w:rPr>
        <w:t>5</w:t>
      </w:r>
      <w:r w:rsidR="00152B5D" w:rsidRPr="003C1CF8">
        <w:rPr>
          <w:rFonts w:ascii="Times New Roman" w:hAnsi="Times New Roman" w:cs="Times New Roman"/>
          <w:sz w:val="24"/>
          <w:szCs w:val="24"/>
        </w:rPr>
        <w:t>2</w:t>
      </w:r>
      <w:r w:rsidRPr="003C1CF8">
        <w:rPr>
          <w:rFonts w:ascii="Times New Roman" w:hAnsi="Times New Roman" w:cs="Times New Roman"/>
          <w:sz w:val="24"/>
          <w:szCs w:val="24"/>
        </w:rPr>
        <w:t>a zne</w:t>
      </w:r>
      <w:r w:rsidR="00A874AC" w:rsidRPr="003C1CF8">
        <w:rPr>
          <w:rFonts w:ascii="Times New Roman" w:hAnsi="Times New Roman" w:cs="Times New Roman"/>
          <w:sz w:val="24"/>
          <w:szCs w:val="24"/>
        </w:rPr>
        <w:t>jú</w:t>
      </w:r>
      <w:r w:rsidRPr="003C1CF8">
        <w:rPr>
          <w:rFonts w:ascii="Times New Roman" w:hAnsi="Times New Roman" w:cs="Times New Roman"/>
          <w:sz w:val="24"/>
          <w:szCs w:val="24"/>
        </w:rPr>
        <w:t>:</w:t>
      </w:r>
    </w:p>
    <w:p w14:paraId="5C9F57EB" w14:textId="33650ECB" w:rsidR="00A874AC" w:rsidRPr="003C1CF8" w:rsidRDefault="004B2FC7" w:rsidP="009917F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A874AC" w:rsidRPr="003C1CF8">
        <w:rPr>
          <w:rFonts w:ascii="Times New Roman" w:hAnsi="Times New Roman" w:cs="Times New Roman"/>
          <w:sz w:val="24"/>
          <w:szCs w:val="24"/>
          <w:vertAlign w:val="superscript"/>
        </w:rPr>
        <w:t>52</w:t>
      </w:r>
      <w:r w:rsidR="00A874AC" w:rsidRPr="003C1CF8">
        <w:rPr>
          <w:rFonts w:ascii="Times New Roman" w:hAnsi="Times New Roman" w:cs="Times New Roman"/>
          <w:sz w:val="24"/>
          <w:szCs w:val="24"/>
        </w:rPr>
        <w:t>) Napríklad zákon č. 364/2004 Z. z. v znení neskorších predpisov, zákon č. 146/2023 Z. z.</w:t>
      </w:r>
    </w:p>
    <w:p w14:paraId="1FFA4563" w14:textId="30A09F83" w:rsidR="004B2FC7" w:rsidRPr="003C1CF8" w:rsidRDefault="004B2FC7" w:rsidP="009917F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vertAlign w:val="superscript"/>
        </w:rPr>
        <w:t>5</w:t>
      </w:r>
      <w:r w:rsidR="00152B5D" w:rsidRPr="003C1CF8">
        <w:rPr>
          <w:rFonts w:ascii="Times New Roman" w:hAnsi="Times New Roman" w:cs="Times New Roman"/>
          <w:sz w:val="24"/>
          <w:szCs w:val="24"/>
          <w:vertAlign w:val="superscript"/>
        </w:rPr>
        <w:t>2</w:t>
      </w:r>
      <w:r w:rsidRPr="003C1CF8">
        <w:rPr>
          <w:rFonts w:ascii="Times New Roman" w:hAnsi="Times New Roman" w:cs="Times New Roman"/>
          <w:sz w:val="24"/>
          <w:szCs w:val="24"/>
          <w:vertAlign w:val="superscript"/>
        </w:rPr>
        <w:t>a</w:t>
      </w:r>
      <w:r w:rsidRPr="003C1CF8">
        <w:rPr>
          <w:rFonts w:ascii="Times New Roman" w:hAnsi="Times New Roman" w:cs="Times New Roman"/>
          <w:sz w:val="24"/>
          <w:szCs w:val="24"/>
        </w:rPr>
        <w:t xml:space="preserve">) </w:t>
      </w:r>
      <w:r w:rsidR="00E61566" w:rsidRPr="003C1CF8">
        <w:rPr>
          <w:rFonts w:ascii="Times New Roman" w:hAnsi="Times New Roman" w:cs="Times New Roman"/>
          <w:sz w:val="24"/>
          <w:szCs w:val="24"/>
        </w:rPr>
        <w:t xml:space="preserve">§ 4c zákona č. 309/2009 Z. z. v znení </w:t>
      </w:r>
      <w:r w:rsidR="00EE077B" w:rsidRPr="003C1CF8">
        <w:rPr>
          <w:rFonts w:ascii="Times New Roman" w:hAnsi="Times New Roman" w:cs="Times New Roman"/>
          <w:sz w:val="24"/>
          <w:szCs w:val="24"/>
        </w:rPr>
        <w:t>zákona č. 259/2025 Z. z</w:t>
      </w:r>
      <w:r w:rsidR="00E61566" w:rsidRPr="003C1CF8">
        <w:rPr>
          <w:rFonts w:ascii="Times New Roman" w:hAnsi="Times New Roman" w:cs="Times New Roman"/>
          <w:sz w:val="24"/>
          <w:szCs w:val="24"/>
        </w:rPr>
        <w:t>.</w:t>
      </w:r>
      <w:r w:rsidRPr="003C1CF8">
        <w:rPr>
          <w:rFonts w:ascii="Times New Roman" w:hAnsi="Times New Roman" w:cs="Times New Roman"/>
          <w:sz w:val="24"/>
          <w:szCs w:val="24"/>
        </w:rPr>
        <w:t>“</w:t>
      </w:r>
      <w:r w:rsidR="00930C9B" w:rsidRPr="003C1CF8">
        <w:rPr>
          <w:rFonts w:ascii="Times New Roman" w:hAnsi="Times New Roman" w:cs="Times New Roman"/>
          <w:sz w:val="24"/>
          <w:szCs w:val="24"/>
        </w:rPr>
        <w:t>.</w:t>
      </w:r>
    </w:p>
    <w:p w14:paraId="56AD6275" w14:textId="139DE138" w:rsidR="00AB1931" w:rsidRPr="003C1CF8" w:rsidRDefault="00AB1931" w:rsidP="003233BB">
      <w:pPr>
        <w:pStyle w:val="Odsekzoznamu"/>
        <w:spacing w:after="0" w:line="240" w:lineRule="auto"/>
        <w:ind w:left="426"/>
        <w:jc w:val="both"/>
        <w:rPr>
          <w:rFonts w:ascii="Times New Roman" w:hAnsi="Times New Roman" w:cs="Times New Roman"/>
          <w:sz w:val="24"/>
          <w:szCs w:val="24"/>
        </w:rPr>
      </w:pPr>
    </w:p>
    <w:p w14:paraId="63E01050" w14:textId="5DB09EA8" w:rsidR="00112E27" w:rsidRPr="003C1CF8" w:rsidRDefault="00B3291E" w:rsidP="008742CF">
      <w:pPr>
        <w:pStyle w:val="Odsekzoznamu"/>
        <w:numPr>
          <w:ilvl w:val="0"/>
          <w:numId w:val="10"/>
        </w:numPr>
        <w:spacing w:after="0" w:line="240" w:lineRule="auto"/>
        <w:ind w:left="425" w:hanging="425"/>
        <w:contextualSpacing w:val="0"/>
        <w:jc w:val="both"/>
        <w:rPr>
          <w:rFonts w:ascii="Times New Roman" w:hAnsi="Times New Roman" w:cs="Times New Roman"/>
          <w:sz w:val="24"/>
          <w:szCs w:val="24"/>
        </w:rPr>
      </w:pPr>
      <w:r w:rsidRPr="003C1CF8">
        <w:rPr>
          <w:rFonts w:ascii="Times New Roman" w:hAnsi="Times New Roman" w:cs="Times New Roman"/>
          <w:sz w:val="24"/>
          <w:szCs w:val="24"/>
        </w:rPr>
        <w:t>V § 23 odsek</w:t>
      </w:r>
      <w:r w:rsidR="00112E27" w:rsidRPr="003C1CF8">
        <w:rPr>
          <w:rFonts w:ascii="Times New Roman" w:hAnsi="Times New Roman" w:cs="Times New Roman"/>
          <w:sz w:val="24"/>
          <w:szCs w:val="24"/>
        </w:rPr>
        <w:t xml:space="preserve"> 2 znie: </w:t>
      </w:r>
    </w:p>
    <w:p w14:paraId="25DEBFC8" w14:textId="580AF434" w:rsidR="00112E27" w:rsidRPr="003C1CF8" w:rsidRDefault="00112E27" w:rsidP="00541C19">
      <w:pPr>
        <w:pStyle w:val="Odsekzoznamu"/>
        <w:spacing w:after="0" w:line="240" w:lineRule="auto"/>
        <w:ind w:left="425"/>
        <w:contextualSpacing w:val="0"/>
        <w:jc w:val="both"/>
        <w:rPr>
          <w:rFonts w:ascii="Times New Roman" w:hAnsi="Times New Roman" w:cs="Times New Roman"/>
          <w:sz w:val="24"/>
          <w:szCs w:val="24"/>
        </w:rPr>
      </w:pPr>
      <w:r w:rsidRPr="003C1CF8">
        <w:rPr>
          <w:rFonts w:ascii="Times New Roman" w:hAnsi="Times New Roman" w:cs="Times New Roman"/>
          <w:sz w:val="24"/>
          <w:szCs w:val="24"/>
        </w:rPr>
        <w:t xml:space="preserve">„(2) Ak norma kvality životného prostredia vyžaduje prísnejšie podmienky, ako sú tie, ktoré sa dajú dosiahnuť použitím najlepšej </w:t>
      </w:r>
      <w:r w:rsidR="00E810A2" w:rsidRPr="003C1CF8">
        <w:rPr>
          <w:rFonts w:ascii="Times New Roman" w:hAnsi="Times New Roman" w:cs="Times New Roman"/>
          <w:sz w:val="24"/>
          <w:szCs w:val="24"/>
        </w:rPr>
        <w:t>dostupnej techniky, v povolení inšpekcia určí</w:t>
      </w:r>
      <w:r w:rsidRPr="003C1CF8">
        <w:rPr>
          <w:rFonts w:ascii="Times New Roman" w:hAnsi="Times New Roman" w:cs="Times New Roman"/>
          <w:sz w:val="24"/>
          <w:szCs w:val="24"/>
        </w:rPr>
        <w:t xml:space="preserve"> také podmienky prevádzkovania, ktorými sa </w:t>
      </w:r>
      <w:r w:rsidR="00E810A2" w:rsidRPr="003C1CF8">
        <w:rPr>
          <w:rFonts w:ascii="Times New Roman" w:hAnsi="Times New Roman" w:cs="Times New Roman"/>
          <w:sz w:val="24"/>
          <w:szCs w:val="24"/>
        </w:rPr>
        <w:t>zníži</w:t>
      </w:r>
      <w:r w:rsidRPr="003C1CF8">
        <w:rPr>
          <w:rFonts w:ascii="Times New Roman" w:hAnsi="Times New Roman" w:cs="Times New Roman"/>
          <w:sz w:val="24"/>
          <w:szCs w:val="24"/>
        </w:rPr>
        <w:t xml:space="preserve"> podiel uvedenej prevádzky na znečisťovaní v príslušnej oblasti bez toho, aby tým boli dotknuté iné opatrenia, ktoré možno prijať s cieľom dosiahnuť súlad s normami kvality životného prostredia.“</w:t>
      </w:r>
      <w:r w:rsidR="00541C19" w:rsidRPr="003C1CF8">
        <w:rPr>
          <w:rFonts w:ascii="Times New Roman" w:hAnsi="Times New Roman" w:cs="Times New Roman"/>
          <w:sz w:val="24"/>
          <w:szCs w:val="24"/>
        </w:rPr>
        <w:t>.</w:t>
      </w:r>
    </w:p>
    <w:p w14:paraId="6D7012A7" w14:textId="77777777" w:rsidR="00112E27" w:rsidRPr="003C1CF8" w:rsidRDefault="00112E27" w:rsidP="00112E27">
      <w:pPr>
        <w:pStyle w:val="Odsekzoznamu"/>
        <w:spacing w:after="0" w:line="240" w:lineRule="auto"/>
        <w:ind w:left="425"/>
        <w:contextualSpacing w:val="0"/>
        <w:jc w:val="both"/>
        <w:rPr>
          <w:rFonts w:ascii="Times New Roman" w:hAnsi="Times New Roman" w:cs="Times New Roman"/>
          <w:sz w:val="24"/>
          <w:szCs w:val="24"/>
        </w:rPr>
      </w:pPr>
    </w:p>
    <w:p w14:paraId="7F8876F1" w14:textId="602DD0AE" w:rsidR="00112E27" w:rsidRPr="003C1CF8" w:rsidRDefault="00112E27" w:rsidP="008742CF">
      <w:pPr>
        <w:pStyle w:val="Odsekzoznamu"/>
        <w:numPr>
          <w:ilvl w:val="0"/>
          <w:numId w:val="10"/>
        </w:numPr>
        <w:spacing w:after="0" w:line="240" w:lineRule="auto"/>
        <w:ind w:left="425" w:hanging="425"/>
        <w:contextualSpacing w:val="0"/>
        <w:jc w:val="both"/>
        <w:rPr>
          <w:rFonts w:ascii="Times New Roman" w:hAnsi="Times New Roman" w:cs="Times New Roman"/>
          <w:sz w:val="24"/>
          <w:szCs w:val="24"/>
        </w:rPr>
      </w:pPr>
      <w:r w:rsidRPr="003C1CF8">
        <w:rPr>
          <w:rFonts w:ascii="Times New Roman" w:hAnsi="Times New Roman" w:cs="Times New Roman"/>
          <w:sz w:val="24"/>
          <w:szCs w:val="24"/>
        </w:rPr>
        <w:t xml:space="preserve">V § 23 </w:t>
      </w:r>
      <w:r w:rsidR="003A631C" w:rsidRPr="003C1CF8">
        <w:rPr>
          <w:rFonts w:ascii="Times New Roman" w:hAnsi="Times New Roman" w:cs="Times New Roman"/>
          <w:sz w:val="24"/>
          <w:szCs w:val="24"/>
        </w:rPr>
        <w:t xml:space="preserve">sa </w:t>
      </w:r>
      <w:r w:rsidR="00541C19" w:rsidRPr="003C1CF8">
        <w:rPr>
          <w:rFonts w:ascii="Times New Roman" w:hAnsi="Times New Roman" w:cs="Times New Roman"/>
          <w:sz w:val="24"/>
          <w:szCs w:val="24"/>
        </w:rPr>
        <w:t xml:space="preserve">za odsek 2 </w:t>
      </w:r>
      <w:r w:rsidR="003A631C" w:rsidRPr="003C1CF8">
        <w:rPr>
          <w:rFonts w:ascii="Times New Roman" w:hAnsi="Times New Roman" w:cs="Times New Roman"/>
          <w:sz w:val="24"/>
          <w:szCs w:val="24"/>
        </w:rPr>
        <w:t>vkladajú</w:t>
      </w:r>
      <w:r w:rsidRPr="003C1CF8">
        <w:rPr>
          <w:rFonts w:ascii="Times New Roman" w:hAnsi="Times New Roman" w:cs="Times New Roman"/>
          <w:sz w:val="24"/>
          <w:szCs w:val="24"/>
        </w:rPr>
        <w:t xml:space="preserve"> n</w:t>
      </w:r>
      <w:r w:rsidR="003A631C" w:rsidRPr="003C1CF8">
        <w:rPr>
          <w:rFonts w:ascii="Times New Roman" w:hAnsi="Times New Roman" w:cs="Times New Roman"/>
          <w:sz w:val="24"/>
          <w:szCs w:val="24"/>
        </w:rPr>
        <w:t xml:space="preserve">ové </w:t>
      </w:r>
      <w:r w:rsidRPr="003C1CF8">
        <w:rPr>
          <w:rFonts w:ascii="Times New Roman" w:hAnsi="Times New Roman" w:cs="Times New Roman"/>
          <w:sz w:val="24"/>
          <w:szCs w:val="24"/>
        </w:rPr>
        <w:t>odsek</w:t>
      </w:r>
      <w:r w:rsidR="003A631C" w:rsidRPr="003C1CF8">
        <w:rPr>
          <w:rFonts w:ascii="Times New Roman" w:hAnsi="Times New Roman" w:cs="Times New Roman"/>
          <w:sz w:val="24"/>
          <w:szCs w:val="24"/>
        </w:rPr>
        <w:t>y</w:t>
      </w:r>
      <w:r w:rsidRPr="003C1CF8">
        <w:rPr>
          <w:rFonts w:ascii="Times New Roman" w:hAnsi="Times New Roman" w:cs="Times New Roman"/>
          <w:sz w:val="24"/>
          <w:szCs w:val="24"/>
        </w:rPr>
        <w:t xml:space="preserve"> 3</w:t>
      </w:r>
      <w:r w:rsidR="003A631C" w:rsidRPr="003C1CF8">
        <w:rPr>
          <w:rFonts w:ascii="Times New Roman" w:hAnsi="Times New Roman" w:cs="Times New Roman"/>
          <w:sz w:val="24"/>
          <w:szCs w:val="24"/>
        </w:rPr>
        <w:t xml:space="preserve"> a 4, ktoré znejú</w:t>
      </w:r>
      <w:r w:rsidRPr="003C1CF8">
        <w:rPr>
          <w:rFonts w:ascii="Times New Roman" w:hAnsi="Times New Roman" w:cs="Times New Roman"/>
          <w:sz w:val="24"/>
          <w:szCs w:val="24"/>
        </w:rPr>
        <w:t>:</w:t>
      </w:r>
    </w:p>
    <w:p w14:paraId="3838A8F3" w14:textId="36128943" w:rsidR="00135504" w:rsidRPr="003C1CF8" w:rsidRDefault="00E54981" w:rsidP="008742CF">
      <w:pPr>
        <w:pStyle w:val="Odsekzoznamu"/>
        <w:spacing w:after="0"/>
        <w:ind w:left="425"/>
        <w:jc w:val="both"/>
      </w:pPr>
      <w:r w:rsidRPr="003C1CF8">
        <w:rPr>
          <w:rFonts w:ascii="Times New Roman" w:hAnsi="Times New Roman" w:cs="Times New Roman"/>
          <w:sz w:val="24"/>
          <w:szCs w:val="24"/>
        </w:rPr>
        <w:t>„(3) Ak inšpekcia</w:t>
      </w:r>
      <w:r w:rsidR="00112E27" w:rsidRPr="003C1CF8">
        <w:rPr>
          <w:rFonts w:ascii="Times New Roman" w:hAnsi="Times New Roman" w:cs="Times New Roman"/>
          <w:sz w:val="24"/>
          <w:szCs w:val="24"/>
        </w:rPr>
        <w:t xml:space="preserve"> zahrnie do povolenia prísnejšie podmienky, je povinná </w:t>
      </w:r>
      <w:r w:rsidR="00B86CA2" w:rsidRPr="003C1CF8">
        <w:rPr>
          <w:rFonts w:ascii="Times New Roman" w:hAnsi="Times New Roman" w:cs="Times New Roman"/>
          <w:sz w:val="24"/>
          <w:szCs w:val="24"/>
        </w:rPr>
        <w:t>analyzovať</w:t>
      </w:r>
      <w:r w:rsidR="00112E27" w:rsidRPr="003C1CF8">
        <w:rPr>
          <w:rFonts w:ascii="Times New Roman" w:hAnsi="Times New Roman" w:cs="Times New Roman"/>
          <w:sz w:val="24"/>
          <w:szCs w:val="24"/>
        </w:rPr>
        <w:t xml:space="preserve"> vplyv </w:t>
      </w:r>
      <w:r w:rsidR="00B86CA2" w:rsidRPr="003C1CF8">
        <w:rPr>
          <w:rFonts w:ascii="Times New Roman" w:hAnsi="Times New Roman" w:cs="Times New Roman"/>
          <w:sz w:val="24"/>
          <w:szCs w:val="24"/>
        </w:rPr>
        <w:t>určených</w:t>
      </w:r>
      <w:r w:rsidR="00112E27" w:rsidRPr="003C1CF8">
        <w:rPr>
          <w:rFonts w:ascii="Times New Roman" w:hAnsi="Times New Roman" w:cs="Times New Roman"/>
          <w:sz w:val="24"/>
          <w:szCs w:val="24"/>
        </w:rPr>
        <w:t xml:space="preserve"> prísnejších podmienok na koncentráciu znečisťujúcich látok v prijímajúcom prostredí.</w:t>
      </w:r>
    </w:p>
    <w:p w14:paraId="3147F982" w14:textId="6AD4F3A0" w:rsidR="00112E27" w:rsidRPr="003C1CF8" w:rsidRDefault="00762D17" w:rsidP="00112E27">
      <w:pPr>
        <w:pStyle w:val="Odsekzoznamu"/>
        <w:spacing w:after="120"/>
        <w:ind w:left="425"/>
        <w:jc w:val="both"/>
        <w:rPr>
          <w:rFonts w:ascii="Times New Roman" w:hAnsi="Times New Roman" w:cs="Times New Roman"/>
          <w:sz w:val="24"/>
          <w:szCs w:val="24"/>
        </w:rPr>
      </w:pPr>
      <w:r w:rsidRPr="003C1CF8">
        <w:rPr>
          <w:rFonts w:ascii="Times New Roman" w:hAnsi="Times New Roman" w:cs="Times New Roman"/>
          <w:sz w:val="24"/>
          <w:szCs w:val="24"/>
        </w:rPr>
        <w:t xml:space="preserve">(4) </w:t>
      </w:r>
      <w:r w:rsidR="00127A39" w:rsidRPr="003C1CF8">
        <w:rPr>
          <w:rFonts w:ascii="Times New Roman" w:hAnsi="Times New Roman" w:cs="Times New Roman"/>
          <w:sz w:val="24"/>
          <w:szCs w:val="24"/>
        </w:rPr>
        <w:t>Ak analýza podľa odseku 3 preukáže, že určenie prísnejších podmienok podľa odseku 2 alebo dodatočných podmienok má kvantifikovateľný</w:t>
      </w:r>
      <w:r w:rsidRPr="003C1CF8">
        <w:rPr>
          <w:rFonts w:ascii="Times New Roman" w:hAnsi="Times New Roman" w:cs="Times New Roman"/>
          <w:sz w:val="24"/>
          <w:szCs w:val="24"/>
        </w:rPr>
        <w:t xml:space="preserve"> alebo merateľný účinok na životné prostredie, inšpekcia v povolení pre </w:t>
      </w:r>
      <w:r w:rsidR="001D1008" w:rsidRPr="003C1CF8">
        <w:rPr>
          <w:rFonts w:ascii="Times New Roman" w:hAnsi="Times New Roman" w:cs="Times New Roman"/>
          <w:sz w:val="24"/>
          <w:szCs w:val="24"/>
        </w:rPr>
        <w:t>prevádzku</w:t>
      </w:r>
      <w:r w:rsidRPr="003C1CF8">
        <w:rPr>
          <w:rFonts w:ascii="Times New Roman" w:hAnsi="Times New Roman" w:cs="Times New Roman"/>
          <w:sz w:val="24"/>
          <w:szCs w:val="24"/>
        </w:rPr>
        <w:t xml:space="preserve"> určí spôsob monitorovania koncentrácie znečisťujúcich látok v prijímajúcom prostredí, ak toto monitorovanie už nie je zabezp</w:t>
      </w:r>
      <w:r w:rsidR="003A631C" w:rsidRPr="003C1CF8">
        <w:rPr>
          <w:rFonts w:ascii="Times New Roman" w:hAnsi="Times New Roman" w:cs="Times New Roman"/>
          <w:sz w:val="24"/>
          <w:szCs w:val="24"/>
        </w:rPr>
        <w:t>ečené podľa osobitn</w:t>
      </w:r>
      <w:r w:rsidR="00DE6521" w:rsidRPr="003C1CF8">
        <w:rPr>
          <w:rFonts w:ascii="Times New Roman" w:hAnsi="Times New Roman" w:cs="Times New Roman"/>
          <w:sz w:val="24"/>
          <w:szCs w:val="24"/>
        </w:rPr>
        <w:t>ých</w:t>
      </w:r>
      <w:r w:rsidR="003A631C" w:rsidRPr="003C1CF8">
        <w:rPr>
          <w:rFonts w:ascii="Times New Roman" w:hAnsi="Times New Roman" w:cs="Times New Roman"/>
          <w:sz w:val="24"/>
          <w:szCs w:val="24"/>
        </w:rPr>
        <w:t xml:space="preserve"> predp</w:t>
      </w:r>
      <w:r w:rsidR="00DE6521" w:rsidRPr="003C1CF8">
        <w:rPr>
          <w:rFonts w:ascii="Times New Roman" w:hAnsi="Times New Roman" w:cs="Times New Roman"/>
          <w:sz w:val="24"/>
          <w:szCs w:val="24"/>
        </w:rPr>
        <w:t>isov</w:t>
      </w:r>
      <w:r w:rsidR="003A631C" w:rsidRPr="003C1CF8">
        <w:rPr>
          <w:rFonts w:ascii="Times New Roman" w:hAnsi="Times New Roman" w:cs="Times New Roman"/>
          <w:sz w:val="24"/>
          <w:szCs w:val="24"/>
          <w:vertAlign w:val="superscript"/>
        </w:rPr>
        <w:t>52</w:t>
      </w:r>
      <w:r w:rsidR="003A631C" w:rsidRPr="003C1CF8">
        <w:rPr>
          <w:rFonts w:ascii="Times New Roman" w:hAnsi="Times New Roman" w:cs="Times New Roman"/>
          <w:sz w:val="24"/>
          <w:szCs w:val="24"/>
        </w:rPr>
        <w:t>)</w:t>
      </w:r>
      <w:r w:rsidR="00B86CA2" w:rsidRPr="003C1CF8">
        <w:rPr>
          <w:rFonts w:ascii="Times New Roman" w:hAnsi="Times New Roman" w:cs="Times New Roman"/>
          <w:sz w:val="24"/>
          <w:szCs w:val="24"/>
        </w:rPr>
        <w:t xml:space="preserve"> použijúc</w:t>
      </w:r>
      <w:r w:rsidR="003A631C" w:rsidRPr="003C1CF8">
        <w:rPr>
          <w:rFonts w:ascii="Times New Roman" w:hAnsi="Times New Roman" w:cs="Times New Roman"/>
          <w:sz w:val="24"/>
          <w:szCs w:val="24"/>
        </w:rPr>
        <w:t xml:space="preserve"> metódy monitorovania alebo merania ustanovené v osobitn</w:t>
      </w:r>
      <w:r w:rsidR="00127A39" w:rsidRPr="003C1CF8">
        <w:rPr>
          <w:rFonts w:ascii="Times New Roman" w:hAnsi="Times New Roman" w:cs="Times New Roman"/>
          <w:sz w:val="24"/>
          <w:szCs w:val="24"/>
        </w:rPr>
        <w:t>ých</w:t>
      </w:r>
      <w:r w:rsidR="003A631C" w:rsidRPr="003C1CF8">
        <w:rPr>
          <w:rFonts w:ascii="Times New Roman" w:hAnsi="Times New Roman" w:cs="Times New Roman"/>
          <w:sz w:val="24"/>
          <w:szCs w:val="24"/>
        </w:rPr>
        <w:t xml:space="preserve"> predpis</w:t>
      </w:r>
      <w:r w:rsidR="00127A39" w:rsidRPr="003C1CF8">
        <w:rPr>
          <w:rFonts w:ascii="Times New Roman" w:hAnsi="Times New Roman" w:cs="Times New Roman"/>
          <w:sz w:val="24"/>
          <w:szCs w:val="24"/>
        </w:rPr>
        <w:t>och</w:t>
      </w:r>
      <w:r w:rsidR="00541C19" w:rsidRPr="003C1CF8">
        <w:rPr>
          <w:rFonts w:ascii="Times New Roman" w:hAnsi="Times New Roman" w:cs="Times New Roman"/>
          <w:sz w:val="24"/>
          <w:szCs w:val="24"/>
        </w:rPr>
        <w:t>.</w:t>
      </w:r>
      <w:r w:rsidR="003A631C" w:rsidRPr="003C1CF8">
        <w:rPr>
          <w:rFonts w:ascii="Times New Roman" w:hAnsi="Times New Roman" w:cs="Times New Roman"/>
          <w:sz w:val="24"/>
          <w:szCs w:val="24"/>
          <w:vertAlign w:val="superscript"/>
        </w:rPr>
        <w:t>52</w:t>
      </w:r>
      <w:r w:rsidR="00B86CA2" w:rsidRPr="003C1CF8">
        <w:rPr>
          <w:rFonts w:ascii="Times New Roman" w:hAnsi="Times New Roman" w:cs="Times New Roman"/>
          <w:sz w:val="24"/>
          <w:szCs w:val="24"/>
        </w:rPr>
        <w:t>)</w:t>
      </w:r>
      <w:r w:rsidR="00541C19" w:rsidRPr="003C1CF8">
        <w:rPr>
          <w:rFonts w:ascii="Times New Roman" w:hAnsi="Times New Roman" w:cs="Times New Roman"/>
          <w:sz w:val="24"/>
          <w:szCs w:val="24"/>
        </w:rPr>
        <w:t>“.</w:t>
      </w:r>
    </w:p>
    <w:p w14:paraId="313BB0BE" w14:textId="77777777" w:rsidR="00112E27" w:rsidRPr="003C1CF8" w:rsidRDefault="00112E27" w:rsidP="00112E27">
      <w:pPr>
        <w:pStyle w:val="Odsekzoznamu"/>
        <w:spacing w:after="120"/>
        <w:ind w:left="425"/>
        <w:jc w:val="both"/>
        <w:rPr>
          <w:rFonts w:ascii="Times New Roman" w:hAnsi="Times New Roman" w:cs="Times New Roman"/>
          <w:sz w:val="24"/>
          <w:szCs w:val="24"/>
        </w:rPr>
      </w:pPr>
    </w:p>
    <w:p w14:paraId="59F82B8F" w14:textId="2E4CDB5C" w:rsidR="00112E27" w:rsidRPr="003C1CF8" w:rsidRDefault="00112E27" w:rsidP="00112E27">
      <w:pPr>
        <w:pStyle w:val="Odsekzoznamu"/>
        <w:spacing w:after="120"/>
        <w:ind w:left="425"/>
        <w:jc w:val="both"/>
        <w:rPr>
          <w:rFonts w:ascii="Times New Roman" w:hAnsi="Times New Roman" w:cs="Times New Roman"/>
          <w:sz w:val="24"/>
          <w:szCs w:val="24"/>
        </w:rPr>
      </w:pPr>
      <w:r w:rsidRPr="003C1CF8">
        <w:rPr>
          <w:rFonts w:ascii="Times New Roman" w:hAnsi="Times New Roman" w:cs="Times New Roman"/>
          <w:sz w:val="24"/>
          <w:szCs w:val="24"/>
        </w:rPr>
        <w:t>Doterajšie odseky 3 až 8</w:t>
      </w:r>
      <w:r w:rsidR="003A631C" w:rsidRPr="003C1CF8">
        <w:rPr>
          <w:rFonts w:ascii="Times New Roman" w:hAnsi="Times New Roman" w:cs="Times New Roman"/>
          <w:sz w:val="24"/>
          <w:szCs w:val="24"/>
        </w:rPr>
        <w:t xml:space="preserve"> sa označujú ako odseky 5</w:t>
      </w:r>
      <w:r w:rsidRPr="003C1CF8">
        <w:rPr>
          <w:rFonts w:ascii="Times New Roman" w:hAnsi="Times New Roman" w:cs="Times New Roman"/>
          <w:sz w:val="24"/>
          <w:szCs w:val="24"/>
        </w:rPr>
        <w:t xml:space="preserve"> až </w:t>
      </w:r>
      <w:r w:rsidR="003A631C" w:rsidRPr="003C1CF8">
        <w:rPr>
          <w:rFonts w:ascii="Times New Roman" w:hAnsi="Times New Roman" w:cs="Times New Roman"/>
          <w:sz w:val="24"/>
          <w:szCs w:val="24"/>
        </w:rPr>
        <w:t>10</w:t>
      </w:r>
      <w:r w:rsidRPr="003C1CF8">
        <w:rPr>
          <w:rFonts w:ascii="Times New Roman" w:hAnsi="Times New Roman" w:cs="Times New Roman"/>
          <w:sz w:val="24"/>
          <w:szCs w:val="24"/>
        </w:rPr>
        <w:t>.</w:t>
      </w:r>
    </w:p>
    <w:p w14:paraId="55882D51" w14:textId="171E5AE2" w:rsidR="00242372" w:rsidRPr="003C1CF8" w:rsidRDefault="00242372" w:rsidP="00112E27">
      <w:pPr>
        <w:pStyle w:val="Odsekzoznamu"/>
        <w:spacing w:after="120"/>
        <w:ind w:left="425"/>
        <w:jc w:val="both"/>
        <w:rPr>
          <w:rFonts w:ascii="Times New Roman" w:hAnsi="Times New Roman" w:cs="Times New Roman"/>
          <w:sz w:val="24"/>
          <w:szCs w:val="24"/>
        </w:rPr>
      </w:pPr>
    </w:p>
    <w:p w14:paraId="3F51750E" w14:textId="459A0125" w:rsidR="00127A39" w:rsidRPr="003C1CF8" w:rsidRDefault="00127A39" w:rsidP="00242372">
      <w:pPr>
        <w:pStyle w:val="Odsekzoznamu"/>
        <w:numPr>
          <w:ilvl w:val="0"/>
          <w:numId w:val="10"/>
        </w:numPr>
        <w:spacing w:after="120" w:line="240" w:lineRule="auto"/>
        <w:ind w:left="425" w:hanging="426"/>
        <w:jc w:val="both"/>
        <w:rPr>
          <w:rFonts w:ascii="Times New Roman" w:hAnsi="Times New Roman" w:cs="Times New Roman"/>
          <w:sz w:val="24"/>
          <w:szCs w:val="24"/>
        </w:rPr>
      </w:pPr>
      <w:r w:rsidRPr="003C1CF8">
        <w:rPr>
          <w:rFonts w:ascii="Times New Roman" w:hAnsi="Times New Roman" w:cs="Times New Roman"/>
          <w:sz w:val="24"/>
          <w:szCs w:val="24"/>
        </w:rPr>
        <w:t>V § 23 ods. 6 sa slová „odseku 3“ nahrádzajú slovami „odseku 5“.</w:t>
      </w:r>
    </w:p>
    <w:p w14:paraId="402AC3A1" w14:textId="77777777" w:rsidR="00127A39" w:rsidRPr="003C1CF8" w:rsidRDefault="00127A39" w:rsidP="00127A39">
      <w:pPr>
        <w:pStyle w:val="Odsekzoznamu"/>
        <w:spacing w:after="120" w:line="240" w:lineRule="auto"/>
        <w:ind w:left="425"/>
        <w:jc w:val="both"/>
        <w:rPr>
          <w:rFonts w:ascii="Times New Roman" w:hAnsi="Times New Roman" w:cs="Times New Roman"/>
          <w:sz w:val="24"/>
          <w:szCs w:val="24"/>
        </w:rPr>
      </w:pPr>
    </w:p>
    <w:p w14:paraId="225F4623" w14:textId="0454ABDA" w:rsidR="000264C3" w:rsidRPr="003C1CF8" w:rsidRDefault="000264C3" w:rsidP="00242372">
      <w:pPr>
        <w:pStyle w:val="Odsekzoznamu"/>
        <w:numPr>
          <w:ilvl w:val="0"/>
          <w:numId w:val="10"/>
        </w:numPr>
        <w:spacing w:after="120" w:line="240" w:lineRule="auto"/>
        <w:ind w:left="425" w:hanging="426"/>
        <w:jc w:val="both"/>
        <w:rPr>
          <w:rFonts w:ascii="Times New Roman" w:hAnsi="Times New Roman" w:cs="Times New Roman"/>
          <w:sz w:val="24"/>
          <w:szCs w:val="24"/>
        </w:rPr>
      </w:pPr>
      <w:r w:rsidRPr="003C1CF8">
        <w:rPr>
          <w:rFonts w:ascii="Times New Roman" w:hAnsi="Times New Roman" w:cs="Times New Roman"/>
          <w:sz w:val="24"/>
          <w:szCs w:val="24"/>
        </w:rPr>
        <w:t xml:space="preserve">§ 24 </w:t>
      </w:r>
      <w:r w:rsidR="00541C19" w:rsidRPr="003C1CF8">
        <w:rPr>
          <w:rFonts w:ascii="Times New Roman" w:hAnsi="Times New Roman" w:cs="Times New Roman"/>
          <w:sz w:val="24"/>
          <w:szCs w:val="24"/>
        </w:rPr>
        <w:t xml:space="preserve">vrátane nadpisu </w:t>
      </w:r>
      <w:r w:rsidR="00242372" w:rsidRPr="003C1CF8">
        <w:rPr>
          <w:rFonts w:ascii="Times New Roman" w:hAnsi="Times New Roman" w:cs="Times New Roman"/>
          <w:sz w:val="24"/>
          <w:szCs w:val="24"/>
        </w:rPr>
        <w:t>znie:</w:t>
      </w:r>
      <w:r w:rsidRPr="003C1CF8">
        <w:rPr>
          <w:rFonts w:ascii="Times New Roman" w:hAnsi="Times New Roman" w:cs="Times New Roman"/>
          <w:sz w:val="24"/>
          <w:szCs w:val="24"/>
        </w:rPr>
        <w:t xml:space="preserve"> </w:t>
      </w:r>
    </w:p>
    <w:p w14:paraId="4500F212" w14:textId="77777777" w:rsidR="00541C19" w:rsidRPr="003C1CF8" w:rsidRDefault="00541C19" w:rsidP="008742CF">
      <w:pPr>
        <w:pStyle w:val="Odsekzoznamu"/>
        <w:spacing w:after="120"/>
        <w:ind w:left="425"/>
        <w:jc w:val="center"/>
        <w:rPr>
          <w:rFonts w:ascii="Times New Roman" w:hAnsi="Times New Roman" w:cs="Times New Roman"/>
          <w:sz w:val="24"/>
          <w:szCs w:val="24"/>
        </w:rPr>
      </w:pPr>
    </w:p>
    <w:p w14:paraId="22FF24D0" w14:textId="2F65D29D" w:rsidR="00541C19" w:rsidRPr="003C1CF8" w:rsidRDefault="000264C3" w:rsidP="008742CF">
      <w:pPr>
        <w:pStyle w:val="Odsekzoznamu"/>
        <w:spacing w:after="120"/>
        <w:ind w:left="425"/>
        <w:jc w:val="center"/>
        <w:rPr>
          <w:rFonts w:ascii="Times New Roman" w:hAnsi="Times New Roman" w:cs="Times New Roman"/>
          <w:b/>
          <w:sz w:val="24"/>
          <w:szCs w:val="24"/>
        </w:rPr>
      </w:pPr>
      <w:r w:rsidRPr="003C1CF8">
        <w:rPr>
          <w:rFonts w:ascii="Times New Roman" w:hAnsi="Times New Roman" w:cs="Times New Roman"/>
          <w:sz w:val="24"/>
          <w:szCs w:val="24"/>
        </w:rPr>
        <w:t>„</w:t>
      </w:r>
      <w:r w:rsidR="00541C19" w:rsidRPr="003C1CF8">
        <w:rPr>
          <w:rFonts w:ascii="Times New Roman" w:hAnsi="Times New Roman" w:cs="Times New Roman"/>
          <w:b/>
          <w:sz w:val="24"/>
          <w:szCs w:val="24"/>
        </w:rPr>
        <w:t>§ 24</w:t>
      </w:r>
    </w:p>
    <w:p w14:paraId="289EED6B" w14:textId="479F2A8E" w:rsidR="00541C19" w:rsidRPr="003C1CF8" w:rsidRDefault="00541C19" w:rsidP="008742CF">
      <w:pPr>
        <w:pStyle w:val="Odsekzoznamu"/>
        <w:spacing w:after="120"/>
        <w:ind w:left="425"/>
        <w:jc w:val="center"/>
        <w:rPr>
          <w:rFonts w:ascii="Times New Roman" w:hAnsi="Times New Roman" w:cs="Times New Roman"/>
          <w:b/>
          <w:sz w:val="24"/>
          <w:szCs w:val="24"/>
        </w:rPr>
      </w:pPr>
      <w:r w:rsidRPr="003C1CF8">
        <w:rPr>
          <w:rFonts w:ascii="Times New Roman" w:hAnsi="Times New Roman" w:cs="Times New Roman"/>
          <w:b/>
          <w:sz w:val="24"/>
          <w:szCs w:val="24"/>
        </w:rPr>
        <w:t>Monitorovanie</w:t>
      </w:r>
    </w:p>
    <w:p w14:paraId="70D72C54" w14:textId="11346B25" w:rsidR="00242372" w:rsidRPr="003C1CF8" w:rsidRDefault="000264C3" w:rsidP="000264C3">
      <w:pPr>
        <w:pStyle w:val="Odsekzoznamu"/>
        <w:spacing w:after="120"/>
        <w:ind w:left="425"/>
        <w:jc w:val="both"/>
        <w:rPr>
          <w:rFonts w:ascii="Times New Roman" w:hAnsi="Times New Roman" w:cs="Times New Roman"/>
          <w:sz w:val="24"/>
          <w:szCs w:val="24"/>
        </w:rPr>
      </w:pPr>
      <w:r w:rsidRPr="003C1CF8">
        <w:rPr>
          <w:rFonts w:ascii="Times New Roman" w:hAnsi="Times New Roman" w:cs="Times New Roman"/>
          <w:sz w:val="24"/>
          <w:szCs w:val="24"/>
        </w:rPr>
        <w:t>(1) Frekvenciu periodického monitorovania podľa </w:t>
      </w:r>
      <w:hyperlink r:id="rId14" w:anchor="paragraf-21.odsek-2.pismeno-l" w:tooltip="Odkaz na predpis alebo ustanovenie" w:history="1">
        <w:r w:rsidRPr="003C1CF8">
          <w:rPr>
            <w:rFonts w:ascii="Times New Roman" w:hAnsi="Times New Roman" w:cs="Times New Roman"/>
            <w:sz w:val="24"/>
            <w:szCs w:val="24"/>
          </w:rPr>
          <w:t>§ 21 ods. 2 písm. l)</w:t>
        </w:r>
      </w:hyperlink>
      <w:r w:rsidRPr="003C1CF8">
        <w:rPr>
          <w:rFonts w:ascii="Times New Roman" w:hAnsi="Times New Roman" w:cs="Times New Roman"/>
          <w:sz w:val="24"/>
          <w:szCs w:val="24"/>
        </w:rPr>
        <w:t> určí inšpekcia v povolení vydanom pre každú jednotlivú prevádzku.</w:t>
      </w:r>
      <w:r w:rsidR="00242372" w:rsidRPr="003C1CF8">
        <w:rPr>
          <w:rFonts w:ascii="Times New Roman" w:hAnsi="Times New Roman" w:cs="Times New Roman"/>
          <w:sz w:val="24"/>
          <w:szCs w:val="24"/>
        </w:rPr>
        <w:t xml:space="preserve"> </w:t>
      </w:r>
    </w:p>
    <w:p w14:paraId="10A7FF1E" w14:textId="77777777" w:rsidR="00186E31" w:rsidRPr="003C1CF8" w:rsidRDefault="00186E31" w:rsidP="000264C3">
      <w:pPr>
        <w:pStyle w:val="Odsekzoznamu"/>
        <w:spacing w:after="120"/>
        <w:ind w:left="425"/>
        <w:jc w:val="both"/>
        <w:rPr>
          <w:rFonts w:ascii="Times New Roman" w:hAnsi="Times New Roman" w:cs="Times New Roman"/>
          <w:sz w:val="24"/>
          <w:szCs w:val="24"/>
        </w:rPr>
      </w:pPr>
    </w:p>
    <w:p w14:paraId="0291551D" w14:textId="191C21BE" w:rsidR="00242372" w:rsidRPr="003C1CF8" w:rsidRDefault="00242372" w:rsidP="00242372">
      <w:pPr>
        <w:pStyle w:val="Odsekzoznamu"/>
        <w:spacing w:after="120"/>
        <w:ind w:left="425"/>
        <w:jc w:val="both"/>
        <w:rPr>
          <w:rFonts w:ascii="Times New Roman" w:hAnsi="Times New Roman" w:cs="Times New Roman"/>
          <w:sz w:val="24"/>
          <w:szCs w:val="24"/>
        </w:rPr>
      </w:pPr>
      <w:r w:rsidRPr="003C1CF8">
        <w:rPr>
          <w:rFonts w:ascii="Times New Roman" w:hAnsi="Times New Roman" w:cs="Times New Roman"/>
          <w:sz w:val="24"/>
          <w:szCs w:val="24"/>
        </w:rPr>
        <w:t>(2) Periodické monitorovanie sa uskutoční ako je stanovené v záveroch o najlepších dostupných technikách a minimálne raz za štyri roky pre podzemné vody a minimálne raz za deväť rokov pre pôdu okrem prípadov, ak takéto monitorovanie vychádza zo systematického hodnotenia rizika kontaminácie.</w:t>
      </w:r>
    </w:p>
    <w:p w14:paraId="6747461F" w14:textId="77777777" w:rsidR="00186E31" w:rsidRPr="003C1CF8" w:rsidRDefault="00186E31" w:rsidP="00242372">
      <w:pPr>
        <w:pStyle w:val="Odsekzoznamu"/>
        <w:spacing w:after="120"/>
        <w:ind w:left="425"/>
        <w:jc w:val="both"/>
        <w:rPr>
          <w:rFonts w:ascii="Times New Roman" w:hAnsi="Times New Roman" w:cs="Times New Roman"/>
          <w:sz w:val="24"/>
          <w:szCs w:val="24"/>
        </w:rPr>
      </w:pPr>
    </w:p>
    <w:p w14:paraId="3A1FF17D" w14:textId="6CEDB6E0" w:rsidR="00D97628" w:rsidRPr="003C1CF8" w:rsidRDefault="000264C3" w:rsidP="0077112B">
      <w:pPr>
        <w:pStyle w:val="Odsekzoznamu"/>
        <w:spacing w:after="120"/>
        <w:ind w:left="425"/>
        <w:jc w:val="both"/>
        <w:rPr>
          <w:rFonts w:ascii="Times New Roman" w:hAnsi="Times New Roman" w:cs="Times New Roman"/>
          <w:sz w:val="24"/>
          <w:szCs w:val="24"/>
        </w:rPr>
      </w:pPr>
      <w:r w:rsidRPr="003C1CF8">
        <w:rPr>
          <w:rFonts w:ascii="Times New Roman" w:hAnsi="Times New Roman" w:cs="Times New Roman"/>
          <w:sz w:val="24"/>
          <w:szCs w:val="24"/>
        </w:rPr>
        <w:t xml:space="preserve">(3) </w:t>
      </w:r>
      <w:r w:rsidR="00C249E4" w:rsidRPr="003C1CF8">
        <w:rPr>
          <w:rFonts w:ascii="Times New Roman" w:hAnsi="Times New Roman" w:cs="Times New Roman"/>
          <w:sz w:val="24"/>
          <w:szCs w:val="24"/>
        </w:rPr>
        <w:t xml:space="preserve">Inšpekcia môže na účely testovania a používania nových techník udeliť dočasnú výnimku z emisných limitov, limitov environmentálnej výkonnosti a orientačných úrovní environmentálnej výkonnosti určených v povolení podľa § 22a ods. 3 a ods. 6 </w:t>
      </w:r>
      <w:r w:rsidR="00DE6521" w:rsidRPr="003C1CF8">
        <w:rPr>
          <w:rFonts w:ascii="Times New Roman" w:hAnsi="Times New Roman" w:cs="Times New Roman"/>
          <w:sz w:val="24"/>
          <w:szCs w:val="24"/>
        </w:rPr>
        <w:t>a z podmienok ustanovených</w:t>
      </w:r>
      <w:r w:rsidR="00127A39" w:rsidRPr="003C1CF8">
        <w:rPr>
          <w:rFonts w:ascii="Times New Roman" w:hAnsi="Times New Roman" w:cs="Times New Roman"/>
          <w:sz w:val="24"/>
          <w:szCs w:val="24"/>
        </w:rPr>
        <w:t xml:space="preserve"> v</w:t>
      </w:r>
      <w:r w:rsidR="00C249E4" w:rsidRPr="003C1CF8">
        <w:rPr>
          <w:rFonts w:ascii="Times New Roman" w:hAnsi="Times New Roman" w:cs="Times New Roman"/>
          <w:sz w:val="24"/>
          <w:szCs w:val="24"/>
        </w:rPr>
        <w:t xml:space="preserve"> § 21 ods. 1 písm. c), ods. 2 písm. c) a ods. 7, a to na celkové </w:t>
      </w:r>
      <w:r w:rsidR="00C249E4" w:rsidRPr="003C1CF8">
        <w:rPr>
          <w:rFonts w:ascii="Times New Roman" w:hAnsi="Times New Roman" w:cs="Times New Roman"/>
          <w:sz w:val="24"/>
          <w:szCs w:val="24"/>
        </w:rPr>
        <w:lastRenderedPageBreak/>
        <w:t>obdobie nepresahujúce 30 mesiacov, za predpokladu, že po uplynutí obdobia uvedeného v povolení sa technika buď prestane používať, alebo sa touto činnosťou dosiahnu aspoň úrovne emisií súvisiace s najlepšími dostupnými technikami.</w:t>
      </w:r>
      <w:r w:rsidR="00851480" w:rsidRPr="003C1CF8">
        <w:rPr>
          <w:rFonts w:ascii="Times New Roman" w:hAnsi="Times New Roman" w:cs="Times New Roman"/>
          <w:sz w:val="24"/>
          <w:szCs w:val="24"/>
        </w:rPr>
        <w:t>“</w:t>
      </w:r>
      <w:r w:rsidR="00541C19" w:rsidRPr="003C1CF8">
        <w:rPr>
          <w:rFonts w:ascii="Times New Roman" w:hAnsi="Times New Roman" w:cs="Times New Roman"/>
          <w:sz w:val="24"/>
          <w:szCs w:val="24"/>
        </w:rPr>
        <w:t>.</w:t>
      </w:r>
    </w:p>
    <w:p w14:paraId="2AD5E0E2" w14:textId="2B0B289A" w:rsidR="00112E27" w:rsidRPr="003C1CF8" w:rsidRDefault="00112E27" w:rsidP="00851480">
      <w:pPr>
        <w:spacing w:after="0" w:line="240" w:lineRule="auto"/>
        <w:jc w:val="both"/>
        <w:rPr>
          <w:rFonts w:ascii="Times New Roman" w:hAnsi="Times New Roman" w:cs="Times New Roman"/>
          <w:sz w:val="24"/>
          <w:szCs w:val="24"/>
        </w:rPr>
      </w:pPr>
    </w:p>
    <w:p w14:paraId="48427289" w14:textId="3116FE4B" w:rsidR="00D63940" w:rsidRPr="003C1CF8" w:rsidRDefault="00A81E8A" w:rsidP="00FB099C">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 xml:space="preserve">V </w:t>
      </w:r>
      <w:r w:rsidR="00B3291E" w:rsidRPr="003C1CF8">
        <w:rPr>
          <w:rFonts w:ascii="Times New Roman" w:hAnsi="Times New Roman" w:cs="Times New Roman"/>
          <w:sz w:val="24"/>
          <w:szCs w:val="24"/>
        </w:rPr>
        <w:t>§ 26 ods. 1 písmeno</w:t>
      </w:r>
      <w:r w:rsidR="00B80080" w:rsidRPr="003C1CF8">
        <w:rPr>
          <w:rFonts w:ascii="Times New Roman" w:hAnsi="Times New Roman" w:cs="Times New Roman"/>
          <w:sz w:val="24"/>
          <w:szCs w:val="24"/>
        </w:rPr>
        <w:t xml:space="preserve"> c) znie: </w:t>
      </w:r>
    </w:p>
    <w:p w14:paraId="17D438FB" w14:textId="491F91E9" w:rsidR="00B80080" w:rsidRPr="003C1CF8" w:rsidRDefault="00B80080" w:rsidP="000A3DC9">
      <w:pPr>
        <w:pStyle w:val="Odsekzoznamu"/>
        <w:spacing w:after="0" w:line="240" w:lineRule="auto"/>
        <w:ind w:left="426"/>
        <w:jc w:val="both"/>
        <w:rPr>
          <w:rFonts w:ascii="Times New Roman" w:hAnsi="Times New Roman" w:cs="Times New Roman"/>
          <w:i/>
          <w:sz w:val="24"/>
          <w:szCs w:val="24"/>
        </w:rPr>
      </w:pPr>
      <w:r w:rsidRPr="003C1CF8">
        <w:rPr>
          <w:rFonts w:ascii="Times New Roman" w:hAnsi="Times New Roman" w:cs="Times New Roman"/>
          <w:sz w:val="24"/>
          <w:szCs w:val="24"/>
        </w:rPr>
        <w:t>„</w:t>
      </w:r>
      <w:r w:rsidR="00384A59" w:rsidRPr="003C1CF8">
        <w:rPr>
          <w:rFonts w:ascii="Times New Roman" w:hAnsi="Times New Roman" w:cs="Times New Roman"/>
          <w:sz w:val="24"/>
          <w:szCs w:val="24"/>
        </w:rPr>
        <w:t xml:space="preserve">c) </w:t>
      </w:r>
      <w:r w:rsidRPr="003C1CF8">
        <w:rPr>
          <w:rFonts w:ascii="Times New Roman" w:hAnsi="Times New Roman" w:cs="Times New Roman"/>
          <w:sz w:val="24"/>
          <w:szCs w:val="24"/>
        </w:rPr>
        <w:t xml:space="preserve">ohlásiť inšpekcii akúkoľvek plánovanú </w:t>
      </w:r>
      <w:r w:rsidR="000A037E" w:rsidRPr="003C1CF8">
        <w:rPr>
          <w:rFonts w:ascii="Times New Roman" w:hAnsi="Times New Roman" w:cs="Times New Roman"/>
          <w:sz w:val="24"/>
          <w:szCs w:val="24"/>
        </w:rPr>
        <w:t xml:space="preserve">podstatnú </w:t>
      </w:r>
      <w:r w:rsidRPr="003C1CF8">
        <w:rPr>
          <w:rFonts w:ascii="Times New Roman" w:hAnsi="Times New Roman" w:cs="Times New Roman"/>
          <w:sz w:val="24"/>
          <w:szCs w:val="24"/>
        </w:rPr>
        <w:t>zmenu v charaktere prevádzky</w:t>
      </w:r>
      <w:r w:rsidR="000A037E" w:rsidRPr="003C1CF8">
        <w:rPr>
          <w:rFonts w:ascii="Times New Roman" w:hAnsi="Times New Roman" w:cs="Times New Roman"/>
          <w:sz w:val="24"/>
          <w:szCs w:val="24"/>
        </w:rPr>
        <w:t xml:space="preserve">, </w:t>
      </w:r>
      <w:r w:rsidRPr="003C1CF8">
        <w:rPr>
          <w:rFonts w:ascii="Times New Roman" w:hAnsi="Times New Roman" w:cs="Times New Roman"/>
          <w:sz w:val="24"/>
          <w:szCs w:val="24"/>
        </w:rPr>
        <w:t xml:space="preserve">v činnosti prevádzky alebo </w:t>
      </w:r>
      <w:r w:rsidR="000A037E" w:rsidRPr="003C1CF8">
        <w:rPr>
          <w:rFonts w:ascii="Times New Roman" w:hAnsi="Times New Roman" w:cs="Times New Roman"/>
          <w:sz w:val="24"/>
          <w:szCs w:val="24"/>
        </w:rPr>
        <w:t xml:space="preserve">v rozšírení prevádzky, ktorá môže mať vplyv na životné prostredie, a to pred </w:t>
      </w:r>
      <w:r w:rsidR="00127A39" w:rsidRPr="003C1CF8">
        <w:rPr>
          <w:rFonts w:ascii="Times New Roman" w:hAnsi="Times New Roman" w:cs="Times New Roman"/>
          <w:sz w:val="24"/>
          <w:szCs w:val="24"/>
        </w:rPr>
        <w:t>jej</w:t>
      </w:r>
      <w:r w:rsidR="000A037E" w:rsidRPr="003C1CF8">
        <w:rPr>
          <w:rFonts w:ascii="Times New Roman" w:hAnsi="Times New Roman" w:cs="Times New Roman"/>
          <w:sz w:val="24"/>
          <w:szCs w:val="24"/>
        </w:rPr>
        <w:t xml:space="preserve"> realizáciou,“.</w:t>
      </w:r>
    </w:p>
    <w:p w14:paraId="453B3C77" w14:textId="77777777" w:rsidR="000A037E" w:rsidRPr="003C1CF8" w:rsidRDefault="000A037E" w:rsidP="00BC5DC2">
      <w:pPr>
        <w:pStyle w:val="Odsekzoznamu"/>
        <w:spacing w:after="0" w:line="240" w:lineRule="auto"/>
        <w:ind w:left="426"/>
        <w:jc w:val="both"/>
        <w:rPr>
          <w:rFonts w:ascii="Times New Roman" w:hAnsi="Times New Roman" w:cs="Times New Roman"/>
          <w:i/>
          <w:sz w:val="24"/>
          <w:szCs w:val="24"/>
        </w:rPr>
      </w:pPr>
    </w:p>
    <w:p w14:paraId="6F025815" w14:textId="7BB763AB" w:rsidR="00FC5E9E" w:rsidRPr="003C1CF8" w:rsidRDefault="00F45D43" w:rsidP="00FB099C">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 xml:space="preserve">V § 26 </w:t>
      </w:r>
      <w:r w:rsidR="00A81E8A" w:rsidRPr="003C1CF8">
        <w:rPr>
          <w:rFonts w:ascii="Times New Roman" w:hAnsi="Times New Roman" w:cs="Times New Roman"/>
          <w:sz w:val="24"/>
          <w:szCs w:val="24"/>
        </w:rPr>
        <w:t xml:space="preserve">sa </w:t>
      </w:r>
      <w:r w:rsidRPr="003C1CF8">
        <w:rPr>
          <w:rFonts w:ascii="Times New Roman" w:hAnsi="Times New Roman" w:cs="Times New Roman"/>
          <w:sz w:val="24"/>
          <w:szCs w:val="24"/>
        </w:rPr>
        <w:t>ods</w:t>
      </w:r>
      <w:r w:rsidR="00A81E8A" w:rsidRPr="003C1CF8">
        <w:rPr>
          <w:rFonts w:ascii="Times New Roman" w:hAnsi="Times New Roman" w:cs="Times New Roman"/>
          <w:sz w:val="24"/>
          <w:szCs w:val="24"/>
        </w:rPr>
        <w:t>ek</w:t>
      </w:r>
      <w:r w:rsidRPr="003C1CF8">
        <w:rPr>
          <w:rFonts w:ascii="Times New Roman" w:hAnsi="Times New Roman" w:cs="Times New Roman"/>
          <w:sz w:val="24"/>
          <w:szCs w:val="24"/>
        </w:rPr>
        <w:t xml:space="preserve"> 1</w:t>
      </w:r>
      <w:r w:rsidR="00A81E8A" w:rsidRPr="003C1CF8">
        <w:rPr>
          <w:rFonts w:ascii="Times New Roman" w:hAnsi="Times New Roman" w:cs="Times New Roman"/>
          <w:sz w:val="24"/>
          <w:szCs w:val="24"/>
        </w:rPr>
        <w:t xml:space="preserve">dopĺňa </w:t>
      </w:r>
      <w:r w:rsidRPr="003C1CF8">
        <w:rPr>
          <w:rFonts w:ascii="Times New Roman" w:hAnsi="Times New Roman" w:cs="Times New Roman"/>
          <w:sz w:val="24"/>
          <w:szCs w:val="24"/>
        </w:rPr>
        <w:t>písmen</w:t>
      </w:r>
      <w:r w:rsidR="00A81E8A" w:rsidRPr="003C1CF8">
        <w:rPr>
          <w:rFonts w:ascii="Times New Roman" w:hAnsi="Times New Roman" w:cs="Times New Roman"/>
          <w:sz w:val="24"/>
          <w:szCs w:val="24"/>
        </w:rPr>
        <w:t>ami</w:t>
      </w:r>
      <w:r w:rsidRPr="003C1CF8">
        <w:rPr>
          <w:rFonts w:ascii="Times New Roman" w:hAnsi="Times New Roman" w:cs="Times New Roman"/>
          <w:sz w:val="24"/>
          <w:szCs w:val="24"/>
        </w:rPr>
        <w:t xml:space="preserve"> g) a h)</w:t>
      </w:r>
      <w:r w:rsidR="00EC0D15" w:rsidRPr="003C1CF8">
        <w:rPr>
          <w:rFonts w:ascii="Times New Roman" w:hAnsi="Times New Roman" w:cs="Times New Roman"/>
          <w:sz w:val="24"/>
          <w:szCs w:val="24"/>
        </w:rPr>
        <w:t>,</w:t>
      </w:r>
      <w:r w:rsidRPr="003C1CF8">
        <w:rPr>
          <w:rFonts w:ascii="Times New Roman" w:hAnsi="Times New Roman" w:cs="Times New Roman"/>
          <w:sz w:val="24"/>
          <w:szCs w:val="24"/>
        </w:rPr>
        <w:t xml:space="preserve"> ktoré znejú</w:t>
      </w:r>
      <w:r w:rsidR="00FC5E9E" w:rsidRPr="003C1CF8">
        <w:rPr>
          <w:rFonts w:ascii="Times New Roman" w:hAnsi="Times New Roman" w:cs="Times New Roman"/>
          <w:sz w:val="24"/>
          <w:szCs w:val="24"/>
        </w:rPr>
        <w:t xml:space="preserve">: </w:t>
      </w:r>
    </w:p>
    <w:p w14:paraId="501FA44E" w14:textId="48172C4B" w:rsidR="004A15E8" w:rsidRPr="003C1CF8" w:rsidRDefault="00FC5E9E" w:rsidP="00600F67">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412788" w:rsidRPr="003C1CF8">
        <w:rPr>
          <w:rFonts w:ascii="Times New Roman" w:hAnsi="Times New Roman" w:cs="Times New Roman"/>
          <w:sz w:val="24"/>
          <w:szCs w:val="24"/>
        </w:rPr>
        <w:t>g</w:t>
      </w:r>
      <w:r w:rsidRPr="003C1CF8">
        <w:rPr>
          <w:rFonts w:ascii="Times New Roman" w:hAnsi="Times New Roman" w:cs="Times New Roman"/>
          <w:sz w:val="24"/>
          <w:szCs w:val="24"/>
        </w:rPr>
        <w:t xml:space="preserve">) </w:t>
      </w:r>
      <w:r w:rsidR="004A15E8" w:rsidRPr="003C1CF8">
        <w:rPr>
          <w:rFonts w:ascii="Times New Roman" w:hAnsi="Times New Roman" w:cs="Times New Roman"/>
          <w:sz w:val="24"/>
          <w:szCs w:val="24"/>
        </w:rPr>
        <w:t>využívať efektívne materiálne zdroje a vodu v rámci prevádzky, a to aj opakovaným spôsobom,</w:t>
      </w:r>
    </w:p>
    <w:p w14:paraId="3DEF6777" w14:textId="41B82374" w:rsidR="00CB741C" w:rsidRPr="003C1CF8" w:rsidRDefault="004A15E8" w:rsidP="002461A5">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h) </w:t>
      </w:r>
      <w:r w:rsidR="00217513" w:rsidRPr="003C1CF8">
        <w:rPr>
          <w:rFonts w:ascii="Times New Roman" w:hAnsi="Times New Roman" w:cs="Times New Roman"/>
          <w:sz w:val="24"/>
          <w:szCs w:val="24"/>
        </w:rPr>
        <w:t>oznámiť splnenie povinnosti</w:t>
      </w:r>
      <w:r w:rsidR="00382A46" w:rsidRPr="003C1CF8">
        <w:rPr>
          <w:rFonts w:ascii="Times New Roman" w:hAnsi="Times New Roman" w:cs="Times New Roman"/>
          <w:sz w:val="24"/>
          <w:szCs w:val="24"/>
        </w:rPr>
        <w:t xml:space="preserve"> </w:t>
      </w:r>
      <w:r w:rsidR="00F40404" w:rsidRPr="003C1CF8">
        <w:rPr>
          <w:rFonts w:ascii="Times New Roman" w:hAnsi="Times New Roman" w:cs="Times New Roman"/>
          <w:sz w:val="24"/>
          <w:szCs w:val="24"/>
        </w:rPr>
        <w:t>podľa</w:t>
      </w:r>
      <w:r w:rsidR="00382A46" w:rsidRPr="003C1CF8">
        <w:rPr>
          <w:rFonts w:ascii="Times New Roman" w:hAnsi="Times New Roman" w:cs="Times New Roman"/>
          <w:sz w:val="24"/>
          <w:szCs w:val="24"/>
        </w:rPr>
        <w:t xml:space="preserve"> § 18a ods. 1.</w:t>
      </w:r>
      <w:r w:rsidR="00485314" w:rsidRPr="003C1CF8">
        <w:rPr>
          <w:rFonts w:ascii="Times New Roman" w:hAnsi="Times New Roman" w:cs="Times New Roman"/>
          <w:sz w:val="24"/>
          <w:szCs w:val="24"/>
        </w:rPr>
        <w:t>“</w:t>
      </w:r>
      <w:r w:rsidR="00C46022" w:rsidRPr="003C1CF8">
        <w:rPr>
          <w:rFonts w:ascii="Times New Roman" w:hAnsi="Times New Roman" w:cs="Times New Roman"/>
          <w:sz w:val="24"/>
          <w:szCs w:val="24"/>
        </w:rPr>
        <w:t>.</w:t>
      </w:r>
    </w:p>
    <w:p w14:paraId="739F3947" w14:textId="6DC58F16" w:rsidR="00506917" w:rsidRPr="003C1CF8" w:rsidRDefault="00506917" w:rsidP="00600F67">
      <w:pPr>
        <w:spacing w:after="0" w:line="240" w:lineRule="auto"/>
        <w:jc w:val="both"/>
        <w:rPr>
          <w:rFonts w:ascii="Times New Roman" w:hAnsi="Times New Roman" w:cs="Times New Roman"/>
          <w:sz w:val="24"/>
          <w:szCs w:val="24"/>
        </w:rPr>
      </w:pPr>
    </w:p>
    <w:p w14:paraId="25D6A896" w14:textId="2345B714" w:rsidR="00506917" w:rsidRPr="003C1CF8" w:rsidRDefault="000C16C0" w:rsidP="00506917">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 xml:space="preserve">§ 26 sa </w:t>
      </w:r>
      <w:r w:rsidR="00FF7B31" w:rsidRPr="003C1CF8">
        <w:rPr>
          <w:rFonts w:ascii="Times New Roman" w:hAnsi="Times New Roman" w:cs="Times New Roman"/>
          <w:sz w:val="24"/>
          <w:szCs w:val="24"/>
        </w:rPr>
        <w:t>dopĺňa odsekom</w:t>
      </w:r>
      <w:r w:rsidRPr="003C1CF8">
        <w:rPr>
          <w:rFonts w:ascii="Times New Roman" w:hAnsi="Times New Roman" w:cs="Times New Roman"/>
          <w:sz w:val="24"/>
          <w:szCs w:val="24"/>
        </w:rPr>
        <w:t xml:space="preserve"> 12</w:t>
      </w:r>
      <w:r w:rsidR="00506917" w:rsidRPr="003C1CF8">
        <w:rPr>
          <w:rFonts w:ascii="Times New Roman" w:hAnsi="Times New Roman" w:cs="Times New Roman"/>
          <w:sz w:val="24"/>
          <w:szCs w:val="24"/>
        </w:rPr>
        <w:t>, ktorý znie:</w:t>
      </w:r>
    </w:p>
    <w:p w14:paraId="30A1ADAE" w14:textId="644D8CB9" w:rsidR="00506917" w:rsidRPr="003C1CF8" w:rsidRDefault="0011418C" w:rsidP="00506917">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0C16C0" w:rsidRPr="003C1CF8">
        <w:rPr>
          <w:rFonts w:ascii="Times New Roman" w:hAnsi="Times New Roman" w:cs="Times New Roman"/>
          <w:sz w:val="24"/>
          <w:szCs w:val="24"/>
        </w:rPr>
        <w:t>(12</w:t>
      </w:r>
      <w:r w:rsidR="00506917" w:rsidRPr="003C1CF8">
        <w:rPr>
          <w:rFonts w:ascii="Times New Roman" w:hAnsi="Times New Roman" w:cs="Times New Roman"/>
          <w:sz w:val="24"/>
          <w:szCs w:val="24"/>
        </w:rPr>
        <w:t xml:space="preserve">) Prevádzkovateľ je povinný </w:t>
      </w:r>
      <w:r w:rsidR="0020317E" w:rsidRPr="003C1CF8">
        <w:rPr>
          <w:rFonts w:ascii="Times New Roman" w:hAnsi="Times New Roman" w:cs="Times New Roman"/>
          <w:sz w:val="24"/>
          <w:szCs w:val="24"/>
        </w:rPr>
        <w:t>minimálne raz za tri</w:t>
      </w:r>
      <w:r w:rsidR="00506917" w:rsidRPr="003C1CF8">
        <w:rPr>
          <w:rFonts w:ascii="Times New Roman" w:hAnsi="Times New Roman" w:cs="Times New Roman"/>
          <w:sz w:val="24"/>
          <w:szCs w:val="24"/>
        </w:rPr>
        <w:t xml:space="preserve"> </w:t>
      </w:r>
      <w:r w:rsidR="001B1F88" w:rsidRPr="003C1CF8">
        <w:rPr>
          <w:rFonts w:ascii="Times New Roman" w:hAnsi="Times New Roman" w:cs="Times New Roman"/>
          <w:sz w:val="24"/>
          <w:szCs w:val="24"/>
        </w:rPr>
        <w:t xml:space="preserve">roky </w:t>
      </w:r>
      <w:r w:rsidR="00506917" w:rsidRPr="003C1CF8">
        <w:rPr>
          <w:rFonts w:ascii="Times New Roman" w:hAnsi="Times New Roman" w:cs="Times New Roman"/>
          <w:sz w:val="24"/>
          <w:szCs w:val="24"/>
        </w:rPr>
        <w:t xml:space="preserve">podrobiť auditu systém environmentálneho manažérstva, ktorý vykonáva orgán posudzovania zhody akreditovaný v súlade </w:t>
      </w:r>
      <w:r w:rsidR="007413F9" w:rsidRPr="003C1CF8">
        <w:rPr>
          <w:rFonts w:ascii="Times New Roman" w:hAnsi="Times New Roman" w:cs="Times New Roman"/>
          <w:sz w:val="24"/>
          <w:szCs w:val="24"/>
        </w:rPr>
        <w:t>s osobitným predpisom</w:t>
      </w:r>
      <w:r w:rsidR="007413F9" w:rsidRPr="003C1CF8">
        <w:rPr>
          <w:rFonts w:ascii="Times New Roman" w:hAnsi="Times New Roman" w:cs="Times New Roman"/>
          <w:sz w:val="24"/>
          <w:szCs w:val="24"/>
          <w:vertAlign w:val="superscript"/>
        </w:rPr>
        <w:t>55c</w:t>
      </w:r>
      <w:r w:rsidR="007413F9" w:rsidRPr="003C1CF8">
        <w:rPr>
          <w:rFonts w:ascii="Times New Roman" w:hAnsi="Times New Roman" w:cs="Times New Roman"/>
          <w:sz w:val="24"/>
          <w:szCs w:val="24"/>
        </w:rPr>
        <w:t>)</w:t>
      </w:r>
      <w:r w:rsidR="00506917" w:rsidRPr="003C1CF8">
        <w:rPr>
          <w:rFonts w:ascii="Times New Roman" w:hAnsi="Times New Roman" w:cs="Times New Roman"/>
          <w:sz w:val="24"/>
          <w:szCs w:val="24"/>
        </w:rPr>
        <w:t xml:space="preserve"> alebo environmentálny overovateľ</w:t>
      </w:r>
      <w:r w:rsidR="00A57F26" w:rsidRPr="003C1CF8">
        <w:rPr>
          <w:rFonts w:ascii="Times New Roman" w:hAnsi="Times New Roman" w:cs="Times New Roman"/>
          <w:sz w:val="24"/>
          <w:szCs w:val="24"/>
          <w:vertAlign w:val="superscript"/>
        </w:rPr>
        <w:t>55d</w:t>
      </w:r>
      <w:r w:rsidR="00A57F26" w:rsidRPr="003C1CF8">
        <w:rPr>
          <w:rFonts w:ascii="Times New Roman" w:hAnsi="Times New Roman" w:cs="Times New Roman"/>
          <w:sz w:val="24"/>
          <w:szCs w:val="24"/>
        </w:rPr>
        <w:t xml:space="preserve">) </w:t>
      </w:r>
      <w:r w:rsidR="00506917" w:rsidRPr="003C1CF8">
        <w:rPr>
          <w:rFonts w:ascii="Times New Roman" w:hAnsi="Times New Roman" w:cs="Times New Roman"/>
          <w:sz w:val="24"/>
          <w:szCs w:val="24"/>
        </w:rPr>
        <w:t xml:space="preserve">s akreditáciou alebo licenciou v </w:t>
      </w:r>
      <w:r w:rsidR="0020317E" w:rsidRPr="003C1CF8">
        <w:rPr>
          <w:rFonts w:ascii="Times New Roman" w:hAnsi="Times New Roman" w:cs="Times New Roman"/>
          <w:sz w:val="24"/>
          <w:szCs w:val="24"/>
        </w:rPr>
        <w:t>súlade s</w:t>
      </w:r>
      <w:r w:rsidR="007413F9" w:rsidRPr="003C1CF8">
        <w:rPr>
          <w:rFonts w:ascii="Times New Roman" w:hAnsi="Times New Roman" w:cs="Times New Roman"/>
          <w:sz w:val="24"/>
          <w:szCs w:val="24"/>
        </w:rPr>
        <w:t xml:space="preserve"> osobitným</w:t>
      </w:r>
      <w:r w:rsidR="0024498E" w:rsidRPr="003C1CF8">
        <w:rPr>
          <w:rFonts w:ascii="Times New Roman" w:hAnsi="Times New Roman" w:cs="Times New Roman"/>
          <w:sz w:val="24"/>
          <w:szCs w:val="24"/>
        </w:rPr>
        <w:t>i</w:t>
      </w:r>
      <w:r w:rsidR="007413F9" w:rsidRPr="003C1CF8">
        <w:rPr>
          <w:rFonts w:ascii="Times New Roman" w:hAnsi="Times New Roman" w:cs="Times New Roman"/>
          <w:sz w:val="24"/>
          <w:szCs w:val="24"/>
        </w:rPr>
        <w:t xml:space="preserve"> predpi</w:t>
      </w:r>
      <w:r w:rsidR="0024498E" w:rsidRPr="003C1CF8">
        <w:rPr>
          <w:rFonts w:ascii="Times New Roman" w:hAnsi="Times New Roman" w:cs="Times New Roman"/>
          <w:sz w:val="24"/>
          <w:szCs w:val="24"/>
        </w:rPr>
        <w:t>smi</w:t>
      </w:r>
      <w:r w:rsidR="008D3C92" w:rsidRPr="003C1CF8">
        <w:rPr>
          <w:rFonts w:ascii="Times New Roman" w:hAnsi="Times New Roman" w:cs="Times New Roman"/>
          <w:sz w:val="24"/>
          <w:szCs w:val="24"/>
        </w:rPr>
        <w:t>,</w:t>
      </w:r>
      <w:r w:rsidR="007413F9" w:rsidRPr="003C1CF8">
        <w:rPr>
          <w:rFonts w:ascii="Times New Roman" w:hAnsi="Times New Roman" w:cs="Times New Roman"/>
          <w:sz w:val="24"/>
          <w:szCs w:val="24"/>
          <w:vertAlign w:val="superscript"/>
        </w:rPr>
        <w:t>55</w:t>
      </w:r>
      <w:r w:rsidR="00A57F26" w:rsidRPr="003C1CF8">
        <w:rPr>
          <w:rFonts w:ascii="Times New Roman" w:hAnsi="Times New Roman" w:cs="Times New Roman"/>
          <w:sz w:val="24"/>
          <w:szCs w:val="24"/>
          <w:vertAlign w:val="superscript"/>
        </w:rPr>
        <w:t>e</w:t>
      </w:r>
      <w:r w:rsidR="007413F9" w:rsidRPr="003C1CF8">
        <w:rPr>
          <w:rFonts w:ascii="Times New Roman" w:hAnsi="Times New Roman" w:cs="Times New Roman"/>
          <w:sz w:val="24"/>
          <w:szCs w:val="24"/>
        </w:rPr>
        <w:t>)</w:t>
      </w:r>
      <w:r w:rsidR="00506917" w:rsidRPr="003C1CF8">
        <w:rPr>
          <w:rFonts w:ascii="Times New Roman" w:hAnsi="Times New Roman" w:cs="Times New Roman"/>
          <w:sz w:val="24"/>
          <w:szCs w:val="24"/>
        </w:rPr>
        <w:t xml:space="preserve"> ktorý overuje, či je systém environmentálneho manažérstva a jeho vykonávani</w:t>
      </w:r>
      <w:r w:rsidR="007413F9" w:rsidRPr="003C1CF8">
        <w:rPr>
          <w:rFonts w:ascii="Times New Roman" w:hAnsi="Times New Roman" w:cs="Times New Roman"/>
          <w:sz w:val="24"/>
          <w:szCs w:val="24"/>
        </w:rPr>
        <w:t>e v súlade s osobit</w:t>
      </w:r>
      <w:r w:rsidR="0020317E" w:rsidRPr="003C1CF8">
        <w:rPr>
          <w:rFonts w:ascii="Times New Roman" w:hAnsi="Times New Roman" w:cs="Times New Roman"/>
          <w:sz w:val="24"/>
          <w:szCs w:val="24"/>
        </w:rPr>
        <w:t>n</w:t>
      </w:r>
      <w:r w:rsidR="007413F9" w:rsidRPr="003C1CF8">
        <w:rPr>
          <w:rFonts w:ascii="Times New Roman" w:hAnsi="Times New Roman" w:cs="Times New Roman"/>
          <w:sz w:val="24"/>
          <w:szCs w:val="24"/>
        </w:rPr>
        <w:t>ým</w:t>
      </w:r>
      <w:r w:rsidR="001B1F88" w:rsidRPr="003C1CF8">
        <w:rPr>
          <w:rFonts w:ascii="Times New Roman" w:hAnsi="Times New Roman" w:cs="Times New Roman"/>
          <w:sz w:val="24"/>
          <w:szCs w:val="24"/>
        </w:rPr>
        <w:t>i</w:t>
      </w:r>
      <w:r w:rsidR="007413F9" w:rsidRPr="003C1CF8">
        <w:rPr>
          <w:rFonts w:ascii="Times New Roman" w:hAnsi="Times New Roman" w:cs="Times New Roman"/>
          <w:sz w:val="24"/>
          <w:szCs w:val="24"/>
        </w:rPr>
        <w:t xml:space="preserve"> </w:t>
      </w:r>
      <w:r w:rsidR="00485314" w:rsidRPr="003C1CF8">
        <w:rPr>
          <w:rFonts w:ascii="Times New Roman" w:eastAsia="Times New Roman" w:hAnsi="Times New Roman" w:cs="Times New Roman"/>
          <w:sz w:val="24"/>
          <w:szCs w:val="24"/>
          <w:lang w:eastAsia="sk-SK"/>
        </w:rPr>
        <w:t>predpism</w:t>
      </w:r>
      <w:r w:rsidR="001B1F88" w:rsidRPr="003C1CF8">
        <w:rPr>
          <w:rFonts w:ascii="Times New Roman" w:eastAsia="Times New Roman" w:hAnsi="Times New Roman" w:cs="Times New Roman"/>
          <w:sz w:val="24"/>
          <w:szCs w:val="24"/>
          <w:lang w:eastAsia="sk-SK"/>
        </w:rPr>
        <w:t>i</w:t>
      </w:r>
      <w:r w:rsidR="00A81E8A" w:rsidRPr="003C1CF8">
        <w:rPr>
          <w:rFonts w:ascii="Times New Roman" w:eastAsia="Times New Roman" w:hAnsi="Times New Roman" w:cs="Times New Roman"/>
          <w:sz w:val="24"/>
          <w:szCs w:val="24"/>
          <w:lang w:eastAsia="sk-SK"/>
        </w:rPr>
        <w:t>.</w:t>
      </w:r>
      <w:r w:rsidR="001A21DC" w:rsidRPr="003C1CF8">
        <w:rPr>
          <w:rFonts w:ascii="Times New Roman" w:eastAsia="Times New Roman" w:hAnsi="Times New Roman" w:cs="Times New Roman"/>
          <w:sz w:val="24"/>
          <w:szCs w:val="24"/>
          <w:vertAlign w:val="superscript"/>
          <w:lang w:eastAsia="sk-SK"/>
        </w:rPr>
        <w:t>37b</w:t>
      </w:r>
      <w:r w:rsidR="00485314" w:rsidRPr="003C1CF8">
        <w:rPr>
          <w:rFonts w:ascii="Times New Roman" w:eastAsia="Times New Roman" w:hAnsi="Times New Roman" w:cs="Times New Roman"/>
          <w:sz w:val="24"/>
          <w:szCs w:val="24"/>
          <w:lang w:eastAsia="sk-SK"/>
        </w:rPr>
        <w:t>)</w:t>
      </w:r>
      <w:r w:rsidRPr="003C1CF8">
        <w:rPr>
          <w:rFonts w:ascii="Times New Roman" w:hAnsi="Times New Roman" w:cs="Times New Roman"/>
          <w:sz w:val="24"/>
          <w:szCs w:val="24"/>
        </w:rPr>
        <w:t>“.</w:t>
      </w:r>
    </w:p>
    <w:p w14:paraId="68C8647A" w14:textId="7994751C" w:rsidR="007413F9" w:rsidRPr="003C1CF8" w:rsidRDefault="007413F9" w:rsidP="00506917">
      <w:pPr>
        <w:pStyle w:val="Odsekzoznamu"/>
        <w:spacing w:after="0" w:line="240" w:lineRule="auto"/>
        <w:ind w:left="426"/>
        <w:jc w:val="both"/>
        <w:rPr>
          <w:rFonts w:ascii="Times New Roman" w:hAnsi="Times New Roman" w:cs="Times New Roman"/>
          <w:sz w:val="24"/>
          <w:szCs w:val="24"/>
        </w:rPr>
      </w:pPr>
    </w:p>
    <w:p w14:paraId="6190ECA4" w14:textId="29463E6C" w:rsidR="007413F9" w:rsidRPr="003C1CF8" w:rsidRDefault="007413F9" w:rsidP="007413F9">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Poznámky pod čiarou k odkazom 55c a</w:t>
      </w:r>
      <w:r w:rsidR="00A57F26" w:rsidRPr="003C1CF8">
        <w:rPr>
          <w:rFonts w:ascii="Times New Roman" w:hAnsi="Times New Roman" w:cs="Times New Roman"/>
          <w:sz w:val="24"/>
          <w:szCs w:val="24"/>
        </w:rPr>
        <w:t>ž</w:t>
      </w:r>
      <w:r w:rsidRPr="003C1CF8">
        <w:rPr>
          <w:rFonts w:ascii="Times New Roman" w:hAnsi="Times New Roman" w:cs="Times New Roman"/>
          <w:sz w:val="24"/>
          <w:szCs w:val="24"/>
        </w:rPr>
        <w:t> 55</w:t>
      </w:r>
      <w:r w:rsidR="00A57F26" w:rsidRPr="003C1CF8">
        <w:rPr>
          <w:rFonts w:ascii="Times New Roman" w:hAnsi="Times New Roman" w:cs="Times New Roman"/>
          <w:sz w:val="24"/>
          <w:szCs w:val="24"/>
        </w:rPr>
        <w:t>e</w:t>
      </w:r>
      <w:r w:rsidRPr="003C1CF8">
        <w:rPr>
          <w:rFonts w:ascii="Times New Roman" w:hAnsi="Times New Roman" w:cs="Times New Roman"/>
          <w:sz w:val="24"/>
          <w:szCs w:val="24"/>
        </w:rPr>
        <w:t xml:space="preserve"> znejú:</w:t>
      </w:r>
    </w:p>
    <w:p w14:paraId="4F5DBF4A" w14:textId="6A1FAE4B" w:rsidR="007413F9" w:rsidRPr="003C1CF8" w:rsidRDefault="007413F9" w:rsidP="007413F9">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Pr="003C1CF8">
        <w:rPr>
          <w:rFonts w:ascii="Times New Roman" w:hAnsi="Times New Roman" w:cs="Times New Roman"/>
          <w:sz w:val="24"/>
          <w:szCs w:val="24"/>
          <w:vertAlign w:val="superscript"/>
        </w:rPr>
        <w:t>55c</w:t>
      </w:r>
      <w:r w:rsidRPr="003C1CF8">
        <w:rPr>
          <w:rFonts w:ascii="Times New Roman" w:hAnsi="Times New Roman" w:cs="Times New Roman"/>
          <w:sz w:val="24"/>
          <w:szCs w:val="24"/>
        </w:rPr>
        <w:t xml:space="preserve">) </w:t>
      </w:r>
      <w:r w:rsidR="0020317E" w:rsidRPr="003C1CF8">
        <w:rPr>
          <w:rFonts w:ascii="Times New Roman" w:hAnsi="Times New Roman" w:cs="Times New Roman"/>
          <w:sz w:val="24"/>
          <w:szCs w:val="24"/>
        </w:rPr>
        <w:t>Nariadenie (ES) č. 765/2008 v platnom znení</w:t>
      </w:r>
      <w:r w:rsidR="00E90DF0" w:rsidRPr="003C1CF8">
        <w:rPr>
          <w:rFonts w:ascii="Times New Roman" w:hAnsi="Times New Roman" w:cs="Times New Roman"/>
          <w:sz w:val="24"/>
          <w:szCs w:val="24"/>
        </w:rPr>
        <w:t>.</w:t>
      </w:r>
    </w:p>
    <w:p w14:paraId="3E9427B8" w14:textId="30F90CFD" w:rsidR="00A57F26" w:rsidRPr="003C1CF8" w:rsidRDefault="007413F9" w:rsidP="007413F9">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vertAlign w:val="superscript"/>
        </w:rPr>
        <w:t>55d</w:t>
      </w:r>
      <w:r w:rsidRPr="003C1CF8">
        <w:rPr>
          <w:rFonts w:ascii="Times New Roman" w:hAnsi="Times New Roman" w:cs="Times New Roman"/>
          <w:sz w:val="24"/>
          <w:szCs w:val="24"/>
        </w:rPr>
        <w:t xml:space="preserve">) </w:t>
      </w:r>
      <w:r w:rsidR="00AD0888" w:rsidRPr="003C1CF8">
        <w:rPr>
          <w:rFonts w:ascii="Times New Roman" w:hAnsi="Times New Roman" w:cs="Times New Roman"/>
          <w:sz w:val="24"/>
          <w:szCs w:val="24"/>
        </w:rPr>
        <w:t>Č</w:t>
      </w:r>
      <w:r w:rsidRPr="003C1CF8">
        <w:rPr>
          <w:rFonts w:ascii="Times New Roman" w:hAnsi="Times New Roman" w:cs="Times New Roman"/>
          <w:sz w:val="24"/>
          <w:szCs w:val="24"/>
        </w:rPr>
        <w:t xml:space="preserve">lánok 2 bod 20 </w:t>
      </w:r>
      <w:r w:rsidR="008D1EFF" w:rsidRPr="003C1CF8">
        <w:rPr>
          <w:rFonts w:ascii="Times New Roman" w:hAnsi="Times New Roman" w:cs="Times New Roman"/>
          <w:sz w:val="24"/>
          <w:szCs w:val="24"/>
        </w:rPr>
        <w:t>n</w:t>
      </w:r>
      <w:r w:rsidRPr="003C1CF8">
        <w:rPr>
          <w:rFonts w:ascii="Times New Roman" w:hAnsi="Times New Roman" w:cs="Times New Roman"/>
          <w:sz w:val="24"/>
          <w:szCs w:val="24"/>
        </w:rPr>
        <w:t>ariadenia (</w:t>
      </w:r>
      <w:r w:rsidR="00384A59" w:rsidRPr="003C1CF8">
        <w:rPr>
          <w:rFonts w:ascii="Times New Roman" w:hAnsi="Times New Roman" w:cs="Times New Roman"/>
          <w:sz w:val="24"/>
          <w:szCs w:val="24"/>
        </w:rPr>
        <w:t>ES</w:t>
      </w:r>
      <w:r w:rsidRPr="003C1CF8">
        <w:rPr>
          <w:rFonts w:ascii="Times New Roman" w:hAnsi="Times New Roman" w:cs="Times New Roman"/>
          <w:sz w:val="24"/>
          <w:szCs w:val="24"/>
        </w:rPr>
        <w:t>) č. 1221/2009.</w:t>
      </w:r>
    </w:p>
    <w:p w14:paraId="1AF29CCC" w14:textId="004BFD58" w:rsidR="003E3B74" w:rsidRPr="003C1CF8" w:rsidRDefault="00A57F26" w:rsidP="00A57F26">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vertAlign w:val="superscript"/>
        </w:rPr>
        <w:t>55e</w:t>
      </w:r>
      <w:r w:rsidRPr="003C1CF8">
        <w:rPr>
          <w:rFonts w:ascii="Times New Roman" w:hAnsi="Times New Roman" w:cs="Times New Roman"/>
          <w:sz w:val="24"/>
          <w:szCs w:val="24"/>
        </w:rPr>
        <w:t xml:space="preserve">) </w:t>
      </w:r>
      <w:r w:rsidR="00AD0888" w:rsidRPr="003C1CF8">
        <w:rPr>
          <w:rFonts w:ascii="Times New Roman" w:hAnsi="Times New Roman" w:cs="Times New Roman"/>
          <w:sz w:val="24"/>
          <w:szCs w:val="24"/>
        </w:rPr>
        <w:t>Napríklad n</w:t>
      </w:r>
      <w:r w:rsidRPr="003C1CF8">
        <w:rPr>
          <w:rFonts w:ascii="Times New Roman" w:hAnsi="Times New Roman" w:cs="Times New Roman"/>
          <w:sz w:val="24"/>
          <w:szCs w:val="24"/>
        </w:rPr>
        <w:t>ariadenie (ES) č. 1221/2009 v platnom znení</w:t>
      </w:r>
      <w:r w:rsidR="00AD0888" w:rsidRPr="003C1CF8">
        <w:rPr>
          <w:rFonts w:ascii="Times New Roman" w:hAnsi="Times New Roman" w:cs="Times New Roman"/>
          <w:sz w:val="24"/>
          <w:szCs w:val="24"/>
        </w:rPr>
        <w:t>,</w:t>
      </w:r>
      <w:r w:rsidR="00AD0888" w:rsidRPr="003C1CF8">
        <w:rPr>
          <w:rFonts w:ascii="Times New Roman" w:eastAsia="Times New Roman" w:hAnsi="Times New Roman" w:cs="Times New Roman"/>
          <w:sz w:val="24"/>
          <w:szCs w:val="24"/>
          <w:lang w:eastAsia="sk-SK"/>
        </w:rPr>
        <w:t xml:space="preserve"> STN EN ISO 14001 (83 9001) Systémy environmentálneho manažérstva</w:t>
      </w:r>
      <w:r w:rsidRPr="003C1CF8">
        <w:rPr>
          <w:rFonts w:ascii="Times New Roman" w:hAnsi="Times New Roman" w:cs="Times New Roman"/>
          <w:sz w:val="24"/>
          <w:szCs w:val="24"/>
        </w:rPr>
        <w:t>.</w:t>
      </w:r>
      <w:r w:rsidR="007413F9" w:rsidRPr="003C1CF8">
        <w:rPr>
          <w:rFonts w:ascii="Times New Roman" w:hAnsi="Times New Roman" w:cs="Times New Roman"/>
          <w:sz w:val="24"/>
          <w:szCs w:val="24"/>
        </w:rPr>
        <w:t>“</w:t>
      </w:r>
      <w:r w:rsidR="00C46022" w:rsidRPr="003C1CF8">
        <w:rPr>
          <w:rFonts w:ascii="Times New Roman" w:hAnsi="Times New Roman" w:cs="Times New Roman"/>
          <w:sz w:val="24"/>
          <w:szCs w:val="24"/>
        </w:rPr>
        <w:t>.</w:t>
      </w:r>
    </w:p>
    <w:p w14:paraId="23136273" w14:textId="77777777" w:rsidR="00144038" w:rsidRPr="003C1CF8" w:rsidRDefault="00144038" w:rsidP="003E3B74">
      <w:pPr>
        <w:pStyle w:val="Odsekzoznamu"/>
        <w:spacing w:after="0" w:line="240" w:lineRule="auto"/>
        <w:ind w:left="426"/>
        <w:jc w:val="both"/>
      </w:pPr>
    </w:p>
    <w:p w14:paraId="61EB3825" w14:textId="7A27FE3B" w:rsidR="00144A29" w:rsidRPr="003C1CF8" w:rsidRDefault="00144A29" w:rsidP="00FB099C">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V § 27 ods. 1 sa slovo „prostredie,</w:t>
      </w:r>
      <w:r w:rsidRPr="003C1CF8">
        <w:rPr>
          <w:rFonts w:ascii="Times New Roman" w:hAnsi="Times New Roman" w:cs="Times New Roman"/>
          <w:sz w:val="24"/>
          <w:szCs w:val="24"/>
          <w:vertAlign w:val="superscript"/>
        </w:rPr>
        <w:t>57</w:t>
      </w:r>
      <w:r w:rsidRPr="003C1CF8">
        <w:rPr>
          <w:rFonts w:ascii="Times New Roman" w:hAnsi="Times New Roman" w:cs="Times New Roman"/>
          <w:sz w:val="24"/>
          <w:szCs w:val="24"/>
        </w:rPr>
        <w:t>)“ nahrádza slovami „prostredie</w:t>
      </w:r>
      <w:r w:rsidRPr="003C1CF8">
        <w:rPr>
          <w:rFonts w:ascii="Times New Roman" w:hAnsi="Times New Roman" w:cs="Times New Roman"/>
          <w:sz w:val="24"/>
          <w:szCs w:val="24"/>
          <w:vertAlign w:val="superscript"/>
        </w:rPr>
        <w:t>57</w:t>
      </w:r>
      <w:r w:rsidRPr="003C1CF8">
        <w:rPr>
          <w:rFonts w:ascii="Times New Roman" w:hAnsi="Times New Roman" w:cs="Times New Roman"/>
          <w:sz w:val="24"/>
          <w:szCs w:val="24"/>
        </w:rPr>
        <w:t>) alebo zdravie ľudí,“</w:t>
      </w:r>
      <w:r w:rsidR="00A83075" w:rsidRPr="003C1CF8">
        <w:rPr>
          <w:rFonts w:ascii="Times New Roman" w:hAnsi="Times New Roman" w:cs="Times New Roman"/>
          <w:sz w:val="24"/>
          <w:szCs w:val="24"/>
        </w:rPr>
        <w:t>.</w:t>
      </w:r>
    </w:p>
    <w:p w14:paraId="1E7E2D5A" w14:textId="77777777" w:rsidR="00144A29" w:rsidRPr="003C1CF8" w:rsidRDefault="00144A29" w:rsidP="000A3DC9">
      <w:pPr>
        <w:pStyle w:val="Odsekzoznamu"/>
        <w:spacing w:after="0" w:line="240" w:lineRule="auto"/>
        <w:ind w:left="426"/>
        <w:jc w:val="both"/>
        <w:rPr>
          <w:rFonts w:ascii="Times New Roman" w:hAnsi="Times New Roman" w:cs="Times New Roman"/>
          <w:i/>
          <w:sz w:val="24"/>
          <w:szCs w:val="24"/>
        </w:rPr>
      </w:pPr>
    </w:p>
    <w:p w14:paraId="39B4A221" w14:textId="05EE98A9" w:rsidR="002D6958" w:rsidRPr="003C1CF8" w:rsidRDefault="002D6958" w:rsidP="00FB099C">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 xml:space="preserve">V § 27 sa za odsek </w:t>
      </w:r>
      <w:r w:rsidR="0011010E" w:rsidRPr="003C1CF8">
        <w:rPr>
          <w:rFonts w:ascii="Times New Roman" w:hAnsi="Times New Roman" w:cs="Times New Roman"/>
          <w:sz w:val="24"/>
          <w:szCs w:val="24"/>
        </w:rPr>
        <w:t>1</w:t>
      </w:r>
      <w:r w:rsidRPr="003C1CF8">
        <w:rPr>
          <w:rFonts w:ascii="Times New Roman" w:hAnsi="Times New Roman" w:cs="Times New Roman"/>
          <w:sz w:val="24"/>
          <w:szCs w:val="24"/>
        </w:rPr>
        <w:t xml:space="preserve"> vkladajú nové odseky </w:t>
      </w:r>
      <w:r w:rsidR="0011010E" w:rsidRPr="003C1CF8">
        <w:rPr>
          <w:rFonts w:ascii="Times New Roman" w:hAnsi="Times New Roman" w:cs="Times New Roman"/>
          <w:sz w:val="24"/>
          <w:szCs w:val="24"/>
        </w:rPr>
        <w:t>2</w:t>
      </w:r>
      <w:r w:rsidRPr="003C1CF8">
        <w:rPr>
          <w:rFonts w:ascii="Times New Roman" w:hAnsi="Times New Roman" w:cs="Times New Roman"/>
          <w:sz w:val="24"/>
          <w:szCs w:val="24"/>
        </w:rPr>
        <w:t xml:space="preserve"> a</w:t>
      </w:r>
      <w:r w:rsidR="0072285A" w:rsidRPr="003C1CF8">
        <w:rPr>
          <w:rFonts w:ascii="Times New Roman" w:hAnsi="Times New Roman" w:cs="Times New Roman"/>
          <w:sz w:val="24"/>
          <w:szCs w:val="24"/>
        </w:rPr>
        <w:t>ž</w:t>
      </w:r>
      <w:r w:rsidRPr="003C1CF8">
        <w:rPr>
          <w:rFonts w:ascii="Times New Roman" w:hAnsi="Times New Roman" w:cs="Times New Roman"/>
          <w:sz w:val="24"/>
          <w:szCs w:val="24"/>
        </w:rPr>
        <w:t> </w:t>
      </w:r>
      <w:r w:rsidR="000B636F" w:rsidRPr="003C1CF8">
        <w:rPr>
          <w:rFonts w:ascii="Times New Roman" w:hAnsi="Times New Roman" w:cs="Times New Roman"/>
          <w:sz w:val="24"/>
          <w:szCs w:val="24"/>
        </w:rPr>
        <w:t>4</w:t>
      </w:r>
      <w:r w:rsidRPr="003C1CF8">
        <w:rPr>
          <w:rFonts w:ascii="Times New Roman" w:hAnsi="Times New Roman" w:cs="Times New Roman"/>
          <w:sz w:val="24"/>
          <w:szCs w:val="24"/>
        </w:rPr>
        <w:t>, ktoré znejú:</w:t>
      </w:r>
    </w:p>
    <w:p w14:paraId="1DB9A19D" w14:textId="5807F7E1" w:rsidR="005C4D3C" w:rsidRPr="003C1CF8" w:rsidRDefault="0006487A" w:rsidP="00121200">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11010E" w:rsidRPr="003C1CF8">
        <w:rPr>
          <w:rFonts w:ascii="Times New Roman" w:hAnsi="Times New Roman" w:cs="Times New Roman"/>
          <w:sz w:val="24"/>
          <w:szCs w:val="24"/>
        </w:rPr>
        <w:t>2</w:t>
      </w:r>
      <w:r w:rsidRPr="003C1CF8">
        <w:rPr>
          <w:rFonts w:ascii="Times New Roman" w:hAnsi="Times New Roman" w:cs="Times New Roman"/>
          <w:sz w:val="24"/>
          <w:szCs w:val="24"/>
        </w:rPr>
        <w:t xml:space="preserve">) </w:t>
      </w:r>
      <w:r w:rsidR="002D18FC" w:rsidRPr="003C1CF8">
        <w:rPr>
          <w:rFonts w:ascii="Times New Roman" w:hAnsi="Times New Roman" w:cs="Times New Roman"/>
          <w:sz w:val="24"/>
          <w:szCs w:val="24"/>
        </w:rPr>
        <w:t>Ak ide o oblasť neupravenú v osobitnom predpise,</w:t>
      </w:r>
      <w:r w:rsidR="002D18FC" w:rsidRPr="003C1CF8">
        <w:rPr>
          <w:rFonts w:ascii="Times New Roman" w:hAnsi="Times New Roman" w:cs="Times New Roman"/>
          <w:sz w:val="24"/>
          <w:szCs w:val="24"/>
          <w:vertAlign w:val="superscript"/>
        </w:rPr>
        <w:t>57a</w:t>
      </w:r>
      <w:r w:rsidR="002D18FC" w:rsidRPr="003C1CF8">
        <w:rPr>
          <w:rFonts w:ascii="Times New Roman" w:hAnsi="Times New Roman" w:cs="Times New Roman"/>
          <w:sz w:val="24"/>
          <w:szCs w:val="24"/>
        </w:rPr>
        <w:t>) inšpekcia je po prijatí informácie podľa odseku 1 povinná o tom bezodklad</w:t>
      </w:r>
      <w:r w:rsidR="00833DDB" w:rsidRPr="003C1CF8">
        <w:rPr>
          <w:rFonts w:ascii="Times New Roman" w:hAnsi="Times New Roman" w:cs="Times New Roman"/>
          <w:sz w:val="24"/>
          <w:szCs w:val="24"/>
        </w:rPr>
        <w:t>ne informovať osobitné</w:t>
      </w:r>
      <w:r w:rsidR="002D18FC" w:rsidRPr="003C1CF8">
        <w:rPr>
          <w:rFonts w:ascii="Times New Roman" w:hAnsi="Times New Roman" w:cs="Times New Roman"/>
          <w:sz w:val="24"/>
          <w:szCs w:val="24"/>
        </w:rPr>
        <w:t xml:space="preserve"> orgány, a to najmä okresný úrad vykonávajúci úlohy na úseku štátnej vodnej správy.</w:t>
      </w:r>
      <w:r w:rsidR="002D18FC" w:rsidRPr="003C1CF8">
        <w:rPr>
          <w:rFonts w:ascii="Times New Roman" w:hAnsi="Times New Roman" w:cs="Times New Roman"/>
          <w:sz w:val="24"/>
          <w:szCs w:val="24"/>
          <w:vertAlign w:val="superscript"/>
        </w:rPr>
        <w:t>57b</w:t>
      </w:r>
      <w:r w:rsidR="002D18FC" w:rsidRPr="003C1CF8">
        <w:rPr>
          <w:rFonts w:ascii="Times New Roman" w:hAnsi="Times New Roman" w:cs="Times New Roman"/>
          <w:sz w:val="24"/>
          <w:szCs w:val="24"/>
        </w:rPr>
        <w:t>)</w:t>
      </w:r>
    </w:p>
    <w:p w14:paraId="712FAAAF" w14:textId="77777777" w:rsidR="00186E31" w:rsidRPr="003C1CF8" w:rsidRDefault="00186E31" w:rsidP="00121200">
      <w:pPr>
        <w:pStyle w:val="Odsekzoznamu"/>
        <w:spacing w:after="0" w:line="240" w:lineRule="auto"/>
        <w:ind w:left="426"/>
        <w:jc w:val="both"/>
        <w:rPr>
          <w:rFonts w:ascii="Times New Roman" w:hAnsi="Times New Roman" w:cs="Times New Roman"/>
          <w:sz w:val="24"/>
          <w:szCs w:val="24"/>
        </w:rPr>
      </w:pPr>
    </w:p>
    <w:p w14:paraId="630EEBD0" w14:textId="17C7FD53" w:rsidR="008D0757" w:rsidRPr="003C1CF8" w:rsidRDefault="008D0757" w:rsidP="0006487A">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(3) Ak dôjde k znečisteniu, ktoré má vplyv na zdroje pitnej vody</w:t>
      </w:r>
      <w:r w:rsidRPr="003C1CF8">
        <w:rPr>
          <w:rFonts w:ascii="Times New Roman" w:hAnsi="Times New Roman" w:cs="Times New Roman"/>
          <w:sz w:val="24"/>
          <w:szCs w:val="24"/>
          <w:vertAlign w:val="superscript"/>
        </w:rPr>
        <w:t>5</w:t>
      </w:r>
      <w:r w:rsidR="003B00F6" w:rsidRPr="003C1CF8">
        <w:rPr>
          <w:rFonts w:ascii="Times New Roman" w:hAnsi="Times New Roman" w:cs="Times New Roman"/>
          <w:sz w:val="24"/>
          <w:szCs w:val="24"/>
          <w:vertAlign w:val="superscript"/>
        </w:rPr>
        <w:t>7c</w:t>
      </w:r>
      <w:r w:rsidRPr="003C1CF8">
        <w:rPr>
          <w:rFonts w:ascii="Times New Roman" w:hAnsi="Times New Roman" w:cs="Times New Roman"/>
          <w:sz w:val="24"/>
          <w:szCs w:val="24"/>
        </w:rPr>
        <w:t>) vrátane cezhraničných zdrojov alebo na infraštruktúru odpadových vôd prostredníctvom verejných kanalizácií</w:t>
      </w:r>
      <w:r w:rsidRPr="003C1CF8">
        <w:rPr>
          <w:rFonts w:ascii="Times New Roman" w:hAnsi="Times New Roman" w:cs="Times New Roman"/>
          <w:sz w:val="24"/>
          <w:szCs w:val="24"/>
          <w:vertAlign w:val="superscript"/>
        </w:rPr>
        <w:t>57</w:t>
      </w:r>
      <w:r w:rsidR="003B00F6" w:rsidRPr="003C1CF8">
        <w:rPr>
          <w:rFonts w:ascii="Times New Roman" w:hAnsi="Times New Roman" w:cs="Times New Roman"/>
          <w:sz w:val="24"/>
          <w:szCs w:val="24"/>
          <w:vertAlign w:val="superscript"/>
        </w:rPr>
        <w:t>d</w:t>
      </w:r>
      <w:r w:rsidRPr="003C1CF8">
        <w:rPr>
          <w:rFonts w:ascii="Times New Roman" w:hAnsi="Times New Roman" w:cs="Times New Roman"/>
          <w:sz w:val="24"/>
          <w:szCs w:val="24"/>
        </w:rPr>
        <w:t>) v prípade nepriameho vypúšťania, inšpekcia bezodkladne informuje dotknutých zásobovateľov pitnou vodou</w:t>
      </w:r>
      <w:r w:rsidRPr="003C1CF8">
        <w:rPr>
          <w:rFonts w:ascii="Times New Roman" w:hAnsi="Times New Roman" w:cs="Times New Roman"/>
          <w:sz w:val="24"/>
          <w:szCs w:val="24"/>
          <w:vertAlign w:val="superscript"/>
        </w:rPr>
        <w:t>5</w:t>
      </w:r>
      <w:r w:rsidR="003B00F6" w:rsidRPr="003C1CF8">
        <w:rPr>
          <w:rFonts w:ascii="Times New Roman" w:hAnsi="Times New Roman" w:cs="Times New Roman"/>
          <w:sz w:val="24"/>
          <w:szCs w:val="24"/>
          <w:vertAlign w:val="superscript"/>
        </w:rPr>
        <w:t>7e</w:t>
      </w:r>
      <w:r w:rsidRPr="003C1CF8">
        <w:rPr>
          <w:rFonts w:ascii="Times New Roman" w:hAnsi="Times New Roman" w:cs="Times New Roman"/>
          <w:sz w:val="24"/>
          <w:szCs w:val="24"/>
        </w:rPr>
        <w:t>) a spracovateľov odpadových vôd</w:t>
      </w:r>
      <w:r w:rsidRPr="003C1CF8">
        <w:rPr>
          <w:rFonts w:ascii="Times New Roman" w:hAnsi="Times New Roman" w:cs="Times New Roman"/>
          <w:sz w:val="24"/>
          <w:szCs w:val="24"/>
          <w:vertAlign w:val="superscript"/>
        </w:rPr>
        <w:t>5</w:t>
      </w:r>
      <w:r w:rsidR="003B00F6" w:rsidRPr="003C1CF8">
        <w:rPr>
          <w:rFonts w:ascii="Times New Roman" w:hAnsi="Times New Roman" w:cs="Times New Roman"/>
          <w:sz w:val="24"/>
          <w:szCs w:val="24"/>
          <w:vertAlign w:val="superscript"/>
        </w:rPr>
        <w:t>7</w:t>
      </w:r>
      <w:r w:rsidR="00DF2CD6" w:rsidRPr="003C1CF8">
        <w:rPr>
          <w:rFonts w:ascii="Times New Roman" w:hAnsi="Times New Roman" w:cs="Times New Roman"/>
          <w:sz w:val="24"/>
          <w:szCs w:val="24"/>
          <w:vertAlign w:val="superscript"/>
        </w:rPr>
        <w:t>e</w:t>
      </w:r>
      <w:r w:rsidRPr="003C1CF8">
        <w:rPr>
          <w:rFonts w:ascii="Times New Roman" w:hAnsi="Times New Roman" w:cs="Times New Roman"/>
          <w:sz w:val="24"/>
          <w:szCs w:val="24"/>
        </w:rPr>
        <w:t>) o prijatých opatreniach na prevenciu vzniku škôd alebo nápravu škôd na životnom prostredí</w:t>
      </w:r>
      <w:r w:rsidR="002D18FC" w:rsidRPr="003C1CF8">
        <w:rPr>
          <w:rFonts w:ascii="Times New Roman" w:hAnsi="Times New Roman" w:cs="Times New Roman"/>
          <w:sz w:val="24"/>
          <w:szCs w:val="24"/>
        </w:rPr>
        <w:t xml:space="preserve"> alebo zdraví ľudí</w:t>
      </w:r>
      <w:r w:rsidRPr="003C1CF8">
        <w:rPr>
          <w:rFonts w:ascii="Times New Roman" w:hAnsi="Times New Roman" w:cs="Times New Roman"/>
          <w:sz w:val="24"/>
          <w:szCs w:val="24"/>
        </w:rPr>
        <w:t xml:space="preserve"> spôsobených týmto znečistením.</w:t>
      </w:r>
    </w:p>
    <w:p w14:paraId="1A91D15C" w14:textId="77777777" w:rsidR="00186E31" w:rsidRPr="003C1CF8" w:rsidRDefault="00186E31" w:rsidP="0006487A">
      <w:pPr>
        <w:pStyle w:val="Odsekzoznamu"/>
        <w:spacing w:after="0" w:line="240" w:lineRule="auto"/>
        <w:ind w:left="426"/>
        <w:jc w:val="both"/>
        <w:rPr>
          <w:rFonts w:ascii="Times New Roman" w:hAnsi="Times New Roman" w:cs="Times New Roman"/>
          <w:sz w:val="24"/>
          <w:szCs w:val="24"/>
        </w:rPr>
      </w:pPr>
    </w:p>
    <w:p w14:paraId="6153CDC2" w14:textId="0885376A" w:rsidR="00CD0291" w:rsidRPr="003C1CF8" w:rsidRDefault="005C4D3C" w:rsidP="008D0757">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8D0757" w:rsidRPr="003C1CF8">
        <w:rPr>
          <w:rFonts w:ascii="Times New Roman" w:hAnsi="Times New Roman" w:cs="Times New Roman"/>
          <w:sz w:val="24"/>
          <w:szCs w:val="24"/>
        </w:rPr>
        <w:t>4</w:t>
      </w:r>
      <w:r w:rsidRPr="003C1CF8">
        <w:rPr>
          <w:rFonts w:ascii="Times New Roman" w:hAnsi="Times New Roman" w:cs="Times New Roman"/>
          <w:sz w:val="24"/>
          <w:szCs w:val="24"/>
        </w:rPr>
        <w:t>)</w:t>
      </w:r>
      <w:r w:rsidR="00972F32" w:rsidRPr="003C1CF8">
        <w:rPr>
          <w:rFonts w:ascii="Times New Roman" w:hAnsi="Times New Roman" w:cs="Times New Roman"/>
          <w:sz w:val="24"/>
          <w:szCs w:val="24"/>
        </w:rPr>
        <w:t xml:space="preserve"> </w:t>
      </w:r>
      <w:r w:rsidR="0006487A" w:rsidRPr="003C1CF8">
        <w:rPr>
          <w:rFonts w:ascii="Times New Roman" w:hAnsi="Times New Roman" w:cs="Times New Roman"/>
          <w:sz w:val="24"/>
          <w:szCs w:val="24"/>
        </w:rPr>
        <w:t>Ak nastane mimoriadna udalosť alebo havária s významným vplyvom na životné prostredie</w:t>
      </w:r>
      <w:r w:rsidR="002D18FC" w:rsidRPr="003C1CF8">
        <w:rPr>
          <w:rFonts w:ascii="Times New Roman" w:hAnsi="Times New Roman" w:cs="Times New Roman"/>
          <w:sz w:val="24"/>
          <w:szCs w:val="24"/>
        </w:rPr>
        <w:t xml:space="preserve"> alebo zdravie ľudí</w:t>
      </w:r>
      <w:r w:rsidR="0006487A" w:rsidRPr="003C1CF8">
        <w:rPr>
          <w:rFonts w:ascii="Times New Roman" w:hAnsi="Times New Roman" w:cs="Times New Roman"/>
          <w:sz w:val="24"/>
          <w:szCs w:val="24"/>
        </w:rPr>
        <w:t xml:space="preserve"> na území iného členského štátu, inšpekcia bezodkladne informuje príslušný orgán tohto členského štátu.</w:t>
      </w:r>
      <w:r w:rsidR="002D18FC" w:rsidRPr="003C1CF8">
        <w:rPr>
          <w:rFonts w:ascii="Times New Roman" w:hAnsi="Times New Roman" w:cs="Times New Roman"/>
          <w:sz w:val="24"/>
          <w:szCs w:val="24"/>
        </w:rPr>
        <w:t>“.</w:t>
      </w:r>
    </w:p>
    <w:p w14:paraId="7A8DFA70" w14:textId="2A2659A8" w:rsidR="0006487A" w:rsidRPr="003C1CF8" w:rsidRDefault="0006487A" w:rsidP="00CD0291">
      <w:pPr>
        <w:pStyle w:val="Odsekzoznamu"/>
        <w:spacing w:after="0" w:line="240" w:lineRule="auto"/>
        <w:ind w:left="426"/>
        <w:jc w:val="both"/>
      </w:pPr>
    </w:p>
    <w:p w14:paraId="33CDA23C" w14:textId="6B06DF45" w:rsidR="0011010E" w:rsidRPr="003C1CF8" w:rsidRDefault="0011010E" w:rsidP="0011010E">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Doterajšie odseky 2 až 4 sa označujú ako </w:t>
      </w:r>
      <w:r w:rsidR="00B84B26" w:rsidRPr="003C1CF8">
        <w:rPr>
          <w:rFonts w:ascii="Times New Roman" w:hAnsi="Times New Roman" w:cs="Times New Roman"/>
          <w:sz w:val="24"/>
          <w:szCs w:val="24"/>
        </w:rPr>
        <w:t xml:space="preserve">odseky </w:t>
      </w:r>
      <w:r w:rsidR="000B636F" w:rsidRPr="003C1CF8">
        <w:rPr>
          <w:rFonts w:ascii="Times New Roman" w:hAnsi="Times New Roman" w:cs="Times New Roman"/>
          <w:sz w:val="24"/>
          <w:szCs w:val="24"/>
        </w:rPr>
        <w:t>5</w:t>
      </w:r>
      <w:r w:rsidRPr="003C1CF8">
        <w:rPr>
          <w:rFonts w:ascii="Times New Roman" w:hAnsi="Times New Roman" w:cs="Times New Roman"/>
          <w:sz w:val="24"/>
          <w:szCs w:val="24"/>
        </w:rPr>
        <w:t xml:space="preserve"> až </w:t>
      </w:r>
      <w:r w:rsidR="000B636F" w:rsidRPr="003C1CF8">
        <w:rPr>
          <w:rFonts w:ascii="Times New Roman" w:hAnsi="Times New Roman" w:cs="Times New Roman"/>
          <w:sz w:val="24"/>
          <w:szCs w:val="24"/>
        </w:rPr>
        <w:t>7</w:t>
      </w:r>
      <w:r w:rsidRPr="003C1CF8">
        <w:rPr>
          <w:rFonts w:ascii="Times New Roman" w:hAnsi="Times New Roman" w:cs="Times New Roman"/>
          <w:sz w:val="24"/>
          <w:szCs w:val="24"/>
        </w:rPr>
        <w:t>.</w:t>
      </w:r>
    </w:p>
    <w:p w14:paraId="1065D9BA" w14:textId="77777777" w:rsidR="003E452B" w:rsidRPr="003C1CF8" w:rsidRDefault="003E452B" w:rsidP="0011010E">
      <w:pPr>
        <w:pStyle w:val="Odsekzoznamu"/>
        <w:spacing w:after="0" w:line="240" w:lineRule="auto"/>
        <w:ind w:left="426"/>
        <w:jc w:val="both"/>
        <w:rPr>
          <w:rFonts w:ascii="Times New Roman" w:hAnsi="Times New Roman" w:cs="Times New Roman"/>
          <w:sz w:val="24"/>
          <w:szCs w:val="24"/>
        </w:rPr>
      </w:pPr>
    </w:p>
    <w:p w14:paraId="10BECC22" w14:textId="54ED72B1" w:rsidR="003B00F6" w:rsidRPr="003C1CF8" w:rsidRDefault="008D0757" w:rsidP="003B00F6">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Poznámky pod čiarou k odkazom </w:t>
      </w:r>
      <w:r w:rsidR="003E452B" w:rsidRPr="003C1CF8">
        <w:rPr>
          <w:rFonts w:ascii="Times New Roman" w:hAnsi="Times New Roman" w:cs="Times New Roman"/>
          <w:sz w:val="24"/>
          <w:szCs w:val="24"/>
        </w:rPr>
        <w:t xml:space="preserve">57a až </w:t>
      </w:r>
      <w:r w:rsidR="00D674D4" w:rsidRPr="003C1CF8">
        <w:rPr>
          <w:rFonts w:ascii="Times New Roman" w:hAnsi="Times New Roman" w:cs="Times New Roman"/>
          <w:sz w:val="24"/>
          <w:szCs w:val="24"/>
        </w:rPr>
        <w:t xml:space="preserve">57e </w:t>
      </w:r>
      <w:r w:rsidRPr="003C1CF8">
        <w:rPr>
          <w:rFonts w:ascii="Times New Roman" w:hAnsi="Times New Roman" w:cs="Times New Roman"/>
          <w:sz w:val="24"/>
          <w:szCs w:val="24"/>
        </w:rPr>
        <w:t>znejú:</w:t>
      </w:r>
    </w:p>
    <w:p w14:paraId="02A9FD1C" w14:textId="44B1417C" w:rsidR="003B00F6" w:rsidRPr="003C1CF8" w:rsidRDefault="003B00F6" w:rsidP="003B00F6">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Pr="003C1CF8">
        <w:rPr>
          <w:rFonts w:ascii="Times New Roman" w:hAnsi="Times New Roman" w:cs="Times New Roman"/>
          <w:sz w:val="24"/>
          <w:szCs w:val="24"/>
          <w:vertAlign w:val="superscript"/>
        </w:rPr>
        <w:t>57a</w:t>
      </w:r>
      <w:r w:rsidRPr="003C1CF8">
        <w:rPr>
          <w:rFonts w:ascii="Times New Roman" w:hAnsi="Times New Roman" w:cs="Times New Roman"/>
          <w:sz w:val="24"/>
          <w:szCs w:val="24"/>
        </w:rPr>
        <w:t xml:space="preserve">) § 62 zákona č. 364/2004 Z. z. </w:t>
      </w:r>
      <w:r w:rsidR="00C439D7" w:rsidRPr="003C1CF8">
        <w:rPr>
          <w:rFonts w:ascii="Times New Roman" w:hAnsi="Times New Roman" w:cs="Times New Roman"/>
          <w:sz w:val="24"/>
          <w:szCs w:val="24"/>
        </w:rPr>
        <w:t>v znení neskorších predpisov</w:t>
      </w:r>
      <w:r w:rsidR="00384A59" w:rsidRPr="003C1CF8">
        <w:rPr>
          <w:rFonts w:ascii="Times New Roman" w:hAnsi="Times New Roman" w:cs="Times New Roman"/>
          <w:sz w:val="24"/>
          <w:szCs w:val="24"/>
        </w:rPr>
        <w:t>.</w:t>
      </w:r>
    </w:p>
    <w:p w14:paraId="4E5FDCF5" w14:textId="3396361D" w:rsidR="003B00F6" w:rsidRPr="003C1CF8" w:rsidRDefault="003B00F6" w:rsidP="003B00F6">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vertAlign w:val="superscript"/>
        </w:rPr>
        <w:lastRenderedPageBreak/>
        <w:t>57b</w:t>
      </w:r>
      <w:r w:rsidRPr="003C1CF8">
        <w:rPr>
          <w:rFonts w:ascii="Times New Roman" w:hAnsi="Times New Roman" w:cs="Times New Roman"/>
          <w:sz w:val="24"/>
          <w:szCs w:val="24"/>
        </w:rPr>
        <w:t>) Napríklad</w:t>
      </w:r>
      <w:r w:rsidR="00C439D7" w:rsidRPr="003C1CF8">
        <w:rPr>
          <w:rFonts w:ascii="Times New Roman" w:hAnsi="Times New Roman" w:cs="Times New Roman"/>
          <w:sz w:val="24"/>
          <w:szCs w:val="24"/>
        </w:rPr>
        <w:t xml:space="preserve"> § 61</w:t>
      </w:r>
      <w:r w:rsidRPr="003C1CF8">
        <w:rPr>
          <w:rFonts w:ascii="Times New Roman" w:hAnsi="Times New Roman" w:cs="Times New Roman"/>
          <w:sz w:val="24"/>
          <w:szCs w:val="24"/>
        </w:rPr>
        <w:t xml:space="preserve"> </w:t>
      </w:r>
      <w:r w:rsidR="00E56962" w:rsidRPr="003C1CF8">
        <w:rPr>
          <w:rFonts w:ascii="Times New Roman" w:hAnsi="Times New Roman" w:cs="Times New Roman"/>
          <w:sz w:val="24"/>
          <w:szCs w:val="24"/>
        </w:rPr>
        <w:t>zákon</w:t>
      </w:r>
      <w:r w:rsidR="00C439D7" w:rsidRPr="003C1CF8">
        <w:rPr>
          <w:rFonts w:ascii="Times New Roman" w:hAnsi="Times New Roman" w:cs="Times New Roman"/>
          <w:sz w:val="24"/>
          <w:szCs w:val="24"/>
        </w:rPr>
        <w:t>a</w:t>
      </w:r>
      <w:r w:rsidR="00E56962" w:rsidRPr="003C1CF8">
        <w:rPr>
          <w:rFonts w:ascii="Times New Roman" w:hAnsi="Times New Roman" w:cs="Times New Roman"/>
          <w:sz w:val="24"/>
          <w:szCs w:val="24"/>
        </w:rPr>
        <w:t xml:space="preserve"> č. 364/2004 Z. z. v znení neskorších predpisov, </w:t>
      </w:r>
      <w:r w:rsidR="00C439D7" w:rsidRPr="003C1CF8">
        <w:rPr>
          <w:rFonts w:ascii="Times New Roman" w:hAnsi="Times New Roman" w:cs="Times New Roman"/>
          <w:sz w:val="24"/>
          <w:szCs w:val="24"/>
        </w:rPr>
        <w:t xml:space="preserve">§ 12 </w:t>
      </w:r>
      <w:r w:rsidRPr="003C1CF8">
        <w:rPr>
          <w:rFonts w:ascii="Times New Roman" w:hAnsi="Times New Roman" w:cs="Times New Roman"/>
          <w:sz w:val="24"/>
          <w:szCs w:val="24"/>
        </w:rPr>
        <w:t>zákon</w:t>
      </w:r>
      <w:r w:rsidR="00C439D7" w:rsidRPr="003C1CF8">
        <w:rPr>
          <w:rFonts w:ascii="Times New Roman" w:hAnsi="Times New Roman" w:cs="Times New Roman"/>
          <w:sz w:val="24"/>
          <w:szCs w:val="24"/>
        </w:rPr>
        <w:t>a</w:t>
      </w:r>
      <w:r w:rsidRPr="003C1CF8">
        <w:rPr>
          <w:rFonts w:ascii="Times New Roman" w:hAnsi="Times New Roman" w:cs="Times New Roman"/>
          <w:sz w:val="24"/>
          <w:szCs w:val="24"/>
        </w:rPr>
        <w:t xml:space="preserve"> č. 305/2018 Z. z. o chránených oblastiach prirodzenej akumulácie vôd a o zmen</w:t>
      </w:r>
      <w:r w:rsidR="00E56962" w:rsidRPr="003C1CF8">
        <w:rPr>
          <w:rFonts w:ascii="Times New Roman" w:hAnsi="Times New Roman" w:cs="Times New Roman"/>
          <w:sz w:val="24"/>
          <w:szCs w:val="24"/>
        </w:rPr>
        <w:t>e a doplnení niektorých zákonov.</w:t>
      </w:r>
    </w:p>
    <w:p w14:paraId="0A006CA5" w14:textId="5705A31A" w:rsidR="008D0757" w:rsidRPr="003C1CF8" w:rsidRDefault="003B00F6" w:rsidP="0011010E">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vertAlign w:val="superscript"/>
        </w:rPr>
        <w:t>57c</w:t>
      </w:r>
      <w:r w:rsidR="008D0757" w:rsidRPr="003C1CF8">
        <w:rPr>
          <w:rFonts w:ascii="Times New Roman" w:hAnsi="Times New Roman" w:cs="Times New Roman"/>
          <w:sz w:val="24"/>
          <w:szCs w:val="24"/>
        </w:rPr>
        <w:t xml:space="preserve">) § 7 ods. 1 zákona č. 364/2004 Z. z. </w:t>
      </w:r>
      <w:r w:rsidR="00C439D7" w:rsidRPr="003C1CF8">
        <w:rPr>
          <w:rFonts w:ascii="Times New Roman" w:hAnsi="Times New Roman" w:cs="Times New Roman"/>
          <w:sz w:val="24"/>
          <w:szCs w:val="24"/>
        </w:rPr>
        <w:t>v znení zákona č. 230/2005 Z. z</w:t>
      </w:r>
      <w:r w:rsidR="008D0757" w:rsidRPr="003C1CF8">
        <w:rPr>
          <w:rFonts w:ascii="Times New Roman" w:hAnsi="Times New Roman" w:cs="Times New Roman"/>
          <w:sz w:val="24"/>
          <w:szCs w:val="24"/>
        </w:rPr>
        <w:t>.</w:t>
      </w:r>
    </w:p>
    <w:p w14:paraId="2BA18812" w14:textId="6CF3BC88" w:rsidR="008D0757" w:rsidRPr="003C1CF8" w:rsidRDefault="003B00F6" w:rsidP="0011010E">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vertAlign w:val="superscript"/>
        </w:rPr>
        <w:t>57d</w:t>
      </w:r>
      <w:r w:rsidR="008D0757" w:rsidRPr="003C1CF8">
        <w:rPr>
          <w:rFonts w:ascii="Times New Roman" w:hAnsi="Times New Roman" w:cs="Times New Roman"/>
          <w:sz w:val="24"/>
          <w:szCs w:val="24"/>
        </w:rPr>
        <w:t xml:space="preserve">) § 2 písm. b) zákona č. 442/2002 Z. z. o verejných vodovodoch a verejných kanalizáciách a o zmene a doplnení zákona č. 276/2001 Z. z. o regulácii v sieťových odvetviach v znení </w:t>
      </w:r>
      <w:r w:rsidR="00C439D7" w:rsidRPr="003C1CF8">
        <w:rPr>
          <w:rFonts w:ascii="Times New Roman" w:hAnsi="Times New Roman" w:cs="Times New Roman"/>
          <w:sz w:val="24"/>
          <w:szCs w:val="24"/>
        </w:rPr>
        <w:t>zákona č. 516/2021 Z. z</w:t>
      </w:r>
      <w:r w:rsidR="008D0757" w:rsidRPr="003C1CF8">
        <w:rPr>
          <w:rFonts w:ascii="Times New Roman" w:hAnsi="Times New Roman" w:cs="Times New Roman"/>
          <w:sz w:val="24"/>
          <w:szCs w:val="24"/>
        </w:rPr>
        <w:t>.</w:t>
      </w:r>
    </w:p>
    <w:p w14:paraId="15C6EFB2" w14:textId="6E6BDC5E" w:rsidR="008D0757" w:rsidRPr="003C1CF8" w:rsidRDefault="003B00F6" w:rsidP="00D674D4">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vertAlign w:val="superscript"/>
        </w:rPr>
        <w:t>57e</w:t>
      </w:r>
      <w:r w:rsidR="008D0757" w:rsidRPr="003C1CF8">
        <w:rPr>
          <w:rFonts w:ascii="Times New Roman" w:hAnsi="Times New Roman" w:cs="Times New Roman"/>
          <w:sz w:val="24"/>
          <w:szCs w:val="24"/>
        </w:rPr>
        <w:t>) § 4 ods. 3 písm. g) zákona Slovenskej národnej rady č. 369/1990 Zb. o obecnom zriadení v znení neskorších predpisov</w:t>
      </w:r>
      <w:r w:rsidR="009A4975" w:rsidRPr="003C1CF8">
        <w:rPr>
          <w:rFonts w:ascii="Times New Roman" w:hAnsi="Times New Roman" w:cs="Times New Roman"/>
          <w:sz w:val="24"/>
          <w:szCs w:val="24"/>
        </w:rPr>
        <w:t xml:space="preserve">, § 3 ods. 2 a 3 a § 5 ods. 5 zákona č. 442/2002 Z. z. </w:t>
      </w:r>
      <w:r w:rsidR="00C439D7" w:rsidRPr="003C1CF8">
        <w:t xml:space="preserve"> </w:t>
      </w:r>
      <w:r w:rsidR="00C439D7" w:rsidRPr="003C1CF8">
        <w:rPr>
          <w:rFonts w:ascii="Times New Roman" w:hAnsi="Times New Roman" w:cs="Times New Roman"/>
          <w:sz w:val="24"/>
          <w:szCs w:val="24"/>
        </w:rPr>
        <w:t>v znení zákona č. 369/2004 Z. z.</w:t>
      </w:r>
      <w:r w:rsidR="009A4975" w:rsidRPr="003C1CF8">
        <w:rPr>
          <w:rFonts w:ascii="Times New Roman" w:hAnsi="Times New Roman" w:cs="Times New Roman"/>
          <w:sz w:val="24"/>
          <w:szCs w:val="24"/>
        </w:rPr>
        <w:t xml:space="preserve">, § 17c ods. 3 </w:t>
      </w:r>
      <w:r w:rsidR="00C439D7" w:rsidRPr="003C1CF8">
        <w:rPr>
          <w:rFonts w:ascii="Times New Roman" w:hAnsi="Times New Roman" w:cs="Times New Roman"/>
          <w:sz w:val="24"/>
          <w:szCs w:val="24"/>
        </w:rPr>
        <w:t>zákona č. 355/2007 Z. z. v znení zákona č. 150/2017 Z. z</w:t>
      </w:r>
      <w:r w:rsidR="00150F67" w:rsidRPr="003C1CF8">
        <w:rPr>
          <w:rFonts w:ascii="Times New Roman" w:hAnsi="Times New Roman" w:cs="Times New Roman"/>
          <w:sz w:val="24"/>
          <w:szCs w:val="24"/>
        </w:rPr>
        <w:t>.</w:t>
      </w:r>
      <w:r w:rsidR="008D0757" w:rsidRPr="003C1CF8">
        <w:rPr>
          <w:rFonts w:ascii="Times New Roman" w:hAnsi="Times New Roman" w:cs="Times New Roman"/>
          <w:sz w:val="24"/>
          <w:szCs w:val="24"/>
        </w:rPr>
        <w:t>“</w:t>
      </w:r>
      <w:r w:rsidR="00C46022" w:rsidRPr="003C1CF8">
        <w:rPr>
          <w:rFonts w:ascii="Times New Roman" w:hAnsi="Times New Roman" w:cs="Times New Roman"/>
          <w:sz w:val="24"/>
          <w:szCs w:val="24"/>
        </w:rPr>
        <w:t>.</w:t>
      </w:r>
    </w:p>
    <w:p w14:paraId="0A42C49D" w14:textId="77777777" w:rsidR="00121200" w:rsidRPr="003C1CF8" w:rsidRDefault="00121200" w:rsidP="0011010E">
      <w:pPr>
        <w:pStyle w:val="Odsekzoznamu"/>
        <w:spacing w:after="0" w:line="240" w:lineRule="auto"/>
        <w:ind w:left="426"/>
        <w:jc w:val="both"/>
        <w:rPr>
          <w:rFonts w:ascii="Times New Roman" w:hAnsi="Times New Roman" w:cs="Times New Roman"/>
          <w:sz w:val="24"/>
          <w:szCs w:val="24"/>
        </w:rPr>
      </w:pPr>
    </w:p>
    <w:p w14:paraId="440EFCBE" w14:textId="402904BF" w:rsidR="00CF399F" w:rsidRPr="003C1CF8" w:rsidRDefault="00EC2E9D" w:rsidP="00576B0C">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 xml:space="preserve">V </w:t>
      </w:r>
      <w:r w:rsidR="00B3291E" w:rsidRPr="003C1CF8">
        <w:rPr>
          <w:rFonts w:ascii="Times New Roman" w:hAnsi="Times New Roman" w:cs="Times New Roman"/>
          <w:sz w:val="24"/>
          <w:szCs w:val="24"/>
        </w:rPr>
        <w:t>§ 27 odsek</w:t>
      </w:r>
      <w:r w:rsidR="000B636F" w:rsidRPr="003C1CF8">
        <w:rPr>
          <w:rFonts w:ascii="Times New Roman" w:hAnsi="Times New Roman" w:cs="Times New Roman"/>
          <w:sz w:val="24"/>
          <w:szCs w:val="24"/>
        </w:rPr>
        <w:t>y</w:t>
      </w:r>
      <w:r w:rsidR="00121200" w:rsidRPr="003C1CF8">
        <w:rPr>
          <w:rFonts w:ascii="Times New Roman" w:hAnsi="Times New Roman" w:cs="Times New Roman"/>
          <w:sz w:val="24"/>
          <w:szCs w:val="24"/>
        </w:rPr>
        <w:t xml:space="preserve"> </w:t>
      </w:r>
      <w:r w:rsidR="000B636F" w:rsidRPr="003C1CF8">
        <w:rPr>
          <w:rFonts w:ascii="Times New Roman" w:hAnsi="Times New Roman" w:cs="Times New Roman"/>
          <w:sz w:val="24"/>
          <w:szCs w:val="24"/>
        </w:rPr>
        <w:t xml:space="preserve">5 a </w:t>
      </w:r>
      <w:r w:rsidR="00121200" w:rsidRPr="003C1CF8">
        <w:rPr>
          <w:rFonts w:ascii="Times New Roman" w:hAnsi="Times New Roman" w:cs="Times New Roman"/>
          <w:sz w:val="24"/>
          <w:szCs w:val="24"/>
        </w:rPr>
        <w:t>6 zne</w:t>
      </w:r>
      <w:r w:rsidR="000B636F" w:rsidRPr="003C1CF8">
        <w:rPr>
          <w:rFonts w:ascii="Times New Roman" w:hAnsi="Times New Roman" w:cs="Times New Roman"/>
          <w:sz w:val="24"/>
          <w:szCs w:val="24"/>
        </w:rPr>
        <w:t>jú</w:t>
      </w:r>
      <w:r w:rsidR="00121200" w:rsidRPr="003C1CF8">
        <w:rPr>
          <w:rFonts w:ascii="Times New Roman" w:hAnsi="Times New Roman" w:cs="Times New Roman"/>
          <w:sz w:val="24"/>
          <w:szCs w:val="24"/>
        </w:rPr>
        <w:t xml:space="preserve">: </w:t>
      </w:r>
    </w:p>
    <w:p w14:paraId="01E7C361" w14:textId="03886CCB" w:rsidR="000B636F" w:rsidRPr="003C1CF8" w:rsidRDefault="00121200" w:rsidP="00CF399F">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CF399F" w:rsidRPr="003C1CF8">
        <w:rPr>
          <w:rFonts w:ascii="Times New Roman" w:hAnsi="Times New Roman" w:cs="Times New Roman"/>
          <w:sz w:val="24"/>
          <w:szCs w:val="24"/>
        </w:rPr>
        <w:t>(</w:t>
      </w:r>
      <w:r w:rsidR="000B636F" w:rsidRPr="003C1CF8">
        <w:rPr>
          <w:rFonts w:ascii="Times New Roman" w:hAnsi="Times New Roman" w:cs="Times New Roman"/>
          <w:sz w:val="24"/>
          <w:szCs w:val="24"/>
        </w:rPr>
        <w:t>5</w:t>
      </w:r>
      <w:r w:rsidR="00CF399F" w:rsidRPr="003C1CF8">
        <w:rPr>
          <w:rFonts w:ascii="Times New Roman" w:hAnsi="Times New Roman" w:cs="Times New Roman"/>
          <w:sz w:val="24"/>
          <w:szCs w:val="24"/>
        </w:rPr>
        <w:t xml:space="preserve">) </w:t>
      </w:r>
      <w:r w:rsidRPr="003C1CF8">
        <w:rPr>
          <w:rFonts w:ascii="Times New Roman" w:hAnsi="Times New Roman" w:cs="Times New Roman"/>
          <w:sz w:val="24"/>
          <w:szCs w:val="24"/>
        </w:rPr>
        <w:t xml:space="preserve">Prevádzkovateľ je povinný bezodkladne prijať opatrenia na obmedzenie vplyvov na </w:t>
      </w:r>
      <w:r w:rsidR="00CB3FDC" w:rsidRPr="003C1CF8">
        <w:rPr>
          <w:rFonts w:ascii="Times New Roman" w:hAnsi="Times New Roman" w:cs="Times New Roman"/>
          <w:sz w:val="24"/>
          <w:szCs w:val="24"/>
        </w:rPr>
        <w:t>životné prostredie alebo zdravie ľudí</w:t>
      </w:r>
      <w:r w:rsidRPr="003C1CF8">
        <w:rPr>
          <w:rFonts w:ascii="Times New Roman" w:hAnsi="Times New Roman" w:cs="Times New Roman"/>
          <w:sz w:val="24"/>
          <w:szCs w:val="24"/>
        </w:rPr>
        <w:t xml:space="preserve"> a zabránenie ďalším možným mimoriadnym udalostiam alebo haváriám.</w:t>
      </w:r>
    </w:p>
    <w:p w14:paraId="39E2453B" w14:textId="77777777" w:rsidR="000B636F" w:rsidRPr="003C1CF8" w:rsidRDefault="000B636F" w:rsidP="00CF399F">
      <w:pPr>
        <w:pStyle w:val="Odsekzoznamu"/>
        <w:spacing w:after="0" w:line="240" w:lineRule="auto"/>
        <w:ind w:left="426"/>
        <w:jc w:val="both"/>
        <w:rPr>
          <w:rFonts w:ascii="Times New Roman" w:hAnsi="Times New Roman" w:cs="Times New Roman"/>
          <w:sz w:val="24"/>
          <w:szCs w:val="24"/>
        </w:rPr>
      </w:pPr>
    </w:p>
    <w:p w14:paraId="7EBE80E5" w14:textId="77777777" w:rsidR="000049F1" w:rsidRPr="003C1CF8" w:rsidRDefault="000B636F">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(6) </w:t>
      </w:r>
      <w:r w:rsidR="000049F1" w:rsidRPr="003C1CF8">
        <w:rPr>
          <w:rFonts w:ascii="Times New Roman" w:hAnsi="Times New Roman" w:cs="Times New Roman"/>
          <w:sz w:val="24"/>
          <w:szCs w:val="24"/>
        </w:rPr>
        <w:t xml:space="preserve">Inšpekcia </w:t>
      </w:r>
    </w:p>
    <w:p w14:paraId="32341413" w14:textId="77777777" w:rsidR="000049F1" w:rsidRPr="003C1CF8" w:rsidRDefault="000049F1" w:rsidP="003A2E57">
      <w:pPr>
        <w:pStyle w:val="Odsekzoznamu"/>
        <w:spacing w:after="0" w:line="240" w:lineRule="auto"/>
        <w:ind w:left="709"/>
        <w:jc w:val="both"/>
        <w:rPr>
          <w:rFonts w:ascii="Times New Roman" w:hAnsi="Times New Roman" w:cs="Times New Roman"/>
          <w:sz w:val="24"/>
          <w:szCs w:val="24"/>
        </w:rPr>
      </w:pPr>
      <w:r w:rsidRPr="003C1CF8">
        <w:rPr>
          <w:rFonts w:ascii="Times New Roman" w:hAnsi="Times New Roman" w:cs="Times New Roman"/>
          <w:sz w:val="24"/>
          <w:szCs w:val="24"/>
        </w:rPr>
        <w:t>a) vykoná kontrolu prijatých opatrení, a ak zistí nedostatky, uloží rozhodnutím o prijatí dodatočných opatrení opatrenia, ktoré považuje za potrebné na obmedzenie následkov na životné prostredie a zdravie ľudí a zabránenie ďalším možným mimoriadnym udalostiam alebo haváriám,</w:t>
      </w:r>
    </w:p>
    <w:p w14:paraId="3C51ADAD" w14:textId="7C5D9EA7" w:rsidR="00CD0291" w:rsidRPr="003C1CF8" w:rsidRDefault="000049F1" w:rsidP="003C1CF8">
      <w:pPr>
        <w:pStyle w:val="Odsekzoznamu"/>
        <w:spacing w:after="0" w:line="240" w:lineRule="auto"/>
        <w:ind w:left="709"/>
        <w:jc w:val="both"/>
        <w:rPr>
          <w:rFonts w:ascii="Times New Roman" w:hAnsi="Times New Roman" w:cs="Times New Roman"/>
          <w:sz w:val="24"/>
          <w:szCs w:val="24"/>
        </w:rPr>
      </w:pPr>
      <w:r w:rsidRPr="003C1CF8">
        <w:rPr>
          <w:rFonts w:ascii="Times New Roman" w:hAnsi="Times New Roman" w:cs="Times New Roman"/>
          <w:sz w:val="24"/>
          <w:szCs w:val="24"/>
        </w:rPr>
        <w:t>b) zabezpečí</w:t>
      </w:r>
      <w:r w:rsidR="000B636F" w:rsidRPr="003C1CF8">
        <w:rPr>
          <w:rFonts w:ascii="Times New Roman" w:hAnsi="Times New Roman" w:cs="Times New Roman"/>
          <w:sz w:val="24"/>
          <w:szCs w:val="24"/>
        </w:rPr>
        <w:t xml:space="preserve"> cezhraničnú a multidisciplinárnu spoluprácu s príslušnými orgánmi dotknutých členských štátov s cieľom obmedziť následky mimoriadnych udalostí alebo havárií pre životné prostredie</w:t>
      </w:r>
      <w:r w:rsidR="002D18FC" w:rsidRPr="003C1CF8">
        <w:rPr>
          <w:rFonts w:ascii="Times New Roman" w:hAnsi="Times New Roman" w:cs="Times New Roman"/>
          <w:sz w:val="24"/>
          <w:szCs w:val="24"/>
        </w:rPr>
        <w:t xml:space="preserve"> a zdravie ľudí</w:t>
      </w:r>
      <w:r w:rsidR="000B636F" w:rsidRPr="003C1CF8">
        <w:rPr>
          <w:rFonts w:ascii="Times New Roman" w:hAnsi="Times New Roman" w:cs="Times New Roman"/>
          <w:sz w:val="24"/>
          <w:szCs w:val="24"/>
        </w:rPr>
        <w:t xml:space="preserve"> a predchádzať ďalším možným mimoriadnym udalostiam alebo haváriám.</w:t>
      </w:r>
      <w:r w:rsidR="00CF399F" w:rsidRPr="003C1CF8">
        <w:rPr>
          <w:rFonts w:ascii="Times New Roman" w:hAnsi="Times New Roman" w:cs="Times New Roman"/>
          <w:sz w:val="24"/>
          <w:szCs w:val="24"/>
        </w:rPr>
        <w:t>“</w:t>
      </w:r>
      <w:r w:rsidR="00C46022" w:rsidRPr="003C1CF8">
        <w:rPr>
          <w:rFonts w:ascii="Times New Roman" w:hAnsi="Times New Roman" w:cs="Times New Roman"/>
          <w:sz w:val="24"/>
          <w:szCs w:val="24"/>
        </w:rPr>
        <w:t>.</w:t>
      </w:r>
    </w:p>
    <w:p w14:paraId="1EEA28D7" w14:textId="77777777" w:rsidR="007968D1" w:rsidRPr="003C1CF8" w:rsidRDefault="007968D1" w:rsidP="003839B0">
      <w:pPr>
        <w:pStyle w:val="Odsekzoznamu"/>
        <w:spacing w:after="0" w:line="240" w:lineRule="auto"/>
        <w:ind w:left="426"/>
        <w:jc w:val="both"/>
      </w:pPr>
    </w:p>
    <w:p w14:paraId="409754F1" w14:textId="2C4B7126" w:rsidR="007968D1" w:rsidRPr="003C1CF8" w:rsidRDefault="007968D1" w:rsidP="0058032E">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 xml:space="preserve">V § 29 ods. 2 sa slová „prílohe č. 1“ </w:t>
      </w:r>
      <w:r w:rsidR="00C317FD" w:rsidRPr="003C1CF8">
        <w:rPr>
          <w:rFonts w:ascii="Times New Roman" w:hAnsi="Times New Roman" w:cs="Times New Roman"/>
          <w:sz w:val="24"/>
          <w:szCs w:val="24"/>
        </w:rPr>
        <w:t>nahrádzajú slovami</w:t>
      </w:r>
      <w:r w:rsidRPr="003C1CF8">
        <w:rPr>
          <w:rFonts w:ascii="Times New Roman" w:hAnsi="Times New Roman" w:cs="Times New Roman"/>
          <w:sz w:val="24"/>
          <w:szCs w:val="24"/>
        </w:rPr>
        <w:t xml:space="preserve"> „a v príloh</w:t>
      </w:r>
      <w:r w:rsidR="00C317FD" w:rsidRPr="003C1CF8">
        <w:rPr>
          <w:rFonts w:ascii="Times New Roman" w:hAnsi="Times New Roman" w:cs="Times New Roman"/>
          <w:sz w:val="24"/>
          <w:szCs w:val="24"/>
        </w:rPr>
        <w:t>ách</w:t>
      </w:r>
      <w:r w:rsidRPr="003C1CF8">
        <w:rPr>
          <w:rFonts w:ascii="Times New Roman" w:hAnsi="Times New Roman" w:cs="Times New Roman"/>
          <w:sz w:val="24"/>
          <w:szCs w:val="24"/>
        </w:rPr>
        <w:t xml:space="preserve"> č. </w:t>
      </w:r>
      <w:r w:rsidR="00C317FD" w:rsidRPr="003C1CF8">
        <w:rPr>
          <w:rFonts w:ascii="Times New Roman" w:hAnsi="Times New Roman" w:cs="Times New Roman"/>
          <w:sz w:val="24"/>
          <w:szCs w:val="24"/>
        </w:rPr>
        <w:t>1 a</w:t>
      </w:r>
      <w:r w:rsidR="00244539" w:rsidRPr="003C1CF8">
        <w:rPr>
          <w:rFonts w:ascii="Times New Roman" w:hAnsi="Times New Roman" w:cs="Times New Roman"/>
          <w:sz w:val="24"/>
          <w:szCs w:val="24"/>
        </w:rPr>
        <w:t>lebo</w:t>
      </w:r>
      <w:r w:rsidR="00C317FD" w:rsidRPr="003C1CF8">
        <w:rPr>
          <w:rFonts w:ascii="Times New Roman" w:hAnsi="Times New Roman" w:cs="Times New Roman"/>
          <w:sz w:val="24"/>
          <w:szCs w:val="24"/>
        </w:rPr>
        <w:t xml:space="preserve"> </w:t>
      </w:r>
      <w:r w:rsidRPr="003C1CF8">
        <w:rPr>
          <w:rFonts w:ascii="Times New Roman" w:hAnsi="Times New Roman" w:cs="Times New Roman"/>
          <w:sz w:val="24"/>
          <w:szCs w:val="24"/>
        </w:rPr>
        <w:t>1a.“</w:t>
      </w:r>
    </w:p>
    <w:p w14:paraId="4998886B" w14:textId="108DB2E6" w:rsidR="003B00F6" w:rsidRPr="003C1CF8" w:rsidRDefault="003B00F6" w:rsidP="003B00F6">
      <w:pPr>
        <w:pStyle w:val="Odsekzoznamu"/>
        <w:spacing w:after="0" w:line="240" w:lineRule="auto"/>
        <w:ind w:left="426"/>
        <w:jc w:val="both"/>
        <w:rPr>
          <w:rFonts w:ascii="Times New Roman" w:hAnsi="Times New Roman" w:cs="Times New Roman"/>
          <w:i/>
          <w:sz w:val="24"/>
          <w:szCs w:val="24"/>
        </w:rPr>
      </w:pPr>
      <w:r w:rsidRPr="003C1CF8">
        <w:rPr>
          <w:rFonts w:ascii="Times New Roman" w:hAnsi="Times New Roman" w:cs="Times New Roman"/>
          <w:i/>
          <w:sz w:val="24"/>
          <w:szCs w:val="24"/>
        </w:rPr>
        <w:t xml:space="preserve"> </w:t>
      </w:r>
    </w:p>
    <w:p w14:paraId="6164708E" w14:textId="7E144256" w:rsidR="003B00F6" w:rsidRPr="003C1CF8" w:rsidRDefault="00AB3BD2" w:rsidP="00AB3BD2">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 xml:space="preserve">Za § 29c sa vkladá § 29d, ktorý </w:t>
      </w:r>
      <w:r w:rsidR="003E452B" w:rsidRPr="003C1CF8">
        <w:rPr>
          <w:rFonts w:ascii="Times New Roman" w:hAnsi="Times New Roman" w:cs="Times New Roman"/>
          <w:sz w:val="24"/>
          <w:szCs w:val="24"/>
        </w:rPr>
        <w:t xml:space="preserve">vrátane nadpisu </w:t>
      </w:r>
      <w:r w:rsidRPr="003C1CF8">
        <w:rPr>
          <w:rFonts w:ascii="Times New Roman" w:hAnsi="Times New Roman" w:cs="Times New Roman"/>
          <w:sz w:val="24"/>
          <w:szCs w:val="24"/>
        </w:rPr>
        <w:t>znie:</w:t>
      </w:r>
    </w:p>
    <w:p w14:paraId="6A41E3A9" w14:textId="77777777" w:rsidR="00CD0291" w:rsidRPr="003C1CF8" w:rsidRDefault="00CD0291" w:rsidP="003839B0">
      <w:pPr>
        <w:pStyle w:val="Odsekzoznamu"/>
        <w:spacing w:after="0" w:line="240" w:lineRule="auto"/>
        <w:ind w:left="426"/>
        <w:jc w:val="both"/>
        <w:rPr>
          <w:rFonts w:ascii="Times New Roman" w:hAnsi="Times New Roman" w:cs="Times New Roman"/>
          <w:sz w:val="24"/>
          <w:szCs w:val="24"/>
        </w:rPr>
      </w:pPr>
    </w:p>
    <w:p w14:paraId="1343607D" w14:textId="176AFCAC" w:rsidR="00AB3BD2" w:rsidRPr="003C1CF8" w:rsidRDefault="00AB3BD2" w:rsidP="00AB3BD2">
      <w:pPr>
        <w:spacing w:after="0" w:line="240" w:lineRule="auto"/>
        <w:jc w:val="center"/>
        <w:rPr>
          <w:rFonts w:ascii="Times New Roman" w:hAnsi="Times New Roman" w:cs="Times New Roman"/>
          <w:b/>
          <w:sz w:val="24"/>
          <w:szCs w:val="24"/>
        </w:rPr>
      </w:pPr>
      <w:r w:rsidRPr="003C1CF8">
        <w:rPr>
          <w:rFonts w:ascii="Times New Roman" w:hAnsi="Times New Roman" w:cs="Times New Roman"/>
          <w:b/>
          <w:sz w:val="24"/>
          <w:szCs w:val="24"/>
        </w:rPr>
        <w:t>„§</w:t>
      </w:r>
      <w:r w:rsidR="00D5381C" w:rsidRPr="003C1CF8">
        <w:rPr>
          <w:rFonts w:ascii="Times New Roman" w:hAnsi="Times New Roman" w:cs="Times New Roman"/>
          <w:b/>
          <w:sz w:val="24"/>
          <w:szCs w:val="24"/>
        </w:rPr>
        <w:t xml:space="preserve"> </w:t>
      </w:r>
      <w:r w:rsidRPr="003C1CF8">
        <w:rPr>
          <w:rFonts w:ascii="Times New Roman" w:hAnsi="Times New Roman" w:cs="Times New Roman"/>
          <w:b/>
          <w:sz w:val="24"/>
          <w:szCs w:val="24"/>
        </w:rPr>
        <w:t>29d</w:t>
      </w:r>
    </w:p>
    <w:p w14:paraId="1AD955A2" w14:textId="74DBF8B9" w:rsidR="00AB3BD2" w:rsidRPr="003C1CF8" w:rsidRDefault="00AB3BD2" w:rsidP="00AB3BD2">
      <w:pPr>
        <w:spacing w:after="0" w:line="240" w:lineRule="auto"/>
        <w:jc w:val="center"/>
        <w:rPr>
          <w:rFonts w:ascii="Times New Roman" w:hAnsi="Times New Roman" w:cs="Times New Roman"/>
          <w:b/>
          <w:sz w:val="24"/>
          <w:szCs w:val="24"/>
        </w:rPr>
      </w:pPr>
      <w:r w:rsidRPr="003C1CF8">
        <w:rPr>
          <w:rFonts w:ascii="Times New Roman" w:hAnsi="Times New Roman" w:cs="Times New Roman"/>
          <w:b/>
          <w:sz w:val="24"/>
          <w:szCs w:val="24"/>
        </w:rPr>
        <w:t>Osobitné ustanovenia pre chov hydiny a</w:t>
      </w:r>
      <w:r w:rsidR="00A43724" w:rsidRPr="003C1CF8">
        <w:rPr>
          <w:rFonts w:ascii="Times New Roman" w:hAnsi="Times New Roman" w:cs="Times New Roman"/>
          <w:b/>
          <w:sz w:val="24"/>
          <w:szCs w:val="24"/>
        </w:rPr>
        <w:t> </w:t>
      </w:r>
      <w:r w:rsidRPr="003C1CF8">
        <w:rPr>
          <w:rFonts w:ascii="Times New Roman" w:hAnsi="Times New Roman" w:cs="Times New Roman"/>
          <w:b/>
          <w:sz w:val="24"/>
          <w:szCs w:val="24"/>
        </w:rPr>
        <w:t>ošípaných</w:t>
      </w:r>
    </w:p>
    <w:p w14:paraId="732BBDF7" w14:textId="1788D18F" w:rsidR="00582B7E" w:rsidRPr="003C1CF8" w:rsidRDefault="00582B7E" w:rsidP="003A4299">
      <w:pPr>
        <w:spacing w:after="0" w:line="240" w:lineRule="auto"/>
        <w:jc w:val="both"/>
        <w:rPr>
          <w:rFonts w:ascii="Times New Roman" w:eastAsia="Times New Roman" w:hAnsi="Times New Roman" w:cs="Times New Roman"/>
          <w:sz w:val="24"/>
          <w:szCs w:val="24"/>
          <w:lang w:eastAsia="sk-SK"/>
        </w:rPr>
      </w:pPr>
    </w:p>
    <w:p w14:paraId="4AC037A3" w14:textId="1C94C7F5" w:rsidR="003A4299" w:rsidRPr="003C1CF8" w:rsidRDefault="00582B7E" w:rsidP="003A4299">
      <w:p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(1</w:t>
      </w:r>
      <w:r w:rsidR="003A4299" w:rsidRPr="003C1CF8">
        <w:rPr>
          <w:rFonts w:ascii="Times New Roman" w:eastAsia="Times New Roman" w:hAnsi="Times New Roman" w:cs="Times New Roman"/>
          <w:sz w:val="24"/>
          <w:szCs w:val="24"/>
          <w:lang w:eastAsia="sk-SK"/>
        </w:rPr>
        <w:t xml:space="preserve">) </w:t>
      </w:r>
      <w:r w:rsidR="003A4299" w:rsidRPr="003C1CF8">
        <w:rPr>
          <w:rFonts w:ascii="Times New Roman" w:hAnsi="Times New Roman" w:cs="Times New Roman"/>
          <w:sz w:val="24"/>
          <w:szCs w:val="24"/>
        </w:rPr>
        <w:t xml:space="preserve">Prevádzku, ktorá vykonáva činnosť </w:t>
      </w:r>
      <w:r w:rsidR="004A503F" w:rsidRPr="003C1CF8">
        <w:rPr>
          <w:rFonts w:ascii="Times New Roman" w:hAnsi="Times New Roman" w:cs="Times New Roman"/>
          <w:sz w:val="24"/>
          <w:szCs w:val="24"/>
        </w:rPr>
        <w:t>a dosahuje ka</w:t>
      </w:r>
      <w:r w:rsidR="003A4299" w:rsidRPr="003C1CF8">
        <w:rPr>
          <w:rFonts w:ascii="Times New Roman" w:hAnsi="Times New Roman" w:cs="Times New Roman"/>
          <w:sz w:val="24"/>
          <w:szCs w:val="24"/>
        </w:rPr>
        <w:t xml:space="preserve">pacitné prahy </w:t>
      </w:r>
      <w:r w:rsidR="004A503F" w:rsidRPr="003C1CF8">
        <w:rPr>
          <w:rFonts w:ascii="Times New Roman" w:hAnsi="Times New Roman" w:cs="Times New Roman"/>
          <w:sz w:val="24"/>
          <w:szCs w:val="24"/>
        </w:rPr>
        <w:t>uvedené v </w:t>
      </w:r>
      <w:r w:rsidR="003A4299" w:rsidRPr="003C1CF8">
        <w:rPr>
          <w:rFonts w:ascii="Times New Roman" w:hAnsi="Times New Roman" w:cs="Times New Roman"/>
          <w:sz w:val="24"/>
          <w:szCs w:val="24"/>
        </w:rPr>
        <w:t>prílohe</w:t>
      </w:r>
      <w:r w:rsidR="004A503F" w:rsidRPr="003C1CF8">
        <w:rPr>
          <w:rFonts w:ascii="Times New Roman" w:hAnsi="Times New Roman" w:cs="Times New Roman"/>
          <w:sz w:val="24"/>
          <w:szCs w:val="24"/>
        </w:rPr>
        <w:t xml:space="preserve"> č. 1a, možn</w:t>
      </w:r>
      <w:r w:rsidR="003A4299" w:rsidRPr="003C1CF8">
        <w:rPr>
          <w:rFonts w:ascii="Times New Roman" w:eastAsia="Times New Roman" w:hAnsi="Times New Roman" w:cs="Times New Roman"/>
          <w:sz w:val="24"/>
          <w:szCs w:val="24"/>
          <w:lang w:eastAsia="sk-SK"/>
        </w:rPr>
        <w:t>o prevádzkovať len na základe povolenia.</w:t>
      </w:r>
    </w:p>
    <w:p w14:paraId="31CFD974" w14:textId="77777777" w:rsidR="00582B7E" w:rsidRPr="003C1CF8" w:rsidRDefault="00582B7E" w:rsidP="003A4299">
      <w:pPr>
        <w:spacing w:after="0" w:line="240" w:lineRule="auto"/>
        <w:jc w:val="both"/>
        <w:rPr>
          <w:rFonts w:ascii="Times New Roman" w:eastAsia="Times New Roman" w:hAnsi="Times New Roman" w:cs="Times New Roman"/>
          <w:sz w:val="24"/>
          <w:szCs w:val="24"/>
          <w:lang w:eastAsia="sk-SK"/>
        </w:rPr>
      </w:pPr>
    </w:p>
    <w:p w14:paraId="25D52C74" w14:textId="576799B2" w:rsidR="00582B7E" w:rsidRPr="003C1CF8" w:rsidRDefault="004A503F" w:rsidP="00582B7E">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(2) I</w:t>
      </w:r>
      <w:r w:rsidR="00582B7E" w:rsidRPr="003C1CF8">
        <w:rPr>
          <w:rFonts w:ascii="Times New Roman" w:hAnsi="Times New Roman" w:cs="Times New Roman"/>
          <w:sz w:val="24"/>
          <w:szCs w:val="24"/>
        </w:rPr>
        <w:t>nšpekcia pri povoľovaní</w:t>
      </w:r>
      <w:r w:rsidRPr="003C1CF8">
        <w:rPr>
          <w:rFonts w:ascii="Times New Roman" w:hAnsi="Times New Roman" w:cs="Times New Roman"/>
          <w:sz w:val="24"/>
          <w:szCs w:val="24"/>
        </w:rPr>
        <w:t xml:space="preserve"> činností uvedených v prílohe č. 1a</w:t>
      </w:r>
      <w:r w:rsidR="00582B7E" w:rsidRPr="003C1CF8">
        <w:rPr>
          <w:rFonts w:ascii="Times New Roman" w:hAnsi="Times New Roman" w:cs="Times New Roman"/>
          <w:sz w:val="24"/>
          <w:szCs w:val="24"/>
        </w:rPr>
        <w:t xml:space="preserve"> postupuje podľa tohto zákona zohľadňujúc aj osobitosti uvedené </w:t>
      </w:r>
      <w:r w:rsidRPr="003C1CF8">
        <w:rPr>
          <w:rFonts w:ascii="Times New Roman" w:hAnsi="Times New Roman" w:cs="Times New Roman"/>
          <w:sz w:val="24"/>
          <w:szCs w:val="24"/>
        </w:rPr>
        <w:t>v odse</w:t>
      </w:r>
      <w:r w:rsidR="00D01EA4" w:rsidRPr="003C1CF8">
        <w:rPr>
          <w:rFonts w:ascii="Times New Roman" w:hAnsi="Times New Roman" w:cs="Times New Roman"/>
          <w:sz w:val="24"/>
          <w:szCs w:val="24"/>
        </w:rPr>
        <w:t>koch</w:t>
      </w:r>
      <w:r w:rsidRPr="003C1CF8">
        <w:rPr>
          <w:rFonts w:ascii="Times New Roman" w:hAnsi="Times New Roman" w:cs="Times New Roman"/>
          <w:sz w:val="24"/>
          <w:szCs w:val="24"/>
        </w:rPr>
        <w:t xml:space="preserve"> 3 až 6</w:t>
      </w:r>
      <w:r w:rsidR="00582B7E" w:rsidRPr="003C1CF8">
        <w:rPr>
          <w:rFonts w:ascii="Times New Roman" w:hAnsi="Times New Roman" w:cs="Times New Roman"/>
          <w:sz w:val="24"/>
          <w:szCs w:val="24"/>
        </w:rPr>
        <w:t>.</w:t>
      </w:r>
    </w:p>
    <w:p w14:paraId="5B52C1DE" w14:textId="414B250B" w:rsidR="00465351" w:rsidRPr="003C1CF8" w:rsidRDefault="00465351" w:rsidP="001A256F">
      <w:pPr>
        <w:spacing w:after="0" w:line="240" w:lineRule="auto"/>
        <w:jc w:val="both"/>
        <w:rPr>
          <w:rFonts w:ascii="Times New Roman" w:eastAsia="Times New Roman" w:hAnsi="Times New Roman" w:cs="Times New Roman"/>
          <w:sz w:val="24"/>
          <w:szCs w:val="24"/>
          <w:lang w:eastAsia="sk-SK"/>
        </w:rPr>
      </w:pPr>
    </w:p>
    <w:p w14:paraId="5B6CEC51" w14:textId="57F76BA6" w:rsidR="00465351" w:rsidRPr="003C1CF8" w:rsidRDefault="00582B7E" w:rsidP="00465351">
      <w:p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(3</w:t>
      </w:r>
      <w:r w:rsidR="00465351" w:rsidRPr="003C1CF8">
        <w:rPr>
          <w:rFonts w:ascii="Times New Roman" w:eastAsia="Times New Roman" w:hAnsi="Times New Roman" w:cs="Times New Roman"/>
          <w:sz w:val="24"/>
          <w:szCs w:val="24"/>
          <w:lang w:eastAsia="sk-SK"/>
        </w:rPr>
        <w:t xml:space="preserve">) </w:t>
      </w:r>
      <w:r w:rsidR="00244539" w:rsidRPr="003C1CF8">
        <w:rPr>
          <w:rFonts w:ascii="Times New Roman" w:eastAsia="Times New Roman" w:hAnsi="Times New Roman" w:cs="Times New Roman"/>
          <w:sz w:val="24"/>
          <w:szCs w:val="24"/>
          <w:lang w:eastAsia="sk-SK"/>
        </w:rPr>
        <w:t>Ak sa dve alebo viac prevádzok nachádzajú v tej istej lokalite a tieto prevádzky majú toho istého prevádzkovateľa, alebo ak sú prevádzky pod kontrolou viacerých prevádzkovateľov, ktorí sú v hospodárskom alebo právnom vzťahu, pre účely určenia kapacitného prahu predstavujú jednu prevádzku</w:t>
      </w:r>
      <w:r w:rsidR="00465351" w:rsidRPr="003C1CF8">
        <w:rPr>
          <w:rFonts w:ascii="Times New Roman" w:eastAsia="Times New Roman" w:hAnsi="Times New Roman" w:cs="Times New Roman"/>
          <w:sz w:val="24"/>
          <w:szCs w:val="24"/>
          <w:lang w:eastAsia="sk-SK"/>
        </w:rPr>
        <w:t>.</w:t>
      </w:r>
    </w:p>
    <w:p w14:paraId="7CB2C660" w14:textId="77777777" w:rsidR="00465351" w:rsidRPr="003C1CF8" w:rsidRDefault="00465351" w:rsidP="00465351">
      <w:pPr>
        <w:spacing w:after="0" w:line="240" w:lineRule="auto"/>
        <w:jc w:val="both"/>
        <w:rPr>
          <w:rFonts w:ascii="Times New Roman" w:eastAsia="Times New Roman" w:hAnsi="Times New Roman" w:cs="Times New Roman"/>
          <w:sz w:val="24"/>
          <w:szCs w:val="24"/>
          <w:lang w:eastAsia="sk-SK"/>
        </w:rPr>
      </w:pPr>
    </w:p>
    <w:p w14:paraId="717140BE" w14:textId="2FF2CA95" w:rsidR="00465351" w:rsidRPr="003C1CF8" w:rsidRDefault="00582B7E" w:rsidP="00465351">
      <w:p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(4</w:t>
      </w:r>
      <w:r w:rsidR="00465351" w:rsidRPr="003C1CF8">
        <w:rPr>
          <w:rFonts w:ascii="Times New Roman" w:eastAsia="Times New Roman" w:hAnsi="Times New Roman" w:cs="Times New Roman"/>
          <w:sz w:val="24"/>
          <w:szCs w:val="24"/>
          <w:lang w:eastAsia="sk-SK"/>
        </w:rPr>
        <w:t>) Prevádzkovateľ</w:t>
      </w:r>
      <w:r w:rsidR="00244539" w:rsidRPr="003C1CF8">
        <w:rPr>
          <w:rFonts w:ascii="Times New Roman" w:eastAsia="Times New Roman" w:hAnsi="Times New Roman" w:cs="Times New Roman"/>
          <w:sz w:val="24"/>
          <w:szCs w:val="24"/>
          <w:lang w:eastAsia="sk-SK"/>
        </w:rPr>
        <w:t xml:space="preserve"> podľa odseku 1</w:t>
      </w:r>
      <w:r w:rsidR="00465351" w:rsidRPr="003C1CF8">
        <w:rPr>
          <w:rFonts w:ascii="Times New Roman" w:eastAsia="Times New Roman" w:hAnsi="Times New Roman" w:cs="Times New Roman"/>
          <w:sz w:val="24"/>
          <w:szCs w:val="24"/>
          <w:lang w:eastAsia="sk-SK"/>
        </w:rPr>
        <w:t xml:space="preserve"> je povinný vykonávať monitorovanie emisií a úrovní environmentálnej výkonnosti podľa jednotných podmienok prevádzkových pravidiel vydaných na základe vykonávacieho aktu Európskej komisie a uchovávať výsledky monitorovania najmenej päť rokov.</w:t>
      </w:r>
    </w:p>
    <w:p w14:paraId="20CD9A35" w14:textId="77777777" w:rsidR="00465351" w:rsidRPr="003C1CF8" w:rsidRDefault="00465351" w:rsidP="00465351">
      <w:pPr>
        <w:spacing w:after="0" w:line="240" w:lineRule="auto"/>
        <w:jc w:val="both"/>
        <w:rPr>
          <w:rFonts w:ascii="Times New Roman" w:eastAsia="Times New Roman" w:hAnsi="Times New Roman" w:cs="Times New Roman"/>
          <w:sz w:val="24"/>
          <w:szCs w:val="24"/>
          <w:lang w:eastAsia="sk-SK"/>
        </w:rPr>
      </w:pPr>
    </w:p>
    <w:p w14:paraId="0AA1AD5D" w14:textId="7D2FD5FD" w:rsidR="00465351" w:rsidRPr="00831791" w:rsidRDefault="00582B7E" w:rsidP="00465351">
      <w:pPr>
        <w:spacing w:after="0" w:line="240" w:lineRule="auto"/>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lastRenderedPageBreak/>
        <w:t>(5</w:t>
      </w:r>
      <w:r w:rsidR="00465351" w:rsidRPr="003C1CF8">
        <w:rPr>
          <w:rFonts w:ascii="Times New Roman" w:eastAsia="Times New Roman" w:hAnsi="Times New Roman" w:cs="Times New Roman"/>
          <w:sz w:val="24"/>
          <w:szCs w:val="24"/>
          <w:lang w:eastAsia="sk-SK"/>
        </w:rPr>
        <w:t xml:space="preserve">) Nakladanie s maštaľným hnojom, vedľajšími živočíšnymi produktmi a ostatnými zvyškami </w:t>
      </w:r>
      <w:r w:rsidR="00465351" w:rsidRPr="00831791">
        <w:rPr>
          <w:rFonts w:ascii="Times New Roman" w:eastAsia="Times New Roman" w:hAnsi="Times New Roman" w:cs="Times New Roman"/>
          <w:sz w:val="24"/>
          <w:szCs w:val="24"/>
          <w:lang w:eastAsia="sk-SK"/>
        </w:rPr>
        <w:t>z prevádzky sa vykonáva v súlade s najlepšími dostupnými technikami ustanovenými v jednotných podmienkach prevádzkových pravidiel.</w:t>
      </w:r>
    </w:p>
    <w:p w14:paraId="77846E8C" w14:textId="77777777" w:rsidR="00465351" w:rsidRPr="00831791" w:rsidRDefault="00465351" w:rsidP="00465351">
      <w:pPr>
        <w:spacing w:after="0" w:line="240" w:lineRule="auto"/>
        <w:jc w:val="both"/>
        <w:rPr>
          <w:rFonts w:ascii="Times New Roman" w:eastAsia="Times New Roman" w:hAnsi="Times New Roman" w:cs="Times New Roman"/>
          <w:sz w:val="24"/>
          <w:szCs w:val="24"/>
          <w:lang w:eastAsia="sk-SK"/>
        </w:rPr>
      </w:pPr>
    </w:p>
    <w:p w14:paraId="286556CD" w14:textId="1F3F4AD9" w:rsidR="00A34E52" w:rsidRPr="00831791" w:rsidRDefault="00582B7E" w:rsidP="00A83075">
      <w:pPr>
        <w:spacing w:after="0" w:line="240" w:lineRule="auto"/>
        <w:jc w:val="both"/>
        <w:rPr>
          <w:rFonts w:ascii="Times New Roman" w:hAnsi="Times New Roman" w:cs="Times New Roman"/>
          <w:bCs/>
          <w:sz w:val="24"/>
          <w:szCs w:val="24"/>
        </w:rPr>
      </w:pPr>
      <w:r w:rsidRPr="00831791">
        <w:rPr>
          <w:rFonts w:ascii="Times New Roman" w:eastAsia="Times New Roman" w:hAnsi="Times New Roman" w:cs="Times New Roman"/>
          <w:sz w:val="24"/>
          <w:szCs w:val="24"/>
          <w:lang w:eastAsia="sk-SK"/>
        </w:rPr>
        <w:t>(6</w:t>
      </w:r>
      <w:r w:rsidR="00465351" w:rsidRPr="00831791">
        <w:rPr>
          <w:rFonts w:ascii="Times New Roman" w:eastAsia="Times New Roman" w:hAnsi="Times New Roman" w:cs="Times New Roman"/>
          <w:sz w:val="24"/>
          <w:szCs w:val="24"/>
          <w:lang w:eastAsia="sk-SK"/>
        </w:rPr>
        <w:t xml:space="preserve">) Ministerstvo </w:t>
      </w:r>
      <w:r w:rsidR="00244539" w:rsidRPr="00831791">
        <w:rPr>
          <w:rFonts w:ascii="Times New Roman" w:eastAsia="Times New Roman" w:hAnsi="Times New Roman" w:cs="Times New Roman"/>
          <w:sz w:val="24"/>
          <w:szCs w:val="24"/>
          <w:lang w:eastAsia="sk-SK"/>
        </w:rPr>
        <w:t>sleduje vývoj</w:t>
      </w:r>
      <w:r w:rsidR="00465351" w:rsidRPr="00831791">
        <w:rPr>
          <w:rFonts w:ascii="Times New Roman" w:eastAsia="Times New Roman" w:hAnsi="Times New Roman" w:cs="Times New Roman"/>
          <w:sz w:val="24"/>
          <w:szCs w:val="24"/>
          <w:lang w:eastAsia="sk-SK"/>
        </w:rPr>
        <w:t xml:space="preserve"> najlepších dostupných techník a uverejnených jednotných podmienok prevádzkových pravidiel pre činnosti podľa prílohy č. </w:t>
      </w:r>
      <w:r w:rsidR="00B03270" w:rsidRPr="00831791">
        <w:rPr>
          <w:rFonts w:ascii="Times New Roman" w:eastAsia="Times New Roman" w:hAnsi="Times New Roman" w:cs="Times New Roman"/>
          <w:sz w:val="24"/>
          <w:szCs w:val="24"/>
          <w:lang w:eastAsia="sk-SK"/>
        </w:rPr>
        <w:t>1</w:t>
      </w:r>
      <w:r w:rsidR="00465351" w:rsidRPr="00831791">
        <w:rPr>
          <w:rFonts w:ascii="Times New Roman" w:eastAsia="Times New Roman" w:hAnsi="Times New Roman" w:cs="Times New Roman"/>
          <w:sz w:val="24"/>
          <w:szCs w:val="24"/>
          <w:lang w:eastAsia="sk-SK"/>
        </w:rPr>
        <w:t>a a informuje o nich príslušné orgány.</w:t>
      </w:r>
      <w:r w:rsidR="00C46022" w:rsidRPr="00831791">
        <w:rPr>
          <w:rFonts w:ascii="Times New Roman" w:eastAsia="Times New Roman" w:hAnsi="Times New Roman" w:cs="Times New Roman"/>
          <w:sz w:val="24"/>
          <w:szCs w:val="24"/>
          <w:lang w:eastAsia="sk-SK"/>
        </w:rPr>
        <w:t>“.</w:t>
      </w:r>
    </w:p>
    <w:p w14:paraId="1263FAD9" w14:textId="77777777" w:rsidR="002702DB" w:rsidRPr="00831791" w:rsidRDefault="002702DB" w:rsidP="002702DB">
      <w:pPr>
        <w:pStyle w:val="Odsekzoznamu"/>
        <w:spacing w:after="0" w:line="240" w:lineRule="auto"/>
        <w:ind w:left="357"/>
        <w:jc w:val="both"/>
        <w:rPr>
          <w:rFonts w:ascii="Times New Roman" w:hAnsi="Times New Roman" w:cs="Times New Roman"/>
          <w:bCs/>
          <w:sz w:val="24"/>
          <w:szCs w:val="24"/>
        </w:rPr>
      </w:pPr>
    </w:p>
    <w:p w14:paraId="3B1D34D0" w14:textId="44F9F5DA" w:rsidR="00EA1CB4" w:rsidRPr="00831791" w:rsidRDefault="00BB18DE" w:rsidP="00F17ABB">
      <w:pPr>
        <w:pStyle w:val="Odsekzoznamu"/>
        <w:numPr>
          <w:ilvl w:val="0"/>
          <w:numId w:val="10"/>
        </w:numPr>
        <w:spacing w:after="0" w:line="240" w:lineRule="auto"/>
        <w:ind w:left="357" w:hanging="357"/>
        <w:jc w:val="both"/>
        <w:rPr>
          <w:rFonts w:ascii="Times New Roman" w:hAnsi="Times New Roman" w:cs="Times New Roman"/>
          <w:sz w:val="24"/>
          <w:szCs w:val="24"/>
        </w:rPr>
      </w:pPr>
      <w:r w:rsidRPr="00831791">
        <w:rPr>
          <w:rFonts w:ascii="Times New Roman" w:hAnsi="Times New Roman" w:cs="Times New Roman"/>
          <w:sz w:val="24"/>
          <w:szCs w:val="24"/>
        </w:rPr>
        <w:t xml:space="preserve">V§ 31 </w:t>
      </w:r>
      <w:r w:rsidR="00EB6795" w:rsidRPr="00831791">
        <w:rPr>
          <w:rFonts w:ascii="Times New Roman" w:hAnsi="Times New Roman" w:cs="Times New Roman"/>
          <w:sz w:val="24"/>
          <w:szCs w:val="24"/>
        </w:rPr>
        <w:t xml:space="preserve">ods. 1 </w:t>
      </w:r>
      <w:r w:rsidR="00F17ABB" w:rsidRPr="00831791">
        <w:rPr>
          <w:rFonts w:ascii="Times New Roman" w:hAnsi="Times New Roman" w:cs="Times New Roman"/>
          <w:sz w:val="24"/>
          <w:szCs w:val="24"/>
        </w:rPr>
        <w:t xml:space="preserve">písm. f) sa na konci pripájajú </w:t>
      </w:r>
      <w:r w:rsidR="002E3273" w:rsidRPr="00831791">
        <w:rPr>
          <w:rFonts w:ascii="Times New Roman" w:hAnsi="Times New Roman" w:cs="Times New Roman"/>
          <w:sz w:val="24"/>
          <w:szCs w:val="24"/>
        </w:rPr>
        <w:t xml:space="preserve">tieto </w:t>
      </w:r>
      <w:r w:rsidR="00F17ABB" w:rsidRPr="00831791">
        <w:rPr>
          <w:rFonts w:ascii="Times New Roman" w:hAnsi="Times New Roman" w:cs="Times New Roman"/>
          <w:sz w:val="24"/>
          <w:szCs w:val="24"/>
        </w:rPr>
        <w:t>slová</w:t>
      </w:r>
      <w:r w:rsidR="00E0333C" w:rsidRPr="00831791">
        <w:rPr>
          <w:rFonts w:ascii="Times New Roman" w:hAnsi="Times New Roman" w:cs="Times New Roman"/>
          <w:sz w:val="24"/>
          <w:szCs w:val="24"/>
        </w:rPr>
        <w:t>:</w:t>
      </w:r>
      <w:r w:rsidR="00F17ABB" w:rsidRPr="00831791">
        <w:rPr>
          <w:rFonts w:ascii="Times New Roman" w:hAnsi="Times New Roman" w:cs="Times New Roman"/>
          <w:sz w:val="24"/>
          <w:szCs w:val="24"/>
        </w:rPr>
        <w:t xml:space="preserve"> „alebo zisteniach inovačného centra pre prie</w:t>
      </w:r>
      <w:r w:rsidR="009614DA" w:rsidRPr="00831791">
        <w:rPr>
          <w:rFonts w:ascii="Times New Roman" w:hAnsi="Times New Roman" w:cs="Times New Roman"/>
          <w:sz w:val="24"/>
          <w:szCs w:val="24"/>
        </w:rPr>
        <w:t>myselnú transformáciu a emisie,</w:t>
      </w:r>
      <w:r w:rsidR="00F17ABB" w:rsidRPr="00831791">
        <w:rPr>
          <w:rFonts w:ascii="Times New Roman" w:hAnsi="Times New Roman" w:cs="Times New Roman"/>
          <w:sz w:val="24"/>
          <w:szCs w:val="24"/>
        </w:rPr>
        <w:t>“</w:t>
      </w:r>
      <w:r w:rsidR="00C46022" w:rsidRPr="00831791">
        <w:rPr>
          <w:rFonts w:ascii="Times New Roman" w:hAnsi="Times New Roman" w:cs="Times New Roman"/>
          <w:sz w:val="24"/>
          <w:szCs w:val="24"/>
        </w:rPr>
        <w:t>.</w:t>
      </w:r>
    </w:p>
    <w:p w14:paraId="19BC4434" w14:textId="2ED6F863" w:rsidR="003E1872" w:rsidRPr="00831791" w:rsidRDefault="003E1872" w:rsidP="003E1872">
      <w:pPr>
        <w:pStyle w:val="Odsekzoznamu"/>
        <w:spacing w:after="0" w:line="240" w:lineRule="auto"/>
        <w:ind w:left="357"/>
        <w:jc w:val="both"/>
        <w:rPr>
          <w:rFonts w:ascii="Times New Roman" w:hAnsi="Times New Roman" w:cs="Times New Roman"/>
          <w:sz w:val="24"/>
          <w:szCs w:val="24"/>
        </w:rPr>
      </w:pPr>
    </w:p>
    <w:p w14:paraId="0803BD9E" w14:textId="7FDE0BA9" w:rsidR="00EB6795" w:rsidRPr="00831791" w:rsidRDefault="00EB6795" w:rsidP="004A503F">
      <w:pPr>
        <w:pStyle w:val="Odsekzoznamu"/>
        <w:numPr>
          <w:ilvl w:val="0"/>
          <w:numId w:val="10"/>
        </w:numPr>
        <w:spacing w:after="0" w:line="240" w:lineRule="auto"/>
        <w:ind w:left="357" w:hanging="357"/>
        <w:jc w:val="both"/>
        <w:rPr>
          <w:rFonts w:ascii="Times New Roman" w:hAnsi="Times New Roman" w:cs="Times New Roman"/>
          <w:sz w:val="24"/>
          <w:szCs w:val="24"/>
        </w:rPr>
      </w:pPr>
      <w:r w:rsidRPr="00831791">
        <w:rPr>
          <w:rFonts w:ascii="Times New Roman" w:hAnsi="Times New Roman" w:cs="Times New Roman"/>
          <w:sz w:val="24"/>
          <w:szCs w:val="24"/>
        </w:rPr>
        <w:t>V § 31 ods.1 písm. h)</w:t>
      </w:r>
      <w:r w:rsidR="002E3273" w:rsidRPr="00831791">
        <w:rPr>
          <w:rFonts w:ascii="Times New Roman" w:hAnsi="Times New Roman" w:cs="Times New Roman"/>
          <w:sz w:val="24"/>
          <w:szCs w:val="24"/>
        </w:rPr>
        <w:t xml:space="preserve"> treťom bode</w:t>
      </w:r>
      <w:r w:rsidRPr="00831791">
        <w:rPr>
          <w:rFonts w:ascii="Times New Roman" w:hAnsi="Times New Roman" w:cs="Times New Roman"/>
          <w:sz w:val="24"/>
          <w:szCs w:val="24"/>
        </w:rPr>
        <w:t xml:space="preserve"> sa slová „§</w:t>
      </w:r>
      <w:r w:rsidR="00D1553D" w:rsidRPr="00831791">
        <w:rPr>
          <w:rFonts w:ascii="Times New Roman" w:hAnsi="Times New Roman" w:cs="Times New Roman"/>
          <w:sz w:val="24"/>
          <w:szCs w:val="24"/>
        </w:rPr>
        <w:t xml:space="preserve"> </w:t>
      </w:r>
      <w:r w:rsidRPr="00831791">
        <w:rPr>
          <w:rFonts w:ascii="Times New Roman" w:hAnsi="Times New Roman" w:cs="Times New Roman"/>
          <w:sz w:val="24"/>
          <w:szCs w:val="24"/>
        </w:rPr>
        <w:t>22 a 23“ nahrádzajú slovami „§ 22b,</w:t>
      </w:r>
      <w:r w:rsidR="007A2E64" w:rsidRPr="00831791">
        <w:rPr>
          <w:rFonts w:ascii="Times New Roman" w:hAnsi="Times New Roman" w:cs="Times New Roman"/>
          <w:sz w:val="24"/>
          <w:szCs w:val="24"/>
        </w:rPr>
        <w:t xml:space="preserve"> §18c,</w:t>
      </w:r>
      <w:r w:rsidRPr="00831791">
        <w:rPr>
          <w:rFonts w:ascii="Times New Roman" w:hAnsi="Times New Roman" w:cs="Times New Roman"/>
          <w:sz w:val="24"/>
          <w:szCs w:val="24"/>
        </w:rPr>
        <w:t>“</w:t>
      </w:r>
      <w:r w:rsidR="00C46022" w:rsidRPr="00831791">
        <w:rPr>
          <w:rFonts w:ascii="Times New Roman" w:hAnsi="Times New Roman" w:cs="Times New Roman"/>
          <w:sz w:val="24"/>
          <w:szCs w:val="24"/>
        </w:rPr>
        <w:t>.</w:t>
      </w:r>
    </w:p>
    <w:p w14:paraId="288A7883" w14:textId="77777777" w:rsidR="004A503F" w:rsidRPr="00831791" w:rsidRDefault="004A503F" w:rsidP="004A503F">
      <w:pPr>
        <w:pStyle w:val="Odsekzoznamu"/>
        <w:spacing w:after="0" w:line="240" w:lineRule="auto"/>
        <w:ind w:left="357"/>
        <w:jc w:val="both"/>
        <w:rPr>
          <w:rFonts w:ascii="Times New Roman" w:hAnsi="Times New Roman" w:cs="Times New Roman"/>
          <w:sz w:val="24"/>
          <w:szCs w:val="24"/>
        </w:rPr>
      </w:pPr>
    </w:p>
    <w:p w14:paraId="475A9A0B" w14:textId="1036AA55" w:rsidR="00EB6795" w:rsidRPr="00831791" w:rsidRDefault="00EB6795" w:rsidP="004A503F">
      <w:pPr>
        <w:pStyle w:val="Odsekzoznamu"/>
        <w:numPr>
          <w:ilvl w:val="0"/>
          <w:numId w:val="10"/>
        </w:numPr>
        <w:spacing w:after="0" w:line="240" w:lineRule="auto"/>
        <w:ind w:left="357" w:hanging="357"/>
        <w:jc w:val="both"/>
        <w:rPr>
          <w:rFonts w:ascii="Times New Roman" w:eastAsia="Times New Roman" w:hAnsi="Times New Roman" w:cs="Times New Roman"/>
          <w:sz w:val="24"/>
          <w:szCs w:val="24"/>
          <w:lang w:eastAsia="sk-SK"/>
        </w:rPr>
      </w:pPr>
      <w:r w:rsidRPr="00831791">
        <w:rPr>
          <w:rFonts w:ascii="Times New Roman" w:hAnsi="Times New Roman" w:cs="Times New Roman"/>
          <w:sz w:val="24"/>
          <w:szCs w:val="24"/>
        </w:rPr>
        <w:t xml:space="preserve">V § 31 ods. 1 písm. j) sa slová „§ 22 ods. 6“ nahrádzajú slovami „§ 22 ods. 8 a </w:t>
      </w:r>
      <w:r w:rsidRPr="00831791">
        <w:rPr>
          <w:rFonts w:ascii="Times New Roman" w:eastAsia="Times New Roman" w:hAnsi="Times New Roman" w:cs="Times New Roman"/>
          <w:sz w:val="24"/>
          <w:szCs w:val="24"/>
          <w:lang w:eastAsia="sk-SK"/>
        </w:rPr>
        <w:t>10.“</w:t>
      </w:r>
      <w:r w:rsidR="00C46022" w:rsidRPr="00831791">
        <w:rPr>
          <w:rFonts w:ascii="Times New Roman" w:eastAsia="Times New Roman" w:hAnsi="Times New Roman" w:cs="Times New Roman"/>
          <w:sz w:val="24"/>
          <w:szCs w:val="24"/>
          <w:lang w:eastAsia="sk-SK"/>
        </w:rPr>
        <w:t>.</w:t>
      </w:r>
    </w:p>
    <w:p w14:paraId="0D46375A" w14:textId="77777777" w:rsidR="00E03523" w:rsidRPr="003C1CF8" w:rsidRDefault="00E03523" w:rsidP="003C1CF8">
      <w:pPr>
        <w:pStyle w:val="Odsekzoznamu"/>
        <w:spacing w:after="0" w:line="240" w:lineRule="auto"/>
        <w:ind w:left="426"/>
        <w:jc w:val="both"/>
        <w:rPr>
          <w:rFonts w:ascii="Times New Roman" w:hAnsi="Times New Roman" w:cs="Times New Roman"/>
          <w:i/>
          <w:sz w:val="24"/>
          <w:szCs w:val="24"/>
        </w:rPr>
      </w:pPr>
    </w:p>
    <w:p w14:paraId="059C7FD2" w14:textId="45313EE2" w:rsidR="00CB795B" w:rsidRPr="003C1CF8" w:rsidRDefault="00CB795B" w:rsidP="00FB099C">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 xml:space="preserve">§ 32 sa </w:t>
      </w:r>
      <w:r w:rsidR="00FF7B31" w:rsidRPr="003C1CF8">
        <w:rPr>
          <w:rFonts w:ascii="Times New Roman" w:hAnsi="Times New Roman" w:cs="Times New Roman"/>
          <w:sz w:val="24"/>
          <w:szCs w:val="24"/>
        </w:rPr>
        <w:t>dopĺňa odsekmi</w:t>
      </w:r>
      <w:r w:rsidRPr="003C1CF8">
        <w:rPr>
          <w:rFonts w:ascii="Times New Roman" w:hAnsi="Times New Roman" w:cs="Times New Roman"/>
          <w:sz w:val="24"/>
          <w:szCs w:val="24"/>
        </w:rPr>
        <w:t xml:space="preserve"> 5</w:t>
      </w:r>
      <w:r w:rsidR="00812916" w:rsidRPr="003C1CF8">
        <w:rPr>
          <w:rFonts w:ascii="Times New Roman" w:hAnsi="Times New Roman" w:cs="Times New Roman"/>
          <w:sz w:val="24"/>
          <w:szCs w:val="24"/>
        </w:rPr>
        <w:t xml:space="preserve"> a 6</w:t>
      </w:r>
      <w:r w:rsidRPr="003C1CF8">
        <w:rPr>
          <w:rFonts w:ascii="Times New Roman" w:hAnsi="Times New Roman" w:cs="Times New Roman"/>
          <w:sz w:val="24"/>
          <w:szCs w:val="24"/>
        </w:rPr>
        <w:t>, ktor</w:t>
      </w:r>
      <w:r w:rsidR="00812916" w:rsidRPr="003C1CF8">
        <w:rPr>
          <w:rFonts w:ascii="Times New Roman" w:hAnsi="Times New Roman" w:cs="Times New Roman"/>
          <w:sz w:val="24"/>
          <w:szCs w:val="24"/>
        </w:rPr>
        <w:t>é zn</w:t>
      </w:r>
      <w:r w:rsidRPr="003C1CF8">
        <w:rPr>
          <w:rFonts w:ascii="Times New Roman" w:hAnsi="Times New Roman" w:cs="Times New Roman"/>
          <w:sz w:val="24"/>
          <w:szCs w:val="24"/>
        </w:rPr>
        <w:t>e</w:t>
      </w:r>
      <w:r w:rsidR="00812916" w:rsidRPr="003C1CF8">
        <w:rPr>
          <w:rFonts w:ascii="Times New Roman" w:hAnsi="Times New Roman" w:cs="Times New Roman"/>
          <w:sz w:val="24"/>
          <w:szCs w:val="24"/>
        </w:rPr>
        <w:t>jú</w:t>
      </w:r>
      <w:r w:rsidRPr="003C1CF8">
        <w:rPr>
          <w:rFonts w:ascii="Times New Roman" w:hAnsi="Times New Roman" w:cs="Times New Roman"/>
          <w:sz w:val="24"/>
          <w:szCs w:val="24"/>
        </w:rPr>
        <w:t>:</w:t>
      </w:r>
    </w:p>
    <w:p w14:paraId="6DF664E3" w14:textId="1358D3AC" w:rsidR="00812916" w:rsidRPr="003C1CF8" w:rsidRDefault="00CB795B" w:rsidP="00CB795B">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8A2E83" w:rsidRPr="003C1CF8">
        <w:rPr>
          <w:rFonts w:ascii="Times New Roman" w:hAnsi="Times New Roman" w:cs="Times New Roman"/>
          <w:sz w:val="24"/>
          <w:szCs w:val="24"/>
        </w:rPr>
        <w:t>5</w:t>
      </w:r>
      <w:r w:rsidRPr="003C1CF8">
        <w:rPr>
          <w:rFonts w:ascii="Times New Roman" w:hAnsi="Times New Roman" w:cs="Times New Roman"/>
          <w:sz w:val="24"/>
          <w:szCs w:val="24"/>
        </w:rPr>
        <w:t xml:space="preserve">) </w:t>
      </w:r>
      <w:r w:rsidR="00D92D8F" w:rsidRPr="003C1CF8">
        <w:rPr>
          <w:rFonts w:ascii="Times New Roman" w:hAnsi="Times New Roman" w:cs="Times New Roman"/>
          <w:sz w:val="24"/>
          <w:szCs w:val="24"/>
        </w:rPr>
        <w:t>Ak inšpekcia v prevádzke, ktorá je predmetom povoľovania, zistí porušenie podmienok, ktoré môže mať významne nepriaznivý cezhraničný vplyv na životné prostredie iného členského štátu, je povinná bezodkladne postupovať podľa odseku 2 písm. a) a b).</w:t>
      </w:r>
    </w:p>
    <w:p w14:paraId="5FE04133" w14:textId="65F9E8B6" w:rsidR="00CB795B" w:rsidRPr="003C1CF8" w:rsidRDefault="00812916" w:rsidP="00CB795B">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(6) </w:t>
      </w:r>
      <w:r w:rsidR="00D92D8F" w:rsidRPr="003C1CF8">
        <w:rPr>
          <w:rFonts w:ascii="Times New Roman" w:hAnsi="Times New Roman" w:cs="Times New Roman"/>
          <w:sz w:val="24"/>
          <w:szCs w:val="24"/>
        </w:rPr>
        <w:t>O skutočnostiach podľa § 27 ods. 2 je inšpekcia povinná bezodklad</w:t>
      </w:r>
      <w:r w:rsidR="003C34E0" w:rsidRPr="003C1CF8">
        <w:rPr>
          <w:rFonts w:ascii="Times New Roman" w:hAnsi="Times New Roman" w:cs="Times New Roman"/>
          <w:sz w:val="24"/>
          <w:szCs w:val="24"/>
        </w:rPr>
        <w:t>ne informovať osobitné</w:t>
      </w:r>
      <w:r w:rsidR="00D92D8F" w:rsidRPr="003C1CF8">
        <w:rPr>
          <w:rFonts w:ascii="Times New Roman" w:hAnsi="Times New Roman" w:cs="Times New Roman"/>
          <w:sz w:val="24"/>
          <w:szCs w:val="24"/>
        </w:rPr>
        <w:t xml:space="preserve"> orgány, a to najmä okresný úrad vykonávajúci úlohy na úseku štátnej vodnej správy.</w:t>
      </w:r>
      <w:r w:rsidR="00D92D8F" w:rsidRPr="003C1CF8">
        <w:rPr>
          <w:rFonts w:ascii="Times New Roman" w:hAnsi="Times New Roman" w:cs="Times New Roman"/>
          <w:sz w:val="24"/>
          <w:szCs w:val="24"/>
          <w:vertAlign w:val="superscript"/>
        </w:rPr>
        <w:t>57b</w:t>
      </w:r>
      <w:r w:rsidR="00D92D8F" w:rsidRPr="003C1CF8">
        <w:rPr>
          <w:rFonts w:ascii="Times New Roman" w:hAnsi="Times New Roman" w:cs="Times New Roman"/>
          <w:sz w:val="24"/>
          <w:szCs w:val="24"/>
        </w:rPr>
        <w:t>)</w:t>
      </w:r>
      <w:r w:rsidR="008A2E83" w:rsidRPr="003C1CF8">
        <w:rPr>
          <w:rFonts w:ascii="Times New Roman" w:hAnsi="Times New Roman" w:cs="Times New Roman"/>
          <w:sz w:val="24"/>
          <w:szCs w:val="24"/>
        </w:rPr>
        <w:t>“</w:t>
      </w:r>
      <w:r w:rsidR="00C46022" w:rsidRPr="003C1CF8">
        <w:rPr>
          <w:rFonts w:ascii="Times New Roman" w:hAnsi="Times New Roman" w:cs="Times New Roman"/>
          <w:sz w:val="24"/>
          <w:szCs w:val="24"/>
        </w:rPr>
        <w:t>.</w:t>
      </w:r>
    </w:p>
    <w:p w14:paraId="7D0C03AB" w14:textId="77777777" w:rsidR="00402D3F" w:rsidRPr="003C1CF8" w:rsidRDefault="00402D3F" w:rsidP="00CB795B">
      <w:pPr>
        <w:pStyle w:val="Odsekzoznamu"/>
        <w:spacing w:after="0" w:line="240" w:lineRule="auto"/>
        <w:ind w:left="426"/>
        <w:jc w:val="both"/>
        <w:rPr>
          <w:rFonts w:ascii="Times New Roman" w:hAnsi="Times New Roman" w:cs="Times New Roman"/>
          <w:sz w:val="24"/>
          <w:szCs w:val="24"/>
        </w:rPr>
      </w:pPr>
    </w:p>
    <w:p w14:paraId="0FD689EC" w14:textId="464C1D7F" w:rsidR="00402D3F" w:rsidRPr="003C1CF8" w:rsidRDefault="00402D3F" w:rsidP="00D92D8F">
      <w:pPr>
        <w:pStyle w:val="Odsekzoznamu"/>
        <w:numPr>
          <w:ilvl w:val="0"/>
          <w:numId w:val="10"/>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 xml:space="preserve">V § 33 </w:t>
      </w:r>
      <w:r w:rsidR="00D92D8F" w:rsidRPr="003C1CF8">
        <w:rPr>
          <w:rFonts w:ascii="Times New Roman" w:hAnsi="Times New Roman" w:cs="Times New Roman"/>
          <w:sz w:val="24"/>
          <w:szCs w:val="24"/>
        </w:rPr>
        <w:t>ods. 1 sa pred prvú vetu vkladajú nové vety, ktoré znejú:</w:t>
      </w:r>
    </w:p>
    <w:p w14:paraId="55D63BB4" w14:textId="6EAB23F3" w:rsidR="00402D3F" w:rsidRPr="003C1CF8" w:rsidRDefault="00402D3F" w:rsidP="00402D3F">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„(1) Inšpekcia zabezpečuje systematický dohľad nad dodržiavaním podmienok určených v povolení</w:t>
      </w:r>
      <w:r w:rsidR="008F04C0" w:rsidRPr="003C1CF8">
        <w:rPr>
          <w:rFonts w:ascii="Times New Roman" w:hAnsi="Times New Roman" w:cs="Times New Roman"/>
          <w:sz w:val="24"/>
          <w:szCs w:val="24"/>
        </w:rPr>
        <w:t xml:space="preserve">, v zjednotenom povolení </w:t>
      </w:r>
      <w:r w:rsidRPr="003C1CF8">
        <w:rPr>
          <w:rFonts w:ascii="Times New Roman" w:hAnsi="Times New Roman" w:cs="Times New Roman"/>
          <w:sz w:val="24"/>
          <w:szCs w:val="24"/>
        </w:rPr>
        <w:t xml:space="preserve">a povinností ustanovených týmto zákonom a osobitnými predpismi. Na tento účel vytvára </w:t>
      </w:r>
      <w:r w:rsidR="008F04C0" w:rsidRPr="003C1CF8">
        <w:rPr>
          <w:rFonts w:ascii="Times New Roman" w:hAnsi="Times New Roman" w:cs="Times New Roman"/>
          <w:sz w:val="24"/>
          <w:szCs w:val="24"/>
        </w:rPr>
        <w:t xml:space="preserve">svojou činnosťou </w:t>
      </w:r>
      <w:r w:rsidRPr="003C1CF8">
        <w:rPr>
          <w:rFonts w:ascii="Times New Roman" w:hAnsi="Times New Roman" w:cs="Times New Roman"/>
          <w:sz w:val="24"/>
          <w:szCs w:val="24"/>
        </w:rPr>
        <w:t>systém zabezpečenia súladu</w:t>
      </w:r>
      <w:r w:rsidR="008F04C0" w:rsidRPr="003C1CF8">
        <w:rPr>
          <w:rFonts w:ascii="Times New Roman" w:hAnsi="Times New Roman" w:cs="Times New Roman"/>
          <w:sz w:val="24"/>
          <w:szCs w:val="24"/>
        </w:rPr>
        <w:t xml:space="preserve"> s požiadavkami stanovenými v predchádzajúcej vete. Uplatňovanie uvedeného systému</w:t>
      </w:r>
      <w:r w:rsidRPr="003C1CF8">
        <w:rPr>
          <w:rFonts w:ascii="Times New Roman" w:hAnsi="Times New Roman" w:cs="Times New Roman"/>
          <w:sz w:val="24"/>
          <w:szCs w:val="24"/>
        </w:rPr>
        <w:t xml:space="preserve"> zahŕňa podporu dodržiavania povinností, ich pravidelné monitorovanie, hodnotenie rizík nesúladu, vykonávanie kontrol a prijímanie opatrení na nápravu a presadzovanie plnenia povinností fyzickými osobami a právnickými osobami, na ktoré sa tento zákon vzťahuje.</w:t>
      </w:r>
      <w:r w:rsidR="00D92D8F" w:rsidRPr="003C1CF8">
        <w:rPr>
          <w:rFonts w:ascii="Times New Roman" w:hAnsi="Times New Roman" w:cs="Times New Roman"/>
          <w:sz w:val="24"/>
          <w:szCs w:val="24"/>
        </w:rPr>
        <w:t>“.</w:t>
      </w:r>
    </w:p>
    <w:p w14:paraId="39323E49" w14:textId="77777777" w:rsidR="008A2E83" w:rsidRPr="003C1CF8" w:rsidRDefault="008A2E83" w:rsidP="00FD4006">
      <w:pPr>
        <w:spacing w:after="0" w:line="240" w:lineRule="auto"/>
        <w:jc w:val="both"/>
        <w:rPr>
          <w:rFonts w:ascii="Times New Roman" w:hAnsi="Times New Roman" w:cs="Times New Roman"/>
          <w:i/>
          <w:sz w:val="24"/>
          <w:szCs w:val="24"/>
        </w:rPr>
      </w:pPr>
    </w:p>
    <w:p w14:paraId="605E2EF7" w14:textId="0A6E24E5" w:rsidR="00C03EBB" w:rsidRPr="003C1CF8" w:rsidRDefault="00FF7B31" w:rsidP="00431D5E">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V § 33 ods. 1 písmeno</w:t>
      </w:r>
      <w:r w:rsidR="00875CB9" w:rsidRPr="003C1CF8">
        <w:rPr>
          <w:rFonts w:ascii="Times New Roman" w:hAnsi="Times New Roman" w:cs="Times New Roman"/>
          <w:sz w:val="24"/>
          <w:szCs w:val="24"/>
        </w:rPr>
        <w:t xml:space="preserve"> d)</w:t>
      </w:r>
      <w:r w:rsidR="00C03EBB" w:rsidRPr="003C1CF8">
        <w:rPr>
          <w:rFonts w:ascii="Times New Roman" w:hAnsi="Times New Roman" w:cs="Times New Roman"/>
          <w:sz w:val="24"/>
          <w:szCs w:val="24"/>
        </w:rPr>
        <w:t xml:space="preserve"> znie:</w:t>
      </w:r>
      <w:r w:rsidR="00875CB9" w:rsidRPr="003C1CF8">
        <w:rPr>
          <w:rFonts w:ascii="Times New Roman" w:hAnsi="Times New Roman" w:cs="Times New Roman"/>
          <w:sz w:val="24"/>
          <w:szCs w:val="24"/>
        </w:rPr>
        <w:t xml:space="preserve"> </w:t>
      </w:r>
    </w:p>
    <w:p w14:paraId="57D8498B" w14:textId="1EE92C6C" w:rsidR="000B69F7" w:rsidRPr="003C1CF8" w:rsidRDefault="003E452B" w:rsidP="00C03EBB">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C03EBB" w:rsidRPr="003C1CF8">
        <w:rPr>
          <w:rFonts w:ascii="Times New Roman" w:hAnsi="Times New Roman" w:cs="Times New Roman"/>
          <w:sz w:val="24"/>
          <w:szCs w:val="24"/>
        </w:rPr>
        <w:t xml:space="preserve">d) </w:t>
      </w:r>
      <w:r w:rsidR="000B69F7" w:rsidRPr="003C1CF8">
        <w:rPr>
          <w:rFonts w:ascii="Times New Roman" w:hAnsi="Times New Roman" w:cs="Times New Roman"/>
          <w:sz w:val="24"/>
          <w:szCs w:val="24"/>
        </w:rPr>
        <w:t>je nevyhnutné určiť nové emisné limity</w:t>
      </w:r>
      <w:r w:rsidR="002E0B73" w:rsidRPr="003C1CF8">
        <w:rPr>
          <w:rFonts w:ascii="Times New Roman" w:hAnsi="Times New Roman" w:cs="Times New Roman"/>
          <w:sz w:val="24"/>
          <w:szCs w:val="24"/>
        </w:rPr>
        <w:t xml:space="preserve"> a</w:t>
      </w:r>
      <w:r w:rsidR="00C03EBB" w:rsidRPr="003C1CF8">
        <w:rPr>
          <w:rFonts w:ascii="Times New Roman" w:hAnsi="Times New Roman" w:cs="Times New Roman"/>
          <w:sz w:val="24"/>
          <w:szCs w:val="24"/>
        </w:rPr>
        <w:t> </w:t>
      </w:r>
      <w:r w:rsidR="000B69F7" w:rsidRPr="003C1CF8">
        <w:rPr>
          <w:rFonts w:ascii="Times New Roman" w:hAnsi="Times New Roman" w:cs="Times New Roman"/>
          <w:sz w:val="24"/>
          <w:szCs w:val="24"/>
        </w:rPr>
        <w:t>limity environmentálnej výkonnosti v dôsledku novej alebo zmenenej normy kvality životného prostredia alebo zmeny právnych predpisov</w:t>
      </w:r>
      <w:r w:rsidR="00C03EBB" w:rsidRPr="003C1CF8">
        <w:rPr>
          <w:rFonts w:ascii="Times New Roman" w:hAnsi="Times New Roman" w:cs="Times New Roman"/>
          <w:sz w:val="24"/>
          <w:szCs w:val="24"/>
        </w:rPr>
        <w:t>,</w:t>
      </w:r>
      <w:r w:rsidR="002E0B73" w:rsidRPr="003C1CF8">
        <w:rPr>
          <w:rFonts w:ascii="Times New Roman" w:hAnsi="Times New Roman" w:cs="Times New Roman"/>
          <w:sz w:val="24"/>
          <w:szCs w:val="24"/>
        </w:rPr>
        <w:t xml:space="preserve"> </w:t>
      </w:r>
      <w:r w:rsidR="00C03EBB" w:rsidRPr="003C1CF8">
        <w:rPr>
          <w:rFonts w:ascii="Times New Roman" w:hAnsi="Times New Roman" w:cs="Times New Roman"/>
          <w:sz w:val="24"/>
          <w:szCs w:val="24"/>
        </w:rPr>
        <w:t xml:space="preserve">alebo </w:t>
      </w:r>
      <w:r w:rsidR="002E0B73" w:rsidRPr="003C1CF8">
        <w:rPr>
          <w:rFonts w:ascii="Times New Roman" w:hAnsi="Times New Roman" w:cs="Times New Roman"/>
          <w:sz w:val="24"/>
          <w:szCs w:val="24"/>
        </w:rPr>
        <w:t xml:space="preserve">ak si </w:t>
      </w:r>
      <w:r w:rsidR="00C03EBB" w:rsidRPr="003C1CF8">
        <w:rPr>
          <w:rFonts w:ascii="Times New Roman" w:hAnsi="Times New Roman" w:cs="Times New Roman"/>
          <w:sz w:val="24"/>
          <w:szCs w:val="24"/>
        </w:rPr>
        <w:t xml:space="preserve">to </w:t>
      </w:r>
      <w:r w:rsidR="002E0B73" w:rsidRPr="003C1CF8">
        <w:rPr>
          <w:rFonts w:ascii="Times New Roman" w:hAnsi="Times New Roman" w:cs="Times New Roman"/>
          <w:sz w:val="24"/>
          <w:szCs w:val="24"/>
        </w:rPr>
        <w:t xml:space="preserve">stav prijímajúceho prostredia vyžaduje </w:t>
      </w:r>
      <w:r w:rsidR="00C03EBB" w:rsidRPr="003C1CF8">
        <w:rPr>
          <w:rFonts w:ascii="Times New Roman" w:hAnsi="Times New Roman" w:cs="Times New Roman"/>
          <w:sz w:val="24"/>
          <w:szCs w:val="24"/>
        </w:rPr>
        <w:t>na dosiahnutie súladu s plánmi a programami stanovenými v</w:t>
      </w:r>
      <w:r w:rsidR="00A83075" w:rsidRPr="003C1CF8">
        <w:rPr>
          <w:rFonts w:ascii="Times New Roman" w:hAnsi="Times New Roman" w:cs="Times New Roman"/>
          <w:sz w:val="24"/>
          <w:szCs w:val="24"/>
        </w:rPr>
        <w:t> </w:t>
      </w:r>
      <w:r w:rsidR="00C03EBB" w:rsidRPr="003C1CF8">
        <w:rPr>
          <w:rFonts w:ascii="Times New Roman" w:hAnsi="Times New Roman" w:cs="Times New Roman"/>
          <w:sz w:val="24"/>
          <w:szCs w:val="24"/>
        </w:rPr>
        <w:t>právn</w:t>
      </w:r>
      <w:r w:rsidR="00D01EA4" w:rsidRPr="003C1CF8">
        <w:rPr>
          <w:rFonts w:ascii="Times New Roman" w:hAnsi="Times New Roman" w:cs="Times New Roman"/>
          <w:sz w:val="24"/>
          <w:szCs w:val="24"/>
        </w:rPr>
        <w:t>e</w:t>
      </w:r>
      <w:r w:rsidR="00A83075" w:rsidRPr="003C1CF8">
        <w:rPr>
          <w:rFonts w:ascii="Times New Roman" w:hAnsi="Times New Roman" w:cs="Times New Roman"/>
          <w:sz w:val="24"/>
          <w:szCs w:val="24"/>
        </w:rPr>
        <w:t xml:space="preserve"> </w:t>
      </w:r>
      <w:r w:rsidR="00D01EA4" w:rsidRPr="003C1CF8">
        <w:rPr>
          <w:rFonts w:ascii="Times New Roman" w:hAnsi="Times New Roman" w:cs="Times New Roman"/>
          <w:sz w:val="24"/>
          <w:szCs w:val="24"/>
        </w:rPr>
        <w:t>záväzných</w:t>
      </w:r>
      <w:r w:rsidR="00C03EBB" w:rsidRPr="003C1CF8">
        <w:rPr>
          <w:rFonts w:ascii="Times New Roman" w:hAnsi="Times New Roman" w:cs="Times New Roman"/>
          <w:sz w:val="24"/>
          <w:szCs w:val="24"/>
        </w:rPr>
        <w:t xml:space="preserve"> </w:t>
      </w:r>
      <w:r w:rsidR="0080251D" w:rsidRPr="003C1CF8">
        <w:rPr>
          <w:rFonts w:ascii="Times New Roman" w:hAnsi="Times New Roman" w:cs="Times New Roman"/>
          <w:sz w:val="24"/>
          <w:szCs w:val="24"/>
        </w:rPr>
        <w:t>aktoch</w:t>
      </w:r>
      <w:r w:rsidR="00C03EBB" w:rsidRPr="003C1CF8">
        <w:rPr>
          <w:rFonts w:ascii="Times New Roman" w:hAnsi="Times New Roman" w:cs="Times New Roman"/>
          <w:sz w:val="24"/>
          <w:szCs w:val="24"/>
        </w:rPr>
        <w:t xml:space="preserve"> </w:t>
      </w:r>
      <w:r w:rsidR="00E90DF0" w:rsidRPr="003C1CF8">
        <w:rPr>
          <w:rFonts w:ascii="Times New Roman" w:hAnsi="Times New Roman" w:cs="Times New Roman"/>
          <w:sz w:val="24"/>
          <w:szCs w:val="24"/>
        </w:rPr>
        <w:t>Európskej únie,</w:t>
      </w:r>
      <w:r w:rsidR="00C03EBB" w:rsidRPr="003C1CF8">
        <w:rPr>
          <w:rFonts w:ascii="Times New Roman" w:hAnsi="Times New Roman" w:cs="Times New Roman"/>
          <w:sz w:val="24"/>
          <w:szCs w:val="24"/>
        </w:rPr>
        <w:t>“</w:t>
      </w:r>
      <w:r w:rsidR="00C46022" w:rsidRPr="003C1CF8">
        <w:rPr>
          <w:rFonts w:ascii="Times New Roman" w:hAnsi="Times New Roman" w:cs="Times New Roman"/>
          <w:sz w:val="24"/>
          <w:szCs w:val="24"/>
        </w:rPr>
        <w:t>.</w:t>
      </w:r>
    </w:p>
    <w:p w14:paraId="723C03EC" w14:textId="77777777" w:rsidR="000B69F7" w:rsidRPr="003C1CF8" w:rsidRDefault="000B69F7" w:rsidP="000B69F7">
      <w:pPr>
        <w:pStyle w:val="Odsekzoznamu"/>
        <w:spacing w:after="0" w:line="240" w:lineRule="auto"/>
        <w:ind w:left="426"/>
        <w:jc w:val="both"/>
        <w:rPr>
          <w:rFonts w:ascii="Times New Roman" w:hAnsi="Times New Roman" w:cs="Times New Roman"/>
          <w:i/>
          <w:sz w:val="24"/>
          <w:szCs w:val="24"/>
        </w:rPr>
      </w:pPr>
    </w:p>
    <w:p w14:paraId="538B7C99" w14:textId="73A4474D" w:rsidR="000B69F7" w:rsidRPr="003C1CF8" w:rsidRDefault="00A81E8A" w:rsidP="00BE76AD">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 xml:space="preserve">V </w:t>
      </w:r>
      <w:r w:rsidR="00B3291E" w:rsidRPr="003C1CF8">
        <w:rPr>
          <w:rFonts w:ascii="Times New Roman" w:hAnsi="Times New Roman" w:cs="Times New Roman"/>
          <w:sz w:val="24"/>
          <w:szCs w:val="24"/>
        </w:rPr>
        <w:t xml:space="preserve">§ 33 </w:t>
      </w:r>
      <w:r w:rsidRPr="003C1CF8">
        <w:rPr>
          <w:rFonts w:ascii="Times New Roman" w:hAnsi="Times New Roman" w:cs="Times New Roman"/>
          <w:sz w:val="24"/>
          <w:szCs w:val="24"/>
        </w:rPr>
        <w:t xml:space="preserve">sa </w:t>
      </w:r>
      <w:r w:rsidR="00B3291E" w:rsidRPr="003C1CF8">
        <w:rPr>
          <w:rFonts w:ascii="Times New Roman" w:hAnsi="Times New Roman" w:cs="Times New Roman"/>
          <w:sz w:val="24"/>
          <w:szCs w:val="24"/>
        </w:rPr>
        <w:t>ods</w:t>
      </w:r>
      <w:r w:rsidRPr="003C1CF8">
        <w:rPr>
          <w:rFonts w:ascii="Times New Roman" w:hAnsi="Times New Roman" w:cs="Times New Roman"/>
          <w:sz w:val="24"/>
          <w:szCs w:val="24"/>
        </w:rPr>
        <w:t>ek</w:t>
      </w:r>
      <w:r w:rsidR="00B3291E" w:rsidRPr="003C1CF8">
        <w:rPr>
          <w:rFonts w:ascii="Times New Roman" w:hAnsi="Times New Roman" w:cs="Times New Roman"/>
          <w:sz w:val="24"/>
          <w:szCs w:val="24"/>
        </w:rPr>
        <w:t xml:space="preserve"> 1 dopĺňa písmenom</w:t>
      </w:r>
      <w:r w:rsidR="000B69F7" w:rsidRPr="003C1CF8">
        <w:rPr>
          <w:rFonts w:ascii="Times New Roman" w:hAnsi="Times New Roman" w:cs="Times New Roman"/>
          <w:sz w:val="24"/>
          <w:szCs w:val="24"/>
        </w:rPr>
        <w:t xml:space="preserve"> h) ktoré znie:</w:t>
      </w:r>
    </w:p>
    <w:p w14:paraId="7C068DF3" w14:textId="68BDF13E" w:rsidR="000B69F7" w:rsidRPr="003C1CF8" w:rsidRDefault="000B69F7" w:rsidP="000B69F7">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„h) prevádzkovateľ požiadal o </w:t>
      </w:r>
      <w:r w:rsidR="00804A33" w:rsidRPr="003C1CF8">
        <w:rPr>
          <w:rFonts w:ascii="Times New Roman" w:hAnsi="Times New Roman" w:cs="Times New Roman"/>
          <w:sz w:val="24"/>
          <w:szCs w:val="24"/>
        </w:rPr>
        <w:t>pred</w:t>
      </w:r>
      <w:r w:rsidR="00650D15" w:rsidRPr="003C1CF8">
        <w:rPr>
          <w:rFonts w:ascii="Times New Roman" w:hAnsi="Times New Roman" w:cs="Times New Roman"/>
          <w:sz w:val="24"/>
          <w:szCs w:val="24"/>
        </w:rPr>
        <w:t>ĺ</w:t>
      </w:r>
      <w:r w:rsidR="00804A33" w:rsidRPr="003C1CF8">
        <w:rPr>
          <w:rFonts w:ascii="Times New Roman" w:hAnsi="Times New Roman" w:cs="Times New Roman"/>
          <w:sz w:val="24"/>
          <w:szCs w:val="24"/>
        </w:rPr>
        <w:t>ženie činnosti</w:t>
      </w:r>
      <w:r w:rsidR="001D1008" w:rsidRPr="003C1CF8">
        <w:rPr>
          <w:rFonts w:ascii="Times New Roman" w:hAnsi="Times New Roman" w:cs="Times New Roman"/>
          <w:sz w:val="24"/>
          <w:szCs w:val="24"/>
        </w:rPr>
        <w:t xml:space="preserve"> v prevádzke</w:t>
      </w:r>
      <w:r w:rsidRPr="003C1CF8">
        <w:rPr>
          <w:rFonts w:ascii="Times New Roman" w:hAnsi="Times New Roman" w:cs="Times New Roman"/>
          <w:sz w:val="24"/>
          <w:szCs w:val="24"/>
        </w:rPr>
        <w:t xml:space="preserve">, </w:t>
      </w:r>
      <w:r w:rsidR="00D92D8F" w:rsidRPr="003C1CF8">
        <w:rPr>
          <w:rFonts w:ascii="Times New Roman" w:hAnsi="Times New Roman" w:cs="Times New Roman"/>
          <w:sz w:val="24"/>
          <w:szCs w:val="24"/>
        </w:rPr>
        <w:t xml:space="preserve">v </w:t>
      </w:r>
      <w:r w:rsidRPr="003C1CF8">
        <w:rPr>
          <w:rFonts w:ascii="Times New Roman" w:hAnsi="Times New Roman" w:cs="Times New Roman"/>
          <w:sz w:val="24"/>
          <w:szCs w:val="24"/>
        </w:rPr>
        <w:t>ktor</w:t>
      </w:r>
      <w:r w:rsidR="00D92D8F" w:rsidRPr="003C1CF8">
        <w:rPr>
          <w:rFonts w:ascii="Times New Roman" w:hAnsi="Times New Roman" w:cs="Times New Roman"/>
          <w:sz w:val="24"/>
          <w:szCs w:val="24"/>
        </w:rPr>
        <w:t>ej</w:t>
      </w:r>
      <w:r w:rsidRPr="003C1CF8">
        <w:rPr>
          <w:rFonts w:ascii="Times New Roman" w:hAnsi="Times New Roman" w:cs="Times New Roman"/>
          <w:sz w:val="24"/>
          <w:szCs w:val="24"/>
        </w:rPr>
        <w:t xml:space="preserve"> vykonáva činnosť uvedenú v </w:t>
      </w:r>
      <w:r w:rsidR="00D92D8F" w:rsidRPr="003C1CF8">
        <w:rPr>
          <w:rFonts w:ascii="Times New Roman" w:hAnsi="Times New Roman" w:cs="Times New Roman"/>
          <w:sz w:val="24"/>
          <w:szCs w:val="24"/>
        </w:rPr>
        <w:t>prílohe č. 1 bode 5.4.</w:t>
      </w:r>
      <w:r w:rsidR="00C46022" w:rsidRPr="003C1CF8">
        <w:rPr>
          <w:rFonts w:ascii="Times New Roman" w:hAnsi="Times New Roman" w:cs="Times New Roman"/>
          <w:sz w:val="24"/>
          <w:szCs w:val="24"/>
        </w:rPr>
        <w:t>“.</w:t>
      </w:r>
    </w:p>
    <w:p w14:paraId="2BEDA6AC" w14:textId="77777777" w:rsidR="00F721BC" w:rsidRPr="003C1CF8" w:rsidRDefault="00F721BC" w:rsidP="000B69F7">
      <w:pPr>
        <w:pStyle w:val="Odsekzoznamu"/>
        <w:spacing w:after="0" w:line="240" w:lineRule="auto"/>
        <w:ind w:left="426"/>
        <w:jc w:val="both"/>
        <w:rPr>
          <w:rFonts w:ascii="Times New Roman" w:hAnsi="Times New Roman" w:cs="Times New Roman"/>
          <w:sz w:val="24"/>
          <w:szCs w:val="24"/>
        </w:rPr>
      </w:pPr>
    </w:p>
    <w:p w14:paraId="681EC76C" w14:textId="389DE72F" w:rsidR="00F721BC" w:rsidRPr="003C1CF8" w:rsidRDefault="00F721BC" w:rsidP="00F721BC">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 33 ods. 2 sa slová „§ 23 a 24“ nahrádzajú slovami „</w:t>
      </w:r>
      <w:r w:rsidR="00D439A0" w:rsidRPr="003C1CF8">
        <w:rPr>
          <w:rFonts w:ascii="Times New Roman" w:hAnsi="Times New Roman" w:cs="Times New Roman"/>
          <w:sz w:val="24"/>
          <w:szCs w:val="24"/>
        </w:rPr>
        <w:t xml:space="preserve">§ 22a a </w:t>
      </w:r>
      <w:r w:rsidRPr="003C1CF8">
        <w:rPr>
          <w:rFonts w:ascii="Times New Roman" w:hAnsi="Times New Roman" w:cs="Times New Roman"/>
          <w:sz w:val="24"/>
          <w:szCs w:val="24"/>
        </w:rPr>
        <w:t>22b.“</w:t>
      </w:r>
      <w:r w:rsidR="00C46022" w:rsidRPr="003C1CF8">
        <w:rPr>
          <w:rFonts w:ascii="Times New Roman" w:hAnsi="Times New Roman" w:cs="Times New Roman"/>
          <w:sz w:val="24"/>
          <w:szCs w:val="24"/>
        </w:rPr>
        <w:t>.</w:t>
      </w:r>
    </w:p>
    <w:p w14:paraId="552B8E64" w14:textId="77777777" w:rsidR="006E7B67" w:rsidRPr="003C1CF8" w:rsidRDefault="006E7B67" w:rsidP="00FD4006">
      <w:pPr>
        <w:pStyle w:val="Odsekzoznamu"/>
        <w:spacing w:after="0" w:line="240" w:lineRule="auto"/>
        <w:ind w:left="426"/>
        <w:jc w:val="both"/>
        <w:rPr>
          <w:rFonts w:ascii="Times New Roman" w:hAnsi="Times New Roman" w:cs="Times New Roman"/>
          <w:sz w:val="24"/>
          <w:szCs w:val="24"/>
        </w:rPr>
      </w:pPr>
    </w:p>
    <w:p w14:paraId="35A5B743" w14:textId="67DF86D5" w:rsidR="006E7B67" w:rsidRPr="003C1CF8" w:rsidRDefault="006E7B67" w:rsidP="00F721BC">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 33 ods. 4 písmená e) a f) znejú:</w:t>
      </w:r>
    </w:p>
    <w:p w14:paraId="260EA04A" w14:textId="0C1F5D44" w:rsidR="006E7B67" w:rsidRPr="003C1CF8" w:rsidRDefault="006E7B67" w:rsidP="006E7B67">
      <w:pPr>
        <w:ind w:left="426"/>
        <w:jc w:val="both"/>
        <w:rPr>
          <w:rFonts w:ascii="Times New Roman" w:hAnsi="Times New Roman" w:cs="Times New Roman"/>
          <w:sz w:val="24"/>
          <w:szCs w:val="24"/>
        </w:rPr>
      </w:pPr>
      <w:r w:rsidRPr="003C1CF8">
        <w:rPr>
          <w:rFonts w:ascii="Times New Roman" w:hAnsi="Times New Roman" w:cs="Times New Roman"/>
          <w:sz w:val="24"/>
          <w:szCs w:val="24"/>
        </w:rPr>
        <w:t>„e)</w:t>
      </w:r>
      <w:r w:rsidRPr="003C1CF8">
        <w:t xml:space="preserve"> </w:t>
      </w:r>
      <w:r w:rsidRPr="003C1CF8">
        <w:rPr>
          <w:rFonts w:ascii="Times New Roman" w:hAnsi="Times New Roman" w:cs="Times New Roman"/>
          <w:sz w:val="24"/>
          <w:szCs w:val="24"/>
        </w:rPr>
        <w:t xml:space="preserve">pri porušení podmienok povolenia </w:t>
      </w:r>
      <w:r w:rsidR="008F04C0" w:rsidRPr="003C1CF8">
        <w:rPr>
          <w:rFonts w:ascii="Times New Roman" w:hAnsi="Times New Roman" w:cs="Times New Roman"/>
          <w:sz w:val="24"/>
          <w:szCs w:val="24"/>
        </w:rPr>
        <w:t xml:space="preserve">a zjednoteného povolenia </w:t>
      </w:r>
      <w:r w:rsidRPr="003C1CF8">
        <w:rPr>
          <w:rFonts w:ascii="Times New Roman" w:hAnsi="Times New Roman" w:cs="Times New Roman"/>
          <w:sz w:val="24"/>
          <w:szCs w:val="24"/>
        </w:rPr>
        <w:t>bezodkladne prijať všetky opatrenia potrebné na zabezpečenie obnovenia súladu s podmienkami povolenia v najkratšom možnom čase,</w:t>
      </w:r>
    </w:p>
    <w:p w14:paraId="6193E90B" w14:textId="5B307846" w:rsidR="006E7B67" w:rsidRPr="003C1CF8" w:rsidRDefault="006E7B67" w:rsidP="00FD4006">
      <w:pPr>
        <w:ind w:left="426"/>
        <w:jc w:val="both"/>
        <w:rPr>
          <w:rFonts w:ascii="Times New Roman" w:hAnsi="Times New Roman" w:cs="Times New Roman"/>
          <w:sz w:val="24"/>
          <w:szCs w:val="24"/>
        </w:rPr>
      </w:pPr>
      <w:r w:rsidRPr="003C1CF8">
        <w:rPr>
          <w:rFonts w:ascii="Times New Roman" w:hAnsi="Times New Roman" w:cs="Times New Roman"/>
          <w:sz w:val="24"/>
          <w:szCs w:val="24"/>
        </w:rPr>
        <w:lastRenderedPageBreak/>
        <w:t>f) odstrániť v lehote určenej inšpekciou nedostatky zistené kontrolou prevádzky a prijať všetky dodatočné vhodné nápravné opatrenia uložené inšpekciou, ktoré sú potrebné na obnovenie súladu s podmienkami povolenia</w:t>
      </w:r>
      <w:r w:rsidR="008F04C0" w:rsidRPr="003C1CF8">
        <w:rPr>
          <w:rFonts w:ascii="Times New Roman" w:hAnsi="Times New Roman" w:cs="Times New Roman"/>
          <w:sz w:val="24"/>
          <w:szCs w:val="24"/>
        </w:rPr>
        <w:t xml:space="preserve"> a zjednoteného povolenia,“</w:t>
      </w:r>
      <w:r w:rsidR="00A83075" w:rsidRPr="003C1CF8">
        <w:rPr>
          <w:rFonts w:ascii="Times New Roman" w:hAnsi="Times New Roman" w:cs="Times New Roman"/>
          <w:sz w:val="24"/>
          <w:szCs w:val="24"/>
        </w:rPr>
        <w:t>.</w:t>
      </w:r>
    </w:p>
    <w:p w14:paraId="1AC84674" w14:textId="0FD5F393" w:rsidR="00D918A7" w:rsidRPr="003C1CF8" w:rsidRDefault="00D918A7" w:rsidP="00F721BC">
      <w:pPr>
        <w:spacing w:after="0" w:line="240" w:lineRule="auto"/>
        <w:jc w:val="both"/>
        <w:rPr>
          <w:rFonts w:ascii="Times New Roman" w:hAnsi="Times New Roman" w:cs="Times New Roman"/>
          <w:sz w:val="24"/>
          <w:szCs w:val="24"/>
        </w:rPr>
      </w:pPr>
    </w:p>
    <w:p w14:paraId="4AD3E791" w14:textId="48821BEB" w:rsidR="00D918A7" w:rsidRPr="003C1CF8" w:rsidRDefault="00D918A7" w:rsidP="003A15F4">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 xml:space="preserve">V § 33 ods. 4 písm. i) </w:t>
      </w:r>
      <w:r w:rsidR="00B03270" w:rsidRPr="003C1CF8">
        <w:rPr>
          <w:rFonts w:ascii="Times New Roman" w:hAnsi="Times New Roman" w:cs="Times New Roman"/>
          <w:sz w:val="24"/>
          <w:szCs w:val="24"/>
        </w:rPr>
        <w:t xml:space="preserve">druhom bode </w:t>
      </w:r>
      <w:r w:rsidRPr="003C1CF8">
        <w:rPr>
          <w:rFonts w:ascii="Times New Roman" w:hAnsi="Times New Roman" w:cs="Times New Roman"/>
          <w:sz w:val="24"/>
          <w:szCs w:val="24"/>
        </w:rPr>
        <w:t>sa slová „§ 24 ods. 3 písm. b)</w:t>
      </w:r>
      <w:r w:rsidR="003A15F4" w:rsidRPr="003C1CF8">
        <w:rPr>
          <w:rFonts w:ascii="Times New Roman" w:hAnsi="Times New Roman" w:cs="Times New Roman"/>
          <w:sz w:val="24"/>
          <w:szCs w:val="24"/>
        </w:rPr>
        <w:t>“ nahrádzajú slovami „§ 22a ods. 3 písm. b</w:t>
      </w:r>
      <w:r w:rsidR="00B03270" w:rsidRPr="003C1CF8">
        <w:rPr>
          <w:rFonts w:ascii="Times New Roman" w:hAnsi="Times New Roman" w:cs="Times New Roman"/>
          <w:sz w:val="24"/>
          <w:szCs w:val="24"/>
        </w:rPr>
        <w:t>)</w:t>
      </w:r>
      <w:r w:rsidR="003A15F4" w:rsidRPr="003C1CF8">
        <w:rPr>
          <w:rFonts w:ascii="Times New Roman" w:hAnsi="Times New Roman" w:cs="Times New Roman"/>
          <w:sz w:val="24"/>
          <w:szCs w:val="24"/>
        </w:rPr>
        <w:t>“</w:t>
      </w:r>
      <w:r w:rsidR="00C46022" w:rsidRPr="003C1CF8">
        <w:rPr>
          <w:rFonts w:ascii="Times New Roman" w:hAnsi="Times New Roman" w:cs="Times New Roman"/>
          <w:sz w:val="24"/>
          <w:szCs w:val="24"/>
        </w:rPr>
        <w:t>.</w:t>
      </w:r>
    </w:p>
    <w:p w14:paraId="555C9B48" w14:textId="0F5F5636" w:rsidR="000B69F7" w:rsidRPr="003C1CF8" w:rsidRDefault="000B69F7" w:rsidP="000B69F7">
      <w:pPr>
        <w:pStyle w:val="Odsekzoznamu"/>
        <w:spacing w:after="0" w:line="240" w:lineRule="auto"/>
        <w:ind w:left="426"/>
        <w:jc w:val="both"/>
        <w:rPr>
          <w:rFonts w:ascii="Times New Roman" w:hAnsi="Times New Roman" w:cs="Times New Roman"/>
          <w:sz w:val="24"/>
          <w:szCs w:val="24"/>
        </w:rPr>
      </w:pPr>
    </w:p>
    <w:p w14:paraId="578C3A8E" w14:textId="1412D2D9" w:rsidR="008A2E83" w:rsidRPr="003C1CF8" w:rsidRDefault="00EC2E9D" w:rsidP="00FB099C">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 xml:space="preserve">V </w:t>
      </w:r>
      <w:r w:rsidR="000C0A63" w:rsidRPr="003C1CF8">
        <w:rPr>
          <w:rFonts w:ascii="Times New Roman" w:hAnsi="Times New Roman" w:cs="Times New Roman"/>
          <w:sz w:val="24"/>
          <w:szCs w:val="24"/>
        </w:rPr>
        <w:t>§ 33 ods</w:t>
      </w:r>
      <w:r w:rsidR="00A81E8A" w:rsidRPr="003C1CF8">
        <w:rPr>
          <w:rFonts w:ascii="Times New Roman" w:hAnsi="Times New Roman" w:cs="Times New Roman"/>
          <w:sz w:val="24"/>
          <w:szCs w:val="24"/>
        </w:rPr>
        <w:t>ek</w:t>
      </w:r>
      <w:r w:rsidR="000C0A63" w:rsidRPr="003C1CF8">
        <w:rPr>
          <w:rFonts w:ascii="Times New Roman" w:hAnsi="Times New Roman" w:cs="Times New Roman"/>
          <w:sz w:val="24"/>
          <w:szCs w:val="24"/>
        </w:rPr>
        <w:t xml:space="preserve"> 5 znie:</w:t>
      </w:r>
    </w:p>
    <w:p w14:paraId="39AF30BA" w14:textId="5A22CAF8" w:rsidR="000C0A63" w:rsidRPr="003C1CF8" w:rsidRDefault="000C0A63" w:rsidP="000C0A63">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„(5) Inšpekcia je oprávnená pozastaviť činnosť v</w:t>
      </w:r>
      <w:r w:rsidR="00A0572A" w:rsidRPr="003C1CF8">
        <w:rPr>
          <w:rFonts w:ascii="Times New Roman" w:hAnsi="Times New Roman" w:cs="Times New Roman"/>
          <w:sz w:val="24"/>
          <w:szCs w:val="24"/>
        </w:rPr>
        <w:t> </w:t>
      </w:r>
      <w:r w:rsidRPr="003C1CF8">
        <w:rPr>
          <w:rFonts w:ascii="Times New Roman" w:hAnsi="Times New Roman" w:cs="Times New Roman"/>
          <w:sz w:val="24"/>
          <w:szCs w:val="24"/>
        </w:rPr>
        <w:t>prevádzk</w:t>
      </w:r>
      <w:r w:rsidR="00A0572A" w:rsidRPr="003C1CF8">
        <w:rPr>
          <w:rFonts w:ascii="Times New Roman" w:hAnsi="Times New Roman" w:cs="Times New Roman"/>
          <w:sz w:val="24"/>
          <w:szCs w:val="24"/>
        </w:rPr>
        <w:t>ach a zariadeniach podľa prílo</w:t>
      </w:r>
      <w:r w:rsidR="001A64F6" w:rsidRPr="003C1CF8">
        <w:rPr>
          <w:rFonts w:ascii="Times New Roman" w:hAnsi="Times New Roman" w:cs="Times New Roman"/>
          <w:sz w:val="24"/>
          <w:szCs w:val="24"/>
        </w:rPr>
        <w:t>h</w:t>
      </w:r>
      <w:r w:rsidR="00A0572A" w:rsidRPr="003C1CF8">
        <w:rPr>
          <w:rFonts w:ascii="Times New Roman" w:hAnsi="Times New Roman" w:cs="Times New Roman"/>
          <w:sz w:val="24"/>
          <w:szCs w:val="24"/>
        </w:rPr>
        <w:t xml:space="preserve"> č. 1</w:t>
      </w:r>
      <w:r w:rsidR="007968D1" w:rsidRPr="003C1CF8">
        <w:rPr>
          <w:rFonts w:ascii="Times New Roman" w:hAnsi="Times New Roman" w:cs="Times New Roman"/>
          <w:sz w:val="24"/>
          <w:szCs w:val="24"/>
        </w:rPr>
        <w:t xml:space="preserve"> a  1a</w:t>
      </w:r>
      <w:r w:rsidRPr="003C1CF8">
        <w:rPr>
          <w:rFonts w:ascii="Times New Roman" w:hAnsi="Times New Roman" w:cs="Times New Roman"/>
          <w:sz w:val="24"/>
          <w:szCs w:val="24"/>
        </w:rPr>
        <w:t>, ak</w:t>
      </w:r>
    </w:p>
    <w:p w14:paraId="10ED32EE" w14:textId="6C8040E2" w:rsidR="000C0A63" w:rsidRPr="003C1CF8" w:rsidRDefault="000C0A63" w:rsidP="000C0A63">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a) </w:t>
      </w:r>
      <w:r w:rsidR="00B03270" w:rsidRPr="003C1CF8">
        <w:rPr>
          <w:rFonts w:ascii="Times New Roman" w:hAnsi="Times New Roman" w:cs="Times New Roman"/>
          <w:sz w:val="24"/>
          <w:szCs w:val="24"/>
        </w:rPr>
        <w:t xml:space="preserve">sa </w:t>
      </w:r>
      <w:r w:rsidRPr="003C1CF8">
        <w:rPr>
          <w:rFonts w:ascii="Times New Roman" w:hAnsi="Times New Roman" w:cs="Times New Roman"/>
          <w:sz w:val="24"/>
          <w:szCs w:val="24"/>
        </w:rPr>
        <w:t xml:space="preserve">zistí porušenie podmienok povolenia </w:t>
      </w:r>
      <w:r w:rsidR="00B03270" w:rsidRPr="003C1CF8">
        <w:rPr>
          <w:rFonts w:ascii="Times New Roman" w:hAnsi="Times New Roman" w:cs="Times New Roman"/>
          <w:sz w:val="24"/>
          <w:szCs w:val="24"/>
        </w:rPr>
        <w:t xml:space="preserve">podľa </w:t>
      </w:r>
      <w:r w:rsidRPr="003C1CF8">
        <w:rPr>
          <w:rFonts w:ascii="Times New Roman" w:hAnsi="Times New Roman" w:cs="Times New Roman"/>
          <w:sz w:val="24"/>
          <w:szCs w:val="24"/>
        </w:rPr>
        <w:t xml:space="preserve">§ 21 ods. 2, ktoré predstavuje bezprostredné nebezpečenstvo pre </w:t>
      </w:r>
      <w:r w:rsidR="00D92D8F" w:rsidRPr="003C1CF8">
        <w:rPr>
          <w:rFonts w:ascii="Times New Roman" w:hAnsi="Times New Roman" w:cs="Times New Roman"/>
          <w:sz w:val="24"/>
          <w:szCs w:val="24"/>
        </w:rPr>
        <w:t>zdravie ľudí</w:t>
      </w:r>
      <w:r w:rsidRPr="003C1CF8">
        <w:rPr>
          <w:rFonts w:ascii="Times New Roman" w:hAnsi="Times New Roman" w:cs="Times New Roman"/>
          <w:sz w:val="24"/>
          <w:szCs w:val="24"/>
        </w:rPr>
        <w:t xml:space="preserve"> alebo hrozí spôsobenie okamžitého významného negatívneho účinku na životné prostredie</w:t>
      </w:r>
      <w:r w:rsidR="00A0572A" w:rsidRPr="003C1CF8">
        <w:rPr>
          <w:rFonts w:ascii="Times New Roman" w:hAnsi="Times New Roman" w:cs="Times New Roman"/>
          <w:sz w:val="24"/>
          <w:szCs w:val="24"/>
        </w:rPr>
        <w:t>, kým nebude opäť zabezpečené splnenie opatrení a odstránenie nedostatkov podľa odseku 4 písm. e)</w:t>
      </w:r>
      <w:r w:rsidR="00E52599" w:rsidRPr="003C1CF8">
        <w:rPr>
          <w:rFonts w:ascii="Times New Roman" w:hAnsi="Times New Roman" w:cs="Times New Roman"/>
          <w:sz w:val="24"/>
          <w:szCs w:val="24"/>
        </w:rPr>
        <w:t xml:space="preserve"> </w:t>
      </w:r>
      <w:r w:rsidR="00A0572A" w:rsidRPr="003C1CF8">
        <w:rPr>
          <w:rFonts w:ascii="Times New Roman" w:hAnsi="Times New Roman" w:cs="Times New Roman"/>
          <w:sz w:val="24"/>
          <w:szCs w:val="24"/>
        </w:rPr>
        <w:t>a f) alebo § 34 ods. 10</w:t>
      </w:r>
      <w:r w:rsidRPr="003C1CF8">
        <w:rPr>
          <w:rFonts w:ascii="Times New Roman" w:hAnsi="Times New Roman" w:cs="Times New Roman"/>
          <w:sz w:val="24"/>
          <w:szCs w:val="24"/>
        </w:rPr>
        <w:t xml:space="preserve"> alebo</w:t>
      </w:r>
    </w:p>
    <w:p w14:paraId="76C78264" w14:textId="6019CB7D" w:rsidR="000C0A63" w:rsidRPr="003C1CF8" w:rsidRDefault="000C0A63" w:rsidP="000C0A63">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b) pretrváva porušenie podmienok povolenia </w:t>
      </w:r>
      <w:r w:rsidR="00B03270" w:rsidRPr="003C1CF8">
        <w:rPr>
          <w:rFonts w:ascii="Times New Roman" w:hAnsi="Times New Roman" w:cs="Times New Roman"/>
          <w:sz w:val="24"/>
          <w:szCs w:val="24"/>
        </w:rPr>
        <w:t xml:space="preserve">podľa </w:t>
      </w:r>
      <w:r w:rsidRPr="003C1CF8">
        <w:rPr>
          <w:rFonts w:ascii="Times New Roman" w:hAnsi="Times New Roman" w:cs="Times New Roman"/>
          <w:sz w:val="24"/>
          <w:szCs w:val="24"/>
        </w:rPr>
        <w:t xml:space="preserve">§ 21 ods. 2, ktoré predstavuje bezprostredné nebezpečenstvo pre </w:t>
      </w:r>
      <w:r w:rsidR="00D92D8F" w:rsidRPr="003C1CF8">
        <w:rPr>
          <w:rFonts w:ascii="Times New Roman" w:hAnsi="Times New Roman" w:cs="Times New Roman"/>
          <w:sz w:val="24"/>
          <w:szCs w:val="24"/>
        </w:rPr>
        <w:t>zdravie ľudí</w:t>
      </w:r>
      <w:r w:rsidRPr="003C1CF8">
        <w:rPr>
          <w:rFonts w:ascii="Times New Roman" w:hAnsi="Times New Roman" w:cs="Times New Roman"/>
          <w:sz w:val="24"/>
          <w:szCs w:val="24"/>
        </w:rPr>
        <w:t xml:space="preserve"> alebo hrozí spôsobenie okamžitého významného negatívneho účinku na životné prostredie a prevádzkovateľ nevykonal úkony smerujúce k plneniu podmienok podľa § 21 ods. 2</w:t>
      </w:r>
      <w:r w:rsidR="00A0572A" w:rsidRPr="003C1CF8">
        <w:rPr>
          <w:rFonts w:ascii="Times New Roman" w:hAnsi="Times New Roman" w:cs="Times New Roman"/>
          <w:sz w:val="24"/>
          <w:szCs w:val="24"/>
        </w:rPr>
        <w:t>, kým nebude opäť zabezpečené splnenie opatrení a odstránenie nedostatkov podľa odseku 4 písm. e)</w:t>
      </w:r>
      <w:r w:rsidR="00CE1682" w:rsidRPr="003C1CF8">
        <w:rPr>
          <w:rFonts w:ascii="Times New Roman" w:hAnsi="Times New Roman" w:cs="Times New Roman"/>
          <w:sz w:val="24"/>
          <w:szCs w:val="24"/>
        </w:rPr>
        <w:t xml:space="preserve"> </w:t>
      </w:r>
      <w:r w:rsidR="00A0572A" w:rsidRPr="003C1CF8">
        <w:rPr>
          <w:rFonts w:ascii="Times New Roman" w:hAnsi="Times New Roman" w:cs="Times New Roman"/>
          <w:sz w:val="24"/>
          <w:szCs w:val="24"/>
        </w:rPr>
        <w:t>a f) alebo § 34 ods. 10.</w:t>
      </w:r>
      <w:r w:rsidR="00FC5E9E" w:rsidRPr="003C1CF8">
        <w:rPr>
          <w:rFonts w:ascii="Times New Roman" w:hAnsi="Times New Roman" w:cs="Times New Roman"/>
          <w:sz w:val="24"/>
          <w:szCs w:val="24"/>
        </w:rPr>
        <w:t>“</w:t>
      </w:r>
      <w:r w:rsidR="00C46022" w:rsidRPr="003C1CF8">
        <w:rPr>
          <w:rFonts w:ascii="Times New Roman" w:hAnsi="Times New Roman" w:cs="Times New Roman"/>
          <w:sz w:val="24"/>
          <w:szCs w:val="24"/>
        </w:rPr>
        <w:t>.</w:t>
      </w:r>
    </w:p>
    <w:p w14:paraId="020AAC42" w14:textId="77777777" w:rsidR="00CD0291" w:rsidRPr="003C1CF8" w:rsidRDefault="00CD0291" w:rsidP="000C0A63">
      <w:pPr>
        <w:pStyle w:val="Odsekzoznamu"/>
        <w:spacing w:after="0" w:line="240" w:lineRule="auto"/>
        <w:ind w:left="426"/>
        <w:jc w:val="both"/>
        <w:rPr>
          <w:rFonts w:ascii="Times New Roman" w:hAnsi="Times New Roman" w:cs="Times New Roman"/>
          <w:sz w:val="24"/>
          <w:szCs w:val="24"/>
        </w:rPr>
      </w:pPr>
    </w:p>
    <w:p w14:paraId="16022B80" w14:textId="1AF055C0" w:rsidR="00166753" w:rsidRPr="003C1CF8" w:rsidRDefault="00166753" w:rsidP="00CE1682">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Za § 33 sa vkladá § 33a, ktorý znie:</w:t>
      </w:r>
    </w:p>
    <w:p w14:paraId="78D3F955" w14:textId="77777777" w:rsidR="00166753" w:rsidRPr="003C1CF8" w:rsidRDefault="00166753" w:rsidP="00B77E46">
      <w:pPr>
        <w:pStyle w:val="Odsekzoznamu"/>
        <w:spacing w:after="0" w:line="240" w:lineRule="auto"/>
        <w:ind w:left="426"/>
        <w:jc w:val="both"/>
        <w:rPr>
          <w:rFonts w:ascii="Times New Roman" w:hAnsi="Times New Roman" w:cs="Times New Roman"/>
          <w:i/>
          <w:sz w:val="24"/>
          <w:szCs w:val="24"/>
        </w:rPr>
      </w:pPr>
    </w:p>
    <w:p w14:paraId="61420B65" w14:textId="195EB492" w:rsidR="00166753" w:rsidRPr="003C1CF8" w:rsidRDefault="00166753" w:rsidP="00B77E46">
      <w:pPr>
        <w:pStyle w:val="Odsekzoznamu"/>
        <w:spacing w:after="0" w:line="240" w:lineRule="auto"/>
        <w:ind w:left="426"/>
        <w:jc w:val="center"/>
        <w:rPr>
          <w:rFonts w:ascii="Times New Roman" w:hAnsi="Times New Roman" w:cs="Times New Roman"/>
          <w:b/>
          <w:sz w:val="24"/>
          <w:szCs w:val="24"/>
        </w:rPr>
      </w:pPr>
      <w:r w:rsidRPr="003C1CF8">
        <w:rPr>
          <w:rFonts w:ascii="Times New Roman" w:hAnsi="Times New Roman" w:cs="Times New Roman"/>
          <w:b/>
          <w:sz w:val="24"/>
          <w:szCs w:val="24"/>
        </w:rPr>
        <w:t>„§ 33a</w:t>
      </w:r>
    </w:p>
    <w:p w14:paraId="3A33E5B5" w14:textId="0170AFA1" w:rsidR="00166753" w:rsidRPr="003C1CF8" w:rsidRDefault="00166753" w:rsidP="00B77E46">
      <w:pPr>
        <w:pStyle w:val="Odsekzoznamu"/>
        <w:spacing w:after="0" w:line="240" w:lineRule="auto"/>
        <w:ind w:left="426"/>
        <w:jc w:val="both"/>
        <w:rPr>
          <w:rFonts w:ascii="Times New Roman" w:hAnsi="Times New Roman" w:cs="Times New Roman"/>
          <w:sz w:val="24"/>
          <w:szCs w:val="24"/>
        </w:rPr>
      </w:pPr>
    </w:p>
    <w:p w14:paraId="5B0E5534" w14:textId="051C2DED" w:rsidR="00166753" w:rsidRPr="003C1CF8" w:rsidRDefault="00166753" w:rsidP="00B77E46">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(1) Pri každej zmene povolenia a</w:t>
      </w:r>
      <w:r w:rsidR="00C106C3" w:rsidRPr="003C1CF8">
        <w:rPr>
          <w:rFonts w:ascii="Times New Roman" w:hAnsi="Times New Roman" w:cs="Times New Roman"/>
          <w:sz w:val="24"/>
          <w:szCs w:val="24"/>
        </w:rPr>
        <w:t>lebo</w:t>
      </w:r>
      <w:r w:rsidRPr="003C1CF8">
        <w:rPr>
          <w:rFonts w:ascii="Times New Roman" w:hAnsi="Times New Roman" w:cs="Times New Roman"/>
          <w:sz w:val="24"/>
          <w:szCs w:val="24"/>
        </w:rPr>
        <w:t> zjednoteného povolenia inšpekcia spolu s rozhodnutím o jeho zmene vydá aj konsolidované znenie časti</w:t>
      </w:r>
      <w:r w:rsidR="007E14A4" w:rsidRPr="003C1CF8">
        <w:rPr>
          <w:rFonts w:ascii="Times New Roman" w:hAnsi="Times New Roman" w:cs="Times New Roman"/>
          <w:sz w:val="24"/>
          <w:szCs w:val="24"/>
        </w:rPr>
        <w:t xml:space="preserve"> výroku</w:t>
      </w:r>
      <w:r w:rsidRPr="003C1CF8">
        <w:rPr>
          <w:rFonts w:ascii="Times New Roman" w:hAnsi="Times New Roman" w:cs="Times New Roman"/>
          <w:sz w:val="24"/>
          <w:szCs w:val="24"/>
        </w:rPr>
        <w:t xml:space="preserve"> povolenia a</w:t>
      </w:r>
      <w:r w:rsidR="00C106C3" w:rsidRPr="003C1CF8">
        <w:rPr>
          <w:rFonts w:ascii="Times New Roman" w:hAnsi="Times New Roman" w:cs="Times New Roman"/>
          <w:sz w:val="24"/>
          <w:szCs w:val="24"/>
        </w:rPr>
        <w:t>lebo</w:t>
      </w:r>
      <w:r w:rsidRPr="003C1CF8">
        <w:rPr>
          <w:rFonts w:ascii="Times New Roman" w:hAnsi="Times New Roman" w:cs="Times New Roman"/>
          <w:sz w:val="24"/>
          <w:szCs w:val="24"/>
        </w:rPr>
        <w:t> zjednoteného povolenia, ktoré zahŕňa</w:t>
      </w:r>
    </w:p>
    <w:p w14:paraId="2EEA9F36" w14:textId="77777777" w:rsidR="00166753" w:rsidRPr="003C1CF8" w:rsidRDefault="00166753" w:rsidP="00337D72">
      <w:pPr>
        <w:pStyle w:val="Odsekzoznamu"/>
        <w:numPr>
          <w:ilvl w:val="0"/>
          <w:numId w:val="24"/>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opis prevádzky,</w:t>
      </w:r>
    </w:p>
    <w:p w14:paraId="79EA9A9A" w14:textId="51E21894" w:rsidR="00166753" w:rsidRPr="003C1CF8" w:rsidRDefault="00166753" w:rsidP="00337D72">
      <w:pPr>
        <w:pStyle w:val="Odsekzoznamu"/>
        <w:numPr>
          <w:ilvl w:val="0"/>
          <w:numId w:val="24"/>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opis činností vykonávaných v prevádzke a</w:t>
      </w:r>
    </w:p>
    <w:p w14:paraId="2837696D" w14:textId="7C97E06F" w:rsidR="00166753" w:rsidRPr="003C1CF8" w:rsidRDefault="00166753" w:rsidP="00337D72">
      <w:pPr>
        <w:pStyle w:val="Odsekzoznamu"/>
        <w:numPr>
          <w:ilvl w:val="0"/>
          <w:numId w:val="24"/>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záväzné podmienky prevádzkovania.</w:t>
      </w:r>
    </w:p>
    <w:p w14:paraId="5BA2BA53" w14:textId="77777777" w:rsidR="003E3B74" w:rsidRPr="003C1CF8" w:rsidRDefault="003E3B74" w:rsidP="0033533D">
      <w:pPr>
        <w:pStyle w:val="Odsekzoznamu"/>
        <w:spacing w:after="0" w:line="240" w:lineRule="auto"/>
        <w:ind w:left="1146"/>
        <w:jc w:val="both"/>
        <w:rPr>
          <w:rFonts w:ascii="Times New Roman" w:hAnsi="Times New Roman" w:cs="Times New Roman"/>
          <w:sz w:val="24"/>
          <w:szCs w:val="24"/>
        </w:rPr>
      </w:pPr>
    </w:p>
    <w:p w14:paraId="01489439" w14:textId="30E851C4" w:rsidR="00166753" w:rsidRPr="003C1CF8" w:rsidRDefault="00166753" w:rsidP="00B77E46">
      <w:pPr>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(2) </w:t>
      </w:r>
      <w:r w:rsidR="007E14A4" w:rsidRPr="003C1CF8">
        <w:rPr>
          <w:rFonts w:ascii="Times New Roman" w:hAnsi="Times New Roman" w:cs="Times New Roman"/>
          <w:sz w:val="24"/>
          <w:szCs w:val="24"/>
        </w:rPr>
        <w:t xml:space="preserve">Záväzné </w:t>
      </w:r>
      <w:r w:rsidRPr="003C1CF8">
        <w:rPr>
          <w:rFonts w:ascii="Times New Roman" w:hAnsi="Times New Roman" w:cs="Times New Roman"/>
          <w:sz w:val="24"/>
          <w:szCs w:val="24"/>
        </w:rPr>
        <w:t>je znenie výrokových častí povolenia a</w:t>
      </w:r>
      <w:r w:rsidR="00C106C3" w:rsidRPr="003C1CF8">
        <w:rPr>
          <w:rFonts w:ascii="Times New Roman" w:hAnsi="Times New Roman" w:cs="Times New Roman"/>
          <w:sz w:val="24"/>
          <w:szCs w:val="24"/>
        </w:rPr>
        <w:t>lebo</w:t>
      </w:r>
      <w:r w:rsidRPr="003C1CF8">
        <w:rPr>
          <w:rFonts w:ascii="Times New Roman" w:hAnsi="Times New Roman" w:cs="Times New Roman"/>
          <w:sz w:val="24"/>
          <w:szCs w:val="24"/>
        </w:rPr>
        <w:t> zjednoteného povolenia vydaných podľa tohto zákona a jednotlivých rozhodnutí o ich zmene</w:t>
      </w:r>
      <w:r w:rsidR="007E14A4" w:rsidRPr="003C1CF8">
        <w:rPr>
          <w:rFonts w:ascii="Times New Roman" w:hAnsi="Times New Roman" w:cs="Times New Roman"/>
          <w:sz w:val="24"/>
          <w:szCs w:val="24"/>
        </w:rPr>
        <w:t>,</w:t>
      </w:r>
      <w:r w:rsidRPr="003C1CF8">
        <w:rPr>
          <w:rFonts w:ascii="Times New Roman" w:hAnsi="Times New Roman" w:cs="Times New Roman"/>
          <w:sz w:val="24"/>
          <w:szCs w:val="24"/>
        </w:rPr>
        <w:t xml:space="preserve"> </w:t>
      </w:r>
      <w:r w:rsidR="00C46022" w:rsidRPr="003C1CF8">
        <w:rPr>
          <w:rFonts w:ascii="Times New Roman" w:hAnsi="Times New Roman" w:cs="Times New Roman"/>
          <w:sz w:val="24"/>
          <w:szCs w:val="24"/>
        </w:rPr>
        <w:t>k</w:t>
      </w:r>
      <w:r w:rsidRPr="003C1CF8">
        <w:rPr>
          <w:rFonts w:ascii="Times New Roman" w:hAnsi="Times New Roman" w:cs="Times New Roman"/>
          <w:sz w:val="24"/>
          <w:szCs w:val="24"/>
        </w:rPr>
        <w:t xml:space="preserve">onsolidované znenie </w:t>
      </w:r>
      <w:r w:rsidR="007E14A4" w:rsidRPr="003C1CF8">
        <w:rPr>
          <w:rFonts w:ascii="Times New Roman" w:hAnsi="Times New Roman" w:cs="Times New Roman"/>
          <w:sz w:val="24"/>
          <w:szCs w:val="24"/>
        </w:rPr>
        <w:t xml:space="preserve">časti </w:t>
      </w:r>
      <w:r w:rsidRPr="003C1CF8">
        <w:rPr>
          <w:rFonts w:ascii="Times New Roman" w:hAnsi="Times New Roman" w:cs="Times New Roman"/>
          <w:sz w:val="24"/>
          <w:szCs w:val="24"/>
        </w:rPr>
        <w:t>výrok</w:t>
      </w:r>
      <w:r w:rsidR="007E14A4" w:rsidRPr="003C1CF8">
        <w:rPr>
          <w:rFonts w:ascii="Times New Roman" w:hAnsi="Times New Roman" w:cs="Times New Roman"/>
          <w:sz w:val="24"/>
          <w:szCs w:val="24"/>
        </w:rPr>
        <w:t>u</w:t>
      </w:r>
      <w:r w:rsidRPr="003C1CF8">
        <w:rPr>
          <w:rFonts w:ascii="Times New Roman" w:hAnsi="Times New Roman" w:cs="Times New Roman"/>
          <w:sz w:val="24"/>
          <w:szCs w:val="24"/>
        </w:rPr>
        <w:t xml:space="preserve"> povolenia a</w:t>
      </w:r>
      <w:r w:rsidR="00C106C3" w:rsidRPr="003C1CF8">
        <w:rPr>
          <w:rFonts w:ascii="Times New Roman" w:hAnsi="Times New Roman" w:cs="Times New Roman"/>
          <w:sz w:val="24"/>
          <w:szCs w:val="24"/>
        </w:rPr>
        <w:t>lebo</w:t>
      </w:r>
      <w:r w:rsidRPr="003C1CF8">
        <w:rPr>
          <w:rFonts w:ascii="Times New Roman" w:hAnsi="Times New Roman" w:cs="Times New Roman"/>
          <w:sz w:val="24"/>
          <w:szCs w:val="24"/>
        </w:rPr>
        <w:t> zjednoteného povolenia</w:t>
      </w:r>
      <w:r w:rsidR="007E14A4" w:rsidRPr="003C1CF8">
        <w:rPr>
          <w:rFonts w:ascii="Times New Roman" w:hAnsi="Times New Roman" w:cs="Times New Roman"/>
          <w:sz w:val="24"/>
          <w:szCs w:val="24"/>
        </w:rPr>
        <w:t xml:space="preserve"> má len informatívny charakter. Konsolidované znenie časti výroku povolenia a zjednoteného povolenia</w:t>
      </w:r>
      <w:r w:rsidRPr="003C1CF8">
        <w:rPr>
          <w:rFonts w:ascii="Times New Roman" w:hAnsi="Times New Roman" w:cs="Times New Roman"/>
          <w:sz w:val="24"/>
          <w:szCs w:val="24"/>
        </w:rPr>
        <w:t xml:space="preserve"> sa zverejňuje v informačnom systéme integrovanej prevencie</w:t>
      </w:r>
      <w:r w:rsidR="001D1008" w:rsidRPr="003C1CF8">
        <w:rPr>
          <w:rFonts w:ascii="Times New Roman" w:hAnsi="Times New Roman" w:cs="Times New Roman"/>
          <w:sz w:val="24"/>
          <w:szCs w:val="24"/>
        </w:rPr>
        <w:t xml:space="preserve"> a kontroly znečisťovania</w:t>
      </w:r>
      <w:r w:rsidRPr="003C1CF8">
        <w:rPr>
          <w:rFonts w:ascii="Times New Roman" w:hAnsi="Times New Roman" w:cs="Times New Roman"/>
          <w:sz w:val="24"/>
          <w:szCs w:val="24"/>
        </w:rPr>
        <w:t>.“.</w:t>
      </w:r>
    </w:p>
    <w:p w14:paraId="0D50CC50" w14:textId="77777777" w:rsidR="00166753" w:rsidRPr="003C1CF8" w:rsidRDefault="00166753" w:rsidP="00B77E46">
      <w:pPr>
        <w:spacing w:after="0" w:line="240" w:lineRule="auto"/>
        <w:ind w:left="426"/>
        <w:jc w:val="both"/>
        <w:rPr>
          <w:rFonts w:ascii="Times New Roman" w:hAnsi="Times New Roman" w:cs="Times New Roman"/>
          <w:sz w:val="24"/>
          <w:szCs w:val="24"/>
        </w:rPr>
      </w:pPr>
    </w:p>
    <w:p w14:paraId="42837A0E" w14:textId="7ED1EF7D" w:rsidR="00CE1682" w:rsidRPr="003C1CF8" w:rsidRDefault="0015296F" w:rsidP="00CE1682">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 xml:space="preserve">V § 35 ods. 5 sa slová „prílohy č. 1“ </w:t>
      </w:r>
      <w:r w:rsidR="00C317FD" w:rsidRPr="003C1CF8">
        <w:rPr>
          <w:rFonts w:ascii="Times New Roman" w:hAnsi="Times New Roman" w:cs="Times New Roman"/>
          <w:sz w:val="24"/>
          <w:szCs w:val="24"/>
        </w:rPr>
        <w:t>nahrádzajú slovami</w:t>
      </w:r>
      <w:r w:rsidRPr="003C1CF8">
        <w:rPr>
          <w:rFonts w:ascii="Times New Roman" w:hAnsi="Times New Roman" w:cs="Times New Roman"/>
          <w:sz w:val="24"/>
          <w:szCs w:val="24"/>
        </w:rPr>
        <w:t xml:space="preserve"> „príloh č.</w:t>
      </w:r>
      <w:r w:rsidR="00C317FD" w:rsidRPr="003C1CF8">
        <w:rPr>
          <w:rFonts w:ascii="Times New Roman" w:hAnsi="Times New Roman" w:cs="Times New Roman"/>
          <w:sz w:val="24"/>
          <w:szCs w:val="24"/>
        </w:rPr>
        <w:t xml:space="preserve"> 1 a</w:t>
      </w:r>
      <w:r w:rsidR="00C106C3" w:rsidRPr="003C1CF8">
        <w:rPr>
          <w:rFonts w:ascii="Times New Roman" w:hAnsi="Times New Roman" w:cs="Times New Roman"/>
          <w:sz w:val="24"/>
          <w:szCs w:val="24"/>
        </w:rPr>
        <w:t>lebo č.</w:t>
      </w:r>
      <w:r w:rsidRPr="003C1CF8">
        <w:rPr>
          <w:rFonts w:ascii="Times New Roman" w:hAnsi="Times New Roman" w:cs="Times New Roman"/>
          <w:sz w:val="24"/>
          <w:szCs w:val="24"/>
        </w:rPr>
        <w:t xml:space="preserve"> 1a.“</w:t>
      </w:r>
      <w:r w:rsidR="00C46022" w:rsidRPr="003C1CF8">
        <w:rPr>
          <w:rFonts w:ascii="Times New Roman" w:hAnsi="Times New Roman" w:cs="Times New Roman"/>
          <w:sz w:val="24"/>
          <w:szCs w:val="24"/>
        </w:rPr>
        <w:t>.</w:t>
      </w:r>
    </w:p>
    <w:p w14:paraId="68863360" w14:textId="77777777" w:rsidR="007968D1" w:rsidRPr="003C1CF8" w:rsidRDefault="007968D1" w:rsidP="007968D1">
      <w:pPr>
        <w:pStyle w:val="Odsekzoznamu"/>
        <w:spacing w:after="0" w:line="240" w:lineRule="auto"/>
        <w:ind w:left="426"/>
        <w:jc w:val="both"/>
        <w:rPr>
          <w:rFonts w:ascii="Times New Roman" w:hAnsi="Times New Roman" w:cs="Times New Roman"/>
          <w:i/>
          <w:sz w:val="24"/>
          <w:szCs w:val="24"/>
        </w:rPr>
      </w:pPr>
    </w:p>
    <w:p w14:paraId="1DFBF130" w14:textId="03D76C71" w:rsidR="007968D1" w:rsidRPr="003C1CF8" w:rsidRDefault="007968D1" w:rsidP="007968D1">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 xml:space="preserve">V § 36 ods. 3 sa slová „prílohe č. 1“ </w:t>
      </w:r>
      <w:r w:rsidR="00C317FD" w:rsidRPr="003C1CF8">
        <w:rPr>
          <w:rFonts w:ascii="Times New Roman" w:hAnsi="Times New Roman" w:cs="Times New Roman"/>
          <w:sz w:val="24"/>
          <w:szCs w:val="24"/>
        </w:rPr>
        <w:t>nahrádzajú slovami</w:t>
      </w:r>
      <w:r w:rsidRPr="003C1CF8">
        <w:rPr>
          <w:rFonts w:ascii="Times New Roman" w:hAnsi="Times New Roman" w:cs="Times New Roman"/>
          <w:sz w:val="24"/>
          <w:szCs w:val="24"/>
        </w:rPr>
        <w:t xml:space="preserve"> „príloh</w:t>
      </w:r>
      <w:r w:rsidR="00C317FD" w:rsidRPr="003C1CF8">
        <w:rPr>
          <w:rFonts w:ascii="Times New Roman" w:hAnsi="Times New Roman" w:cs="Times New Roman"/>
          <w:sz w:val="24"/>
          <w:szCs w:val="24"/>
        </w:rPr>
        <w:t>ách</w:t>
      </w:r>
      <w:r w:rsidRPr="003C1CF8">
        <w:rPr>
          <w:rFonts w:ascii="Times New Roman" w:hAnsi="Times New Roman" w:cs="Times New Roman"/>
          <w:sz w:val="24"/>
          <w:szCs w:val="24"/>
        </w:rPr>
        <w:t xml:space="preserve"> č.</w:t>
      </w:r>
      <w:r w:rsidR="00C317FD" w:rsidRPr="003C1CF8">
        <w:rPr>
          <w:rFonts w:ascii="Times New Roman" w:hAnsi="Times New Roman" w:cs="Times New Roman"/>
          <w:sz w:val="24"/>
          <w:szCs w:val="24"/>
        </w:rPr>
        <w:t xml:space="preserve"> 1 a</w:t>
      </w:r>
      <w:r w:rsidR="00C106C3" w:rsidRPr="003C1CF8">
        <w:rPr>
          <w:rFonts w:ascii="Times New Roman" w:hAnsi="Times New Roman" w:cs="Times New Roman"/>
          <w:sz w:val="24"/>
          <w:szCs w:val="24"/>
        </w:rPr>
        <w:t>lebo č.</w:t>
      </w:r>
      <w:r w:rsidRPr="003C1CF8">
        <w:rPr>
          <w:rFonts w:ascii="Times New Roman" w:hAnsi="Times New Roman" w:cs="Times New Roman"/>
          <w:sz w:val="24"/>
          <w:szCs w:val="24"/>
        </w:rPr>
        <w:t xml:space="preserve"> 1a,“</w:t>
      </w:r>
      <w:r w:rsidR="00C46022" w:rsidRPr="003C1CF8">
        <w:rPr>
          <w:rFonts w:ascii="Times New Roman" w:hAnsi="Times New Roman" w:cs="Times New Roman"/>
          <w:sz w:val="24"/>
          <w:szCs w:val="24"/>
        </w:rPr>
        <w:t>.</w:t>
      </w:r>
    </w:p>
    <w:p w14:paraId="79F21533" w14:textId="77777777" w:rsidR="00CE1682" w:rsidRPr="003C1CF8" w:rsidRDefault="00CE1682" w:rsidP="000350AE">
      <w:pPr>
        <w:pStyle w:val="Odsekzoznamu"/>
        <w:spacing w:after="0" w:line="240" w:lineRule="auto"/>
        <w:ind w:left="426"/>
        <w:jc w:val="both"/>
        <w:rPr>
          <w:rFonts w:ascii="Times New Roman" w:hAnsi="Times New Roman" w:cs="Times New Roman"/>
          <w:sz w:val="24"/>
          <w:szCs w:val="24"/>
        </w:rPr>
      </w:pPr>
    </w:p>
    <w:p w14:paraId="2DC57184" w14:textId="3D15DAC7" w:rsidR="00CE1682" w:rsidRPr="003C1CF8" w:rsidRDefault="000C1AD1" w:rsidP="00CE1682">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 xml:space="preserve">V </w:t>
      </w:r>
      <w:r w:rsidR="0015296F" w:rsidRPr="003C1CF8">
        <w:rPr>
          <w:rFonts w:ascii="Times New Roman" w:hAnsi="Times New Roman" w:cs="Times New Roman"/>
          <w:sz w:val="24"/>
          <w:szCs w:val="24"/>
        </w:rPr>
        <w:t>§ 37</w:t>
      </w:r>
      <w:r w:rsidRPr="003C1CF8">
        <w:rPr>
          <w:rFonts w:ascii="Times New Roman" w:hAnsi="Times New Roman" w:cs="Times New Roman"/>
          <w:sz w:val="24"/>
          <w:szCs w:val="24"/>
        </w:rPr>
        <w:t xml:space="preserve"> sa</w:t>
      </w:r>
      <w:r w:rsidR="0015296F" w:rsidRPr="003C1CF8">
        <w:rPr>
          <w:rFonts w:ascii="Times New Roman" w:hAnsi="Times New Roman" w:cs="Times New Roman"/>
          <w:sz w:val="24"/>
          <w:szCs w:val="24"/>
        </w:rPr>
        <w:t xml:space="preserve"> </w:t>
      </w:r>
      <w:r w:rsidR="00B3291E" w:rsidRPr="003C1CF8">
        <w:rPr>
          <w:rFonts w:ascii="Times New Roman" w:hAnsi="Times New Roman" w:cs="Times New Roman"/>
          <w:sz w:val="24"/>
          <w:szCs w:val="24"/>
        </w:rPr>
        <w:t>ods</w:t>
      </w:r>
      <w:r w:rsidRPr="003C1CF8">
        <w:rPr>
          <w:rFonts w:ascii="Times New Roman" w:hAnsi="Times New Roman" w:cs="Times New Roman"/>
          <w:sz w:val="24"/>
          <w:szCs w:val="24"/>
        </w:rPr>
        <w:t>ek</w:t>
      </w:r>
      <w:r w:rsidR="00B3291E" w:rsidRPr="003C1CF8">
        <w:rPr>
          <w:rFonts w:ascii="Times New Roman" w:hAnsi="Times New Roman" w:cs="Times New Roman"/>
          <w:sz w:val="24"/>
          <w:szCs w:val="24"/>
        </w:rPr>
        <w:t xml:space="preserve"> 1 dopĺňa písmenami</w:t>
      </w:r>
      <w:r w:rsidR="009B0DBE" w:rsidRPr="003C1CF8">
        <w:rPr>
          <w:rFonts w:ascii="Times New Roman" w:hAnsi="Times New Roman" w:cs="Times New Roman"/>
          <w:sz w:val="24"/>
          <w:szCs w:val="24"/>
        </w:rPr>
        <w:t xml:space="preserve"> </w:t>
      </w:r>
      <w:r w:rsidR="000350AE" w:rsidRPr="003C1CF8">
        <w:rPr>
          <w:rFonts w:ascii="Times New Roman" w:hAnsi="Times New Roman" w:cs="Times New Roman"/>
          <w:sz w:val="24"/>
          <w:szCs w:val="24"/>
        </w:rPr>
        <w:t xml:space="preserve">u) až y) ktoré znejú: </w:t>
      </w:r>
    </w:p>
    <w:p w14:paraId="3F63E65F" w14:textId="76D77CF0" w:rsidR="000350AE" w:rsidRPr="003C1CF8" w:rsidRDefault="009B0DBE" w:rsidP="000350AE">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w:t>
      </w:r>
      <w:r w:rsidR="00972F32" w:rsidRPr="003C1CF8">
        <w:rPr>
          <w:rFonts w:ascii="Times New Roman" w:hAnsi="Times New Roman" w:cs="Times New Roman"/>
          <w:sz w:val="24"/>
          <w:szCs w:val="24"/>
        </w:rPr>
        <w:t>u</w:t>
      </w:r>
      <w:r w:rsidRPr="003C1CF8">
        <w:rPr>
          <w:rFonts w:ascii="Times New Roman" w:hAnsi="Times New Roman" w:cs="Times New Roman"/>
          <w:sz w:val="24"/>
          <w:szCs w:val="24"/>
        </w:rPr>
        <w:t xml:space="preserve">) </w:t>
      </w:r>
      <w:r w:rsidR="00382A46" w:rsidRPr="003C1CF8">
        <w:rPr>
          <w:rFonts w:ascii="Times New Roman" w:hAnsi="Times New Roman" w:cs="Times New Roman"/>
          <w:sz w:val="24"/>
          <w:szCs w:val="24"/>
        </w:rPr>
        <w:t>nesplnil povinnosť podľa § 18a ods. 1</w:t>
      </w:r>
      <w:r w:rsidR="00AA6473" w:rsidRPr="003C1CF8">
        <w:rPr>
          <w:rFonts w:ascii="Times New Roman" w:hAnsi="Times New Roman" w:cs="Times New Roman"/>
          <w:sz w:val="24"/>
          <w:szCs w:val="24"/>
        </w:rPr>
        <w:t>,</w:t>
      </w:r>
    </w:p>
    <w:p w14:paraId="1A0C70A9" w14:textId="1C9C00A0" w:rsidR="000350AE" w:rsidRPr="003C1CF8" w:rsidRDefault="000350AE" w:rsidP="000350AE">
      <w:pPr>
        <w:pStyle w:val="Odsekzoznamu"/>
        <w:spacing w:after="0" w:line="240" w:lineRule="auto"/>
        <w:ind w:left="426"/>
        <w:jc w:val="both"/>
        <w:rPr>
          <w:rFonts w:ascii="Times New Roman" w:eastAsia="Times New Roman" w:hAnsi="Times New Roman" w:cs="Times New Roman"/>
          <w:sz w:val="24"/>
          <w:szCs w:val="24"/>
          <w:lang w:eastAsia="sk-SK"/>
        </w:rPr>
      </w:pPr>
      <w:r w:rsidRPr="003C1CF8">
        <w:rPr>
          <w:rFonts w:ascii="Times New Roman" w:hAnsi="Times New Roman" w:cs="Times New Roman"/>
          <w:sz w:val="24"/>
          <w:szCs w:val="24"/>
        </w:rPr>
        <w:t>v</w:t>
      </w:r>
      <w:r w:rsidRPr="003C1CF8">
        <w:rPr>
          <w:rFonts w:ascii="Times New Roman" w:eastAsia="Times New Roman" w:hAnsi="Times New Roman" w:cs="Times New Roman"/>
          <w:bCs/>
          <w:sz w:val="24"/>
          <w:szCs w:val="24"/>
          <w:lang w:eastAsia="sk-SK"/>
        </w:rPr>
        <w:t>)</w:t>
      </w:r>
      <w:r w:rsidR="00E03523" w:rsidRPr="003C1CF8">
        <w:rPr>
          <w:rFonts w:ascii="Times New Roman" w:eastAsia="Times New Roman" w:hAnsi="Times New Roman" w:cs="Times New Roman"/>
          <w:bCs/>
          <w:sz w:val="24"/>
          <w:szCs w:val="24"/>
          <w:lang w:eastAsia="sk-SK"/>
        </w:rPr>
        <w:t xml:space="preserve"> </w:t>
      </w:r>
      <w:r w:rsidR="00DE6521" w:rsidRPr="003C1CF8">
        <w:rPr>
          <w:rFonts w:ascii="Times New Roman" w:eastAsia="Times New Roman" w:hAnsi="Times New Roman" w:cs="Times New Roman"/>
          <w:sz w:val="24"/>
          <w:szCs w:val="24"/>
          <w:lang w:eastAsia="sk-SK"/>
        </w:rPr>
        <w:t>nepredložil</w:t>
      </w:r>
      <w:r w:rsidR="009662EF" w:rsidRPr="003C1CF8">
        <w:rPr>
          <w:rFonts w:ascii="Times New Roman" w:eastAsia="Times New Roman" w:hAnsi="Times New Roman" w:cs="Times New Roman"/>
          <w:sz w:val="24"/>
          <w:szCs w:val="24"/>
          <w:lang w:eastAsia="sk-SK"/>
        </w:rPr>
        <w:t xml:space="preserve"> inšpekcii údaje na zverejnenie alebo neoznámi</w:t>
      </w:r>
      <w:r w:rsidR="00B3494C">
        <w:rPr>
          <w:rFonts w:ascii="Times New Roman" w:eastAsia="Times New Roman" w:hAnsi="Times New Roman" w:cs="Times New Roman"/>
          <w:sz w:val="24"/>
          <w:szCs w:val="24"/>
          <w:lang w:eastAsia="sk-SK"/>
        </w:rPr>
        <w:t>l</w:t>
      </w:r>
      <w:r w:rsidR="009662EF" w:rsidRPr="003C1CF8">
        <w:rPr>
          <w:rFonts w:ascii="Times New Roman" w:eastAsia="Times New Roman" w:hAnsi="Times New Roman" w:cs="Times New Roman"/>
          <w:sz w:val="24"/>
          <w:szCs w:val="24"/>
          <w:lang w:eastAsia="sk-SK"/>
        </w:rPr>
        <w:t xml:space="preserve"> zmenu systému environmentálneho manažérstva podľa § 18a ods. 8</w:t>
      </w:r>
      <w:r w:rsidRPr="003C1CF8">
        <w:rPr>
          <w:rFonts w:ascii="Times New Roman" w:eastAsia="Times New Roman" w:hAnsi="Times New Roman" w:cs="Times New Roman"/>
          <w:sz w:val="24"/>
          <w:szCs w:val="24"/>
          <w:lang w:eastAsia="sk-SK"/>
        </w:rPr>
        <w:t>,</w:t>
      </w:r>
    </w:p>
    <w:p w14:paraId="1E835AE6" w14:textId="1105F444" w:rsidR="000350AE" w:rsidRPr="003C1CF8" w:rsidRDefault="000350AE" w:rsidP="000350AE">
      <w:pPr>
        <w:pStyle w:val="Odsekzoznamu"/>
        <w:spacing w:after="0" w:line="240" w:lineRule="auto"/>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w</w:t>
      </w:r>
      <w:r w:rsidRPr="003C1CF8">
        <w:rPr>
          <w:rFonts w:ascii="Times New Roman" w:eastAsia="Times New Roman" w:hAnsi="Times New Roman" w:cs="Times New Roman"/>
          <w:bCs/>
          <w:sz w:val="24"/>
          <w:szCs w:val="24"/>
          <w:lang w:eastAsia="sk-SK"/>
        </w:rPr>
        <w:t>)</w:t>
      </w:r>
      <w:r w:rsidRPr="003C1CF8">
        <w:rPr>
          <w:rFonts w:ascii="Times New Roman" w:eastAsia="Times New Roman" w:hAnsi="Times New Roman" w:cs="Times New Roman"/>
          <w:sz w:val="24"/>
          <w:szCs w:val="24"/>
          <w:lang w:eastAsia="sk-SK"/>
        </w:rPr>
        <w:t xml:space="preserve"> </w:t>
      </w:r>
      <w:r w:rsidR="00DE6521" w:rsidRPr="003C1CF8">
        <w:rPr>
          <w:rFonts w:ascii="Times New Roman" w:eastAsia="Times New Roman" w:hAnsi="Times New Roman" w:cs="Times New Roman"/>
          <w:sz w:val="24"/>
          <w:szCs w:val="24"/>
          <w:lang w:eastAsia="sk-SK"/>
        </w:rPr>
        <w:t>nezabezpečil</w:t>
      </w:r>
      <w:r w:rsidR="009662EF" w:rsidRPr="003C1CF8">
        <w:rPr>
          <w:rFonts w:ascii="Times New Roman" w:eastAsia="Times New Roman" w:hAnsi="Times New Roman" w:cs="Times New Roman"/>
          <w:sz w:val="24"/>
          <w:szCs w:val="24"/>
          <w:lang w:eastAsia="sk-SK"/>
        </w:rPr>
        <w:t xml:space="preserve"> vykonanie auditu systému environmentálneho manažérstva podľa § 18a ods. 9</w:t>
      </w:r>
      <w:r w:rsidRPr="003C1CF8">
        <w:rPr>
          <w:rFonts w:ascii="Times New Roman" w:eastAsia="Times New Roman" w:hAnsi="Times New Roman" w:cs="Times New Roman"/>
          <w:sz w:val="24"/>
          <w:szCs w:val="24"/>
          <w:lang w:eastAsia="sk-SK"/>
        </w:rPr>
        <w:t>,</w:t>
      </w:r>
    </w:p>
    <w:p w14:paraId="61DDBAD5" w14:textId="18F5BAE4" w:rsidR="000350AE" w:rsidRPr="003C1CF8" w:rsidRDefault="000350AE" w:rsidP="000350AE">
      <w:pPr>
        <w:pStyle w:val="Odsekzoznamu"/>
        <w:spacing w:after="0" w:line="240" w:lineRule="auto"/>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lastRenderedPageBreak/>
        <w:t>x</w:t>
      </w:r>
      <w:r w:rsidRPr="003C1CF8">
        <w:rPr>
          <w:rFonts w:ascii="Times New Roman" w:eastAsia="Times New Roman" w:hAnsi="Times New Roman" w:cs="Times New Roman"/>
          <w:bCs/>
          <w:sz w:val="24"/>
          <w:szCs w:val="24"/>
          <w:lang w:eastAsia="sk-SK"/>
        </w:rPr>
        <w:t>)</w:t>
      </w:r>
      <w:r w:rsidRPr="003C1CF8">
        <w:rPr>
          <w:rFonts w:ascii="Times New Roman" w:eastAsia="Times New Roman" w:hAnsi="Times New Roman" w:cs="Times New Roman"/>
          <w:sz w:val="24"/>
          <w:szCs w:val="24"/>
          <w:lang w:eastAsia="sk-SK"/>
        </w:rPr>
        <w:t xml:space="preserve"> nevyprac</w:t>
      </w:r>
      <w:r w:rsidR="00DE6521" w:rsidRPr="003C1CF8">
        <w:rPr>
          <w:rFonts w:ascii="Times New Roman" w:eastAsia="Times New Roman" w:hAnsi="Times New Roman" w:cs="Times New Roman"/>
          <w:sz w:val="24"/>
          <w:szCs w:val="24"/>
          <w:lang w:eastAsia="sk-SK"/>
        </w:rPr>
        <w:t>oval</w:t>
      </w:r>
      <w:r w:rsidRPr="003C1CF8">
        <w:rPr>
          <w:rFonts w:ascii="Times New Roman" w:eastAsia="Times New Roman" w:hAnsi="Times New Roman" w:cs="Times New Roman"/>
          <w:sz w:val="24"/>
          <w:szCs w:val="24"/>
          <w:lang w:eastAsia="sk-SK"/>
        </w:rPr>
        <w:t xml:space="preserve"> alebo nezahr</w:t>
      </w:r>
      <w:r w:rsidR="00DE6521" w:rsidRPr="003C1CF8">
        <w:rPr>
          <w:rFonts w:ascii="Times New Roman" w:eastAsia="Times New Roman" w:hAnsi="Times New Roman" w:cs="Times New Roman"/>
          <w:sz w:val="24"/>
          <w:szCs w:val="24"/>
          <w:lang w:eastAsia="sk-SK"/>
        </w:rPr>
        <w:t>nul</w:t>
      </w:r>
      <w:r w:rsidRPr="003C1CF8">
        <w:rPr>
          <w:rFonts w:ascii="Times New Roman" w:eastAsia="Times New Roman" w:hAnsi="Times New Roman" w:cs="Times New Roman"/>
          <w:sz w:val="24"/>
          <w:szCs w:val="24"/>
          <w:lang w:eastAsia="sk-SK"/>
        </w:rPr>
        <w:t xml:space="preserve"> plán transformácie do systému environmentálneho manažérstva podľa § 18b ods. 1 alebo ods. 4,</w:t>
      </w:r>
    </w:p>
    <w:p w14:paraId="4246D525" w14:textId="211566F1" w:rsidR="000350AE" w:rsidRPr="003C1CF8" w:rsidRDefault="000350AE" w:rsidP="000350AE">
      <w:pPr>
        <w:pStyle w:val="Odsekzoznamu"/>
        <w:spacing w:after="0" w:line="240" w:lineRule="auto"/>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bCs/>
          <w:sz w:val="24"/>
          <w:szCs w:val="24"/>
          <w:lang w:eastAsia="sk-SK"/>
        </w:rPr>
        <w:t>y)</w:t>
      </w:r>
      <w:r w:rsidRPr="003C1CF8">
        <w:rPr>
          <w:rFonts w:ascii="Times New Roman" w:eastAsia="Times New Roman" w:hAnsi="Times New Roman" w:cs="Times New Roman"/>
          <w:sz w:val="24"/>
          <w:szCs w:val="24"/>
          <w:lang w:eastAsia="sk-SK"/>
        </w:rPr>
        <w:t xml:space="preserve"> nezabezpeč</w:t>
      </w:r>
      <w:r w:rsidR="00DE6521" w:rsidRPr="003C1CF8">
        <w:rPr>
          <w:rFonts w:ascii="Times New Roman" w:eastAsia="Times New Roman" w:hAnsi="Times New Roman" w:cs="Times New Roman"/>
          <w:sz w:val="24"/>
          <w:szCs w:val="24"/>
          <w:lang w:eastAsia="sk-SK"/>
        </w:rPr>
        <w:t xml:space="preserve">il </w:t>
      </w:r>
      <w:r w:rsidRPr="003C1CF8">
        <w:rPr>
          <w:rFonts w:ascii="Times New Roman" w:eastAsia="Times New Roman" w:hAnsi="Times New Roman" w:cs="Times New Roman"/>
          <w:sz w:val="24"/>
          <w:szCs w:val="24"/>
          <w:lang w:eastAsia="sk-SK"/>
        </w:rPr>
        <w:t>posúdenie plánu transformácie audítorom podľa § 18b ods. 3 alebo ods. 6.“</w:t>
      </w:r>
      <w:r w:rsidR="00C46022" w:rsidRPr="003C1CF8">
        <w:rPr>
          <w:rFonts w:ascii="Times New Roman" w:eastAsia="Times New Roman" w:hAnsi="Times New Roman" w:cs="Times New Roman"/>
          <w:sz w:val="24"/>
          <w:szCs w:val="24"/>
          <w:lang w:eastAsia="sk-SK"/>
        </w:rPr>
        <w:t>.</w:t>
      </w:r>
    </w:p>
    <w:p w14:paraId="30514D30" w14:textId="3E64AE04" w:rsidR="001A40F6" w:rsidRPr="003C1CF8" w:rsidRDefault="001A40F6" w:rsidP="000350AE">
      <w:pPr>
        <w:pStyle w:val="Odsekzoznamu"/>
        <w:spacing w:after="0" w:line="240" w:lineRule="auto"/>
        <w:ind w:left="426"/>
        <w:jc w:val="both"/>
        <w:rPr>
          <w:rFonts w:ascii="Times New Roman" w:eastAsia="Times New Roman" w:hAnsi="Times New Roman" w:cs="Times New Roman"/>
          <w:sz w:val="24"/>
          <w:szCs w:val="24"/>
          <w:lang w:eastAsia="sk-SK"/>
        </w:rPr>
      </w:pPr>
    </w:p>
    <w:p w14:paraId="0218D3C4" w14:textId="0E073CD4" w:rsidR="00247AD8" w:rsidRPr="003C1CF8" w:rsidRDefault="00247AD8" w:rsidP="00247AD8">
      <w:pPr>
        <w:pStyle w:val="Odsekzoznamu"/>
        <w:numPr>
          <w:ilvl w:val="0"/>
          <w:numId w:val="10"/>
        </w:numPr>
        <w:spacing w:after="0" w:line="240" w:lineRule="auto"/>
        <w:ind w:left="426" w:hanging="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V § 37 ods. 3 sa za slová „písm. c)“ vkladajú slová „</w:t>
      </w:r>
      <w:r w:rsidR="009662EF" w:rsidRPr="003C1CF8">
        <w:rPr>
          <w:rFonts w:ascii="Times New Roman" w:eastAsia="Times New Roman" w:hAnsi="Times New Roman" w:cs="Times New Roman"/>
          <w:sz w:val="24"/>
          <w:szCs w:val="24"/>
          <w:lang w:eastAsia="sk-SK"/>
        </w:rPr>
        <w:t>a</w:t>
      </w:r>
      <w:r w:rsidRPr="003C1CF8">
        <w:rPr>
          <w:rFonts w:ascii="Times New Roman" w:eastAsia="Times New Roman" w:hAnsi="Times New Roman" w:cs="Times New Roman"/>
          <w:sz w:val="24"/>
          <w:szCs w:val="24"/>
          <w:lang w:eastAsia="sk-SK"/>
        </w:rPr>
        <w:t xml:space="preserve"> u) </w:t>
      </w:r>
      <w:r w:rsidR="00384A59" w:rsidRPr="003C1CF8">
        <w:rPr>
          <w:rFonts w:ascii="Times New Roman" w:eastAsia="Times New Roman" w:hAnsi="Times New Roman" w:cs="Times New Roman"/>
          <w:sz w:val="24"/>
          <w:szCs w:val="24"/>
          <w:lang w:eastAsia="sk-SK"/>
        </w:rPr>
        <w:t>až</w:t>
      </w:r>
      <w:r w:rsidRPr="003C1CF8">
        <w:rPr>
          <w:rFonts w:ascii="Times New Roman" w:eastAsia="Times New Roman" w:hAnsi="Times New Roman" w:cs="Times New Roman"/>
          <w:sz w:val="24"/>
          <w:szCs w:val="24"/>
          <w:lang w:eastAsia="sk-SK"/>
        </w:rPr>
        <w:t xml:space="preserve"> y)“</w:t>
      </w:r>
      <w:r w:rsidR="00C46022" w:rsidRPr="003C1CF8">
        <w:rPr>
          <w:rFonts w:ascii="Times New Roman" w:eastAsia="Times New Roman" w:hAnsi="Times New Roman" w:cs="Times New Roman"/>
          <w:sz w:val="24"/>
          <w:szCs w:val="24"/>
          <w:lang w:eastAsia="sk-SK"/>
        </w:rPr>
        <w:t>.</w:t>
      </w:r>
    </w:p>
    <w:p w14:paraId="3376680B" w14:textId="7407C07C" w:rsidR="009B0DBE" w:rsidRPr="003C1CF8" w:rsidRDefault="009B0DBE" w:rsidP="000350AE">
      <w:pPr>
        <w:spacing w:after="0" w:line="240" w:lineRule="auto"/>
        <w:jc w:val="both"/>
        <w:rPr>
          <w:rFonts w:ascii="Times New Roman" w:hAnsi="Times New Roman"/>
          <w:szCs w:val="24"/>
        </w:rPr>
      </w:pPr>
    </w:p>
    <w:p w14:paraId="238FDC68" w14:textId="0DF4707D" w:rsidR="0006487A" w:rsidRPr="003C1CF8" w:rsidRDefault="0006487A" w:rsidP="00FB099C">
      <w:pPr>
        <w:pStyle w:val="Odsekzoznamu"/>
        <w:numPr>
          <w:ilvl w:val="0"/>
          <w:numId w:val="10"/>
        </w:numPr>
        <w:spacing w:after="0" w:line="240" w:lineRule="auto"/>
        <w:ind w:left="426" w:hanging="426"/>
        <w:jc w:val="both"/>
        <w:rPr>
          <w:rFonts w:ascii="Times New Roman" w:hAnsi="Times New Roman" w:cs="Times New Roman"/>
          <w:i/>
          <w:sz w:val="24"/>
          <w:szCs w:val="24"/>
        </w:rPr>
      </w:pPr>
      <w:r w:rsidRPr="003C1CF8">
        <w:rPr>
          <w:rFonts w:ascii="Times New Roman" w:hAnsi="Times New Roman" w:cs="Times New Roman"/>
          <w:sz w:val="24"/>
          <w:szCs w:val="24"/>
        </w:rPr>
        <w:t xml:space="preserve">§ 38 sa </w:t>
      </w:r>
      <w:r w:rsidR="00B3291E" w:rsidRPr="003C1CF8">
        <w:rPr>
          <w:rFonts w:ascii="Times New Roman" w:hAnsi="Times New Roman" w:cs="Times New Roman"/>
          <w:sz w:val="24"/>
          <w:szCs w:val="24"/>
        </w:rPr>
        <w:t>dopĺňa odsekom</w:t>
      </w:r>
      <w:r w:rsidRPr="003C1CF8">
        <w:rPr>
          <w:rFonts w:ascii="Times New Roman" w:hAnsi="Times New Roman" w:cs="Times New Roman"/>
          <w:sz w:val="24"/>
          <w:szCs w:val="24"/>
        </w:rPr>
        <w:t xml:space="preserve"> 4, ktorý znie: </w:t>
      </w:r>
    </w:p>
    <w:p w14:paraId="61073448" w14:textId="121B5752" w:rsidR="0006487A" w:rsidRPr="003C1CF8" w:rsidRDefault="0006487A" w:rsidP="0006487A">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„(4) Ministerstvo</w:t>
      </w:r>
      <w:r w:rsidR="009662EF" w:rsidRPr="003C1CF8">
        <w:rPr>
          <w:rFonts w:ascii="Times New Roman" w:hAnsi="Times New Roman" w:cs="Times New Roman"/>
          <w:sz w:val="24"/>
          <w:szCs w:val="24"/>
        </w:rPr>
        <w:t xml:space="preserve"> </w:t>
      </w:r>
      <w:r w:rsidR="009614DA" w:rsidRPr="003C1CF8">
        <w:rPr>
          <w:rFonts w:ascii="Times New Roman" w:hAnsi="Times New Roman" w:cs="Times New Roman"/>
          <w:sz w:val="24"/>
          <w:szCs w:val="24"/>
        </w:rPr>
        <w:t>zriadi</w:t>
      </w:r>
      <w:r w:rsidRPr="003C1CF8">
        <w:rPr>
          <w:rFonts w:ascii="Times New Roman" w:hAnsi="Times New Roman" w:cs="Times New Roman"/>
          <w:sz w:val="24"/>
          <w:szCs w:val="24"/>
        </w:rPr>
        <w:t xml:space="preserve"> elektronický systém povolení</w:t>
      </w:r>
      <w:r w:rsidR="00E03523" w:rsidRPr="003C1CF8">
        <w:rPr>
          <w:rFonts w:ascii="Times New Roman" w:hAnsi="Times New Roman" w:cs="Times New Roman"/>
          <w:sz w:val="24"/>
          <w:szCs w:val="24"/>
        </w:rPr>
        <w:t xml:space="preserve"> a zjednotených povolení</w:t>
      </w:r>
      <w:r w:rsidRPr="003C1CF8">
        <w:rPr>
          <w:rFonts w:ascii="Times New Roman" w:hAnsi="Times New Roman" w:cs="Times New Roman"/>
          <w:sz w:val="24"/>
          <w:szCs w:val="24"/>
        </w:rPr>
        <w:t xml:space="preserve">, ktorý je implementáciou elektronizácie vydávania povolení </w:t>
      </w:r>
      <w:r w:rsidR="008E70EC" w:rsidRPr="003C1CF8">
        <w:rPr>
          <w:rFonts w:ascii="Times New Roman" w:hAnsi="Times New Roman" w:cs="Times New Roman"/>
          <w:sz w:val="24"/>
          <w:szCs w:val="24"/>
        </w:rPr>
        <w:t xml:space="preserve">a zjednotených povolení </w:t>
      </w:r>
      <w:r w:rsidRPr="003C1CF8">
        <w:rPr>
          <w:rFonts w:ascii="Times New Roman" w:hAnsi="Times New Roman" w:cs="Times New Roman"/>
          <w:sz w:val="24"/>
          <w:szCs w:val="24"/>
        </w:rPr>
        <w:t xml:space="preserve">k zabezpečeniu: </w:t>
      </w:r>
    </w:p>
    <w:p w14:paraId="063CA61E" w14:textId="77777777" w:rsidR="00C46022" w:rsidRPr="003C1CF8" w:rsidRDefault="0006487A" w:rsidP="00337D72">
      <w:pPr>
        <w:pStyle w:val="Odsekzoznamu"/>
        <w:numPr>
          <w:ilvl w:val="0"/>
          <w:numId w:val="27"/>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 xml:space="preserve">evidencie nevyhnutných požadovaných údajov k následnému </w:t>
      </w:r>
      <w:proofErr w:type="spellStart"/>
      <w:r w:rsidRPr="003C1CF8">
        <w:rPr>
          <w:rFonts w:ascii="Times New Roman" w:hAnsi="Times New Roman" w:cs="Times New Roman"/>
          <w:sz w:val="24"/>
          <w:szCs w:val="24"/>
        </w:rPr>
        <w:t>reportingu</w:t>
      </w:r>
      <w:proofErr w:type="spellEnd"/>
      <w:r w:rsidRPr="003C1CF8">
        <w:rPr>
          <w:rFonts w:ascii="Times New Roman" w:hAnsi="Times New Roman" w:cs="Times New Roman"/>
          <w:sz w:val="24"/>
          <w:szCs w:val="24"/>
        </w:rPr>
        <w:t xml:space="preserve">,   </w:t>
      </w:r>
    </w:p>
    <w:p w14:paraId="6FE2B4C7" w14:textId="77777777" w:rsidR="00C46022" w:rsidRPr="003C1CF8" w:rsidRDefault="0006487A" w:rsidP="00337D72">
      <w:pPr>
        <w:pStyle w:val="Odsekzoznamu"/>
        <w:numPr>
          <w:ilvl w:val="0"/>
          <w:numId w:val="27"/>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efektívnej výmeny údajov s členskými štátmi a Komisiou,</w:t>
      </w:r>
    </w:p>
    <w:p w14:paraId="2F72C341" w14:textId="272C771F" w:rsidR="0006487A" w:rsidRPr="003C1CF8" w:rsidRDefault="0006487A" w:rsidP="00337D72">
      <w:pPr>
        <w:pStyle w:val="Odsekzoznamu"/>
        <w:numPr>
          <w:ilvl w:val="0"/>
          <w:numId w:val="27"/>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funkčného elektronického vydávania povolení.</w:t>
      </w:r>
      <w:r w:rsidR="00C46022" w:rsidRPr="003C1CF8">
        <w:rPr>
          <w:rFonts w:ascii="Times New Roman" w:hAnsi="Times New Roman" w:cs="Times New Roman"/>
          <w:sz w:val="24"/>
          <w:szCs w:val="24"/>
        </w:rPr>
        <w:t>“.</w:t>
      </w:r>
    </w:p>
    <w:p w14:paraId="2826BEF5" w14:textId="144551D5" w:rsidR="00EC2E9D" w:rsidRPr="003C1CF8" w:rsidRDefault="00EC2E9D" w:rsidP="0015296F">
      <w:pPr>
        <w:spacing w:after="0" w:line="240" w:lineRule="auto"/>
        <w:jc w:val="both"/>
        <w:rPr>
          <w:rFonts w:ascii="Times New Roman" w:hAnsi="Times New Roman" w:cs="Times New Roman"/>
          <w:iCs/>
          <w:sz w:val="24"/>
          <w:szCs w:val="24"/>
        </w:rPr>
      </w:pPr>
    </w:p>
    <w:p w14:paraId="60B967C8" w14:textId="7844DDA0" w:rsidR="00DF74DC" w:rsidRPr="003C1CF8" w:rsidRDefault="00BC5DC2" w:rsidP="00BC5DC2">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 xml:space="preserve"> V § 40 ods. 10 sa za slovo </w:t>
      </w:r>
      <w:r w:rsidR="0082662B" w:rsidRPr="003C1CF8">
        <w:rPr>
          <w:rFonts w:ascii="Times New Roman" w:hAnsi="Times New Roman" w:cs="Times New Roman"/>
          <w:sz w:val="24"/>
          <w:szCs w:val="24"/>
        </w:rPr>
        <w:t xml:space="preserve">„pôdy“ </w:t>
      </w:r>
      <w:r w:rsidR="006A0B9D" w:rsidRPr="003C1CF8">
        <w:rPr>
          <w:rFonts w:ascii="Times New Roman" w:hAnsi="Times New Roman" w:cs="Times New Roman"/>
          <w:sz w:val="24"/>
          <w:szCs w:val="24"/>
        </w:rPr>
        <w:t>vklad</w:t>
      </w:r>
      <w:r w:rsidR="00B03270" w:rsidRPr="003C1CF8">
        <w:rPr>
          <w:rFonts w:ascii="Times New Roman" w:hAnsi="Times New Roman" w:cs="Times New Roman"/>
          <w:sz w:val="24"/>
          <w:szCs w:val="24"/>
        </w:rPr>
        <w:t>á</w:t>
      </w:r>
      <w:r w:rsidR="006A0B9D" w:rsidRPr="003C1CF8">
        <w:rPr>
          <w:rFonts w:ascii="Times New Roman" w:hAnsi="Times New Roman" w:cs="Times New Roman"/>
          <w:sz w:val="24"/>
          <w:szCs w:val="24"/>
        </w:rPr>
        <w:t xml:space="preserve"> </w:t>
      </w:r>
      <w:r w:rsidR="00C46022" w:rsidRPr="003C1CF8">
        <w:rPr>
          <w:rFonts w:ascii="Times New Roman" w:hAnsi="Times New Roman" w:cs="Times New Roman"/>
          <w:sz w:val="24"/>
          <w:szCs w:val="24"/>
        </w:rPr>
        <w:t>čiarka a slovo</w:t>
      </w:r>
      <w:r w:rsidR="0082662B" w:rsidRPr="003C1CF8">
        <w:rPr>
          <w:rFonts w:ascii="Times New Roman" w:hAnsi="Times New Roman" w:cs="Times New Roman"/>
          <w:sz w:val="24"/>
          <w:szCs w:val="24"/>
        </w:rPr>
        <w:t xml:space="preserve"> „povrchových“. </w:t>
      </w:r>
    </w:p>
    <w:p w14:paraId="46D182D4" w14:textId="77777777" w:rsidR="00B25DC1" w:rsidRPr="003C1CF8" w:rsidRDefault="00B25DC1" w:rsidP="00B25DC1">
      <w:pPr>
        <w:pStyle w:val="Odsekzoznamu"/>
        <w:spacing w:after="0" w:line="240" w:lineRule="auto"/>
        <w:ind w:left="426"/>
        <w:jc w:val="both"/>
        <w:rPr>
          <w:rFonts w:ascii="Times New Roman" w:hAnsi="Times New Roman" w:cs="Times New Roman"/>
          <w:sz w:val="24"/>
          <w:szCs w:val="24"/>
        </w:rPr>
      </w:pPr>
    </w:p>
    <w:p w14:paraId="06BA26D7" w14:textId="03F795BC" w:rsidR="00C9526A" w:rsidRPr="003C1CF8" w:rsidRDefault="00D023F7" w:rsidP="00FA6FAE">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Za § 40</w:t>
      </w:r>
      <w:r w:rsidR="00F229E9" w:rsidRPr="003C1CF8">
        <w:rPr>
          <w:rFonts w:ascii="Times New Roman" w:hAnsi="Times New Roman" w:cs="Times New Roman"/>
          <w:sz w:val="24"/>
          <w:szCs w:val="24"/>
        </w:rPr>
        <w:t xml:space="preserve">l </w:t>
      </w:r>
      <w:r w:rsidRPr="003C1CF8">
        <w:rPr>
          <w:rFonts w:ascii="Times New Roman" w:hAnsi="Times New Roman" w:cs="Times New Roman"/>
          <w:sz w:val="24"/>
          <w:szCs w:val="24"/>
        </w:rPr>
        <w:t>sa vkladá § 40</w:t>
      </w:r>
      <w:r w:rsidR="00F229E9" w:rsidRPr="003C1CF8">
        <w:rPr>
          <w:rFonts w:ascii="Times New Roman" w:hAnsi="Times New Roman" w:cs="Times New Roman"/>
          <w:sz w:val="24"/>
          <w:szCs w:val="24"/>
        </w:rPr>
        <w:t>m</w:t>
      </w:r>
      <w:r w:rsidR="00C9526A" w:rsidRPr="003C1CF8">
        <w:rPr>
          <w:rFonts w:ascii="Times New Roman" w:hAnsi="Times New Roman" w:cs="Times New Roman"/>
          <w:sz w:val="24"/>
          <w:szCs w:val="24"/>
        </w:rPr>
        <w:t>, ktorý vrátane nadpisu znie:</w:t>
      </w:r>
    </w:p>
    <w:p w14:paraId="2895B0E6" w14:textId="2B0959FF" w:rsidR="00D37235" w:rsidRPr="003C1CF8" w:rsidRDefault="00D37235" w:rsidP="00D37235">
      <w:pPr>
        <w:spacing w:after="0" w:line="240" w:lineRule="auto"/>
        <w:rPr>
          <w:rFonts w:ascii="Times New Roman" w:eastAsia="Times New Roman" w:hAnsi="Times New Roman" w:cs="Times New Roman"/>
          <w:sz w:val="24"/>
          <w:szCs w:val="24"/>
          <w:lang w:eastAsia="sk-SK"/>
        </w:rPr>
      </w:pPr>
    </w:p>
    <w:p w14:paraId="23B94F84" w14:textId="77777777" w:rsidR="00D10256" w:rsidRPr="003C1CF8" w:rsidRDefault="002747F4" w:rsidP="002747F4">
      <w:pPr>
        <w:spacing w:after="0"/>
        <w:jc w:val="center"/>
        <w:rPr>
          <w:rFonts w:ascii="Times New Roman" w:eastAsia="Times New Roman" w:hAnsi="Times New Roman" w:cs="Times New Roman"/>
          <w:b/>
          <w:bCs/>
          <w:sz w:val="24"/>
          <w:szCs w:val="24"/>
          <w:lang w:eastAsia="sk-SK"/>
        </w:rPr>
      </w:pPr>
      <w:r w:rsidRPr="003C1CF8">
        <w:rPr>
          <w:rFonts w:ascii="Times New Roman" w:eastAsia="Times New Roman" w:hAnsi="Times New Roman" w:cs="Times New Roman"/>
          <w:b/>
          <w:bCs/>
          <w:sz w:val="24"/>
          <w:szCs w:val="24"/>
          <w:lang w:eastAsia="sk-SK"/>
        </w:rPr>
        <w:t>„</w:t>
      </w:r>
      <w:r w:rsidR="0015481E" w:rsidRPr="003C1CF8">
        <w:rPr>
          <w:rFonts w:ascii="Times New Roman" w:eastAsia="Times New Roman" w:hAnsi="Times New Roman" w:cs="Times New Roman"/>
          <w:b/>
          <w:bCs/>
          <w:sz w:val="24"/>
          <w:szCs w:val="24"/>
          <w:lang w:eastAsia="sk-SK"/>
        </w:rPr>
        <w:t>§ 40</w:t>
      </w:r>
      <w:r w:rsidR="007F142E" w:rsidRPr="003C1CF8">
        <w:rPr>
          <w:rFonts w:ascii="Times New Roman" w:eastAsia="Times New Roman" w:hAnsi="Times New Roman" w:cs="Times New Roman"/>
          <w:b/>
          <w:bCs/>
          <w:sz w:val="24"/>
          <w:szCs w:val="24"/>
          <w:lang w:eastAsia="sk-SK"/>
        </w:rPr>
        <w:t>m</w:t>
      </w:r>
      <w:r w:rsidR="0015481E" w:rsidRPr="003C1CF8">
        <w:rPr>
          <w:rFonts w:ascii="Times New Roman" w:eastAsia="Times New Roman" w:hAnsi="Times New Roman" w:cs="Times New Roman"/>
          <w:b/>
          <w:bCs/>
          <w:sz w:val="24"/>
          <w:szCs w:val="24"/>
          <w:lang w:eastAsia="sk-SK"/>
        </w:rPr>
        <w:t xml:space="preserve"> </w:t>
      </w:r>
    </w:p>
    <w:p w14:paraId="349EA918" w14:textId="0E90FE93" w:rsidR="00D37235" w:rsidRPr="003C1CF8" w:rsidRDefault="00D37235" w:rsidP="002747F4">
      <w:pPr>
        <w:spacing w:after="0"/>
        <w:jc w:val="center"/>
        <w:rPr>
          <w:rFonts w:ascii="Times New Roman" w:eastAsia="Times New Roman" w:hAnsi="Times New Roman" w:cs="Times New Roman"/>
          <w:sz w:val="24"/>
          <w:szCs w:val="24"/>
          <w:lang w:eastAsia="sk-SK"/>
        </w:rPr>
      </w:pPr>
      <w:r w:rsidRPr="003C1CF8">
        <w:rPr>
          <w:rFonts w:ascii="Times New Roman" w:eastAsia="Times New Roman" w:hAnsi="Times New Roman" w:cs="Times New Roman"/>
          <w:b/>
          <w:bCs/>
          <w:sz w:val="24"/>
          <w:szCs w:val="24"/>
          <w:lang w:eastAsia="sk-SK"/>
        </w:rPr>
        <w:t xml:space="preserve">Prechodné </w:t>
      </w:r>
      <w:r w:rsidR="00224F2B" w:rsidRPr="003C1CF8">
        <w:rPr>
          <w:rFonts w:ascii="Times New Roman" w:eastAsia="Times New Roman" w:hAnsi="Times New Roman" w:cs="Times New Roman"/>
          <w:b/>
          <w:bCs/>
          <w:sz w:val="24"/>
          <w:szCs w:val="24"/>
          <w:lang w:eastAsia="sk-SK"/>
        </w:rPr>
        <w:t xml:space="preserve">ustanovenia k úpravám účinným </w:t>
      </w:r>
      <w:r w:rsidR="009662EF" w:rsidRPr="003C1CF8">
        <w:rPr>
          <w:rFonts w:ascii="Times New Roman" w:eastAsia="Times New Roman" w:hAnsi="Times New Roman" w:cs="Times New Roman"/>
          <w:b/>
          <w:bCs/>
          <w:sz w:val="24"/>
          <w:szCs w:val="24"/>
          <w:lang w:eastAsia="sk-SK"/>
        </w:rPr>
        <w:t>od</w:t>
      </w:r>
      <w:r w:rsidR="00224F2B" w:rsidRPr="003C1CF8">
        <w:rPr>
          <w:rFonts w:ascii="Times New Roman" w:eastAsia="Times New Roman" w:hAnsi="Times New Roman" w:cs="Times New Roman"/>
          <w:b/>
          <w:bCs/>
          <w:sz w:val="24"/>
          <w:szCs w:val="24"/>
          <w:lang w:eastAsia="sk-SK"/>
        </w:rPr>
        <w:t xml:space="preserve"> 1. </w:t>
      </w:r>
      <w:r w:rsidR="004B26AC" w:rsidRPr="003C1CF8">
        <w:rPr>
          <w:rFonts w:ascii="Times New Roman" w:eastAsia="Times New Roman" w:hAnsi="Times New Roman" w:cs="Times New Roman"/>
          <w:b/>
          <w:bCs/>
          <w:sz w:val="24"/>
          <w:szCs w:val="24"/>
          <w:lang w:eastAsia="sk-SK"/>
        </w:rPr>
        <w:t>januára</w:t>
      </w:r>
      <w:r w:rsidR="00CB4CF4" w:rsidRPr="003C1CF8">
        <w:rPr>
          <w:rFonts w:ascii="Times New Roman" w:eastAsia="Times New Roman" w:hAnsi="Times New Roman" w:cs="Times New Roman"/>
          <w:b/>
          <w:bCs/>
          <w:sz w:val="24"/>
          <w:szCs w:val="24"/>
          <w:lang w:eastAsia="sk-SK"/>
        </w:rPr>
        <w:t xml:space="preserve"> </w:t>
      </w:r>
      <w:r w:rsidR="004B26AC" w:rsidRPr="003C1CF8">
        <w:rPr>
          <w:rFonts w:ascii="Times New Roman" w:eastAsia="Times New Roman" w:hAnsi="Times New Roman" w:cs="Times New Roman"/>
          <w:b/>
          <w:bCs/>
          <w:sz w:val="24"/>
          <w:szCs w:val="24"/>
          <w:lang w:eastAsia="sk-SK"/>
        </w:rPr>
        <w:t>2027</w:t>
      </w:r>
    </w:p>
    <w:p w14:paraId="45C9CAD2" w14:textId="2F7C3E08" w:rsidR="00D37235" w:rsidRPr="003C1CF8" w:rsidRDefault="00785F9E" w:rsidP="00D37235">
      <w:pPr>
        <w:pStyle w:val="Odsekzoznamu"/>
        <w:spacing w:after="0"/>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(1) </w:t>
      </w:r>
      <w:r w:rsidR="0008141A" w:rsidRPr="003C1CF8">
        <w:rPr>
          <w:rFonts w:ascii="Times New Roman" w:eastAsia="Times New Roman" w:hAnsi="Times New Roman" w:cs="Times New Roman"/>
          <w:sz w:val="24"/>
          <w:szCs w:val="24"/>
          <w:lang w:eastAsia="sk-SK"/>
        </w:rPr>
        <w:t>Na prevádzky v súvislosti s ich hlavnou činnosťou uvedenou v povolení</w:t>
      </w:r>
      <w:r w:rsidR="00D37235" w:rsidRPr="003C1CF8">
        <w:rPr>
          <w:rFonts w:ascii="Times New Roman" w:eastAsia="Times New Roman" w:hAnsi="Times New Roman" w:cs="Times New Roman"/>
          <w:sz w:val="24"/>
          <w:szCs w:val="24"/>
          <w:lang w:eastAsia="sk-SK"/>
        </w:rPr>
        <w:t>, v ktorých sa vykonávajú činnosti uvedené v prílohe č. 1, sa § 21 ods. 2 písm. s) až x), § 22a, § 22b ods. 9 a 10 a § 33 ods. 1 písm. d)</w:t>
      </w:r>
      <w:r w:rsidR="00F229E9" w:rsidRPr="003C1CF8">
        <w:rPr>
          <w:rFonts w:ascii="Times New Roman" w:eastAsia="Times New Roman" w:hAnsi="Times New Roman" w:cs="Times New Roman"/>
          <w:sz w:val="24"/>
          <w:szCs w:val="24"/>
          <w:lang w:eastAsia="sk-SK"/>
        </w:rPr>
        <w:t xml:space="preserve"> </w:t>
      </w:r>
      <w:r w:rsidR="009662EF" w:rsidRPr="003C1CF8">
        <w:rPr>
          <w:rFonts w:ascii="Times New Roman" w:eastAsia="Times New Roman" w:hAnsi="Times New Roman" w:cs="Times New Roman"/>
          <w:sz w:val="24"/>
          <w:szCs w:val="24"/>
          <w:lang w:eastAsia="sk-SK"/>
        </w:rPr>
        <w:t>použijú najneskôr do</w:t>
      </w:r>
      <w:r w:rsidR="00D37235" w:rsidRPr="003C1CF8">
        <w:rPr>
          <w:rFonts w:ascii="Times New Roman" w:eastAsia="Times New Roman" w:hAnsi="Times New Roman" w:cs="Times New Roman"/>
          <w:sz w:val="24"/>
          <w:szCs w:val="24"/>
          <w:lang w:eastAsia="sk-SK"/>
        </w:rPr>
        <w:t xml:space="preserve"> štyroch rokov odo dňa uverejnenia rozhodnutia o záveroch o najlepších dostupných technikách, ktoré bolo uverejnené po </w:t>
      </w:r>
      <w:r w:rsidR="00CB4CF4" w:rsidRPr="003C1CF8">
        <w:rPr>
          <w:rFonts w:ascii="Times New Roman" w:eastAsia="Times New Roman" w:hAnsi="Times New Roman" w:cs="Times New Roman"/>
          <w:sz w:val="24"/>
          <w:szCs w:val="24"/>
          <w:lang w:eastAsia="sk-SK"/>
        </w:rPr>
        <w:t xml:space="preserve">1. </w:t>
      </w:r>
      <w:r w:rsidR="004B26AC" w:rsidRPr="003C1CF8">
        <w:rPr>
          <w:rFonts w:ascii="Times New Roman" w:eastAsia="Times New Roman" w:hAnsi="Times New Roman" w:cs="Times New Roman"/>
          <w:sz w:val="24"/>
          <w:szCs w:val="24"/>
          <w:lang w:eastAsia="sk-SK"/>
        </w:rPr>
        <w:t>januári</w:t>
      </w:r>
      <w:r w:rsidR="001203EA" w:rsidRPr="003C1CF8">
        <w:rPr>
          <w:rFonts w:ascii="Times New Roman" w:eastAsia="Times New Roman" w:hAnsi="Times New Roman" w:cs="Times New Roman"/>
          <w:sz w:val="24"/>
          <w:szCs w:val="24"/>
          <w:lang w:eastAsia="sk-SK"/>
        </w:rPr>
        <w:t xml:space="preserve"> </w:t>
      </w:r>
      <w:r w:rsidR="004B26AC" w:rsidRPr="003C1CF8">
        <w:rPr>
          <w:rFonts w:ascii="Times New Roman" w:eastAsia="Times New Roman" w:hAnsi="Times New Roman" w:cs="Times New Roman"/>
          <w:sz w:val="24"/>
          <w:szCs w:val="24"/>
          <w:lang w:eastAsia="sk-SK"/>
        </w:rPr>
        <w:t>2027</w:t>
      </w:r>
      <w:r w:rsidR="00D37235" w:rsidRPr="003C1CF8">
        <w:rPr>
          <w:rFonts w:ascii="Times New Roman" w:eastAsia="Times New Roman" w:hAnsi="Times New Roman" w:cs="Times New Roman"/>
          <w:sz w:val="24"/>
          <w:szCs w:val="24"/>
          <w:lang w:eastAsia="sk-SK"/>
        </w:rPr>
        <w:t>.</w:t>
      </w:r>
    </w:p>
    <w:p w14:paraId="1DAEFE83" w14:textId="77777777" w:rsidR="00C46022" w:rsidRPr="003C1CF8" w:rsidRDefault="00C46022" w:rsidP="00D37235">
      <w:pPr>
        <w:pStyle w:val="Odsekzoznamu"/>
        <w:spacing w:after="0"/>
        <w:ind w:left="426"/>
        <w:jc w:val="both"/>
        <w:rPr>
          <w:rFonts w:ascii="Times New Roman" w:eastAsia="Times New Roman" w:hAnsi="Times New Roman" w:cs="Times New Roman"/>
          <w:sz w:val="24"/>
          <w:szCs w:val="24"/>
          <w:lang w:eastAsia="sk-SK"/>
        </w:rPr>
      </w:pPr>
    </w:p>
    <w:p w14:paraId="0A68CEB8" w14:textId="4A88D957" w:rsidR="00D37235" w:rsidRPr="003C1CF8" w:rsidRDefault="00785F9E" w:rsidP="008742CF">
      <w:pPr>
        <w:pStyle w:val="Odsekzoznamu"/>
        <w:spacing w:after="0"/>
        <w:ind w:left="426"/>
        <w:jc w:val="both"/>
        <w:rPr>
          <w:lang w:eastAsia="sk-SK"/>
        </w:rPr>
      </w:pPr>
      <w:r w:rsidRPr="003C1CF8">
        <w:rPr>
          <w:rFonts w:ascii="Times New Roman" w:eastAsia="Times New Roman" w:hAnsi="Times New Roman" w:cs="Times New Roman"/>
          <w:sz w:val="24"/>
          <w:szCs w:val="24"/>
          <w:lang w:eastAsia="sk-SK"/>
        </w:rPr>
        <w:t>(2) Na prevádzky</w:t>
      </w:r>
      <w:r w:rsidR="00874459" w:rsidRPr="003C1CF8">
        <w:rPr>
          <w:rFonts w:ascii="Times New Roman" w:eastAsia="Times New Roman" w:hAnsi="Times New Roman" w:cs="Times New Roman"/>
          <w:sz w:val="24"/>
          <w:szCs w:val="24"/>
          <w:lang w:eastAsia="sk-SK"/>
        </w:rPr>
        <w:t xml:space="preserve">, ktorým bolo </w:t>
      </w:r>
      <w:r w:rsidR="00D37235" w:rsidRPr="003C1CF8">
        <w:rPr>
          <w:rFonts w:ascii="Times New Roman" w:eastAsia="Times New Roman" w:hAnsi="Times New Roman" w:cs="Times New Roman"/>
          <w:sz w:val="24"/>
          <w:szCs w:val="24"/>
          <w:lang w:eastAsia="sk-SK"/>
        </w:rPr>
        <w:t xml:space="preserve">povolenie prvýkrát vydané po uverejnení rozhodnutia o záveroch o najlepších dostupných technikách podľa odseku 1, sa ustanovenia podľa odseku 1 </w:t>
      </w:r>
      <w:r w:rsidR="0008141A" w:rsidRPr="003C1CF8">
        <w:rPr>
          <w:rFonts w:ascii="Times New Roman" w:eastAsia="Times New Roman" w:hAnsi="Times New Roman" w:cs="Times New Roman"/>
          <w:sz w:val="24"/>
          <w:szCs w:val="24"/>
          <w:lang w:eastAsia="sk-SK"/>
        </w:rPr>
        <w:t xml:space="preserve">použijú </w:t>
      </w:r>
      <w:r w:rsidR="00D37235" w:rsidRPr="003C1CF8">
        <w:rPr>
          <w:rFonts w:ascii="Times New Roman" w:eastAsia="Times New Roman" w:hAnsi="Times New Roman" w:cs="Times New Roman"/>
          <w:sz w:val="24"/>
          <w:szCs w:val="24"/>
          <w:lang w:eastAsia="sk-SK"/>
        </w:rPr>
        <w:t>od</w:t>
      </w:r>
      <w:r w:rsidR="00DA54F6" w:rsidRPr="003C1CF8">
        <w:rPr>
          <w:rFonts w:ascii="Times New Roman" w:eastAsia="Times New Roman" w:hAnsi="Times New Roman" w:cs="Times New Roman"/>
          <w:sz w:val="24"/>
          <w:szCs w:val="24"/>
          <w:lang w:eastAsia="sk-SK"/>
        </w:rPr>
        <w:t>o</w:t>
      </w:r>
      <w:r w:rsidR="00D37235" w:rsidRPr="003C1CF8">
        <w:rPr>
          <w:rFonts w:ascii="Times New Roman" w:eastAsia="Times New Roman" w:hAnsi="Times New Roman" w:cs="Times New Roman"/>
          <w:sz w:val="24"/>
          <w:szCs w:val="24"/>
          <w:lang w:eastAsia="sk-SK"/>
        </w:rPr>
        <w:t xml:space="preserve"> dňa uverejnenia </w:t>
      </w:r>
      <w:r w:rsidR="005578ED" w:rsidRPr="003C1CF8">
        <w:rPr>
          <w:rFonts w:ascii="Times New Roman" w:eastAsia="Times New Roman" w:hAnsi="Times New Roman" w:cs="Times New Roman"/>
          <w:sz w:val="24"/>
          <w:szCs w:val="24"/>
          <w:lang w:eastAsia="sk-SK"/>
        </w:rPr>
        <w:t>rozhodnutia o záveroch o najlepších dostupných technikách</w:t>
      </w:r>
      <w:r w:rsidR="00D37235" w:rsidRPr="003C1CF8">
        <w:rPr>
          <w:rFonts w:ascii="Times New Roman" w:eastAsia="Times New Roman" w:hAnsi="Times New Roman" w:cs="Times New Roman"/>
          <w:sz w:val="24"/>
          <w:szCs w:val="24"/>
          <w:lang w:eastAsia="sk-SK"/>
        </w:rPr>
        <w:t>.</w:t>
      </w:r>
      <w:r w:rsidR="009F515E" w:rsidRPr="003C1CF8">
        <w:rPr>
          <w:lang w:eastAsia="sk-SK"/>
        </w:rPr>
        <w:t xml:space="preserve"> </w:t>
      </w:r>
    </w:p>
    <w:p w14:paraId="334A15FA" w14:textId="77777777" w:rsidR="00C46022" w:rsidRPr="003C1CF8" w:rsidRDefault="00C46022" w:rsidP="008742CF">
      <w:pPr>
        <w:pStyle w:val="Odsekzoznamu"/>
        <w:spacing w:after="0"/>
        <w:ind w:left="426"/>
        <w:jc w:val="both"/>
        <w:rPr>
          <w:lang w:eastAsia="sk-SK"/>
        </w:rPr>
      </w:pPr>
    </w:p>
    <w:p w14:paraId="71CF1A4B" w14:textId="6E39E5E5" w:rsidR="00D37235" w:rsidRPr="003C1CF8" w:rsidRDefault="00785F9E" w:rsidP="008742CF">
      <w:pPr>
        <w:spacing w:after="0" w:line="240" w:lineRule="auto"/>
        <w:ind w:left="425"/>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w:t>
      </w:r>
      <w:r w:rsidR="00224F2B" w:rsidRPr="003C1CF8">
        <w:rPr>
          <w:rFonts w:ascii="Times New Roman" w:eastAsia="Times New Roman" w:hAnsi="Times New Roman" w:cs="Times New Roman"/>
          <w:sz w:val="24"/>
          <w:szCs w:val="24"/>
          <w:lang w:eastAsia="sk-SK"/>
        </w:rPr>
        <w:t>3</w:t>
      </w:r>
      <w:r w:rsidRPr="003C1CF8">
        <w:rPr>
          <w:rFonts w:ascii="Times New Roman" w:eastAsia="Times New Roman" w:hAnsi="Times New Roman" w:cs="Times New Roman"/>
          <w:sz w:val="24"/>
          <w:szCs w:val="24"/>
          <w:lang w:eastAsia="sk-SK"/>
        </w:rPr>
        <w:t xml:space="preserve">) </w:t>
      </w:r>
      <w:r w:rsidR="0008141A" w:rsidRPr="003C1CF8">
        <w:rPr>
          <w:rFonts w:ascii="Times New Roman" w:eastAsia="Times New Roman" w:hAnsi="Times New Roman" w:cs="Times New Roman"/>
          <w:sz w:val="24"/>
          <w:szCs w:val="24"/>
          <w:lang w:eastAsia="sk-SK"/>
        </w:rPr>
        <w:t>Na prevádzky v súvislosti s ich hlavnou činnosťou uvedenou v povolení</w:t>
      </w:r>
      <w:r w:rsidR="00D37235" w:rsidRPr="003C1CF8">
        <w:rPr>
          <w:rFonts w:ascii="Times New Roman" w:eastAsia="Times New Roman" w:hAnsi="Times New Roman" w:cs="Times New Roman"/>
          <w:sz w:val="24"/>
          <w:szCs w:val="24"/>
          <w:lang w:eastAsia="sk-SK"/>
        </w:rPr>
        <w:t xml:space="preserve">, ktoré </w:t>
      </w:r>
      <w:r w:rsidR="009F515E" w:rsidRPr="003C1CF8">
        <w:rPr>
          <w:rFonts w:ascii="Times New Roman" w:eastAsia="Times New Roman" w:hAnsi="Times New Roman" w:cs="Times New Roman"/>
          <w:sz w:val="24"/>
          <w:szCs w:val="24"/>
          <w:lang w:eastAsia="sk-SK"/>
        </w:rPr>
        <w:t xml:space="preserve">majú vydané povolenie </w:t>
      </w:r>
      <w:r w:rsidR="00D37235" w:rsidRPr="003C1CF8">
        <w:rPr>
          <w:rFonts w:ascii="Times New Roman" w:eastAsia="Times New Roman" w:hAnsi="Times New Roman" w:cs="Times New Roman"/>
          <w:sz w:val="24"/>
          <w:szCs w:val="24"/>
          <w:lang w:eastAsia="sk-SK"/>
        </w:rPr>
        <w:t xml:space="preserve">pred </w:t>
      </w:r>
      <w:r w:rsidR="00CB4CF4" w:rsidRPr="003C1CF8">
        <w:rPr>
          <w:rFonts w:ascii="Times New Roman" w:eastAsia="Times New Roman" w:hAnsi="Times New Roman" w:cs="Times New Roman"/>
          <w:sz w:val="24"/>
          <w:szCs w:val="24"/>
          <w:lang w:eastAsia="sk-SK"/>
        </w:rPr>
        <w:t xml:space="preserve">1. </w:t>
      </w:r>
      <w:r w:rsidR="0024498E" w:rsidRPr="003C1CF8">
        <w:rPr>
          <w:rFonts w:ascii="Times New Roman" w:eastAsia="Times New Roman" w:hAnsi="Times New Roman" w:cs="Times New Roman"/>
          <w:sz w:val="24"/>
          <w:szCs w:val="24"/>
          <w:lang w:eastAsia="sk-SK"/>
        </w:rPr>
        <w:t xml:space="preserve">januárom </w:t>
      </w:r>
      <w:r w:rsidR="00D37235" w:rsidRPr="003C1CF8">
        <w:rPr>
          <w:rFonts w:ascii="Times New Roman" w:eastAsia="Times New Roman" w:hAnsi="Times New Roman" w:cs="Times New Roman"/>
          <w:sz w:val="24"/>
          <w:szCs w:val="24"/>
          <w:lang w:eastAsia="sk-SK"/>
        </w:rPr>
        <w:t>202</w:t>
      </w:r>
      <w:r w:rsidR="0024498E" w:rsidRPr="003C1CF8">
        <w:rPr>
          <w:rFonts w:ascii="Times New Roman" w:eastAsia="Times New Roman" w:hAnsi="Times New Roman" w:cs="Times New Roman"/>
          <w:sz w:val="24"/>
          <w:szCs w:val="24"/>
          <w:lang w:eastAsia="sk-SK"/>
        </w:rPr>
        <w:t>7</w:t>
      </w:r>
      <w:r w:rsidR="00D37235" w:rsidRPr="003C1CF8">
        <w:rPr>
          <w:rFonts w:ascii="Times New Roman" w:eastAsia="Times New Roman" w:hAnsi="Times New Roman" w:cs="Times New Roman"/>
          <w:sz w:val="24"/>
          <w:szCs w:val="24"/>
          <w:lang w:eastAsia="sk-SK"/>
        </w:rPr>
        <w:t xml:space="preserve"> sa § 21 ods. 2 písm. s) až x), § 22a, § 22b ods. 1 až 8, § 23 ods. 3 a 4 a § 33 ods. 1 písm. d) uplatnia pri najbližšej aktualizácii povolenia vykonanej podľa § 33, najneskôr však do štyroch rokov od uverejnenia rozhodnutia o záveroch o najlepších dostupných technikách</w:t>
      </w:r>
      <w:r w:rsidR="003F2D0D" w:rsidRPr="003C1CF8">
        <w:rPr>
          <w:rFonts w:ascii="Times New Roman" w:eastAsia="Times New Roman" w:hAnsi="Times New Roman" w:cs="Times New Roman"/>
          <w:sz w:val="24"/>
          <w:szCs w:val="24"/>
          <w:lang w:eastAsia="sk-SK"/>
        </w:rPr>
        <w:t xml:space="preserve">, </w:t>
      </w:r>
      <w:r w:rsidR="00D37235" w:rsidRPr="003C1CF8">
        <w:rPr>
          <w:rFonts w:ascii="Times New Roman" w:eastAsia="Times New Roman" w:hAnsi="Times New Roman" w:cs="Times New Roman"/>
          <w:sz w:val="24"/>
          <w:szCs w:val="24"/>
          <w:lang w:eastAsia="sk-SK"/>
        </w:rPr>
        <w:t xml:space="preserve">uverejnených po </w:t>
      </w:r>
      <w:r w:rsidR="00CB4CF4" w:rsidRPr="003C1CF8">
        <w:rPr>
          <w:rFonts w:ascii="Times New Roman" w:eastAsia="Times New Roman" w:hAnsi="Times New Roman" w:cs="Times New Roman"/>
          <w:sz w:val="24"/>
          <w:szCs w:val="24"/>
          <w:lang w:eastAsia="sk-SK"/>
        </w:rPr>
        <w:t xml:space="preserve">1. </w:t>
      </w:r>
      <w:r w:rsidR="004B26AC" w:rsidRPr="003C1CF8">
        <w:rPr>
          <w:rFonts w:ascii="Times New Roman" w:eastAsia="Times New Roman" w:hAnsi="Times New Roman" w:cs="Times New Roman"/>
          <w:sz w:val="24"/>
          <w:szCs w:val="24"/>
          <w:lang w:eastAsia="sk-SK"/>
        </w:rPr>
        <w:t>januári 2027</w:t>
      </w:r>
      <w:r w:rsidR="00D37235" w:rsidRPr="003C1CF8">
        <w:rPr>
          <w:rFonts w:ascii="Times New Roman" w:eastAsia="Times New Roman" w:hAnsi="Times New Roman" w:cs="Times New Roman"/>
          <w:sz w:val="24"/>
          <w:szCs w:val="24"/>
          <w:lang w:eastAsia="sk-SK"/>
        </w:rPr>
        <w:t xml:space="preserve"> alebo do 1. septembra 2036, podľa toho, čo na</w:t>
      </w:r>
      <w:r w:rsidR="003F2D0D" w:rsidRPr="003C1CF8">
        <w:rPr>
          <w:rFonts w:ascii="Times New Roman" w:eastAsia="Times New Roman" w:hAnsi="Times New Roman" w:cs="Times New Roman"/>
          <w:sz w:val="24"/>
          <w:szCs w:val="24"/>
          <w:lang w:eastAsia="sk-SK"/>
        </w:rPr>
        <w:t>stane skôr.</w:t>
      </w:r>
    </w:p>
    <w:p w14:paraId="5586DD25" w14:textId="77777777" w:rsidR="00C46022" w:rsidRPr="003C1CF8" w:rsidRDefault="00C46022" w:rsidP="008742CF">
      <w:pPr>
        <w:spacing w:after="0" w:line="240" w:lineRule="auto"/>
        <w:ind w:left="425"/>
        <w:jc w:val="both"/>
        <w:rPr>
          <w:rFonts w:ascii="Times New Roman" w:eastAsia="Times New Roman" w:hAnsi="Times New Roman" w:cs="Times New Roman"/>
          <w:sz w:val="24"/>
          <w:szCs w:val="24"/>
          <w:lang w:eastAsia="sk-SK"/>
        </w:rPr>
      </w:pPr>
    </w:p>
    <w:p w14:paraId="62AEE8C0" w14:textId="57BBD3A2" w:rsidR="00C46022" w:rsidRPr="003C1CF8" w:rsidRDefault="00D37235" w:rsidP="0042548B">
      <w:pPr>
        <w:pStyle w:val="Odsekzoznamu"/>
        <w:spacing w:after="0"/>
        <w:ind w:left="426"/>
        <w:jc w:val="both"/>
        <w:rPr>
          <w:lang w:eastAsia="sk-SK"/>
        </w:rPr>
      </w:pPr>
      <w:r w:rsidRPr="003C1CF8">
        <w:rPr>
          <w:rFonts w:ascii="Times New Roman" w:eastAsia="Times New Roman" w:hAnsi="Times New Roman" w:cs="Times New Roman"/>
          <w:sz w:val="24"/>
          <w:szCs w:val="24"/>
          <w:lang w:eastAsia="sk-SK"/>
        </w:rPr>
        <w:t>(</w:t>
      </w:r>
      <w:r w:rsidR="00224F2B" w:rsidRPr="003C1CF8">
        <w:rPr>
          <w:rFonts w:ascii="Times New Roman" w:eastAsia="Times New Roman" w:hAnsi="Times New Roman" w:cs="Times New Roman"/>
          <w:sz w:val="24"/>
          <w:szCs w:val="24"/>
          <w:lang w:eastAsia="sk-SK"/>
        </w:rPr>
        <w:t>4</w:t>
      </w:r>
      <w:r w:rsidRPr="003C1CF8">
        <w:rPr>
          <w:rFonts w:ascii="Times New Roman" w:eastAsia="Times New Roman" w:hAnsi="Times New Roman" w:cs="Times New Roman"/>
          <w:sz w:val="24"/>
          <w:szCs w:val="24"/>
          <w:lang w:eastAsia="sk-SK"/>
        </w:rPr>
        <w:t>) Ods</w:t>
      </w:r>
      <w:r w:rsidR="00785F9E" w:rsidRPr="003C1CF8">
        <w:rPr>
          <w:rFonts w:ascii="Times New Roman" w:eastAsia="Times New Roman" w:hAnsi="Times New Roman" w:cs="Times New Roman"/>
          <w:sz w:val="24"/>
          <w:szCs w:val="24"/>
          <w:lang w:eastAsia="sk-SK"/>
        </w:rPr>
        <w:t xml:space="preserve">ek </w:t>
      </w:r>
      <w:r w:rsidR="00224F2B" w:rsidRPr="003C1CF8">
        <w:rPr>
          <w:rFonts w:ascii="Times New Roman" w:eastAsia="Times New Roman" w:hAnsi="Times New Roman" w:cs="Times New Roman"/>
          <w:sz w:val="24"/>
          <w:szCs w:val="24"/>
          <w:lang w:eastAsia="sk-SK"/>
        </w:rPr>
        <w:t>3</w:t>
      </w:r>
      <w:r w:rsidR="00785F9E" w:rsidRPr="003C1CF8">
        <w:rPr>
          <w:rFonts w:ascii="Times New Roman" w:eastAsia="Times New Roman" w:hAnsi="Times New Roman" w:cs="Times New Roman"/>
          <w:sz w:val="24"/>
          <w:szCs w:val="24"/>
          <w:lang w:eastAsia="sk-SK"/>
        </w:rPr>
        <w:t xml:space="preserve"> sa uplatní aj na prevádzky</w:t>
      </w:r>
      <w:r w:rsidRPr="003C1CF8">
        <w:rPr>
          <w:rFonts w:ascii="Times New Roman" w:eastAsia="Times New Roman" w:hAnsi="Times New Roman" w:cs="Times New Roman"/>
          <w:sz w:val="24"/>
          <w:szCs w:val="24"/>
          <w:lang w:eastAsia="sk-SK"/>
        </w:rPr>
        <w:t xml:space="preserve">, ktorých prevádzkovatelia predložili úplnú žiadosť o vydanie povolenia pred </w:t>
      </w:r>
      <w:r w:rsidR="00CB4CF4" w:rsidRPr="003C1CF8">
        <w:rPr>
          <w:rFonts w:ascii="Times New Roman" w:eastAsia="Times New Roman" w:hAnsi="Times New Roman" w:cs="Times New Roman"/>
          <w:sz w:val="24"/>
          <w:szCs w:val="24"/>
          <w:lang w:eastAsia="sk-SK"/>
        </w:rPr>
        <w:t xml:space="preserve">1. </w:t>
      </w:r>
      <w:r w:rsidR="004B26AC" w:rsidRPr="003C1CF8">
        <w:rPr>
          <w:rFonts w:ascii="Times New Roman" w:eastAsia="Times New Roman" w:hAnsi="Times New Roman" w:cs="Times New Roman"/>
          <w:sz w:val="24"/>
          <w:szCs w:val="24"/>
          <w:lang w:eastAsia="sk-SK"/>
        </w:rPr>
        <w:t>januárom</w:t>
      </w:r>
      <w:r w:rsidRPr="003C1CF8">
        <w:rPr>
          <w:rFonts w:ascii="Times New Roman" w:eastAsia="Times New Roman" w:hAnsi="Times New Roman" w:cs="Times New Roman"/>
          <w:sz w:val="24"/>
          <w:szCs w:val="24"/>
          <w:lang w:eastAsia="sk-SK"/>
        </w:rPr>
        <w:t xml:space="preserve"> </w:t>
      </w:r>
      <w:r w:rsidR="004B26AC" w:rsidRPr="003C1CF8">
        <w:rPr>
          <w:rFonts w:ascii="Times New Roman" w:eastAsia="Times New Roman" w:hAnsi="Times New Roman" w:cs="Times New Roman"/>
          <w:sz w:val="24"/>
          <w:szCs w:val="24"/>
          <w:lang w:eastAsia="sk-SK"/>
        </w:rPr>
        <w:t>2027</w:t>
      </w:r>
      <w:r w:rsidRPr="003C1CF8">
        <w:rPr>
          <w:rFonts w:ascii="Times New Roman" w:eastAsia="Times New Roman" w:hAnsi="Times New Roman" w:cs="Times New Roman"/>
          <w:sz w:val="24"/>
          <w:szCs w:val="24"/>
          <w:lang w:eastAsia="sk-SK"/>
        </w:rPr>
        <w:t xml:space="preserve">, ak </w:t>
      </w:r>
      <w:r w:rsidR="00C64647" w:rsidRPr="003C1CF8">
        <w:rPr>
          <w:rFonts w:ascii="Times New Roman" w:eastAsia="Times New Roman" w:hAnsi="Times New Roman" w:cs="Times New Roman"/>
          <w:sz w:val="24"/>
          <w:szCs w:val="24"/>
          <w:lang w:eastAsia="sk-SK"/>
        </w:rPr>
        <w:t>sa</w:t>
      </w:r>
      <w:r w:rsidR="009F515E" w:rsidRPr="003C1CF8">
        <w:rPr>
          <w:rFonts w:ascii="Times New Roman" w:eastAsia="Times New Roman" w:hAnsi="Times New Roman" w:cs="Times New Roman"/>
          <w:sz w:val="24"/>
          <w:szCs w:val="24"/>
          <w:lang w:eastAsia="sk-SK"/>
        </w:rPr>
        <w:t xml:space="preserve"> prevádzke udel</w:t>
      </w:r>
      <w:r w:rsidR="00C64647" w:rsidRPr="003C1CF8">
        <w:rPr>
          <w:rFonts w:ascii="Times New Roman" w:eastAsia="Times New Roman" w:hAnsi="Times New Roman" w:cs="Times New Roman"/>
          <w:sz w:val="24"/>
          <w:szCs w:val="24"/>
          <w:lang w:eastAsia="sk-SK"/>
        </w:rPr>
        <w:t>ilo</w:t>
      </w:r>
      <w:r w:rsidR="009F515E" w:rsidRPr="003C1CF8">
        <w:rPr>
          <w:rFonts w:ascii="Times New Roman" w:eastAsia="Times New Roman" w:hAnsi="Times New Roman" w:cs="Times New Roman"/>
          <w:sz w:val="24"/>
          <w:szCs w:val="24"/>
          <w:lang w:eastAsia="sk-SK"/>
        </w:rPr>
        <w:t xml:space="preserve"> povolenie </w:t>
      </w:r>
      <w:r w:rsidRPr="003C1CF8">
        <w:rPr>
          <w:rFonts w:ascii="Times New Roman" w:eastAsia="Times New Roman" w:hAnsi="Times New Roman" w:cs="Times New Roman"/>
          <w:sz w:val="24"/>
          <w:szCs w:val="24"/>
          <w:lang w:eastAsia="sk-SK"/>
        </w:rPr>
        <w:t xml:space="preserve">najneskôr do </w:t>
      </w:r>
      <w:r w:rsidR="00CB4CF4" w:rsidRPr="003C1CF8">
        <w:rPr>
          <w:rFonts w:ascii="Times New Roman" w:eastAsia="Times New Roman" w:hAnsi="Times New Roman" w:cs="Times New Roman"/>
          <w:sz w:val="24"/>
          <w:szCs w:val="24"/>
          <w:lang w:eastAsia="sk-SK"/>
        </w:rPr>
        <w:t xml:space="preserve">1. </w:t>
      </w:r>
      <w:r w:rsidR="003675EF" w:rsidRPr="003C1CF8">
        <w:rPr>
          <w:rFonts w:ascii="Times New Roman" w:eastAsia="Times New Roman" w:hAnsi="Times New Roman" w:cs="Times New Roman"/>
          <w:sz w:val="24"/>
          <w:szCs w:val="24"/>
          <w:lang w:eastAsia="sk-SK"/>
        </w:rPr>
        <w:t>júla</w:t>
      </w:r>
      <w:r w:rsidR="006D30EB" w:rsidRPr="003C1CF8">
        <w:rPr>
          <w:rFonts w:ascii="Times New Roman" w:eastAsia="Times New Roman" w:hAnsi="Times New Roman" w:cs="Times New Roman"/>
          <w:sz w:val="24"/>
          <w:szCs w:val="24"/>
          <w:lang w:eastAsia="sk-SK"/>
        </w:rPr>
        <w:t xml:space="preserve"> </w:t>
      </w:r>
      <w:r w:rsidRPr="003C1CF8">
        <w:rPr>
          <w:rFonts w:ascii="Times New Roman" w:eastAsia="Times New Roman" w:hAnsi="Times New Roman" w:cs="Times New Roman"/>
          <w:sz w:val="24"/>
          <w:szCs w:val="24"/>
          <w:lang w:eastAsia="sk-SK"/>
        </w:rPr>
        <w:t>2027.</w:t>
      </w:r>
    </w:p>
    <w:p w14:paraId="4EBA32EB" w14:textId="77777777" w:rsidR="00C46022" w:rsidRPr="003C1CF8" w:rsidRDefault="00C46022" w:rsidP="003839B0">
      <w:pPr>
        <w:spacing w:after="0"/>
        <w:jc w:val="both"/>
        <w:rPr>
          <w:lang w:eastAsia="sk-SK"/>
        </w:rPr>
      </w:pPr>
    </w:p>
    <w:p w14:paraId="72F6F4CD" w14:textId="2DB3F31E" w:rsidR="00D37235" w:rsidRPr="003C1CF8" w:rsidRDefault="00224F2B" w:rsidP="008742CF">
      <w:pPr>
        <w:spacing w:after="0" w:line="240" w:lineRule="auto"/>
        <w:ind w:left="425"/>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w:t>
      </w:r>
      <w:r w:rsidR="0008141A" w:rsidRPr="003C1CF8">
        <w:rPr>
          <w:rFonts w:ascii="Times New Roman" w:eastAsia="Times New Roman" w:hAnsi="Times New Roman" w:cs="Times New Roman"/>
          <w:sz w:val="24"/>
          <w:szCs w:val="24"/>
          <w:lang w:eastAsia="sk-SK"/>
        </w:rPr>
        <w:t>5</w:t>
      </w:r>
      <w:r w:rsidRPr="003C1CF8">
        <w:rPr>
          <w:rFonts w:ascii="Times New Roman" w:eastAsia="Times New Roman" w:hAnsi="Times New Roman" w:cs="Times New Roman"/>
          <w:sz w:val="24"/>
          <w:szCs w:val="24"/>
          <w:lang w:eastAsia="sk-SK"/>
        </w:rPr>
        <w:t xml:space="preserve">) </w:t>
      </w:r>
      <w:r w:rsidR="00D37235" w:rsidRPr="003C1CF8">
        <w:rPr>
          <w:rFonts w:ascii="Times New Roman" w:eastAsia="Times New Roman" w:hAnsi="Times New Roman" w:cs="Times New Roman"/>
          <w:sz w:val="24"/>
          <w:szCs w:val="24"/>
          <w:lang w:eastAsia="sk-SK"/>
        </w:rPr>
        <w:t>Ustanovenia § 22a ods. 5</w:t>
      </w:r>
      <w:r w:rsidR="00785F9E" w:rsidRPr="003C1CF8">
        <w:rPr>
          <w:rFonts w:ascii="Times New Roman" w:eastAsia="Times New Roman" w:hAnsi="Times New Roman" w:cs="Times New Roman"/>
          <w:sz w:val="24"/>
          <w:szCs w:val="24"/>
          <w:lang w:eastAsia="sk-SK"/>
        </w:rPr>
        <w:t xml:space="preserve"> a § 22b ods. 9 sa na prevádzky</w:t>
      </w:r>
      <w:r w:rsidR="006D30EB" w:rsidRPr="003C1CF8">
        <w:rPr>
          <w:rFonts w:ascii="Times New Roman" w:eastAsia="Times New Roman" w:hAnsi="Times New Roman" w:cs="Times New Roman"/>
          <w:sz w:val="24"/>
          <w:szCs w:val="24"/>
          <w:lang w:eastAsia="sk-SK"/>
        </w:rPr>
        <w:t xml:space="preserve"> </w:t>
      </w:r>
      <w:r w:rsidR="00650512" w:rsidRPr="003C1CF8">
        <w:rPr>
          <w:rFonts w:ascii="Times New Roman" w:eastAsia="Times New Roman" w:hAnsi="Times New Roman" w:cs="Times New Roman"/>
          <w:sz w:val="24"/>
          <w:szCs w:val="24"/>
          <w:lang w:eastAsia="sk-SK"/>
        </w:rPr>
        <w:t>uplatnia</w:t>
      </w:r>
      <w:r w:rsidR="00D37235" w:rsidRPr="003C1CF8">
        <w:rPr>
          <w:rFonts w:ascii="Times New Roman" w:eastAsia="Times New Roman" w:hAnsi="Times New Roman" w:cs="Times New Roman"/>
          <w:sz w:val="24"/>
          <w:szCs w:val="24"/>
          <w:lang w:eastAsia="sk-SK"/>
        </w:rPr>
        <w:t xml:space="preserve">, ak sa povolenie aktualizuje do štyroch rokov od uverejnenia rozhodnutia o záveroch o najlepších dostupných technikách </w:t>
      </w:r>
      <w:r w:rsidR="003F2D0D" w:rsidRPr="003C1CF8">
        <w:rPr>
          <w:rFonts w:ascii="Times New Roman" w:eastAsia="Times New Roman" w:hAnsi="Times New Roman" w:cs="Times New Roman"/>
          <w:sz w:val="24"/>
          <w:szCs w:val="24"/>
          <w:lang w:eastAsia="sk-SK"/>
        </w:rPr>
        <w:t xml:space="preserve">a to vo vzťahu k hlavnej činnosti prevádzky uvedenej v povolení, </w:t>
      </w:r>
      <w:r w:rsidR="00D37235" w:rsidRPr="003C1CF8">
        <w:rPr>
          <w:rFonts w:ascii="Times New Roman" w:eastAsia="Times New Roman" w:hAnsi="Times New Roman" w:cs="Times New Roman"/>
          <w:sz w:val="24"/>
          <w:szCs w:val="24"/>
          <w:lang w:eastAsia="sk-SK"/>
        </w:rPr>
        <w:t xml:space="preserve">uverejnených po </w:t>
      </w:r>
      <w:r w:rsidR="00CB4CF4" w:rsidRPr="003C1CF8">
        <w:rPr>
          <w:rFonts w:ascii="Times New Roman" w:eastAsia="Times New Roman" w:hAnsi="Times New Roman" w:cs="Times New Roman"/>
          <w:sz w:val="24"/>
          <w:szCs w:val="24"/>
          <w:lang w:eastAsia="sk-SK"/>
        </w:rPr>
        <w:t xml:space="preserve">1. </w:t>
      </w:r>
      <w:r w:rsidR="004B26AC" w:rsidRPr="003C1CF8">
        <w:rPr>
          <w:rFonts w:ascii="Times New Roman" w:eastAsia="Times New Roman" w:hAnsi="Times New Roman" w:cs="Times New Roman"/>
          <w:sz w:val="24"/>
          <w:szCs w:val="24"/>
          <w:lang w:eastAsia="sk-SK"/>
        </w:rPr>
        <w:t>januári 2027</w:t>
      </w:r>
      <w:r w:rsidR="00D37235" w:rsidRPr="003C1CF8">
        <w:rPr>
          <w:rFonts w:ascii="Times New Roman" w:eastAsia="Times New Roman" w:hAnsi="Times New Roman" w:cs="Times New Roman"/>
          <w:sz w:val="24"/>
          <w:szCs w:val="24"/>
          <w:lang w:eastAsia="sk-SK"/>
        </w:rPr>
        <w:t>, alebo ak je povolenie vydané po uverejnení týchto rozhodnutí, najneskôr však do 1. septembra 2036.</w:t>
      </w:r>
      <w:r w:rsidR="00AB12EF" w:rsidRPr="003C1CF8">
        <w:rPr>
          <w:rFonts w:ascii="Times New Roman" w:eastAsia="Times New Roman" w:hAnsi="Times New Roman" w:cs="Times New Roman"/>
          <w:sz w:val="24"/>
          <w:szCs w:val="24"/>
          <w:lang w:eastAsia="sk-SK"/>
        </w:rPr>
        <w:t xml:space="preserve"> </w:t>
      </w:r>
    </w:p>
    <w:p w14:paraId="457A3A68" w14:textId="77777777" w:rsidR="00C46022" w:rsidRPr="003C1CF8" w:rsidRDefault="00C46022" w:rsidP="008742CF">
      <w:pPr>
        <w:spacing w:after="0" w:line="240" w:lineRule="auto"/>
        <w:ind w:left="425"/>
        <w:jc w:val="both"/>
        <w:rPr>
          <w:rFonts w:ascii="Times New Roman" w:eastAsia="Times New Roman" w:hAnsi="Times New Roman" w:cs="Times New Roman"/>
          <w:sz w:val="24"/>
          <w:szCs w:val="24"/>
          <w:lang w:eastAsia="sk-SK"/>
        </w:rPr>
      </w:pPr>
    </w:p>
    <w:p w14:paraId="071A411B" w14:textId="647B6DBD" w:rsidR="00D37235" w:rsidRPr="003C1CF8" w:rsidRDefault="00785F9E" w:rsidP="00D37235">
      <w:pPr>
        <w:pStyle w:val="Odsekzoznamu"/>
        <w:spacing w:after="0"/>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lastRenderedPageBreak/>
        <w:t>(</w:t>
      </w:r>
      <w:r w:rsidR="0008141A" w:rsidRPr="003C1CF8">
        <w:rPr>
          <w:rFonts w:ascii="Times New Roman" w:eastAsia="Times New Roman" w:hAnsi="Times New Roman" w:cs="Times New Roman"/>
          <w:sz w:val="24"/>
          <w:szCs w:val="24"/>
          <w:lang w:eastAsia="sk-SK"/>
        </w:rPr>
        <w:t>6</w:t>
      </w:r>
      <w:r w:rsidRPr="003C1CF8">
        <w:rPr>
          <w:rFonts w:ascii="Times New Roman" w:eastAsia="Times New Roman" w:hAnsi="Times New Roman" w:cs="Times New Roman"/>
          <w:sz w:val="24"/>
          <w:szCs w:val="24"/>
          <w:lang w:eastAsia="sk-SK"/>
        </w:rPr>
        <w:t xml:space="preserve">) </w:t>
      </w:r>
      <w:r w:rsidR="0008141A" w:rsidRPr="003C1CF8">
        <w:rPr>
          <w:rFonts w:ascii="Times New Roman" w:eastAsia="Times New Roman" w:hAnsi="Times New Roman" w:cs="Times New Roman"/>
          <w:sz w:val="24"/>
          <w:szCs w:val="24"/>
          <w:lang w:eastAsia="sk-SK"/>
        </w:rPr>
        <w:t xml:space="preserve">Na </w:t>
      </w:r>
      <w:r w:rsidRPr="003C1CF8">
        <w:rPr>
          <w:rFonts w:ascii="Times New Roman" w:eastAsia="Times New Roman" w:hAnsi="Times New Roman" w:cs="Times New Roman"/>
          <w:sz w:val="24"/>
          <w:szCs w:val="24"/>
          <w:lang w:eastAsia="sk-SK"/>
        </w:rPr>
        <w:t>prevádzky</w:t>
      </w:r>
      <w:r w:rsidR="00D37235" w:rsidRPr="003C1CF8">
        <w:rPr>
          <w:rFonts w:ascii="Times New Roman" w:eastAsia="Times New Roman" w:hAnsi="Times New Roman" w:cs="Times New Roman"/>
          <w:sz w:val="24"/>
          <w:szCs w:val="24"/>
          <w:lang w:eastAsia="sk-SK"/>
        </w:rPr>
        <w:t>, ktor</w:t>
      </w:r>
      <w:r w:rsidR="00224F2B" w:rsidRPr="003C1CF8">
        <w:rPr>
          <w:rFonts w:ascii="Times New Roman" w:eastAsia="Times New Roman" w:hAnsi="Times New Roman" w:cs="Times New Roman"/>
          <w:sz w:val="24"/>
          <w:szCs w:val="24"/>
          <w:lang w:eastAsia="sk-SK"/>
        </w:rPr>
        <w:t xml:space="preserve">ým bolo vydané povolenie pred </w:t>
      </w:r>
      <w:r w:rsidR="00CB4CF4" w:rsidRPr="003C1CF8">
        <w:rPr>
          <w:rFonts w:ascii="Times New Roman" w:eastAsia="Times New Roman" w:hAnsi="Times New Roman" w:cs="Times New Roman"/>
          <w:sz w:val="24"/>
          <w:szCs w:val="24"/>
          <w:lang w:eastAsia="sk-SK"/>
        </w:rPr>
        <w:t xml:space="preserve">1. </w:t>
      </w:r>
      <w:r w:rsidR="004B26AC" w:rsidRPr="003C1CF8">
        <w:rPr>
          <w:rFonts w:ascii="Times New Roman" w:eastAsia="Times New Roman" w:hAnsi="Times New Roman" w:cs="Times New Roman"/>
          <w:sz w:val="24"/>
          <w:szCs w:val="24"/>
          <w:lang w:eastAsia="sk-SK"/>
        </w:rPr>
        <w:t>januárom 2027</w:t>
      </w:r>
      <w:r w:rsidR="00D37235" w:rsidRPr="003C1CF8">
        <w:rPr>
          <w:rFonts w:ascii="Times New Roman" w:eastAsia="Times New Roman" w:hAnsi="Times New Roman" w:cs="Times New Roman"/>
          <w:sz w:val="24"/>
          <w:szCs w:val="24"/>
          <w:lang w:eastAsia="sk-SK"/>
        </w:rPr>
        <w:t xml:space="preserve"> a ktoré vykonávajú činnosti uvedené v bode 2.3</w:t>
      </w:r>
      <w:r w:rsidR="0008141A" w:rsidRPr="003C1CF8">
        <w:rPr>
          <w:rFonts w:ascii="Times New Roman" w:eastAsia="Times New Roman" w:hAnsi="Times New Roman" w:cs="Times New Roman"/>
          <w:sz w:val="24"/>
          <w:szCs w:val="24"/>
          <w:lang w:eastAsia="sk-SK"/>
        </w:rPr>
        <w:t>.</w:t>
      </w:r>
      <w:r w:rsidR="00D37235" w:rsidRPr="003C1CF8">
        <w:rPr>
          <w:rFonts w:ascii="Times New Roman" w:eastAsia="Times New Roman" w:hAnsi="Times New Roman" w:cs="Times New Roman"/>
          <w:sz w:val="24"/>
          <w:szCs w:val="24"/>
          <w:lang w:eastAsia="sk-SK"/>
        </w:rPr>
        <w:t xml:space="preserve"> písm. </w:t>
      </w:r>
      <w:r w:rsidR="003A2E57" w:rsidRPr="003C1CF8">
        <w:rPr>
          <w:rFonts w:ascii="Times New Roman" w:eastAsia="Times New Roman" w:hAnsi="Times New Roman" w:cs="Times New Roman"/>
          <w:sz w:val="24"/>
          <w:szCs w:val="24"/>
          <w:lang w:eastAsia="sk-SK"/>
        </w:rPr>
        <w:t>b</w:t>
      </w:r>
      <w:r w:rsidR="00D37235" w:rsidRPr="003C1CF8">
        <w:rPr>
          <w:rFonts w:ascii="Times New Roman" w:eastAsia="Times New Roman" w:hAnsi="Times New Roman" w:cs="Times New Roman"/>
          <w:sz w:val="24"/>
          <w:szCs w:val="24"/>
          <w:lang w:eastAsia="sk-SK"/>
        </w:rPr>
        <w:t>) prílohy č. 1 alebo v bode 6.2</w:t>
      </w:r>
      <w:r w:rsidR="00E03523" w:rsidRPr="003C1CF8">
        <w:rPr>
          <w:rFonts w:ascii="Times New Roman" w:eastAsia="Times New Roman" w:hAnsi="Times New Roman" w:cs="Times New Roman"/>
          <w:sz w:val="24"/>
          <w:szCs w:val="24"/>
          <w:lang w:eastAsia="sk-SK"/>
        </w:rPr>
        <w:t>.</w:t>
      </w:r>
      <w:r w:rsidR="00D37235" w:rsidRPr="003C1CF8">
        <w:rPr>
          <w:rFonts w:ascii="Times New Roman" w:eastAsia="Times New Roman" w:hAnsi="Times New Roman" w:cs="Times New Roman"/>
          <w:sz w:val="24"/>
          <w:szCs w:val="24"/>
          <w:lang w:eastAsia="sk-SK"/>
        </w:rPr>
        <w:t xml:space="preserve"> prílohy č. 1</w:t>
      </w:r>
      <w:r w:rsidR="00224F2B" w:rsidRPr="003C1CF8">
        <w:rPr>
          <w:rFonts w:ascii="Times New Roman" w:eastAsia="Times New Roman" w:hAnsi="Times New Roman" w:cs="Times New Roman"/>
          <w:sz w:val="24"/>
          <w:szCs w:val="24"/>
          <w:lang w:eastAsia="sk-SK"/>
        </w:rPr>
        <w:t xml:space="preserve"> </w:t>
      </w:r>
      <w:r w:rsidR="00D37235" w:rsidRPr="003C1CF8">
        <w:rPr>
          <w:rFonts w:ascii="Times New Roman" w:eastAsia="Times New Roman" w:hAnsi="Times New Roman" w:cs="Times New Roman"/>
          <w:sz w:val="24"/>
          <w:szCs w:val="24"/>
          <w:lang w:eastAsia="sk-SK"/>
        </w:rPr>
        <w:t xml:space="preserve">sa ustanovenia tohto zákona s výnimkou § 21 ods. 2 písm. s), t) a v), § 22a ods. 5 a § 22b ods. 9 </w:t>
      </w:r>
      <w:r w:rsidR="0008141A" w:rsidRPr="003C1CF8">
        <w:rPr>
          <w:rFonts w:ascii="Times New Roman" w:eastAsia="Times New Roman" w:hAnsi="Times New Roman" w:cs="Times New Roman"/>
          <w:sz w:val="24"/>
          <w:szCs w:val="24"/>
          <w:lang w:eastAsia="sk-SK"/>
        </w:rPr>
        <w:t xml:space="preserve">použijú najneskôr </w:t>
      </w:r>
      <w:r w:rsidR="00D37235" w:rsidRPr="003C1CF8">
        <w:rPr>
          <w:rFonts w:ascii="Times New Roman" w:eastAsia="Times New Roman" w:hAnsi="Times New Roman" w:cs="Times New Roman"/>
          <w:sz w:val="24"/>
          <w:szCs w:val="24"/>
          <w:lang w:eastAsia="sk-SK"/>
        </w:rPr>
        <w:t xml:space="preserve">do štyroch rokov od </w:t>
      </w:r>
      <w:r w:rsidR="00CB4CF4" w:rsidRPr="003C1CF8">
        <w:rPr>
          <w:rFonts w:ascii="Times New Roman" w:eastAsia="Times New Roman" w:hAnsi="Times New Roman" w:cs="Times New Roman"/>
          <w:sz w:val="24"/>
          <w:szCs w:val="24"/>
          <w:lang w:eastAsia="sk-SK"/>
        </w:rPr>
        <w:t xml:space="preserve">1. </w:t>
      </w:r>
      <w:r w:rsidR="004B26AC" w:rsidRPr="003C1CF8">
        <w:rPr>
          <w:rFonts w:ascii="Times New Roman" w:eastAsia="Times New Roman" w:hAnsi="Times New Roman" w:cs="Times New Roman"/>
          <w:sz w:val="24"/>
          <w:szCs w:val="24"/>
          <w:lang w:eastAsia="sk-SK"/>
        </w:rPr>
        <w:t>januára 2027</w:t>
      </w:r>
      <w:r w:rsidR="00C46022" w:rsidRPr="003C1CF8">
        <w:rPr>
          <w:rFonts w:ascii="Times New Roman" w:eastAsia="Times New Roman" w:hAnsi="Times New Roman" w:cs="Times New Roman"/>
          <w:sz w:val="24"/>
          <w:szCs w:val="24"/>
          <w:lang w:eastAsia="sk-SK"/>
        </w:rPr>
        <w:t>.</w:t>
      </w:r>
    </w:p>
    <w:p w14:paraId="2C48594F" w14:textId="77777777" w:rsidR="00C46022" w:rsidRPr="003C1CF8" w:rsidRDefault="00C46022" w:rsidP="00D37235">
      <w:pPr>
        <w:pStyle w:val="Odsekzoznamu"/>
        <w:spacing w:after="0"/>
        <w:ind w:left="426"/>
        <w:jc w:val="both"/>
        <w:rPr>
          <w:rFonts w:ascii="Times New Roman" w:eastAsia="Times New Roman" w:hAnsi="Times New Roman" w:cs="Times New Roman"/>
          <w:sz w:val="24"/>
          <w:szCs w:val="24"/>
          <w:lang w:eastAsia="sk-SK"/>
        </w:rPr>
      </w:pPr>
    </w:p>
    <w:p w14:paraId="285A4B5A" w14:textId="4929C5F3" w:rsidR="00D37235" w:rsidRPr="003C1CF8" w:rsidRDefault="006A41FD" w:rsidP="008742CF">
      <w:pPr>
        <w:pStyle w:val="Odsekzoznamu"/>
        <w:spacing w:after="0"/>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w:t>
      </w:r>
      <w:r w:rsidR="0008141A" w:rsidRPr="003C1CF8">
        <w:rPr>
          <w:rFonts w:ascii="Times New Roman" w:eastAsia="Times New Roman" w:hAnsi="Times New Roman" w:cs="Times New Roman"/>
          <w:sz w:val="24"/>
          <w:szCs w:val="24"/>
          <w:lang w:eastAsia="sk-SK"/>
        </w:rPr>
        <w:t>7</w:t>
      </w:r>
      <w:r w:rsidRPr="003C1CF8">
        <w:rPr>
          <w:rFonts w:ascii="Times New Roman" w:eastAsia="Times New Roman" w:hAnsi="Times New Roman" w:cs="Times New Roman"/>
          <w:sz w:val="24"/>
          <w:szCs w:val="24"/>
          <w:lang w:eastAsia="sk-SK"/>
        </w:rPr>
        <w:t xml:space="preserve">) </w:t>
      </w:r>
      <w:r w:rsidR="0008141A" w:rsidRPr="003C1CF8">
        <w:rPr>
          <w:rFonts w:ascii="Times New Roman" w:eastAsia="Times New Roman" w:hAnsi="Times New Roman" w:cs="Times New Roman"/>
          <w:sz w:val="24"/>
          <w:szCs w:val="24"/>
          <w:lang w:eastAsia="sk-SK"/>
        </w:rPr>
        <w:t xml:space="preserve">Na </w:t>
      </w:r>
      <w:r w:rsidRPr="003C1CF8">
        <w:rPr>
          <w:rFonts w:ascii="Times New Roman" w:eastAsia="Times New Roman" w:hAnsi="Times New Roman" w:cs="Times New Roman"/>
          <w:sz w:val="24"/>
          <w:szCs w:val="24"/>
          <w:lang w:eastAsia="sk-SK"/>
        </w:rPr>
        <w:t>prevádzky</w:t>
      </w:r>
      <w:r w:rsidR="00D37235" w:rsidRPr="003C1CF8">
        <w:rPr>
          <w:rFonts w:ascii="Times New Roman" w:eastAsia="Times New Roman" w:hAnsi="Times New Roman" w:cs="Times New Roman"/>
          <w:sz w:val="24"/>
          <w:szCs w:val="24"/>
          <w:lang w:eastAsia="sk-SK"/>
        </w:rPr>
        <w:t xml:space="preserve"> vykonávajúce činnosti podľa bodov 1.4</w:t>
      </w:r>
      <w:r w:rsidR="003A2E57" w:rsidRPr="003C1CF8">
        <w:rPr>
          <w:rFonts w:ascii="Times New Roman" w:eastAsia="Times New Roman" w:hAnsi="Times New Roman" w:cs="Times New Roman"/>
          <w:sz w:val="24"/>
          <w:szCs w:val="24"/>
          <w:lang w:eastAsia="sk-SK"/>
        </w:rPr>
        <w:t>.</w:t>
      </w:r>
      <w:r w:rsidR="00D37235" w:rsidRPr="003C1CF8">
        <w:rPr>
          <w:rFonts w:ascii="Times New Roman" w:eastAsia="Times New Roman" w:hAnsi="Times New Roman" w:cs="Times New Roman"/>
          <w:sz w:val="24"/>
          <w:szCs w:val="24"/>
          <w:lang w:eastAsia="sk-SK"/>
        </w:rPr>
        <w:t>, 2.3</w:t>
      </w:r>
      <w:r w:rsidR="003A2E57" w:rsidRPr="003C1CF8">
        <w:rPr>
          <w:rFonts w:ascii="Times New Roman" w:eastAsia="Times New Roman" w:hAnsi="Times New Roman" w:cs="Times New Roman"/>
          <w:sz w:val="24"/>
          <w:szCs w:val="24"/>
          <w:lang w:eastAsia="sk-SK"/>
        </w:rPr>
        <w:t>.</w:t>
      </w:r>
      <w:r w:rsidR="00D37235" w:rsidRPr="003C1CF8">
        <w:rPr>
          <w:rFonts w:ascii="Times New Roman" w:eastAsia="Times New Roman" w:hAnsi="Times New Roman" w:cs="Times New Roman"/>
          <w:sz w:val="24"/>
          <w:szCs w:val="24"/>
          <w:lang w:eastAsia="sk-SK"/>
        </w:rPr>
        <w:t xml:space="preserve"> písm. </w:t>
      </w:r>
      <w:r w:rsidR="003A2E57" w:rsidRPr="003C1CF8">
        <w:rPr>
          <w:rFonts w:ascii="Times New Roman" w:eastAsia="Times New Roman" w:hAnsi="Times New Roman" w:cs="Times New Roman"/>
          <w:sz w:val="24"/>
          <w:szCs w:val="24"/>
          <w:lang w:eastAsia="sk-SK"/>
        </w:rPr>
        <w:t>c</w:t>
      </w:r>
      <w:r w:rsidR="00D37235" w:rsidRPr="003C1CF8">
        <w:rPr>
          <w:rFonts w:ascii="Times New Roman" w:eastAsia="Times New Roman" w:hAnsi="Times New Roman" w:cs="Times New Roman"/>
          <w:sz w:val="24"/>
          <w:szCs w:val="24"/>
          <w:lang w:eastAsia="sk-SK"/>
        </w:rPr>
        <w:t>), 2.3</w:t>
      </w:r>
      <w:r w:rsidR="003A2E57" w:rsidRPr="003C1CF8">
        <w:rPr>
          <w:rFonts w:ascii="Times New Roman" w:eastAsia="Times New Roman" w:hAnsi="Times New Roman" w:cs="Times New Roman"/>
          <w:sz w:val="24"/>
          <w:szCs w:val="24"/>
          <w:lang w:eastAsia="sk-SK"/>
        </w:rPr>
        <w:t>.</w:t>
      </w:r>
      <w:r w:rsidR="00D37235" w:rsidRPr="003C1CF8">
        <w:rPr>
          <w:rFonts w:ascii="Times New Roman" w:eastAsia="Times New Roman" w:hAnsi="Times New Roman" w:cs="Times New Roman"/>
          <w:sz w:val="24"/>
          <w:szCs w:val="24"/>
          <w:lang w:eastAsia="sk-SK"/>
        </w:rPr>
        <w:t xml:space="preserve"> písm. </w:t>
      </w:r>
      <w:r w:rsidR="003A2E57" w:rsidRPr="003C1CF8">
        <w:rPr>
          <w:rFonts w:ascii="Times New Roman" w:eastAsia="Times New Roman" w:hAnsi="Times New Roman" w:cs="Times New Roman"/>
          <w:sz w:val="24"/>
          <w:szCs w:val="24"/>
          <w:lang w:eastAsia="sk-SK"/>
        </w:rPr>
        <w:t>d</w:t>
      </w:r>
      <w:r w:rsidR="00D37235" w:rsidRPr="003C1CF8">
        <w:rPr>
          <w:rFonts w:ascii="Times New Roman" w:eastAsia="Times New Roman" w:hAnsi="Times New Roman" w:cs="Times New Roman"/>
          <w:sz w:val="24"/>
          <w:szCs w:val="24"/>
          <w:lang w:eastAsia="sk-SK"/>
        </w:rPr>
        <w:t>)</w:t>
      </w:r>
      <w:r w:rsidR="00F372A5" w:rsidRPr="003C1CF8">
        <w:rPr>
          <w:rFonts w:ascii="Times New Roman" w:eastAsia="Times New Roman" w:hAnsi="Times New Roman" w:cs="Times New Roman"/>
          <w:sz w:val="24"/>
          <w:szCs w:val="24"/>
          <w:lang w:eastAsia="sk-SK"/>
        </w:rPr>
        <w:t xml:space="preserve"> a</w:t>
      </w:r>
      <w:r w:rsidR="00650512" w:rsidRPr="003C1CF8">
        <w:rPr>
          <w:rFonts w:ascii="Times New Roman" w:eastAsia="Times New Roman" w:hAnsi="Times New Roman" w:cs="Times New Roman"/>
          <w:sz w:val="24"/>
          <w:szCs w:val="24"/>
          <w:lang w:eastAsia="sk-SK"/>
        </w:rPr>
        <w:t xml:space="preserve"> </w:t>
      </w:r>
      <w:r w:rsidR="00D37235" w:rsidRPr="003C1CF8">
        <w:rPr>
          <w:rFonts w:ascii="Times New Roman" w:eastAsia="Times New Roman" w:hAnsi="Times New Roman" w:cs="Times New Roman"/>
          <w:sz w:val="24"/>
          <w:szCs w:val="24"/>
          <w:lang w:eastAsia="sk-SK"/>
        </w:rPr>
        <w:t>2.7</w:t>
      </w:r>
      <w:r w:rsidR="003A2E57" w:rsidRPr="003C1CF8">
        <w:rPr>
          <w:rFonts w:ascii="Times New Roman" w:eastAsia="Times New Roman" w:hAnsi="Times New Roman" w:cs="Times New Roman"/>
          <w:sz w:val="24"/>
          <w:szCs w:val="24"/>
          <w:lang w:eastAsia="sk-SK"/>
        </w:rPr>
        <w:t>.</w:t>
      </w:r>
      <w:r w:rsidR="00650512" w:rsidRPr="003C1CF8">
        <w:rPr>
          <w:rFonts w:ascii="Times New Roman" w:eastAsia="Times New Roman" w:hAnsi="Times New Roman" w:cs="Times New Roman"/>
          <w:sz w:val="24"/>
          <w:szCs w:val="24"/>
          <w:lang w:eastAsia="sk-SK"/>
        </w:rPr>
        <w:t xml:space="preserve"> prílohy č. 1</w:t>
      </w:r>
      <w:r w:rsidR="00D37235" w:rsidRPr="003C1CF8">
        <w:rPr>
          <w:rFonts w:ascii="Times New Roman" w:eastAsia="Times New Roman" w:hAnsi="Times New Roman" w:cs="Times New Roman"/>
          <w:sz w:val="24"/>
          <w:szCs w:val="24"/>
          <w:lang w:eastAsia="sk-SK"/>
        </w:rPr>
        <w:t xml:space="preserve">, </w:t>
      </w:r>
      <w:r w:rsidR="00B31EF1" w:rsidRPr="003C1CF8">
        <w:rPr>
          <w:rFonts w:ascii="Times New Roman" w:eastAsia="Times New Roman" w:hAnsi="Times New Roman" w:cs="Times New Roman"/>
          <w:sz w:val="24"/>
          <w:szCs w:val="24"/>
          <w:lang w:eastAsia="sk-SK"/>
        </w:rPr>
        <w:t xml:space="preserve">ktorým bolo vydané povolenie pred </w:t>
      </w:r>
      <w:r w:rsidR="00CB4CF4" w:rsidRPr="003C1CF8">
        <w:rPr>
          <w:rFonts w:ascii="Times New Roman" w:eastAsia="Times New Roman" w:hAnsi="Times New Roman" w:cs="Times New Roman"/>
          <w:sz w:val="24"/>
          <w:szCs w:val="24"/>
          <w:lang w:eastAsia="sk-SK"/>
        </w:rPr>
        <w:t xml:space="preserve">1. </w:t>
      </w:r>
      <w:r w:rsidR="004B26AC" w:rsidRPr="003C1CF8">
        <w:rPr>
          <w:rFonts w:ascii="Times New Roman" w:eastAsia="Times New Roman" w:hAnsi="Times New Roman" w:cs="Times New Roman"/>
          <w:sz w:val="24"/>
          <w:szCs w:val="24"/>
          <w:lang w:eastAsia="sk-SK"/>
        </w:rPr>
        <w:t>januárom 2027</w:t>
      </w:r>
      <w:r w:rsidR="00B31EF1" w:rsidRPr="003C1CF8">
        <w:rPr>
          <w:rFonts w:ascii="Times New Roman" w:eastAsia="Times New Roman" w:hAnsi="Times New Roman" w:cs="Times New Roman"/>
          <w:sz w:val="24"/>
          <w:szCs w:val="24"/>
          <w:lang w:eastAsia="sk-SK"/>
        </w:rPr>
        <w:t xml:space="preserve"> </w:t>
      </w:r>
      <w:r w:rsidR="00D37235" w:rsidRPr="003C1CF8">
        <w:rPr>
          <w:rFonts w:ascii="Times New Roman" w:eastAsia="Times New Roman" w:hAnsi="Times New Roman" w:cs="Times New Roman"/>
          <w:sz w:val="24"/>
          <w:szCs w:val="24"/>
          <w:lang w:eastAsia="sk-SK"/>
        </w:rPr>
        <w:t>sa ustanovenia tohto zákona</w:t>
      </w:r>
      <w:r w:rsidR="00A6535D" w:rsidRPr="003C1CF8">
        <w:rPr>
          <w:rFonts w:ascii="Times New Roman" w:eastAsia="Times New Roman" w:hAnsi="Times New Roman" w:cs="Times New Roman"/>
          <w:sz w:val="24"/>
          <w:szCs w:val="24"/>
          <w:lang w:eastAsia="sk-SK"/>
        </w:rPr>
        <w:t>,</w:t>
      </w:r>
      <w:r w:rsidR="00D37235" w:rsidRPr="003C1CF8">
        <w:rPr>
          <w:rFonts w:ascii="Times New Roman" w:eastAsia="Times New Roman" w:hAnsi="Times New Roman" w:cs="Times New Roman"/>
          <w:sz w:val="24"/>
          <w:szCs w:val="24"/>
          <w:lang w:eastAsia="sk-SK"/>
        </w:rPr>
        <w:t xml:space="preserve"> s výnimkou ustanovení uvedených v odseku </w:t>
      </w:r>
      <w:r w:rsidR="003A2E57" w:rsidRPr="003C1CF8">
        <w:rPr>
          <w:rFonts w:ascii="Times New Roman" w:eastAsia="Times New Roman" w:hAnsi="Times New Roman" w:cs="Times New Roman"/>
          <w:sz w:val="24"/>
          <w:szCs w:val="24"/>
          <w:lang w:eastAsia="sk-SK"/>
        </w:rPr>
        <w:t>6</w:t>
      </w:r>
      <w:r w:rsidR="00A6535D" w:rsidRPr="003C1CF8">
        <w:rPr>
          <w:rFonts w:ascii="Times New Roman" w:eastAsia="Times New Roman" w:hAnsi="Times New Roman" w:cs="Times New Roman"/>
          <w:sz w:val="24"/>
          <w:szCs w:val="24"/>
          <w:lang w:eastAsia="sk-SK"/>
        </w:rPr>
        <w:t>,</w:t>
      </w:r>
      <w:r w:rsidR="00D37235" w:rsidRPr="003C1CF8">
        <w:rPr>
          <w:rFonts w:ascii="Times New Roman" w:eastAsia="Times New Roman" w:hAnsi="Times New Roman" w:cs="Times New Roman"/>
          <w:sz w:val="24"/>
          <w:szCs w:val="24"/>
          <w:lang w:eastAsia="sk-SK"/>
        </w:rPr>
        <w:t xml:space="preserve"> </w:t>
      </w:r>
      <w:r w:rsidR="00A6535D" w:rsidRPr="003C1CF8">
        <w:rPr>
          <w:rFonts w:ascii="Times New Roman" w:eastAsia="Times New Roman" w:hAnsi="Times New Roman" w:cs="Times New Roman"/>
          <w:sz w:val="24"/>
          <w:szCs w:val="24"/>
          <w:lang w:eastAsia="sk-SK"/>
        </w:rPr>
        <w:t xml:space="preserve">použijú najneskôr </w:t>
      </w:r>
      <w:r w:rsidR="00D37235" w:rsidRPr="003C1CF8">
        <w:rPr>
          <w:rFonts w:ascii="Times New Roman" w:eastAsia="Times New Roman" w:hAnsi="Times New Roman" w:cs="Times New Roman"/>
          <w:sz w:val="24"/>
          <w:szCs w:val="24"/>
          <w:lang w:eastAsia="sk-SK"/>
        </w:rPr>
        <w:t>do štyroch rokov od uverejnenia rozhodnutia o záveroch o najlepších dostupných technikách</w:t>
      </w:r>
      <w:r w:rsidR="004955BD" w:rsidRPr="003C1CF8">
        <w:rPr>
          <w:rFonts w:ascii="Times New Roman" w:eastAsia="Times New Roman" w:hAnsi="Times New Roman" w:cs="Times New Roman"/>
          <w:sz w:val="24"/>
          <w:szCs w:val="24"/>
          <w:lang w:eastAsia="sk-SK"/>
        </w:rPr>
        <w:t xml:space="preserve"> </w:t>
      </w:r>
      <w:r w:rsidR="00A6535D" w:rsidRPr="003C1CF8">
        <w:rPr>
          <w:rFonts w:ascii="Times New Roman" w:eastAsia="Times New Roman" w:hAnsi="Times New Roman" w:cs="Times New Roman"/>
          <w:sz w:val="24"/>
          <w:szCs w:val="24"/>
          <w:lang w:eastAsia="sk-SK"/>
        </w:rPr>
        <w:t xml:space="preserve">v súvislosti s hlavnou </w:t>
      </w:r>
      <w:r w:rsidR="003A2E57" w:rsidRPr="003C1CF8">
        <w:rPr>
          <w:rFonts w:ascii="Times New Roman" w:eastAsia="Times New Roman" w:hAnsi="Times New Roman" w:cs="Times New Roman"/>
          <w:sz w:val="24"/>
          <w:szCs w:val="24"/>
          <w:lang w:eastAsia="sk-SK"/>
        </w:rPr>
        <w:t xml:space="preserve">činnosťou </w:t>
      </w:r>
      <w:r w:rsidR="00A6535D" w:rsidRPr="003C1CF8">
        <w:rPr>
          <w:rFonts w:ascii="Times New Roman" w:eastAsia="Times New Roman" w:hAnsi="Times New Roman" w:cs="Times New Roman"/>
          <w:sz w:val="24"/>
          <w:szCs w:val="24"/>
          <w:lang w:eastAsia="sk-SK"/>
        </w:rPr>
        <w:t>prevádzk</w:t>
      </w:r>
      <w:r w:rsidR="003A2E57" w:rsidRPr="003C1CF8">
        <w:rPr>
          <w:rFonts w:ascii="Times New Roman" w:eastAsia="Times New Roman" w:hAnsi="Times New Roman" w:cs="Times New Roman"/>
          <w:sz w:val="24"/>
          <w:szCs w:val="24"/>
          <w:lang w:eastAsia="sk-SK"/>
        </w:rPr>
        <w:t>y</w:t>
      </w:r>
      <w:r w:rsidR="00A6535D" w:rsidRPr="003C1CF8">
        <w:rPr>
          <w:rFonts w:ascii="Times New Roman" w:eastAsia="Times New Roman" w:hAnsi="Times New Roman" w:cs="Times New Roman"/>
          <w:sz w:val="24"/>
          <w:szCs w:val="24"/>
          <w:lang w:eastAsia="sk-SK"/>
        </w:rPr>
        <w:t xml:space="preserve"> uvedenou </w:t>
      </w:r>
      <w:r w:rsidR="004955BD" w:rsidRPr="003C1CF8">
        <w:rPr>
          <w:rFonts w:ascii="Times New Roman" w:eastAsia="Times New Roman" w:hAnsi="Times New Roman" w:cs="Times New Roman"/>
          <w:sz w:val="24"/>
          <w:szCs w:val="24"/>
          <w:lang w:eastAsia="sk-SK"/>
        </w:rPr>
        <w:t>v povolení,</w:t>
      </w:r>
      <w:r w:rsidR="00D37235" w:rsidRPr="003C1CF8">
        <w:rPr>
          <w:rFonts w:ascii="Times New Roman" w:eastAsia="Times New Roman" w:hAnsi="Times New Roman" w:cs="Times New Roman"/>
          <w:sz w:val="24"/>
          <w:szCs w:val="24"/>
          <w:lang w:eastAsia="sk-SK"/>
        </w:rPr>
        <w:t xml:space="preserve"> alebo do 1. septembra 2034, podľa toho, čo nastane skôr.</w:t>
      </w:r>
    </w:p>
    <w:p w14:paraId="707E7BA5" w14:textId="77777777" w:rsidR="00C46022" w:rsidRPr="003C1CF8" w:rsidRDefault="00C46022" w:rsidP="008742CF">
      <w:pPr>
        <w:pStyle w:val="Odsekzoznamu"/>
        <w:spacing w:after="0"/>
        <w:ind w:left="426"/>
        <w:jc w:val="both"/>
        <w:rPr>
          <w:lang w:eastAsia="sk-SK"/>
        </w:rPr>
      </w:pPr>
    </w:p>
    <w:p w14:paraId="2B0976F7" w14:textId="4C5A5E0C" w:rsidR="00D37235" w:rsidRPr="003C1CF8" w:rsidRDefault="00D37235" w:rsidP="0015481E">
      <w:pPr>
        <w:pStyle w:val="Odsekzoznamu"/>
        <w:spacing w:after="0"/>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w:t>
      </w:r>
      <w:r w:rsidR="0008141A" w:rsidRPr="003C1CF8">
        <w:rPr>
          <w:rFonts w:ascii="Times New Roman" w:eastAsia="Times New Roman" w:hAnsi="Times New Roman" w:cs="Times New Roman"/>
          <w:sz w:val="24"/>
          <w:szCs w:val="24"/>
          <w:lang w:eastAsia="sk-SK"/>
        </w:rPr>
        <w:t>8</w:t>
      </w:r>
      <w:r w:rsidRPr="003C1CF8">
        <w:rPr>
          <w:rFonts w:ascii="Times New Roman" w:eastAsia="Times New Roman" w:hAnsi="Times New Roman" w:cs="Times New Roman"/>
          <w:sz w:val="24"/>
          <w:szCs w:val="24"/>
          <w:lang w:eastAsia="sk-SK"/>
        </w:rPr>
        <w:t>)</w:t>
      </w:r>
      <w:r w:rsidR="006A41FD" w:rsidRPr="003C1CF8">
        <w:rPr>
          <w:rFonts w:ascii="Times New Roman" w:eastAsia="Times New Roman" w:hAnsi="Times New Roman" w:cs="Times New Roman"/>
          <w:sz w:val="24"/>
          <w:szCs w:val="24"/>
          <w:lang w:eastAsia="sk-SK"/>
        </w:rPr>
        <w:t xml:space="preserve"> </w:t>
      </w:r>
      <w:r w:rsidR="00A6535D" w:rsidRPr="003C1CF8">
        <w:rPr>
          <w:rFonts w:ascii="Times New Roman" w:eastAsia="Times New Roman" w:hAnsi="Times New Roman" w:cs="Times New Roman"/>
          <w:sz w:val="24"/>
          <w:szCs w:val="24"/>
          <w:lang w:eastAsia="sk-SK"/>
        </w:rPr>
        <w:t>Na</w:t>
      </w:r>
      <w:r w:rsidR="006A41FD" w:rsidRPr="003C1CF8">
        <w:rPr>
          <w:rFonts w:ascii="Times New Roman" w:eastAsia="Times New Roman" w:hAnsi="Times New Roman" w:cs="Times New Roman"/>
          <w:sz w:val="24"/>
          <w:szCs w:val="24"/>
          <w:lang w:eastAsia="sk-SK"/>
        </w:rPr>
        <w:t xml:space="preserve"> prevádzky</w:t>
      </w:r>
      <w:r w:rsidRPr="003C1CF8">
        <w:rPr>
          <w:rFonts w:ascii="Times New Roman" w:eastAsia="Times New Roman" w:hAnsi="Times New Roman" w:cs="Times New Roman"/>
          <w:sz w:val="24"/>
          <w:szCs w:val="24"/>
          <w:lang w:eastAsia="sk-SK"/>
        </w:rPr>
        <w:t xml:space="preserve"> vykonávajúce činnosti uvedené v prílohe č. 1a sa ustanovenia tohto zákona </w:t>
      </w:r>
      <w:r w:rsidR="00A6535D" w:rsidRPr="003C1CF8">
        <w:rPr>
          <w:rFonts w:ascii="Times New Roman" w:eastAsia="Times New Roman" w:hAnsi="Times New Roman" w:cs="Times New Roman"/>
          <w:sz w:val="24"/>
          <w:szCs w:val="24"/>
          <w:lang w:eastAsia="sk-SK"/>
        </w:rPr>
        <w:t>použijú</w:t>
      </w:r>
    </w:p>
    <w:p w14:paraId="02EFAC8B" w14:textId="7F55A06A" w:rsidR="00C46022" w:rsidRPr="003C1CF8" w:rsidRDefault="00D37235" w:rsidP="00337D72">
      <w:pPr>
        <w:pStyle w:val="Odsekzoznamu"/>
        <w:numPr>
          <w:ilvl w:val="0"/>
          <w:numId w:val="28"/>
        </w:numPr>
        <w:spacing w:after="0"/>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do </w:t>
      </w:r>
      <w:r w:rsidR="0099225F" w:rsidRPr="003C1CF8">
        <w:rPr>
          <w:rFonts w:ascii="Times New Roman" w:eastAsia="Times New Roman" w:hAnsi="Times New Roman" w:cs="Times New Roman"/>
          <w:sz w:val="24"/>
          <w:szCs w:val="24"/>
          <w:lang w:eastAsia="sk-SK"/>
        </w:rPr>
        <w:t>4</w:t>
      </w:r>
      <w:r w:rsidRPr="003C1CF8">
        <w:rPr>
          <w:rFonts w:ascii="Times New Roman" w:eastAsia="Times New Roman" w:hAnsi="Times New Roman" w:cs="Times New Roman"/>
          <w:sz w:val="24"/>
          <w:szCs w:val="24"/>
          <w:lang w:eastAsia="sk-SK"/>
        </w:rPr>
        <w:t xml:space="preserve"> rokov od nadobudnutia účinnosti vykonávacieho aktu Európskej komisie podľa § 29</w:t>
      </w:r>
      <w:r w:rsidR="006A41FD" w:rsidRPr="003C1CF8">
        <w:rPr>
          <w:rFonts w:ascii="Times New Roman" w:eastAsia="Times New Roman" w:hAnsi="Times New Roman" w:cs="Times New Roman"/>
          <w:sz w:val="24"/>
          <w:szCs w:val="24"/>
          <w:lang w:eastAsia="sk-SK"/>
        </w:rPr>
        <w:t>d ods. 4, ak kapacita prevádzky</w:t>
      </w:r>
      <w:r w:rsidRPr="003C1CF8">
        <w:rPr>
          <w:rFonts w:ascii="Times New Roman" w:eastAsia="Times New Roman" w:hAnsi="Times New Roman" w:cs="Times New Roman"/>
          <w:sz w:val="24"/>
          <w:szCs w:val="24"/>
          <w:lang w:eastAsia="sk-SK"/>
        </w:rPr>
        <w:t xml:space="preserve"> dosahuje najmenej 600 dobytčích jednotiek,</w:t>
      </w:r>
    </w:p>
    <w:p w14:paraId="1E5A97CB" w14:textId="1A402072" w:rsidR="00C46022" w:rsidRPr="003C1CF8" w:rsidRDefault="00D37235" w:rsidP="00337D72">
      <w:pPr>
        <w:pStyle w:val="Odsekzoznamu"/>
        <w:numPr>
          <w:ilvl w:val="0"/>
          <w:numId w:val="28"/>
        </w:numPr>
        <w:spacing w:after="0"/>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 xml:space="preserve">do </w:t>
      </w:r>
      <w:r w:rsidR="0099225F" w:rsidRPr="003C1CF8">
        <w:rPr>
          <w:rFonts w:ascii="Times New Roman" w:eastAsia="Times New Roman" w:hAnsi="Times New Roman" w:cs="Times New Roman"/>
          <w:sz w:val="24"/>
          <w:szCs w:val="24"/>
          <w:lang w:eastAsia="sk-SK"/>
        </w:rPr>
        <w:t>5</w:t>
      </w:r>
      <w:r w:rsidRPr="003C1CF8">
        <w:rPr>
          <w:rFonts w:ascii="Times New Roman" w:eastAsia="Times New Roman" w:hAnsi="Times New Roman" w:cs="Times New Roman"/>
          <w:sz w:val="24"/>
          <w:szCs w:val="24"/>
          <w:lang w:eastAsia="sk-SK"/>
        </w:rPr>
        <w:t xml:space="preserve"> rokov od nadobudnutia účinnosti vykonávacieho aktu Európskej komisie podľa § 29</w:t>
      </w:r>
      <w:r w:rsidR="006A41FD" w:rsidRPr="003C1CF8">
        <w:rPr>
          <w:rFonts w:ascii="Times New Roman" w:eastAsia="Times New Roman" w:hAnsi="Times New Roman" w:cs="Times New Roman"/>
          <w:sz w:val="24"/>
          <w:szCs w:val="24"/>
          <w:lang w:eastAsia="sk-SK"/>
        </w:rPr>
        <w:t>d ods. 4, ak kapacita prevádzky</w:t>
      </w:r>
      <w:r w:rsidRPr="003C1CF8">
        <w:rPr>
          <w:rFonts w:ascii="Times New Roman" w:eastAsia="Times New Roman" w:hAnsi="Times New Roman" w:cs="Times New Roman"/>
          <w:sz w:val="24"/>
          <w:szCs w:val="24"/>
          <w:lang w:eastAsia="sk-SK"/>
        </w:rPr>
        <w:t xml:space="preserve"> dosahuje najmenej 400 dobytčích jednotiek,</w:t>
      </w:r>
    </w:p>
    <w:p w14:paraId="147B5C8D" w14:textId="6690CDF1" w:rsidR="00D37235" w:rsidRPr="003C1CF8" w:rsidRDefault="00D37235" w:rsidP="00337D72">
      <w:pPr>
        <w:pStyle w:val="Odsekzoznamu"/>
        <w:numPr>
          <w:ilvl w:val="0"/>
          <w:numId w:val="28"/>
        </w:numPr>
        <w:spacing w:after="0"/>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do šiestich rokov od nadobudnutia účinnosti vykonávacieho aktu Európskej komisie podľa § 29d ods. 4</w:t>
      </w:r>
      <w:r w:rsidR="00905DDF" w:rsidRPr="003C1CF8">
        <w:rPr>
          <w:rFonts w:ascii="Times New Roman" w:eastAsia="Times New Roman" w:hAnsi="Times New Roman" w:cs="Times New Roman"/>
          <w:sz w:val="24"/>
          <w:szCs w:val="24"/>
          <w:lang w:eastAsia="sk-SK"/>
        </w:rPr>
        <w:t>,</w:t>
      </w:r>
      <w:r w:rsidR="00905DDF" w:rsidRPr="003C1CF8">
        <w:t xml:space="preserve"> </w:t>
      </w:r>
      <w:r w:rsidR="00905DDF" w:rsidRPr="003C1CF8">
        <w:rPr>
          <w:rFonts w:ascii="Times New Roman" w:eastAsia="Times New Roman" w:hAnsi="Times New Roman" w:cs="Times New Roman"/>
          <w:sz w:val="24"/>
          <w:szCs w:val="24"/>
          <w:lang w:eastAsia="sk-SK"/>
        </w:rPr>
        <w:t xml:space="preserve">ak sa nepostupuje podľa písmena a) alebo písmena b). </w:t>
      </w:r>
    </w:p>
    <w:p w14:paraId="3B4BC447" w14:textId="77777777" w:rsidR="00E03523" w:rsidRPr="003C1CF8" w:rsidRDefault="00E03523" w:rsidP="0015481E">
      <w:pPr>
        <w:pStyle w:val="Odsekzoznamu"/>
        <w:spacing w:after="0"/>
        <w:ind w:left="426"/>
        <w:jc w:val="both"/>
        <w:rPr>
          <w:rFonts w:ascii="Times New Roman" w:eastAsia="Times New Roman" w:hAnsi="Times New Roman" w:cs="Times New Roman"/>
          <w:sz w:val="24"/>
          <w:szCs w:val="24"/>
          <w:lang w:eastAsia="sk-SK"/>
        </w:rPr>
      </w:pPr>
    </w:p>
    <w:p w14:paraId="54D02A12" w14:textId="62307BE3" w:rsidR="00D37235" w:rsidRPr="003C1CF8" w:rsidRDefault="004D06BD" w:rsidP="0015481E">
      <w:pPr>
        <w:pStyle w:val="Odsekzoznamu"/>
        <w:spacing w:after="0"/>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w:t>
      </w:r>
      <w:r w:rsidR="0008141A" w:rsidRPr="003C1CF8">
        <w:rPr>
          <w:rFonts w:ascii="Times New Roman" w:eastAsia="Times New Roman" w:hAnsi="Times New Roman" w:cs="Times New Roman"/>
          <w:sz w:val="24"/>
          <w:szCs w:val="24"/>
          <w:lang w:eastAsia="sk-SK"/>
        </w:rPr>
        <w:t>9</w:t>
      </w:r>
      <w:r w:rsidRPr="003C1CF8">
        <w:rPr>
          <w:rFonts w:ascii="Times New Roman" w:eastAsia="Times New Roman" w:hAnsi="Times New Roman" w:cs="Times New Roman"/>
          <w:sz w:val="24"/>
          <w:szCs w:val="24"/>
          <w:lang w:eastAsia="sk-SK"/>
        </w:rPr>
        <w:t>) Odchyln</w:t>
      </w:r>
      <w:r w:rsidR="0092287D" w:rsidRPr="003C1CF8">
        <w:rPr>
          <w:rFonts w:ascii="Times New Roman" w:eastAsia="Times New Roman" w:hAnsi="Times New Roman" w:cs="Times New Roman"/>
          <w:sz w:val="24"/>
          <w:szCs w:val="24"/>
          <w:lang w:eastAsia="sk-SK"/>
        </w:rPr>
        <w:t>é</w:t>
      </w:r>
      <w:r w:rsidRPr="003C1CF8">
        <w:rPr>
          <w:rFonts w:ascii="Times New Roman" w:eastAsia="Times New Roman" w:hAnsi="Times New Roman" w:cs="Times New Roman"/>
          <w:sz w:val="24"/>
          <w:szCs w:val="24"/>
          <w:lang w:eastAsia="sk-SK"/>
        </w:rPr>
        <w:t xml:space="preserve"> hodnoty</w:t>
      </w:r>
      <w:r w:rsidR="00D37235" w:rsidRPr="003C1CF8">
        <w:rPr>
          <w:rFonts w:ascii="Times New Roman" w:eastAsia="Times New Roman" w:hAnsi="Times New Roman" w:cs="Times New Roman"/>
          <w:sz w:val="24"/>
          <w:szCs w:val="24"/>
          <w:lang w:eastAsia="sk-SK"/>
        </w:rPr>
        <w:t xml:space="preserve"> u</w:t>
      </w:r>
      <w:r w:rsidR="0092287D" w:rsidRPr="003C1CF8">
        <w:rPr>
          <w:rFonts w:ascii="Times New Roman" w:eastAsia="Times New Roman" w:hAnsi="Times New Roman" w:cs="Times New Roman"/>
          <w:sz w:val="24"/>
          <w:szCs w:val="24"/>
          <w:lang w:eastAsia="sk-SK"/>
        </w:rPr>
        <w:t>rčené</w:t>
      </w:r>
      <w:r w:rsidR="00D37235" w:rsidRPr="003C1CF8">
        <w:rPr>
          <w:rFonts w:ascii="Times New Roman" w:eastAsia="Times New Roman" w:hAnsi="Times New Roman" w:cs="Times New Roman"/>
          <w:sz w:val="24"/>
          <w:szCs w:val="24"/>
          <w:lang w:eastAsia="sk-SK"/>
        </w:rPr>
        <w:t xml:space="preserve"> podľa § 22b ods. 1 pred </w:t>
      </w:r>
      <w:r w:rsidR="00CB4CF4" w:rsidRPr="003C1CF8">
        <w:rPr>
          <w:rFonts w:ascii="Times New Roman" w:eastAsia="Times New Roman" w:hAnsi="Times New Roman" w:cs="Times New Roman"/>
          <w:sz w:val="24"/>
          <w:szCs w:val="24"/>
          <w:lang w:eastAsia="sk-SK"/>
        </w:rPr>
        <w:t xml:space="preserve">1. </w:t>
      </w:r>
      <w:r w:rsidR="004B26AC" w:rsidRPr="003C1CF8">
        <w:rPr>
          <w:rFonts w:ascii="Times New Roman" w:eastAsia="Times New Roman" w:hAnsi="Times New Roman" w:cs="Times New Roman"/>
          <w:sz w:val="24"/>
          <w:szCs w:val="24"/>
          <w:lang w:eastAsia="sk-SK"/>
        </w:rPr>
        <w:t>januárom 2027</w:t>
      </w:r>
      <w:r w:rsidR="00D37235" w:rsidRPr="003C1CF8">
        <w:rPr>
          <w:rFonts w:ascii="Times New Roman" w:eastAsia="Times New Roman" w:hAnsi="Times New Roman" w:cs="Times New Roman"/>
          <w:sz w:val="24"/>
          <w:szCs w:val="24"/>
          <w:lang w:eastAsia="sk-SK"/>
        </w:rPr>
        <w:t xml:space="preserve"> zostávajú v platnosti do ich opätovného posúdenia</w:t>
      </w:r>
      <w:r w:rsidR="0092287D" w:rsidRPr="003C1CF8">
        <w:rPr>
          <w:rFonts w:ascii="Times New Roman" w:eastAsia="Times New Roman" w:hAnsi="Times New Roman" w:cs="Times New Roman"/>
          <w:sz w:val="24"/>
          <w:szCs w:val="24"/>
          <w:lang w:eastAsia="sk-SK"/>
        </w:rPr>
        <w:t xml:space="preserve"> v súlade s podmienkami </w:t>
      </w:r>
      <w:r w:rsidR="00A6535D" w:rsidRPr="003C1CF8">
        <w:rPr>
          <w:rFonts w:ascii="Times New Roman" w:eastAsia="Times New Roman" w:hAnsi="Times New Roman" w:cs="Times New Roman"/>
          <w:sz w:val="24"/>
          <w:szCs w:val="24"/>
          <w:lang w:eastAsia="sk-SK"/>
        </w:rPr>
        <w:t>u</w:t>
      </w:r>
      <w:r w:rsidR="0092287D" w:rsidRPr="003C1CF8">
        <w:rPr>
          <w:rFonts w:ascii="Times New Roman" w:eastAsia="Times New Roman" w:hAnsi="Times New Roman" w:cs="Times New Roman"/>
          <w:sz w:val="24"/>
          <w:szCs w:val="24"/>
          <w:lang w:eastAsia="sk-SK"/>
        </w:rPr>
        <w:t>stanovenými týmto zákonom</w:t>
      </w:r>
      <w:r w:rsidR="00D37235" w:rsidRPr="003C1CF8">
        <w:rPr>
          <w:rFonts w:ascii="Times New Roman" w:eastAsia="Times New Roman" w:hAnsi="Times New Roman" w:cs="Times New Roman"/>
          <w:sz w:val="24"/>
          <w:szCs w:val="24"/>
          <w:lang w:eastAsia="sk-SK"/>
        </w:rPr>
        <w:t>.</w:t>
      </w:r>
    </w:p>
    <w:p w14:paraId="7E43816E" w14:textId="77777777" w:rsidR="00C46022" w:rsidRPr="003C1CF8" w:rsidRDefault="00C46022" w:rsidP="0015481E">
      <w:pPr>
        <w:pStyle w:val="Odsekzoznamu"/>
        <w:spacing w:after="0"/>
        <w:ind w:left="426"/>
        <w:jc w:val="both"/>
        <w:rPr>
          <w:rFonts w:ascii="Times New Roman" w:eastAsia="Times New Roman" w:hAnsi="Times New Roman" w:cs="Times New Roman"/>
          <w:sz w:val="24"/>
          <w:szCs w:val="24"/>
          <w:lang w:eastAsia="sk-SK"/>
        </w:rPr>
      </w:pPr>
    </w:p>
    <w:p w14:paraId="03621E2D" w14:textId="1B79D29E" w:rsidR="00543CFB" w:rsidRPr="003C1CF8" w:rsidRDefault="00D37235" w:rsidP="008742CF">
      <w:pPr>
        <w:pStyle w:val="Odsekzoznamu"/>
        <w:spacing w:after="0"/>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sz w:val="24"/>
          <w:szCs w:val="24"/>
          <w:lang w:eastAsia="sk-SK"/>
        </w:rPr>
        <w:t>(</w:t>
      </w:r>
      <w:r w:rsidR="0008141A" w:rsidRPr="003C1CF8">
        <w:rPr>
          <w:rFonts w:ascii="Times New Roman" w:eastAsia="Times New Roman" w:hAnsi="Times New Roman" w:cs="Times New Roman"/>
          <w:sz w:val="24"/>
          <w:szCs w:val="24"/>
          <w:lang w:eastAsia="sk-SK"/>
        </w:rPr>
        <w:t>10</w:t>
      </w:r>
      <w:r w:rsidRPr="003C1CF8">
        <w:rPr>
          <w:rFonts w:ascii="Times New Roman" w:eastAsia="Times New Roman" w:hAnsi="Times New Roman" w:cs="Times New Roman"/>
          <w:sz w:val="24"/>
          <w:szCs w:val="24"/>
          <w:lang w:eastAsia="sk-SK"/>
        </w:rPr>
        <w:t xml:space="preserve">) Výnimky udelené na testovanie a používanie nových techník podľa § 24 ods. 3 pred </w:t>
      </w:r>
      <w:r w:rsidR="00CB4CF4" w:rsidRPr="003C1CF8">
        <w:rPr>
          <w:rFonts w:ascii="Times New Roman" w:eastAsia="Times New Roman" w:hAnsi="Times New Roman" w:cs="Times New Roman"/>
          <w:sz w:val="24"/>
          <w:szCs w:val="24"/>
          <w:lang w:eastAsia="sk-SK"/>
        </w:rPr>
        <w:t xml:space="preserve">1. </w:t>
      </w:r>
      <w:r w:rsidR="004B26AC" w:rsidRPr="003C1CF8">
        <w:rPr>
          <w:rFonts w:ascii="Times New Roman" w:eastAsia="Times New Roman" w:hAnsi="Times New Roman" w:cs="Times New Roman"/>
          <w:sz w:val="24"/>
          <w:szCs w:val="24"/>
          <w:lang w:eastAsia="sk-SK"/>
        </w:rPr>
        <w:t>januárom 2027</w:t>
      </w:r>
      <w:r w:rsidRPr="003C1CF8">
        <w:rPr>
          <w:rFonts w:ascii="Times New Roman" w:eastAsia="Times New Roman" w:hAnsi="Times New Roman" w:cs="Times New Roman"/>
          <w:sz w:val="24"/>
          <w:szCs w:val="24"/>
          <w:lang w:eastAsia="sk-SK"/>
        </w:rPr>
        <w:t xml:space="preserve"> zostávajú v platnosti do uplynutia doby, na ktorú boli udelené; po jej uplynutí musí prevádzka dosiahnuť aspoň úrovne znečisťovania súvisiace s najlepšími dostupnými technikami</w:t>
      </w:r>
      <w:r w:rsidR="00B63BC3" w:rsidRPr="003C1CF8">
        <w:rPr>
          <w:rFonts w:ascii="Times New Roman" w:eastAsia="Times New Roman" w:hAnsi="Times New Roman" w:cs="Times New Roman"/>
          <w:sz w:val="24"/>
          <w:szCs w:val="24"/>
          <w:lang w:eastAsia="sk-SK"/>
        </w:rPr>
        <w:t>, ktoré sú určené v rozhodnutiach o záveroch o najlepších dostupných technikách</w:t>
      </w:r>
      <w:r w:rsidRPr="003C1CF8">
        <w:rPr>
          <w:rFonts w:ascii="Times New Roman" w:eastAsia="Times New Roman" w:hAnsi="Times New Roman" w:cs="Times New Roman"/>
          <w:sz w:val="24"/>
          <w:szCs w:val="24"/>
          <w:lang w:eastAsia="sk-SK"/>
        </w:rPr>
        <w:t>.</w:t>
      </w:r>
    </w:p>
    <w:p w14:paraId="115012F2" w14:textId="77777777" w:rsidR="00C46022" w:rsidRPr="003C1CF8" w:rsidRDefault="00C46022" w:rsidP="008742CF">
      <w:pPr>
        <w:pStyle w:val="Odsekzoznamu"/>
        <w:spacing w:after="0"/>
        <w:ind w:left="426"/>
        <w:jc w:val="both"/>
        <w:rPr>
          <w:rFonts w:ascii="Times New Roman" w:hAnsi="Times New Roman" w:cs="Times New Roman"/>
          <w:sz w:val="24"/>
          <w:szCs w:val="24"/>
          <w:lang w:eastAsia="sk-SK"/>
        </w:rPr>
      </w:pPr>
    </w:p>
    <w:p w14:paraId="505432C0" w14:textId="3D019C19" w:rsidR="00543CFB" w:rsidRPr="003C1CF8" w:rsidRDefault="00454C21" w:rsidP="00543CFB">
      <w:pPr>
        <w:pStyle w:val="Odsekzoznamu"/>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bCs/>
          <w:sz w:val="24"/>
          <w:szCs w:val="24"/>
          <w:lang w:eastAsia="sk-SK"/>
        </w:rPr>
        <w:t>(</w:t>
      </w:r>
      <w:r w:rsidR="0008141A" w:rsidRPr="003C1CF8">
        <w:rPr>
          <w:rFonts w:ascii="Times New Roman" w:eastAsia="Times New Roman" w:hAnsi="Times New Roman" w:cs="Times New Roman"/>
          <w:bCs/>
          <w:sz w:val="24"/>
          <w:szCs w:val="24"/>
          <w:lang w:eastAsia="sk-SK"/>
        </w:rPr>
        <w:t>11</w:t>
      </w:r>
      <w:r w:rsidRPr="003C1CF8">
        <w:rPr>
          <w:rFonts w:ascii="Times New Roman" w:eastAsia="Times New Roman" w:hAnsi="Times New Roman" w:cs="Times New Roman"/>
          <w:bCs/>
          <w:sz w:val="24"/>
          <w:szCs w:val="24"/>
          <w:lang w:eastAsia="sk-SK"/>
        </w:rPr>
        <w:t>)</w:t>
      </w:r>
      <w:r w:rsidR="00543CFB" w:rsidRPr="003C1CF8">
        <w:rPr>
          <w:rFonts w:ascii="Times New Roman" w:eastAsia="Times New Roman" w:hAnsi="Times New Roman" w:cs="Times New Roman"/>
          <w:sz w:val="24"/>
          <w:szCs w:val="24"/>
          <w:lang w:eastAsia="sk-SK"/>
        </w:rPr>
        <w:t xml:space="preserve"> Prevádzkovatelia prevádzok</w:t>
      </w:r>
      <w:r w:rsidR="00222EB0" w:rsidRPr="003C1CF8">
        <w:rPr>
          <w:rFonts w:ascii="Times New Roman" w:eastAsia="Times New Roman" w:hAnsi="Times New Roman" w:cs="Times New Roman"/>
          <w:sz w:val="24"/>
          <w:szCs w:val="24"/>
          <w:lang w:eastAsia="sk-SK"/>
        </w:rPr>
        <w:t xml:space="preserve"> uvedených v prílohe č. 1, ktorým bolo vydané povolenie</w:t>
      </w:r>
      <w:r w:rsidR="00543CFB" w:rsidRPr="003C1CF8">
        <w:rPr>
          <w:rFonts w:ascii="Times New Roman" w:eastAsia="Times New Roman" w:hAnsi="Times New Roman" w:cs="Times New Roman"/>
          <w:sz w:val="24"/>
          <w:szCs w:val="24"/>
          <w:lang w:eastAsia="sk-SK"/>
        </w:rPr>
        <w:t xml:space="preserve"> </w:t>
      </w:r>
      <w:r w:rsidR="00A6535D" w:rsidRPr="003C1CF8">
        <w:rPr>
          <w:rFonts w:ascii="Times New Roman" w:eastAsia="Times New Roman" w:hAnsi="Times New Roman" w:cs="Times New Roman"/>
          <w:sz w:val="24"/>
          <w:szCs w:val="24"/>
          <w:lang w:eastAsia="sk-SK"/>
        </w:rPr>
        <w:t>a tieto prevádzky boli uveden</w:t>
      </w:r>
      <w:r w:rsidR="003675EF" w:rsidRPr="003C1CF8">
        <w:rPr>
          <w:rFonts w:ascii="Times New Roman" w:eastAsia="Times New Roman" w:hAnsi="Times New Roman" w:cs="Times New Roman"/>
          <w:sz w:val="24"/>
          <w:szCs w:val="24"/>
          <w:lang w:eastAsia="sk-SK"/>
        </w:rPr>
        <w:t>é do prevádzky pred 1. júlom</w:t>
      </w:r>
      <w:r w:rsidR="00A6535D" w:rsidRPr="003C1CF8">
        <w:rPr>
          <w:rFonts w:ascii="Times New Roman" w:eastAsia="Times New Roman" w:hAnsi="Times New Roman" w:cs="Times New Roman"/>
          <w:sz w:val="24"/>
          <w:szCs w:val="24"/>
          <w:lang w:eastAsia="sk-SK"/>
        </w:rPr>
        <w:t xml:space="preserve"> 2027</w:t>
      </w:r>
      <w:r w:rsidR="00543CFB" w:rsidRPr="003C1CF8">
        <w:rPr>
          <w:rFonts w:ascii="Times New Roman" w:eastAsia="Times New Roman" w:hAnsi="Times New Roman" w:cs="Times New Roman"/>
          <w:sz w:val="24"/>
          <w:szCs w:val="24"/>
          <w:lang w:eastAsia="sk-SK"/>
        </w:rPr>
        <w:t>, sú povinní zaviesť systém environmentálneho manažérs</w:t>
      </w:r>
      <w:r w:rsidR="00472E7E" w:rsidRPr="003C1CF8">
        <w:rPr>
          <w:rFonts w:ascii="Times New Roman" w:eastAsia="Times New Roman" w:hAnsi="Times New Roman" w:cs="Times New Roman"/>
          <w:sz w:val="24"/>
          <w:szCs w:val="24"/>
          <w:lang w:eastAsia="sk-SK"/>
        </w:rPr>
        <w:t xml:space="preserve">tva podľa § 18a ods. 1 do </w:t>
      </w:r>
      <w:r w:rsidR="00CB4CF4" w:rsidRPr="003C1CF8">
        <w:rPr>
          <w:rFonts w:ascii="Times New Roman" w:eastAsia="Times New Roman" w:hAnsi="Times New Roman" w:cs="Times New Roman"/>
          <w:sz w:val="24"/>
          <w:szCs w:val="24"/>
          <w:lang w:eastAsia="sk-SK"/>
        </w:rPr>
        <w:t xml:space="preserve">1. </w:t>
      </w:r>
      <w:r w:rsidR="00CD2255" w:rsidRPr="003C1CF8">
        <w:rPr>
          <w:rFonts w:ascii="Times New Roman" w:eastAsia="Times New Roman" w:hAnsi="Times New Roman" w:cs="Times New Roman"/>
          <w:sz w:val="24"/>
          <w:szCs w:val="24"/>
          <w:lang w:eastAsia="sk-SK"/>
        </w:rPr>
        <w:t>júla</w:t>
      </w:r>
      <w:r w:rsidR="00472E7E" w:rsidRPr="003C1CF8">
        <w:rPr>
          <w:rFonts w:ascii="Times New Roman" w:eastAsia="Times New Roman" w:hAnsi="Times New Roman" w:cs="Times New Roman"/>
          <w:sz w:val="24"/>
          <w:szCs w:val="24"/>
          <w:lang w:eastAsia="sk-SK"/>
        </w:rPr>
        <w:t xml:space="preserve"> 2027, s výnimkou prevádzok uvedených v odseku </w:t>
      </w:r>
      <w:r w:rsidR="003A2E57" w:rsidRPr="003C1CF8">
        <w:rPr>
          <w:rFonts w:ascii="Times New Roman" w:eastAsia="Times New Roman" w:hAnsi="Times New Roman" w:cs="Times New Roman"/>
          <w:sz w:val="24"/>
          <w:szCs w:val="24"/>
          <w:lang w:eastAsia="sk-SK"/>
        </w:rPr>
        <w:t>7</w:t>
      </w:r>
      <w:r w:rsidR="00472E7E" w:rsidRPr="003C1CF8">
        <w:rPr>
          <w:rFonts w:ascii="Times New Roman" w:eastAsia="Times New Roman" w:hAnsi="Times New Roman" w:cs="Times New Roman"/>
          <w:sz w:val="24"/>
          <w:szCs w:val="24"/>
          <w:lang w:eastAsia="sk-SK"/>
        </w:rPr>
        <w:t>.</w:t>
      </w:r>
    </w:p>
    <w:p w14:paraId="3E7F46AE" w14:textId="77777777" w:rsidR="00C46022" w:rsidRPr="003C1CF8" w:rsidRDefault="00C46022" w:rsidP="00543CFB">
      <w:pPr>
        <w:pStyle w:val="Odsekzoznamu"/>
        <w:ind w:left="426"/>
        <w:jc w:val="both"/>
        <w:rPr>
          <w:rFonts w:ascii="Times New Roman" w:eastAsia="Times New Roman" w:hAnsi="Times New Roman" w:cs="Times New Roman"/>
          <w:sz w:val="24"/>
          <w:szCs w:val="24"/>
          <w:lang w:eastAsia="sk-SK"/>
        </w:rPr>
      </w:pPr>
    </w:p>
    <w:p w14:paraId="495552A0" w14:textId="5E87283F" w:rsidR="00E03523" w:rsidRPr="003C1CF8" w:rsidRDefault="00543CFB" w:rsidP="00686B80">
      <w:pPr>
        <w:pStyle w:val="Odsekzoznamu"/>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bCs/>
          <w:sz w:val="24"/>
          <w:szCs w:val="24"/>
          <w:lang w:eastAsia="sk-SK"/>
        </w:rPr>
        <w:t>(1</w:t>
      </w:r>
      <w:r w:rsidR="0008141A" w:rsidRPr="003C1CF8">
        <w:rPr>
          <w:rFonts w:ascii="Times New Roman" w:eastAsia="Times New Roman" w:hAnsi="Times New Roman" w:cs="Times New Roman"/>
          <w:bCs/>
          <w:sz w:val="24"/>
          <w:szCs w:val="24"/>
          <w:lang w:eastAsia="sk-SK"/>
        </w:rPr>
        <w:t>2</w:t>
      </w:r>
      <w:r w:rsidRPr="003C1CF8">
        <w:rPr>
          <w:rFonts w:ascii="Times New Roman" w:eastAsia="Times New Roman" w:hAnsi="Times New Roman" w:cs="Times New Roman"/>
          <w:bCs/>
          <w:sz w:val="24"/>
          <w:szCs w:val="24"/>
          <w:lang w:eastAsia="sk-SK"/>
        </w:rPr>
        <w:t>)</w:t>
      </w:r>
      <w:r w:rsidRPr="003C1CF8">
        <w:rPr>
          <w:rFonts w:ascii="Times New Roman" w:eastAsia="Times New Roman" w:hAnsi="Times New Roman" w:cs="Times New Roman"/>
          <w:sz w:val="24"/>
          <w:szCs w:val="24"/>
          <w:lang w:eastAsia="sk-SK"/>
        </w:rPr>
        <w:t xml:space="preserve"> Prvý audit systému environme</w:t>
      </w:r>
      <w:r w:rsidR="00472E7E" w:rsidRPr="003C1CF8">
        <w:rPr>
          <w:rFonts w:ascii="Times New Roman" w:eastAsia="Times New Roman" w:hAnsi="Times New Roman" w:cs="Times New Roman"/>
          <w:sz w:val="24"/>
          <w:szCs w:val="24"/>
          <w:lang w:eastAsia="sk-SK"/>
        </w:rPr>
        <w:t>ntálneho manažérstva podľa § 18a</w:t>
      </w:r>
      <w:r w:rsidRPr="003C1CF8">
        <w:rPr>
          <w:rFonts w:ascii="Times New Roman" w:eastAsia="Times New Roman" w:hAnsi="Times New Roman" w:cs="Times New Roman"/>
          <w:sz w:val="24"/>
          <w:szCs w:val="24"/>
          <w:lang w:eastAsia="sk-SK"/>
        </w:rPr>
        <w:t xml:space="preserve"> ods. </w:t>
      </w:r>
      <w:r w:rsidR="000F1E12" w:rsidRPr="003C1CF8">
        <w:rPr>
          <w:rFonts w:ascii="Times New Roman" w:eastAsia="Times New Roman" w:hAnsi="Times New Roman" w:cs="Times New Roman"/>
          <w:sz w:val="24"/>
          <w:szCs w:val="24"/>
          <w:lang w:eastAsia="sk-SK"/>
        </w:rPr>
        <w:t>9</w:t>
      </w:r>
      <w:r w:rsidRPr="003C1CF8">
        <w:rPr>
          <w:rFonts w:ascii="Times New Roman" w:eastAsia="Times New Roman" w:hAnsi="Times New Roman" w:cs="Times New Roman"/>
          <w:sz w:val="24"/>
          <w:szCs w:val="24"/>
          <w:lang w:eastAsia="sk-SK"/>
        </w:rPr>
        <w:t xml:space="preserve"> sa vykoná do </w:t>
      </w:r>
      <w:r w:rsidR="00CB4CF4" w:rsidRPr="003C1CF8">
        <w:rPr>
          <w:rFonts w:ascii="Times New Roman" w:eastAsia="Times New Roman" w:hAnsi="Times New Roman" w:cs="Times New Roman"/>
          <w:sz w:val="24"/>
          <w:szCs w:val="24"/>
          <w:lang w:eastAsia="sk-SK"/>
        </w:rPr>
        <w:t xml:space="preserve">1. </w:t>
      </w:r>
      <w:r w:rsidR="003675EF" w:rsidRPr="003C1CF8">
        <w:rPr>
          <w:rFonts w:ascii="Times New Roman" w:eastAsia="Times New Roman" w:hAnsi="Times New Roman" w:cs="Times New Roman"/>
          <w:sz w:val="24"/>
          <w:szCs w:val="24"/>
          <w:lang w:eastAsia="sk-SK"/>
        </w:rPr>
        <w:t>júla</w:t>
      </w:r>
      <w:r w:rsidRPr="003C1CF8">
        <w:rPr>
          <w:rFonts w:ascii="Times New Roman" w:eastAsia="Times New Roman" w:hAnsi="Times New Roman" w:cs="Times New Roman"/>
          <w:sz w:val="24"/>
          <w:szCs w:val="24"/>
          <w:lang w:eastAsia="sk-SK"/>
        </w:rPr>
        <w:t xml:space="preserve"> 2027</w:t>
      </w:r>
      <w:r w:rsidR="00472E7E" w:rsidRPr="003C1CF8">
        <w:rPr>
          <w:rFonts w:ascii="Times New Roman" w:eastAsia="Times New Roman" w:hAnsi="Times New Roman" w:cs="Times New Roman"/>
          <w:sz w:val="24"/>
          <w:szCs w:val="24"/>
          <w:lang w:eastAsia="sk-SK"/>
        </w:rPr>
        <w:t xml:space="preserve">, s výnimkou prevádzok uvedených v odseku </w:t>
      </w:r>
      <w:r w:rsidR="003A2E57" w:rsidRPr="003C1CF8">
        <w:rPr>
          <w:rFonts w:ascii="Times New Roman" w:eastAsia="Times New Roman" w:hAnsi="Times New Roman" w:cs="Times New Roman"/>
          <w:sz w:val="24"/>
          <w:szCs w:val="24"/>
          <w:lang w:eastAsia="sk-SK"/>
        </w:rPr>
        <w:t>7</w:t>
      </w:r>
      <w:r w:rsidR="00472E7E" w:rsidRPr="003C1CF8">
        <w:rPr>
          <w:rFonts w:ascii="Times New Roman" w:eastAsia="Times New Roman" w:hAnsi="Times New Roman" w:cs="Times New Roman"/>
          <w:sz w:val="24"/>
          <w:szCs w:val="24"/>
          <w:lang w:eastAsia="sk-SK"/>
        </w:rPr>
        <w:t>.</w:t>
      </w:r>
    </w:p>
    <w:p w14:paraId="0973DBB5" w14:textId="77777777" w:rsidR="00C46022" w:rsidRPr="003C1CF8" w:rsidRDefault="00C46022" w:rsidP="008742CF">
      <w:pPr>
        <w:pStyle w:val="Odsekzoznamu"/>
        <w:ind w:left="426"/>
        <w:jc w:val="both"/>
        <w:rPr>
          <w:rFonts w:ascii="Times New Roman" w:eastAsia="Times New Roman" w:hAnsi="Times New Roman" w:cs="Times New Roman"/>
          <w:sz w:val="24"/>
          <w:szCs w:val="24"/>
          <w:lang w:eastAsia="sk-SK"/>
        </w:rPr>
      </w:pPr>
    </w:p>
    <w:p w14:paraId="126F2833" w14:textId="5138CA43" w:rsidR="00543CFB" w:rsidRPr="003C1CF8" w:rsidRDefault="00543CFB">
      <w:pPr>
        <w:pStyle w:val="Odsekzoznamu"/>
        <w:ind w:left="426"/>
        <w:jc w:val="both"/>
        <w:rPr>
          <w:rFonts w:ascii="Times New Roman" w:eastAsia="Times New Roman" w:hAnsi="Times New Roman" w:cs="Times New Roman"/>
          <w:sz w:val="24"/>
          <w:szCs w:val="24"/>
          <w:lang w:eastAsia="sk-SK"/>
        </w:rPr>
      </w:pPr>
      <w:r w:rsidRPr="003C1CF8">
        <w:rPr>
          <w:rFonts w:ascii="Times New Roman" w:eastAsia="Times New Roman" w:hAnsi="Times New Roman" w:cs="Times New Roman"/>
          <w:bCs/>
          <w:sz w:val="24"/>
          <w:szCs w:val="24"/>
          <w:lang w:eastAsia="sk-SK"/>
        </w:rPr>
        <w:t>(1</w:t>
      </w:r>
      <w:r w:rsidR="00686B80" w:rsidRPr="003C1CF8">
        <w:rPr>
          <w:rFonts w:ascii="Times New Roman" w:eastAsia="Times New Roman" w:hAnsi="Times New Roman" w:cs="Times New Roman"/>
          <w:bCs/>
          <w:sz w:val="24"/>
          <w:szCs w:val="24"/>
          <w:lang w:eastAsia="sk-SK"/>
        </w:rPr>
        <w:t>3</w:t>
      </w:r>
      <w:r w:rsidRPr="003C1CF8">
        <w:rPr>
          <w:rFonts w:ascii="Times New Roman" w:eastAsia="Times New Roman" w:hAnsi="Times New Roman" w:cs="Times New Roman"/>
          <w:bCs/>
          <w:sz w:val="24"/>
          <w:szCs w:val="24"/>
          <w:lang w:eastAsia="sk-SK"/>
        </w:rPr>
        <w:t>)</w:t>
      </w:r>
      <w:r w:rsidRPr="003C1CF8">
        <w:rPr>
          <w:rFonts w:ascii="Times New Roman" w:eastAsia="Times New Roman" w:hAnsi="Times New Roman" w:cs="Times New Roman"/>
          <w:sz w:val="24"/>
          <w:szCs w:val="24"/>
          <w:lang w:eastAsia="sk-SK"/>
        </w:rPr>
        <w:t xml:space="preserve"> Konania začaté a právoplatne neukončené pred </w:t>
      </w:r>
      <w:r w:rsidR="00CB4CF4" w:rsidRPr="003C1CF8">
        <w:rPr>
          <w:rFonts w:ascii="Times New Roman" w:eastAsia="Times New Roman" w:hAnsi="Times New Roman" w:cs="Times New Roman"/>
          <w:sz w:val="24"/>
          <w:szCs w:val="24"/>
          <w:lang w:eastAsia="sk-SK"/>
        </w:rPr>
        <w:t xml:space="preserve">1. </w:t>
      </w:r>
      <w:r w:rsidR="004B26AC" w:rsidRPr="003C1CF8">
        <w:rPr>
          <w:rFonts w:ascii="Times New Roman" w:eastAsia="Times New Roman" w:hAnsi="Times New Roman" w:cs="Times New Roman"/>
          <w:sz w:val="24"/>
          <w:szCs w:val="24"/>
          <w:lang w:eastAsia="sk-SK"/>
        </w:rPr>
        <w:t>januárom 2027</w:t>
      </w:r>
      <w:r w:rsidR="00222EB0" w:rsidRPr="003C1CF8">
        <w:rPr>
          <w:rFonts w:ascii="Times New Roman" w:eastAsia="Times New Roman" w:hAnsi="Times New Roman" w:cs="Times New Roman"/>
          <w:sz w:val="24"/>
          <w:szCs w:val="24"/>
          <w:lang w:eastAsia="sk-SK"/>
        </w:rPr>
        <w:t xml:space="preserve"> </w:t>
      </w:r>
      <w:r w:rsidRPr="003C1CF8">
        <w:rPr>
          <w:rFonts w:ascii="Times New Roman" w:eastAsia="Times New Roman" w:hAnsi="Times New Roman" w:cs="Times New Roman"/>
          <w:sz w:val="24"/>
          <w:szCs w:val="24"/>
          <w:lang w:eastAsia="sk-SK"/>
        </w:rPr>
        <w:t>sa dokon</w:t>
      </w:r>
      <w:r w:rsidR="00222EB0" w:rsidRPr="003C1CF8">
        <w:rPr>
          <w:rFonts w:ascii="Times New Roman" w:eastAsia="Times New Roman" w:hAnsi="Times New Roman" w:cs="Times New Roman"/>
          <w:sz w:val="24"/>
          <w:szCs w:val="24"/>
          <w:lang w:eastAsia="sk-SK"/>
        </w:rPr>
        <w:t xml:space="preserve">čia podľa </w:t>
      </w:r>
      <w:r w:rsidR="00A6535D" w:rsidRPr="003C1CF8">
        <w:rPr>
          <w:rFonts w:ascii="Times New Roman" w:eastAsia="Times New Roman" w:hAnsi="Times New Roman" w:cs="Times New Roman"/>
          <w:sz w:val="24"/>
          <w:szCs w:val="24"/>
          <w:lang w:eastAsia="sk-SK"/>
        </w:rPr>
        <w:t>t</w:t>
      </w:r>
      <w:r w:rsidR="0024498E" w:rsidRPr="003C1CF8">
        <w:rPr>
          <w:rFonts w:ascii="Times New Roman" w:eastAsia="Times New Roman" w:hAnsi="Times New Roman" w:cs="Times New Roman"/>
          <w:sz w:val="24"/>
          <w:szCs w:val="24"/>
          <w:lang w:eastAsia="sk-SK"/>
        </w:rPr>
        <w:t>ohto zákona v znení účinnom do 31.</w:t>
      </w:r>
      <w:r w:rsidR="00A6535D" w:rsidRPr="003C1CF8">
        <w:rPr>
          <w:rFonts w:ascii="Times New Roman" w:eastAsia="Times New Roman" w:hAnsi="Times New Roman" w:cs="Times New Roman"/>
          <w:sz w:val="24"/>
          <w:szCs w:val="24"/>
          <w:lang w:eastAsia="sk-SK"/>
        </w:rPr>
        <w:t xml:space="preserve"> </w:t>
      </w:r>
      <w:r w:rsidR="0024498E" w:rsidRPr="003C1CF8">
        <w:rPr>
          <w:rFonts w:ascii="Times New Roman" w:eastAsia="Times New Roman" w:hAnsi="Times New Roman" w:cs="Times New Roman"/>
          <w:sz w:val="24"/>
          <w:szCs w:val="24"/>
          <w:lang w:eastAsia="sk-SK"/>
        </w:rPr>
        <w:t>decembra</w:t>
      </w:r>
      <w:r w:rsidR="004B26AC" w:rsidRPr="003C1CF8">
        <w:rPr>
          <w:rFonts w:ascii="Times New Roman" w:eastAsia="Times New Roman" w:hAnsi="Times New Roman" w:cs="Times New Roman"/>
          <w:sz w:val="24"/>
          <w:szCs w:val="24"/>
          <w:lang w:eastAsia="sk-SK"/>
        </w:rPr>
        <w:t xml:space="preserve"> 202</w:t>
      </w:r>
      <w:r w:rsidR="0024498E" w:rsidRPr="003C1CF8">
        <w:rPr>
          <w:rFonts w:ascii="Times New Roman" w:eastAsia="Times New Roman" w:hAnsi="Times New Roman" w:cs="Times New Roman"/>
          <w:sz w:val="24"/>
          <w:szCs w:val="24"/>
          <w:lang w:eastAsia="sk-SK"/>
        </w:rPr>
        <w:t>6</w:t>
      </w:r>
      <w:r w:rsidR="00A6535D" w:rsidRPr="003C1CF8">
        <w:rPr>
          <w:rFonts w:ascii="Times New Roman" w:eastAsia="Times New Roman" w:hAnsi="Times New Roman" w:cs="Times New Roman"/>
          <w:sz w:val="24"/>
          <w:szCs w:val="24"/>
          <w:lang w:eastAsia="sk-SK"/>
        </w:rPr>
        <w:t>.</w:t>
      </w:r>
      <w:r w:rsidR="00C46022" w:rsidRPr="003C1CF8">
        <w:rPr>
          <w:rFonts w:ascii="Times New Roman" w:eastAsia="Times New Roman" w:hAnsi="Times New Roman" w:cs="Times New Roman"/>
          <w:sz w:val="24"/>
          <w:szCs w:val="24"/>
          <w:lang w:eastAsia="sk-SK"/>
        </w:rPr>
        <w:t>“.</w:t>
      </w:r>
    </w:p>
    <w:p w14:paraId="2265A671" w14:textId="77777777" w:rsidR="00543CFB" w:rsidRPr="003C1CF8" w:rsidRDefault="00543CFB" w:rsidP="0015481E">
      <w:pPr>
        <w:pStyle w:val="Odsekzoznamu"/>
        <w:ind w:left="426"/>
        <w:jc w:val="both"/>
        <w:rPr>
          <w:rFonts w:ascii="Times New Roman" w:eastAsia="Times New Roman" w:hAnsi="Times New Roman" w:cs="Times New Roman"/>
          <w:sz w:val="24"/>
          <w:szCs w:val="24"/>
          <w:lang w:eastAsia="sk-SK"/>
        </w:rPr>
      </w:pPr>
    </w:p>
    <w:p w14:paraId="0C798D5C" w14:textId="75CBF9B1" w:rsidR="008F7C05" w:rsidRPr="003C1CF8" w:rsidRDefault="00E942AB" w:rsidP="00FA6FAE">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prílohe č. 1 bod</w:t>
      </w:r>
      <w:r w:rsidR="002B11A7" w:rsidRPr="003C1CF8">
        <w:rPr>
          <w:rFonts w:ascii="Times New Roman" w:hAnsi="Times New Roman" w:cs="Times New Roman"/>
          <w:sz w:val="24"/>
          <w:szCs w:val="24"/>
        </w:rPr>
        <w:t>e</w:t>
      </w:r>
      <w:r w:rsidRPr="003C1CF8">
        <w:rPr>
          <w:rFonts w:ascii="Times New Roman" w:hAnsi="Times New Roman" w:cs="Times New Roman"/>
          <w:sz w:val="24"/>
          <w:szCs w:val="24"/>
        </w:rPr>
        <w:t xml:space="preserve"> 1.4. </w:t>
      </w:r>
      <w:r w:rsidR="005561B1" w:rsidRPr="003C1CF8">
        <w:rPr>
          <w:rFonts w:ascii="Times New Roman" w:hAnsi="Times New Roman" w:cs="Times New Roman"/>
          <w:sz w:val="24"/>
          <w:szCs w:val="24"/>
        </w:rPr>
        <w:t xml:space="preserve">sa za slovo </w:t>
      </w:r>
      <w:r w:rsidR="00384A59" w:rsidRPr="003C1CF8">
        <w:rPr>
          <w:rFonts w:ascii="Times New Roman" w:hAnsi="Times New Roman" w:cs="Times New Roman"/>
          <w:sz w:val="24"/>
          <w:szCs w:val="24"/>
        </w:rPr>
        <w:t>„</w:t>
      </w:r>
      <w:r w:rsidR="005561B1" w:rsidRPr="003C1CF8">
        <w:rPr>
          <w:rFonts w:ascii="Times New Roman" w:hAnsi="Times New Roman" w:cs="Times New Roman"/>
          <w:sz w:val="24"/>
          <w:szCs w:val="24"/>
        </w:rPr>
        <w:t>splyňovanie</w:t>
      </w:r>
      <w:r w:rsidR="00384A59" w:rsidRPr="003C1CF8">
        <w:rPr>
          <w:rFonts w:ascii="Times New Roman" w:hAnsi="Times New Roman" w:cs="Times New Roman"/>
          <w:sz w:val="24"/>
          <w:szCs w:val="24"/>
        </w:rPr>
        <w:t>“</w:t>
      </w:r>
      <w:r w:rsidR="005561B1" w:rsidRPr="003C1CF8">
        <w:rPr>
          <w:rFonts w:ascii="Times New Roman" w:hAnsi="Times New Roman" w:cs="Times New Roman"/>
          <w:sz w:val="24"/>
          <w:szCs w:val="24"/>
        </w:rPr>
        <w:t xml:space="preserve"> vkladá čiarka a slová „alebo skvapalňovanie</w:t>
      </w:r>
      <w:r w:rsidR="00384A59" w:rsidRPr="003C1CF8">
        <w:rPr>
          <w:rFonts w:ascii="Times New Roman" w:hAnsi="Times New Roman" w:cs="Times New Roman"/>
          <w:sz w:val="24"/>
          <w:szCs w:val="24"/>
        </w:rPr>
        <w:t>“</w:t>
      </w:r>
      <w:r w:rsidR="005561B1" w:rsidRPr="003C1CF8">
        <w:rPr>
          <w:rFonts w:ascii="Times New Roman" w:hAnsi="Times New Roman" w:cs="Times New Roman"/>
          <w:sz w:val="24"/>
          <w:szCs w:val="24"/>
        </w:rPr>
        <w:t xml:space="preserve"> sa nahrádzajú slovami „skvapalňovanie alebo pyrolýza“</w:t>
      </w:r>
      <w:r w:rsidR="00C46022" w:rsidRPr="003C1CF8">
        <w:rPr>
          <w:rFonts w:ascii="Times New Roman" w:hAnsi="Times New Roman" w:cs="Times New Roman"/>
          <w:sz w:val="24"/>
          <w:szCs w:val="24"/>
        </w:rPr>
        <w:t>.</w:t>
      </w:r>
    </w:p>
    <w:p w14:paraId="454F1536" w14:textId="77777777" w:rsidR="00B243F0" w:rsidRPr="003C1CF8" w:rsidRDefault="00B243F0">
      <w:pPr>
        <w:pStyle w:val="Odsekzoznamu"/>
        <w:spacing w:after="0" w:line="240" w:lineRule="auto"/>
        <w:ind w:left="426"/>
        <w:jc w:val="both"/>
      </w:pPr>
    </w:p>
    <w:p w14:paraId="4B0A815F" w14:textId="02065936" w:rsidR="008F7C05" w:rsidRPr="003C1CF8" w:rsidRDefault="00FA6FAE" w:rsidP="00FA6FAE">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lastRenderedPageBreak/>
        <w:t>V prílohe č.1 b</w:t>
      </w:r>
      <w:r w:rsidR="008F7C05" w:rsidRPr="003C1CF8">
        <w:rPr>
          <w:rFonts w:ascii="Times New Roman" w:hAnsi="Times New Roman" w:cs="Times New Roman"/>
          <w:sz w:val="24"/>
          <w:szCs w:val="24"/>
        </w:rPr>
        <w:t xml:space="preserve">od 2.3. </w:t>
      </w:r>
      <w:r w:rsidRPr="003C1CF8">
        <w:rPr>
          <w:rFonts w:ascii="Times New Roman" w:hAnsi="Times New Roman" w:cs="Times New Roman"/>
          <w:sz w:val="24"/>
          <w:szCs w:val="24"/>
        </w:rPr>
        <w:t>znie</w:t>
      </w:r>
      <w:r w:rsidR="008F7C05" w:rsidRPr="003C1CF8">
        <w:rPr>
          <w:rFonts w:ascii="Times New Roman" w:hAnsi="Times New Roman" w:cs="Times New Roman"/>
          <w:sz w:val="24"/>
          <w:szCs w:val="24"/>
        </w:rPr>
        <w:t>:</w:t>
      </w:r>
    </w:p>
    <w:p w14:paraId="66A89EBC" w14:textId="77777777" w:rsidR="008F7C05" w:rsidRPr="003C1CF8" w:rsidRDefault="008F7C05" w:rsidP="00B243F0">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„2.3. Spracovanie železných kovov:</w:t>
      </w:r>
    </w:p>
    <w:p w14:paraId="0A00FFB7" w14:textId="62C36197" w:rsidR="008F7C05" w:rsidRPr="003C1CF8" w:rsidRDefault="008F7C05" w:rsidP="00337D72">
      <w:pPr>
        <w:pStyle w:val="Odsekzoznamu"/>
        <w:numPr>
          <w:ilvl w:val="0"/>
          <w:numId w:val="29"/>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prevádzkovanie valcovní na valcovanie za tepla s kapacitou presahujúcou 20 ton surovej ocele za hodinu;</w:t>
      </w:r>
    </w:p>
    <w:p w14:paraId="7C83BF1C" w14:textId="5AD46B20" w:rsidR="002B11A7" w:rsidRPr="003C1CF8" w:rsidRDefault="002B11A7" w:rsidP="00337D72">
      <w:pPr>
        <w:pStyle w:val="Odsekzoznamu"/>
        <w:numPr>
          <w:ilvl w:val="0"/>
          <w:numId w:val="29"/>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prevádzkovanie valcovní na valcovanie za studena s kapacitou viac ako 10 ton surovej ocele za hodinu;</w:t>
      </w:r>
    </w:p>
    <w:p w14:paraId="221E830B" w14:textId="5B56D28C" w:rsidR="002B11A7" w:rsidRPr="003C1CF8" w:rsidRDefault="002B11A7" w:rsidP="00337D72">
      <w:pPr>
        <w:pStyle w:val="Odsekzoznamu"/>
        <w:numPr>
          <w:ilvl w:val="0"/>
          <w:numId w:val="29"/>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 xml:space="preserve">prevádzkovanie kováční s kladivami s energiou viac ako 50 </w:t>
      </w:r>
      <w:proofErr w:type="spellStart"/>
      <w:r w:rsidRPr="003C1CF8">
        <w:rPr>
          <w:rFonts w:ascii="Times New Roman" w:hAnsi="Times New Roman" w:cs="Times New Roman"/>
          <w:sz w:val="24"/>
          <w:szCs w:val="24"/>
        </w:rPr>
        <w:t>kJ</w:t>
      </w:r>
      <w:proofErr w:type="spellEnd"/>
      <w:r w:rsidRPr="003C1CF8">
        <w:rPr>
          <w:rFonts w:ascii="Times New Roman" w:hAnsi="Times New Roman" w:cs="Times New Roman"/>
          <w:sz w:val="24"/>
          <w:szCs w:val="24"/>
        </w:rPr>
        <w:t xml:space="preserve"> na jedno kladivo;</w:t>
      </w:r>
    </w:p>
    <w:p w14:paraId="2CD82DC3" w14:textId="35C6811F" w:rsidR="002B11A7" w:rsidRPr="003C1CF8" w:rsidRDefault="002B11A7" w:rsidP="00337D72">
      <w:pPr>
        <w:pStyle w:val="Odsekzoznamu"/>
        <w:numPr>
          <w:ilvl w:val="0"/>
          <w:numId w:val="29"/>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 xml:space="preserve">prevádzkovanie kováční s kováčskymi lismi so silou viac ako 30 </w:t>
      </w:r>
      <w:proofErr w:type="spellStart"/>
      <w:r w:rsidRPr="003C1CF8">
        <w:rPr>
          <w:rFonts w:ascii="Times New Roman" w:hAnsi="Times New Roman" w:cs="Times New Roman"/>
          <w:sz w:val="24"/>
          <w:szCs w:val="24"/>
        </w:rPr>
        <w:t>meganewtonov</w:t>
      </w:r>
      <w:proofErr w:type="spellEnd"/>
      <w:r w:rsidRPr="003C1CF8">
        <w:rPr>
          <w:rFonts w:ascii="Times New Roman" w:hAnsi="Times New Roman" w:cs="Times New Roman"/>
          <w:sz w:val="24"/>
          <w:szCs w:val="24"/>
        </w:rPr>
        <w:t xml:space="preserve"> (MN) na lis;</w:t>
      </w:r>
    </w:p>
    <w:p w14:paraId="28D3305C" w14:textId="5804C072" w:rsidR="008F7C05" w:rsidRPr="003C1CF8" w:rsidRDefault="002B11A7" w:rsidP="002B11A7">
      <w:pPr>
        <w:pStyle w:val="Odsekzoznamu"/>
        <w:numPr>
          <w:ilvl w:val="0"/>
          <w:numId w:val="29"/>
        </w:numPr>
        <w:spacing w:after="0" w:line="240" w:lineRule="auto"/>
        <w:jc w:val="both"/>
      </w:pPr>
      <w:r w:rsidRPr="003C1CF8">
        <w:rPr>
          <w:rFonts w:ascii="Times New Roman" w:hAnsi="Times New Roman" w:cs="Times New Roman"/>
          <w:sz w:val="24"/>
          <w:szCs w:val="24"/>
        </w:rPr>
        <w:t>nanášanie ochranných povlakov z roztavených kovov so spracúvaným množstvom viac ako 2 tony surovej ocele za hodinu.“.</w:t>
      </w:r>
    </w:p>
    <w:p w14:paraId="6FE1E3A5" w14:textId="77777777" w:rsidR="00B243F0" w:rsidRPr="003C1CF8" w:rsidRDefault="00B243F0" w:rsidP="00B243F0">
      <w:pPr>
        <w:pStyle w:val="Odsekzoznamu"/>
        <w:spacing w:after="0" w:line="240" w:lineRule="auto"/>
        <w:ind w:left="426"/>
        <w:jc w:val="both"/>
        <w:rPr>
          <w:rFonts w:ascii="Times New Roman" w:hAnsi="Times New Roman" w:cs="Times New Roman"/>
          <w:sz w:val="24"/>
          <w:szCs w:val="24"/>
        </w:rPr>
      </w:pPr>
    </w:p>
    <w:p w14:paraId="27C4864F" w14:textId="7A65D0BD" w:rsidR="00B243F0" w:rsidRPr="003C1CF8" w:rsidRDefault="00B243F0" w:rsidP="00B243F0">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prílohe č. 1 sa za bod 2.6</w:t>
      </w:r>
      <w:r w:rsidR="00D340CD" w:rsidRPr="003C1CF8">
        <w:rPr>
          <w:rFonts w:ascii="Times New Roman" w:hAnsi="Times New Roman" w:cs="Times New Roman"/>
          <w:sz w:val="24"/>
          <w:szCs w:val="24"/>
        </w:rPr>
        <w:t>.</w:t>
      </w:r>
      <w:r w:rsidRPr="003C1CF8">
        <w:rPr>
          <w:rFonts w:ascii="Times New Roman" w:hAnsi="Times New Roman" w:cs="Times New Roman"/>
          <w:sz w:val="24"/>
          <w:szCs w:val="24"/>
        </w:rPr>
        <w:t xml:space="preserve"> </w:t>
      </w:r>
      <w:r w:rsidR="005561B1" w:rsidRPr="003C1CF8">
        <w:rPr>
          <w:rFonts w:ascii="Times New Roman" w:hAnsi="Times New Roman" w:cs="Times New Roman"/>
          <w:sz w:val="24"/>
          <w:szCs w:val="24"/>
        </w:rPr>
        <w:t>vkladá</w:t>
      </w:r>
      <w:r w:rsidR="005561B1" w:rsidRPr="003C1CF8" w:rsidDel="005561B1">
        <w:rPr>
          <w:rFonts w:ascii="Times New Roman" w:hAnsi="Times New Roman" w:cs="Times New Roman"/>
          <w:sz w:val="24"/>
          <w:szCs w:val="24"/>
        </w:rPr>
        <w:t xml:space="preserve"> </w:t>
      </w:r>
      <w:r w:rsidRPr="003C1CF8">
        <w:rPr>
          <w:rFonts w:ascii="Times New Roman" w:hAnsi="Times New Roman" w:cs="Times New Roman"/>
          <w:sz w:val="24"/>
          <w:szCs w:val="24"/>
        </w:rPr>
        <w:t>bod 2.7.</w:t>
      </w:r>
      <w:r w:rsidR="00D340CD" w:rsidRPr="003C1CF8">
        <w:rPr>
          <w:rFonts w:ascii="Times New Roman" w:hAnsi="Times New Roman" w:cs="Times New Roman"/>
          <w:sz w:val="24"/>
          <w:szCs w:val="24"/>
        </w:rPr>
        <w:t>,</w:t>
      </w:r>
      <w:r w:rsidRPr="003C1CF8">
        <w:rPr>
          <w:rFonts w:ascii="Times New Roman" w:hAnsi="Times New Roman" w:cs="Times New Roman"/>
          <w:sz w:val="24"/>
          <w:szCs w:val="24"/>
        </w:rPr>
        <w:t xml:space="preserve"> ktorý znie:</w:t>
      </w:r>
    </w:p>
    <w:p w14:paraId="4111D6A3" w14:textId="208CE436" w:rsidR="008F7C05" w:rsidRPr="003C1CF8" w:rsidRDefault="008F7C05" w:rsidP="00B243F0">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„2.7. Výroba batérií, okrem výlučnej montáže, s výrobnou kapacitou 15 000 ton batériových článkov ročne (katóda, anóda, elektrolyt, separátor, puzdro) alebo viac.“</w:t>
      </w:r>
      <w:r w:rsidR="00C46022" w:rsidRPr="003C1CF8">
        <w:rPr>
          <w:rFonts w:ascii="Times New Roman" w:hAnsi="Times New Roman" w:cs="Times New Roman"/>
          <w:sz w:val="24"/>
          <w:szCs w:val="24"/>
        </w:rPr>
        <w:t>.</w:t>
      </w:r>
    </w:p>
    <w:p w14:paraId="16E18E52" w14:textId="67F3AF61" w:rsidR="00B243F0" w:rsidRPr="003C1CF8" w:rsidRDefault="00B243F0" w:rsidP="00B243F0">
      <w:pPr>
        <w:pStyle w:val="Odsekzoznamu"/>
        <w:spacing w:after="0" w:line="240" w:lineRule="auto"/>
        <w:ind w:left="426"/>
        <w:jc w:val="both"/>
        <w:rPr>
          <w:rFonts w:ascii="Times New Roman" w:hAnsi="Times New Roman" w:cs="Times New Roman"/>
          <w:sz w:val="24"/>
          <w:szCs w:val="24"/>
        </w:rPr>
      </w:pPr>
    </w:p>
    <w:p w14:paraId="466C5AC6" w14:textId="3F6E07AD" w:rsidR="00B243F0" w:rsidRPr="003C1CF8" w:rsidRDefault="00B243F0" w:rsidP="00B243F0">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prílohe č.1 bod 3.5. znie:</w:t>
      </w:r>
    </w:p>
    <w:p w14:paraId="5527B659" w14:textId="6AA1AA8D" w:rsidR="008F7C05" w:rsidRPr="003C1CF8" w:rsidRDefault="00B243F0" w:rsidP="00B243F0">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 </w:t>
      </w:r>
      <w:r w:rsidR="008F7C05" w:rsidRPr="003C1CF8">
        <w:rPr>
          <w:rFonts w:ascii="Times New Roman" w:hAnsi="Times New Roman" w:cs="Times New Roman"/>
          <w:sz w:val="24"/>
          <w:szCs w:val="24"/>
        </w:rPr>
        <w:t>„3.5. Výroba keramických výrobkov vypaľovaním, najmä strešných škridiel, tehál, žiaruvzdorných tvárnic, obkladačiek, kameniny alebo porcelánu s:</w:t>
      </w:r>
    </w:p>
    <w:p w14:paraId="346F88DF" w14:textId="6E3107D3" w:rsidR="00C46022" w:rsidRPr="003C1CF8" w:rsidRDefault="008F7C05" w:rsidP="00337D72">
      <w:pPr>
        <w:pStyle w:val="Odsekzoznamu"/>
        <w:numPr>
          <w:ilvl w:val="0"/>
          <w:numId w:val="30"/>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výrobnou kapacitou viac ako 75 ton za deň</w:t>
      </w:r>
      <w:r w:rsidR="0054694F" w:rsidRPr="003C1CF8">
        <w:rPr>
          <w:rFonts w:ascii="Times New Roman" w:hAnsi="Times New Roman" w:cs="Times New Roman"/>
          <w:sz w:val="24"/>
          <w:szCs w:val="24"/>
        </w:rPr>
        <w:t>,</w:t>
      </w:r>
      <w:r w:rsidRPr="003C1CF8">
        <w:rPr>
          <w:rFonts w:ascii="Times New Roman" w:hAnsi="Times New Roman" w:cs="Times New Roman"/>
          <w:sz w:val="24"/>
          <w:szCs w:val="24"/>
        </w:rPr>
        <w:t xml:space="preserve"> alebo</w:t>
      </w:r>
    </w:p>
    <w:p w14:paraId="4B71FF63" w14:textId="5A4C0EAD" w:rsidR="00422FFB" w:rsidRPr="003C1CF8" w:rsidRDefault="00DD627B" w:rsidP="0054694F">
      <w:pPr>
        <w:pStyle w:val="Odsekzoznamu"/>
        <w:numPr>
          <w:ilvl w:val="0"/>
          <w:numId w:val="30"/>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s kapacitou pece viac ako 4 m</w:t>
      </w:r>
      <w:r w:rsidRPr="003C1CF8">
        <w:rPr>
          <w:rFonts w:ascii="Times New Roman" w:hAnsi="Times New Roman" w:cs="Times New Roman"/>
          <w:sz w:val="24"/>
          <w:szCs w:val="24"/>
          <w:vertAlign w:val="superscript"/>
        </w:rPr>
        <w:t>3</w:t>
      </w:r>
      <w:r w:rsidRPr="003C1CF8">
        <w:rPr>
          <w:rFonts w:ascii="Times New Roman" w:hAnsi="Times New Roman" w:cs="Times New Roman"/>
          <w:sz w:val="24"/>
          <w:szCs w:val="24"/>
        </w:rPr>
        <w:t xml:space="preserve"> a hustotou vsádzky na jednu pec viac ako 300 kg/m</w:t>
      </w:r>
      <w:r w:rsidRPr="003C1CF8">
        <w:rPr>
          <w:rFonts w:ascii="Times New Roman" w:hAnsi="Times New Roman" w:cs="Times New Roman"/>
          <w:sz w:val="24"/>
          <w:szCs w:val="24"/>
          <w:vertAlign w:val="superscript"/>
        </w:rPr>
        <w:t>3</w:t>
      </w:r>
      <w:r w:rsidRPr="003C1CF8">
        <w:rPr>
          <w:rFonts w:ascii="Times New Roman" w:hAnsi="Times New Roman" w:cs="Times New Roman"/>
          <w:sz w:val="24"/>
          <w:szCs w:val="24"/>
        </w:rPr>
        <w:t>.“.</w:t>
      </w:r>
    </w:p>
    <w:p w14:paraId="102EDF26" w14:textId="77777777" w:rsidR="00477E01" w:rsidRPr="003C1CF8" w:rsidRDefault="00477E01" w:rsidP="00477E01">
      <w:pPr>
        <w:pStyle w:val="Odsekzoznamu"/>
        <w:spacing w:after="0" w:line="240" w:lineRule="auto"/>
        <w:ind w:left="426"/>
        <w:jc w:val="both"/>
        <w:rPr>
          <w:rFonts w:ascii="Times New Roman" w:hAnsi="Times New Roman" w:cs="Times New Roman"/>
          <w:sz w:val="24"/>
          <w:szCs w:val="24"/>
        </w:rPr>
      </w:pPr>
    </w:p>
    <w:p w14:paraId="126A9B71" w14:textId="0F3AD308" w:rsidR="008F7C05" w:rsidRPr="003C1CF8" w:rsidRDefault="00477E01" w:rsidP="002D6696">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 xml:space="preserve">V prílohe č. 1 </w:t>
      </w:r>
      <w:r w:rsidR="007D5523" w:rsidRPr="003C1CF8">
        <w:rPr>
          <w:rFonts w:ascii="Times New Roman" w:hAnsi="Times New Roman" w:cs="Times New Roman"/>
          <w:sz w:val="24"/>
          <w:szCs w:val="24"/>
        </w:rPr>
        <w:t>b</w:t>
      </w:r>
      <w:r w:rsidR="008F7C05" w:rsidRPr="003C1CF8">
        <w:rPr>
          <w:rFonts w:ascii="Times New Roman" w:hAnsi="Times New Roman" w:cs="Times New Roman"/>
          <w:sz w:val="24"/>
          <w:szCs w:val="24"/>
        </w:rPr>
        <w:t>od</w:t>
      </w:r>
      <w:r w:rsidR="0054694F" w:rsidRPr="003C1CF8">
        <w:rPr>
          <w:rFonts w:ascii="Times New Roman" w:hAnsi="Times New Roman" w:cs="Times New Roman"/>
          <w:sz w:val="24"/>
          <w:szCs w:val="24"/>
        </w:rPr>
        <w:t>e</w:t>
      </w:r>
      <w:r w:rsidR="008F7C05" w:rsidRPr="003C1CF8">
        <w:rPr>
          <w:rFonts w:ascii="Times New Roman" w:hAnsi="Times New Roman" w:cs="Times New Roman"/>
          <w:sz w:val="24"/>
          <w:szCs w:val="24"/>
        </w:rPr>
        <w:t xml:space="preserve"> 4.2</w:t>
      </w:r>
      <w:r w:rsidR="0054694F" w:rsidRPr="003C1CF8">
        <w:rPr>
          <w:rFonts w:ascii="Times New Roman" w:hAnsi="Times New Roman" w:cs="Times New Roman"/>
          <w:sz w:val="24"/>
          <w:szCs w:val="24"/>
        </w:rPr>
        <w:t>.</w:t>
      </w:r>
      <w:r w:rsidR="008F7C05" w:rsidRPr="003C1CF8">
        <w:rPr>
          <w:rFonts w:ascii="Times New Roman" w:hAnsi="Times New Roman" w:cs="Times New Roman"/>
          <w:sz w:val="24"/>
          <w:szCs w:val="24"/>
        </w:rPr>
        <w:t xml:space="preserve"> písm. a) </w:t>
      </w:r>
      <w:r w:rsidR="00924E8D" w:rsidRPr="003C1CF8">
        <w:rPr>
          <w:rFonts w:ascii="Times New Roman" w:hAnsi="Times New Roman" w:cs="Times New Roman"/>
          <w:sz w:val="24"/>
          <w:szCs w:val="24"/>
        </w:rPr>
        <w:t>sa slovo „vodík“ nahrádza slovami „</w:t>
      </w:r>
      <w:r w:rsidR="008F7C05" w:rsidRPr="003C1CF8">
        <w:rPr>
          <w:rFonts w:ascii="Times New Roman" w:hAnsi="Times New Roman" w:cs="Times New Roman"/>
          <w:sz w:val="24"/>
          <w:szCs w:val="24"/>
        </w:rPr>
        <w:t>vodík s výnimkou vodíka získaného elektrolýzou vody</w:t>
      </w:r>
      <w:r w:rsidR="00924E8D" w:rsidRPr="003C1CF8">
        <w:rPr>
          <w:rFonts w:ascii="Times New Roman" w:hAnsi="Times New Roman" w:cs="Times New Roman"/>
          <w:sz w:val="24"/>
          <w:szCs w:val="24"/>
        </w:rPr>
        <w:t>,“</w:t>
      </w:r>
      <w:r w:rsidR="00C46022" w:rsidRPr="003C1CF8">
        <w:rPr>
          <w:rFonts w:ascii="Times New Roman" w:hAnsi="Times New Roman" w:cs="Times New Roman"/>
          <w:sz w:val="24"/>
          <w:szCs w:val="24"/>
        </w:rPr>
        <w:t>.</w:t>
      </w:r>
    </w:p>
    <w:p w14:paraId="08EE1A81" w14:textId="77777777" w:rsidR="00477E01" w:rsidRPr="003C1CF8" w:rsidRDefault="00477E01" w:rsidP="00477E01">
      <w:pPr>
        <w:pStyle w:val="Odsekzoznamu"/>
        <w:spacing w:after="0" w:line="240" w:lineRule="auto"/>
        <w:ind w:left="426"/>
        <w:jc w:val="both"/>
        <w:rPr>
          <w:rFonts w:ascii="Times New Roman" w:hAnsi="Times New Roman" w:cs="Times New Roman"/>
          <w:sz w:val="24"/>
          <w:szCs w:val="24"/>
        </w:rPr>
      </w:pPr>
    </w:p>
    <w:p w14:paraId="2A025A7E" w14:textId="29AC6CA5" w:rsidR="008F7C05" w:rsidRPr="003C1CF8" w:rsidRDefault="0054694F" w:rsidP="0054694F">
      <w:pPr>
        <w:pStyle w:val="Odsekzoznamu"/>
        <w:numPr>
          <w:ilvl w:val="0"/>
          <w:numId w:val="10"/>
        </w:numPr>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V prílohe č. 1 bode 5.3. písm. a) prvý bod znie</w:t>
      </w:r>
      <w:r w:rsidR="008F7C05" w:rsidRPr="003C1CF8">
        <w:rPr>
          <w:rFonts w:ascii="Times New Roman" w:hAnsi="Times New Roman" w:cs="Times New Roman"/>
          <w:sz w:val="24"/>
          <w:szCs w:val="24"/>
        </w:rPr>
        <w:t>:</w:t>
      </w:r>
    </w:p>
    <w:p w14:paraId="38DC218C" w14:textId="6534A3A9" w:rsidR="008F7C05" w:rsidRPr="003C1CF8" w:rsidRDefault="007D5523" w:rsidP="00422FFB">
      <w:pPr>
        <w:pStyle w:val="Odsekzoznamu"/>
        <w:spacing w:after="0" w:line="240" w:lineRule="auto"/>
        <w:ind w:left="426"/>
        <w:rPr>
          <w:rFonts w:ascii="Times New Roman" w:hAnsi="Times New Roman" w:cs="Times New Roman"/>
          <w:sz w:val="24"/>
          <w:szCs w:val="24"/>
        </w:rPr>
      </w:pPr>
      <w:r w:rsidRPr="003C1CF8">
        <w:rPr>
          <w:rFonts w:ascii="Times New Roman" w:hAnsi="Times New Roman" w:cs="Times New Roman"/>
          <w:sz w:val="24"/>
          <w:szCs w:val="24"/>
        </w:rPr>
        <w:t>„1.</w:t>
      </w:r>
      <w:r w:rsidR="008F7C05" w:rsidRPr="003C1CF8">
        <w:rPr>
          <w:rFonts w:ascii="Times New Roman" w:hAnsi="Times New Roman" w:cs="Times New Roman"/>
          <w:sz w:val="24"/>
          <w:szCs w:val="24"/>
        </w:rPr>
        <w:t xml:space="preserve">biologická úprava, ako je anaeróbna </w:t>
      </w:r>
      <w:proofErr w:type="spellStart"/>
      <w:r w:rsidR="008F7C05" w:rsidRPr="003C1CF8">
        <w:rPr>
          <w:rFonts w:ascii="Times New Roman" w:hAnsi="Times New Roman" w:cs="Times New Roman"/>
          <w:sz w:val="24"/>
          <w:szCs w:val="24"/>
        </w:rPr>
        <w:t>digescia</w:t>
      </w:r>
      <w:proofErr w:type="spellEnd"/>
      <w:r w:rsidR="008F7C05" w:rsidRPr="003C1CF8">
        <w:rPr>
          <w:rFonts w:ascii="Times New Roman" w:hAnsi="Times New Roman" w:cs="Times New Roman"/>
          <w:sz w:val="24"/>
          <w:szCs w:val="24"/>
        </w:rPr>
        <w:t xml:space="preserve"> alebo spoločná </w:t>
      </w:r>
      <w:proofErr w:type="spellStart"/>
      <w:r w:rsidR="008F7C05" w:rsidRPr="003C1CF8">
        <w:rPr>
          <w:rFonts w:ascii="Times New Roman" w:hAnsi="Times New Roman" w:cs="Times New Roman"/>
          <w:sz w:val="24"/>
          <w:szCs w:val="24"/>
        </w:rPr>
        <w:t>digescia</w:t>
      </w:r>
      <w:proofErr w:type="spellEnd"/>
      <w:r w:rsidR="008F7C05" w:rsidRPr="003C1CF8">
        <w:rPr>
          <w:rFonts w:ascii="Times New Roman" w:hAnsi="Times New Roman" w:cs="Times New Roman"/>
          <w:sz w:val="24"/>
          <w:szCs w:val="24"/>
        </w:rPr>
        <w:t>;</w:t>
      </w:r>
      <w:r w:rsidRPr="003C1CF8">
        <w:rPr>
          <w:rFonts w:ascii="Times New Roman" w:hAnsi="Times New Roman" w:cs="Times New Roman"/>
          <w:sz w:val="24"/>
          <w:szCs w:val="24"/>
        </w:rPr>
        <w:t>“</w:t>
      </w:r>
      <w:r w:rsidR="00C46022" w:rsidRPr="003C1CF8">
        <w:rPr>
          <w:rFonts w:ascii="Times New Roman" w:hAnsi="Times New Roman" w:cs="Times New Roman"/>
          <w:sz w:val="24"/>
          <w:szCs w:val="24"/>
        </w:rPr>
        <w:t>.</w:t>
      </w:r>
    </w:p>
    <w:p w14:paraId="2C19F09E" w14:textId="4C5B672C" w:rsidR="008F7C05" w:rsidRPr="003C1CF8" w:rsidRDefault="008F7C05" w:rsidP="007D5523">
      <w:pPr>
        <w:spacing w:after="0" w:line="240" w:lineRule="auto"/>
        <w:rPr>
          <w:rFonts w:ascii="Times New Roman" w:hAnsi="Times New Roman" w:cs="Times New Roman"/>
          <w:sz w:val="24"/>
          <w:szCs w:val="24"/>
        </w:rPr>
      </w:pPr>
    </w:p>
    <w:p w14:paraId="5654F55C" w14:textId="4B3CEA1E" w:rsidR="007D5523" w:rsidRPr="003C1CF8" w:rsidRDefault="0054694F" w:rsidP="0054694F">
      <w:pPr>
        <w:pStyle w:val="Odsekzoznamu"/>
        <w:numPr>
          <w:ilvl w:val="0"/>
          <w:numId w:val="10"/>
        </w:numPr>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V prílohe č. 1 bode 5.3. písm. b) prvý bod znie</w:t>
      </w:r>
      <w:r w:rsidR="007D5523" w:rsidRPr="003C1CF8">
        <w:rPr>
          <w:rFonts w:ascii="Times New Roman" w:hAnsi="Times New Roman" w:cs="Times New Roman"/>
          <w:sz w:val="24"/>
          <w:szCs w:val="24"/>
        </w:rPr>
        <w:t>:</w:t>
      </w:r>
    </w:p>
    <w:p w14:paraId="43390AF2" w14:textId="39695344" w:rsidR="007D5523" w:rsidRPr="003C1CF8" w:rsidRDefault="007D5523" w:rsidP="007D5523">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„1.biologická úprava, ako je anaeróbna </w:t>
      </w:r>
      <w:proofErr w:type="spellStart"/>
      <w:r w:rsidRPr="003C1CF8">
        <w:rPr>
          <w:rFonts w:ascii="Times New Roman" w:hAnsi="Times New Roman" w:cs="Times New Roman"/>
          <w:sz w:val="24"/>
          <w:szCs w:val="24"/>
        </w:rPr>
        <w:t>digescia</w:t>
      </w:r>
      <w:proofErr w:type="spellEnd"/>
      <w:r w:rsidRPr="003C1CF8">
        <w:rPr>
          <w:rFonts w:ascii="Times New Roman" w:hAnsi="Times New Roman" w:cs="Times New Roman"/>
          <w:sz w:val="24"/>
          <w:szCs w:val="24"/>
        </w:rPr>
        <w:t xml:space="preserve"> alebo spoločná </w:t>
      </w:r>
      <w:proofErr w:type="spellStart"/>
      <w:r w:rsidRPr="003C1CF8">
        <w:rPr>
          <w:rFonts w:ascii="Times New Roman" w:hAnsi="Times New Roman" w:cs="Times New Roman"/>
          <w:sz w:val="24"/>
          <w:szCs w:val="24"/>
        </w:rPr>
        <w:t>digescia</w:t>
      </w:r>
      <w:proofErr w:type="spellEnd"/>
      <w:r w:rsidRPr="003C1CF8">
        <w:rPr>
          <w:rFonts w:ascii="Times New Roman" w:hAnsi="Times New Roman" w:cs="Times New Roman"/>
          <w:sz w:val="24"/>
          <w:szCs w:val="24"/>
        </w:rPr>
        <w:t>;“</w:t>
      </w:r>
      <w:r w:rsidR="00C46022" w:rsidRPr="003C1CF8">
        <w:rPr>
          <w:rFonts w:ascii="Times New Roman" w:hAnsi="Times New Roman" w:cs="Times New Roman"/>
          <w:sz w:val="24"/>
          <w:szCs w:val="24"/>
        </w:rPr>
        <w:t>.</w:t>
      </w:r>
    </w:p>
    <w:p w14:paraId="6BEAD263" w14:textId="77777777" w:rsidR="007D5523" w:rsidRPr="003C1CF8" w:rsidRDefault="007D5523" w:rsidP="007D5523">
      <w:pPr>
        <w:pStyle w:val="Odsekzoznamu"/>
        <w:spacing w:after="0" w:line="240" w:lineRule="auto"/>
        <w:ind w:left="426"/>
        <w:jc w:val="both"/>
        <w:rPr>
          <w:rFonts w:ascii="Times New Roman" w:hAnsi="Times New Roman" w:cs="Times New Roman"/>
          <w:sz w:val="24"/>
          <w:szCs w:val="24"/>
        </w:rPr>
      </w:pPr>
    </w:p>
    <w:p w14:paraId="073F7505" w14:textId="475A39E0" w:rsidR="008F7C05" w:rsidRPr="003C1CF8" w:rsidRDefault="007D5523" w:rsidP="008F7C05">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prílohe č.1 b</w:t>
      </w:r>
      <w:r w:rsidR="008F7C05" w:rsidRPr="003C1CF8">
        <w:rPr>
          <w:rFonts w:ascii="Times New Roman" w:hAnsi="Times New Roman" w:cs="Times New Roman"/>
          <w:sz w:val="24"/>
          <w:szCs w:val="24"/>
        </w:rPr>
        <w:t xml:space="preserve">od 6.2. </w:t>
      </w:r>
      <w:r w:rsidRPr="003C1CF8">
        <w:rPr>
          <w:rFonts w:ascii="Times New Roman" w:hAnsi="Times New Roman" w:cs="Times New Roman"/>
          <w:sz w:val="24"/>
          <w:szCs w:val="24"/>
        </w:rPr>
        <w:t>znie</w:t>
      </w:r>
      <w:r w:rsidR="008F7C05" w:rsidRPr="003C1CF8">
        <w:rPr>
          <w:rFonts w:ascii="Times New Roman" w:hAnsi="Times New Roman" w:cs="Times New Roman"/>
          <w:sz w:val="24"/>
          <w:szCs w:val="24"/>
        </w:rPr>
        <w:t>:</w:t>
      </w:r>
    </w:p>
    <w:p w14:paraId="446025FC" w14:textId="1908BEE7" w:rsidR="008F7C05" w:rsidRPr="003C1CF8" w:rsidRDefault="008F7C05" w:rsidP="008F7C05">
      <w:pPr>
        <w:spacing w:after="0" w:line="240" w:lineRule="auto"/>
        <w:rPr>
          <w:rFonts w:ascii="Times New Roman" w:hAnsi="Times New Roman" w:cs="Times New Roman"/>
          <w:sz w:val="24"/>
          <w:szCs w:val="24"/>
        </w:rPr>
      </w:pPr>
      <w:r w:rsidRPr="003C1CF8">
        <w:rPr>
          <w:rFonts w:ascii="Times New Roman" w:hAnsi="Times New Roman" w:cs="Times New Roman"/>
          <w:sz w:val="24"/>
          <w:szCs w:val="24"/>
        </w:rPr>
        <w:t xml:space="preserve">„6.2. </w:t>
      </w:r>
      <w:proofErr w:type="spellStart"/>
      <w:r w:rsidRPr="003C1CF8">
        <w:rPr>
          <w:rFonts w:ascii="Times New Roman" w:hAnsi="Times New Roman" w:cs="Times New Roman"/>
          <w:sz w:val="24"/>
          <w:szCs w:val="24"/>
        </w:rPr>
        <w:t>Predúprava</w:t>
      </w:r>
      <w:proofErr w:type="spellEnd"/>
      <w:r w:rsidR="00D36A04" w:rsidRPr="003C1CF8">
        <w:rPr>
          <w:rFonts w:ascii="Times New Roman" w:hAnsi="Times New Roman" w:cs="Times New Roman"/>
          <w:sz w:val="24"/>
          <w:szCs w:val="24"/>
        </w:rPr>
        <w:t xml:space="preserve">, ktorá obsahuje </w:t>
      </w:r>
      <w:r w:rsidRPr="003C1CF8">
        <w:rPr>
          <w:rFonts w:ascii="Times New Roman" w:hAnsi="Times New Roman" w:cs="Times New Roman"/>
          <w:sz w:val="24"/>
          <w:szCs w:val="24"/>
        </w:rPr>
        <w:t xml:space="preserve">činnosti ako </w:t>
      </w:r>
      <w:r w:rsidR="00D36A04" w:rsidRPr="003C1CF8">
        <w:rPr>
          <w:rFonts w:ascii="Times New Roman" w:hAnsi="Times New Roman" w:cs="Times New Roman"/>
          <w:sz w:val="24"/>
          <w:szCs w:val="24"/>
        </w:rPr>
        <w:t xml:space="preserve">je </w:t>
      </w:r>
      <w:r w:rsidRPr="003C1CF8">
        <w:rPr>
          <w:rFonts w:ascii="Times New Roman" w:hAnsi="Times New Roman" w:cs="Times New Roman"/>
          <w:sz w:val="24"/>
          <w:szCs w:val="24"/>
        </w:rPr>
        <w:t xml:space="preserve">pranie, bielenie, </w:t>
      </w:r>
      <w:proofErr w:type="spellStart"/>
      <w:r w:rsidRPr="003C1CF8">
        <w:rPr>
          <w:rFonts w:ascii="Times New Roman" w:hAnsi="Times New Roman" w:cs="Times New Roman"/>
          <w:sz w:val="24"/>
          <w:szCs w:val="24"/>
        </w:rPr>
        <w:t>mercerizácia</w:t>
      </w:r>
      <w:proofErr w:type="spellEnd"/>
      <w:r w:rsidRPr="003C1CF8">
        <w:rPr>
          <w:rFonts w:ascii="Times New Roman" w:hAnsi="Times New Roman" w:cs="Times New Roman"/>
          <w:sz w:val="24"/>
          <w:szCs w:val="24"/>
        </w:rPr>
        <w:t>, farbenie alebo konečná úprava textilných vlákien alebo textílií s kapacitou spracovania viac ako 10 ton za deň.“</w:t>
      </w:r>
      <w:r w:rsidR="00C46022" w:rsidRPr="003C1CF8">
        <w:rPr>
          <w:rFonts w:ascii="Times New Roman" w:hAnsi="Times New Roman" w:cs="Times New Roman"/>
          <w:sz w:val="24"/>
          <w:szCs w:val="24"/>
        </w:rPr>
        <w:t>.</w:t>
      </w:r>
    </w:p>
    <w:p w14:paraId="33D02A63" w14:textId="79BDC79E" w:rsidR="007D5523" w:rsidRPr="003C1CF8" w:rsidRDefault="007D5523" w:rsidP="008F7C05">
      <w:pPr>
        <w:spacing w:after="0" w:line="240" w:lineRule="auto"/>
        <w:rPr>
          <w:rFonts w:ascii="Times New Roman" w:hAnsi="Times New Roman" w:cs="Times New Roman"/>
          <w:sz w:val="24"/>
          <w:szCs w:val="24"/>
        </w:rPr>
      </w:pPr>
    </w:p>
    <w:p w14:paraId="0D42AE96" w14:textId="534B1358" w:rsidR="007D5523" w:rsidRPr="003C1CF8" w:rsidRDefault="007D5523" w:rsidP="007D5523">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prílohe č.1 bod 6.5. znie:</w:t>
      </w:r>
    </w:p>
    <w:p w14:paraId="06A95516" w14:textId="5B3447CD" w:rsidR="008F7C05" w:rsidRPr="003C1CF8" w:rsidRDefault="008F7C05" w:rsidP="008F7C05">
      <w:pPr>
        <w:spacing w:after="0" w:line="240" w:lineRule="auto"/>
        <w:rPr>
          <w:rFonts w:ascii="Times New Roman" w:hAnsi="Times New Roman" w:cs="Times New Roman"/>
          <w:sz w:val="24"/>
          <w:szCs w:val="24"/>
        </w:rPr>
      </w:pPr>
      <w:r w:rsidRPr="003C1CF8">
        <w:rPr>
          <w:rFonts w:ascii="Times New Roman" w:hAnsi="Times New Roman" w:cs="Times New Roman"/>
          <w:sz w:val="24"/>
          <w:szCs w:val="24"/>
        </w:rPr>
        <w:t>„6.5. Zneškodňovanie alebo recyklácia mŕtvych tiel zvierat alebo vedľajších živočíšnych produktov s kapacitou spracovania viac ako 10 ton za deň.“</w:t>
      </w:r>
      <w:r w:rsidR="00C46022" w:rsidRPr="003C1CF8">
        <w:rPr>
          <w:rFonts w:ascii="Times New Roman" w:hAnsi="Times New Roman" w:cs="Times New Roman"/>
          <w:sz w:val="24"/>
          <w:szCs w:val="24"/>
        </w:rPr>
        <w:t>.</w:t>
      </w:r>
    </w:p>
    <w:p w14:paraId="51ED5E2C" w14:textId="1C835319" w:rsidR="00422FFB" w:rsidRPr="003C1CF8" w:rsidRDefault="00422FFB" w:rsidP="008F7C05">
      <w:pPr>
        <w:spacing w:after="0" w:line="240" w:lineRule="auto"/>
        <w:rPr>
          <w:rFonts w:ascii="Times New Roman" w:hAnsi="Times New Roman" w:cs="Times New Roman"/>
          <w:sz w:val="24"/>
          <w:szCs w:val="24"/>
        </w:rPr>
      </w:pPr>
    </w:p>
    <w:p w14:paraId="7DCF5FE0" w14:textId="3F536217" w:rsidR="008442F2" w:rsidRPr="003C1CF8" w:rsidRDefault="00422FFB" w:rsidP="00422FFB">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prílohe č. 1 bod 6.6. znie:</w:t>
      </w:r>
    </w:p>
    <w:p w14:paraId="1230DA65" w14:textId="656D1080" w:rsidR="003075E8" w:rsidRPr="003C1CF8" w:rsidRDefault="00422FFB" w:rsidP="00F94D05">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w:t>
      </w:r>
      <w:r w:rsidR="003075E8" w:rsidRPr="003C1CF8">
        <w:rPr>
          <w:rFonts w:ascii="Times New Roman" w:hAnsi="Times New Roman" w:cs="Times New Roman"/>
          <w:sz w:val="24"/>
          <w:szCs w:val="24"/>
        </w:rPr>
        <w:t>6.6</w:t>
      </w:r>
      <w:r w:rsidRPr="003C1CF8">
        <w:rPr>
          <w:rFonts w:ascii="Times New Roman" w:hAnsi="Times New Roman" w:cs="Times New Roman"/>
          <w:sz w:val="24"/>
          <w:szCs w:val="24"/>
        </w:rPr>
        <w:t xml:space="preserve">. </w:t>
      </w:r>
      <w:r w:rsidR="003075E8" w:rsidRPr="003C1CF8">
        <w:rPr>
          <w:rFonts w:ascii="Times New Roman" w:hAnsi="Times New Roman" w:cs="Times New Roman"/>
          <w:sz w:val="24"/>
          <w:szCs w:val="24"/>
        </w:rPr>
        <w:t>Elektrolýza vody na výrobu vodíka, ak je výrobná kapacita väčšia ako 50 ton za deň.“</w:t>
      </w:r>
      <w:r w:rsidR="00C46022" w:rsidRPr="003C1CF8">
        <w:rPr>
          <w:rFonts w:ascii="Times New Roman" w:hAnsi="Times New Roman" w:cs="Times New Roman"/>
          <w:sz w:val="24"/>
          <w:szCs w:val="24"/>
        </w:rPr>
        <w:t>.</w:t>
      </w:r>
    </w:p>
    <w:p w14:paraId="5621E975" w14:textId="3610FEF0" w:rsidR="006574F5" w:rsidRPr="003C1CF8" w:rsidRDefault="006574F5" w:rsidP="00F94D05">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Poznámk</w:t>
      </w:r>
      <w:r w:rsidR="0054694F" w:rsidRPr="003C1CF8">
        <w:rPr>
          <w:rFonts w:ascii="Times New Roman" w:hAnsi="Times New Roman" w:cs="Times New Roman"/>
          <w:sz w:val="24"/>
          <w:szCs w:val="24"/>
        </w:rPr>
        <w:t>a</w:t>
      </w:r>
      <w:r w:rsidRPr="003C1CF8">
        <w:rPr>
          <w:rFonts w:ascii="Times New Roman" w:hAnsi="Times New Roman" w:cs="Times New Roman"/>
          <w:sz w:val="24"/>
          <w:szCs w:val="24"/>
        </w:rPr>
        <w:t xml:space="preserve"> pod čiarou k odkaz</w:t>
      </w:r>
      <w:r w:rsidR="0054694F" w:rsidRPr="003C1CF8">
        <w:rPr>
          <w:rFonts w:ascii="Times New Roman" w:hAnsi="Times New Roman" w:cs="Times New Roman"/>
          <w:sz w:val="24"/>
          <w:szCs w:val="24"/>
        </w:rPr>
        <w:t>u</w:t>
      </w:r>
      <w:r w:rsidRPr="003C1CF8">
        <w:rPr>
          <w:rFonts w:ascii="Times New Roman" w:hAnsi="Times New Roman" w:cs="Times New Roman"/>
          <w:sz w:val="24"/>
          <w:szCs w:val="24"/>
        </w:rPr>
        <w:t xml:space="preserve"> 75 sa </w:t>
      </w:r>
      <w:r w:rsidR="00B84B26" w:rsidRPr="003C1CF8">
        <w:rPr>
          <w:rFonts w:ascii="Times New Roman" w:hAnsi="Times New Roman" w:cs="Times New Roman"/>
          <w:sz w:val="24"/>
          <w:szCs w:val="24"/>
        </w:rPr>
        <w:t>vypúšťa</w:t>
      </w:r>
      <w:r w:rsidRPr="003C1CF8">
        <w:rPr>
          <w:rFonts w:ascii="Times New Roman" w:hAnsi="Times New Roman" w:cs="Times New Roman"/>
          <w:sz w:val="24"/>
          <w:szCs w:val="24"/>
        </w:rPr>
        <w:t>.</w:t>
      </w:r>
    </w:p>
    <w:p w14:paraId="34A4DFDD" w14:textId="77777777" w:rsidR="00422FFB" w:rsidRPr="003C1CF8" w:rsidRDefault="00422FFB" w:rsidP="00F94D05">
      <w:pPr>
        <w:spacing w:after="0" w:line="240" w:lineRule="auto"/>
        <w:jc w:val="both"/>
        <w:rPr>
          <w:rFonts w:ascii="Times New Roman" w:hAnsi="Times New Roman" w:cs="Times New Roman"/>
          <w:sz w:val="24"/>
          <w:szCs w:val="24"/>
        </w:rPr>
      </w:pPr>
    </w:p>
    <w:p w14:paraId="04838744" w14:textId="638EF998" w:rsidR="003075E8" w:rsidRPr="003C1CF8" w:rsidRDefault="00422FFB" w:rsidP="00465351">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 xml:space="preserve">Za </w:t>
      </w:r>
      <w:r w:rsidR="003075E8" w:rsidRPr="003C1CF8">
        <w:rPr>
          <w:rFonts w:ascii="Times New Roman" w:hAnsi="Times New Roman" w:cs="Times New Roman"/>
          <w:sz w:val="24"/>
          <w:szCs w:val="24"/>
        </w:rPr>
        <w:t xml:space="preserve">Prílohu </w:t>
      </w:r>
      <w:r w:rsidR="00674878" w:rsidRPr="003C1CF8">
        <w:rPr>
          <w:rFonts w:ascii="Times New Roman" w:hAnsi="Times New Roman" w:cs="Times New Roman"/>
          <w:sz w:val="24"/>
          <w:szCs w:val="24"/>
        </w:rPr>
        <w:t xml:space="preserve">č. </w:t>
      </w:r>
      <w:r w:rsidR="00875801" w:rsidRPr="003C1CF8">
        <w:rPr>
          <w:rFonts w:ascii="Times New Roman" w:hAnsi="Times New Roman" w:cs="Times New Roman"/>
          <w:sz w:val="24"/>
          <w:szCs w:val="24"/>
        </w:rPr>
        <w:t>1</w:t>
      </w:r>
      <w:r w:rsidR="003075E8" w:rsidRPr="003C1CF8">
        <w:rPr>
          <w:rFonts w:ascii="Times New Roman" w:hAnsi="Times New Roman" w:cs="Times New Roman"/>
          <w:sz w:val="24"/>
          <w:szCs w:val="24"/>
        </w:rPr>
        <w:t xml:space="preserve"> sa vkladá Príloha </w:t>
      </w:r>
      <w:r w:rsidRPr="003C1CF8">
        <w:rPr>
          <w:rFonts w:ascii="Times New Roman" w:hAnsi="Times New Roman" w:cs="Times New Roman"/>
          <w:sz w:val="24"/>
          <w:szCs w:val="24"/>
        </w:rPr>
        <w:t>č.</w:t>
      </w:r>
      <w:r w:rsidR="00481829" w:rsidRPr="003C1CF8">
        <w:rPr>
          <w:rFonts w:ascii="Times New Roman" w:hAnsi="Times New Roman" w:cs="Times New Roman"/>
          <w:sz w:val="24"/>
          <w:szCs w:val="24"/>
        </w:rPr>
        <w:t xml:space="preserve"> </w:t>
      </w:r>
      <w:r w:rsidR="00875801" w:rsidRPr="003C1CF8">
        <w:rPr>
          <w:rFonts w:ascii="Times New Roman" w:hAnsi="Times New Roman" w:cs="Times New Roman"/>
          <w:sz w:val="24"/>
          <w:szCs w:val="24"/>
        </w:rPr>
        <w:t>1</w:t>
      </w:r>
      <w:r w:rsidR="003075E8" w:rsidRPr="003C1CF8">
        <w:rPr>
          <w:rFonts w:ascii="Times New Roman" w:hAnsi="Times New Roman" w:cs="Times New Roman"/>
          <w:sz w:val="24"/>
          <w:szCs w:val="24"/>
        </w:rPr>
        <w:t>a</w:t>
      </w:r>
      <w:r w:rsidRPr="003C1CF8">
        <w:rPr>
          <w:rFonts w:ascii="Times New Roman" w:hAnsi="Times New Roman" w:cs="Times New Roman"/>
          <w:sz w:val="24"/>
          <w:szCs w:val="24"/>
        </w:rPr>
        <w:t xml:space="preserve">, ktorá </w:t>
      </w:r>
      <w:r w:rsidR="001C173E" w:rsidRPr="003C1CF8">
        <w:rPr>
          <w:rFonts w:ascii="Times New Roman" w:hAnsi="Times New Roman" w:cs="Times New Roman"/>
          <w:sz w:val="24"/>
          <w:szCs w:val="24"/>
        </w:rPr>
        <w:t xml:space="preserve">vrátane nadpisu </w:t>
      </w:r>
      <w:r w:rsidRPr="003C1CF8">
        <w:rPr>
          <w:rFonts w:ascii="Times New Roman" w:hAnsi="Times New Roman" w:cs="Times New Roman"/>
          <w:sz w:val="24"/>
          <w:szCs w:val="24"/>
        </w:rPr>
        <w:t>znie:</w:t>
      </w:r>
    </w:p>
    <w:p w14:paraId="70582E81" w14:textId="427389CF" w:rsidR="003075E8" w:rsidRPr="003C1CF8" w:rsidRDefault="003075E8" w:rsidP="00F94D05">
      <w:pPr>
        <w:spacing w:after="0" w:line="240" w:lineRule="auto"/>
        <w:jc w:val="both"/>
        <w:rPr>
          <w:rFonts w:ascii="Times New Roman" w:hAnsi="Times New Roman" w:cs="Times New Roman"/>
          <w:i/>
          <w:sz w:val="24"/>
          <w:szCs w:val="24"/>
        </w:rPr>
      </w:pPr>
      <w:r w:rsidRPr="003C1CF8">
        <w:rPr>
          <w:rFonts w:ascii="Times New Roman" w:hAnsi="Times New Roman" w:cs="Times New Roman"/>
          <w:i/>
          <w:sz w:val="24"/>
          <w:szCs w:val="24"/>
        </w:rPr>
        <w:t xml:space="preserve"> </w:t>
      </w:r>
    </w:p>
    <w:p w14:paraId="4D049443" w14:textId="77777777" w:rsidR="00674878" w:rsidRPr="003C1CF8" w:rsidRDefault="00422FFB" w:rsidP="00422FFB">
      <w:pPr>
        <w:spacing w:after="0" w:line="240" w:lineRule="auto"/>
        <w:jc w:val="right"/>
        <w:rPr>
          <w:rFonts w:ascii="Times New Roman" w:hAnsi="Times New Roman" w:cs="Times New Roman"/>
          <w:b/>
          <w:sz w:val="24"/>
          <w:szCs w:val="24"/>
        </w:rPr>
      </w:pPr>
      <w:r w:rsidRPr="003C1CF8">
        <w:rPr>
          <w:rFonts w:ascii="Times New Roman" w:hAnsi="Times New Roman" w:cs="Times New Roman"/>
          <w:b/>
          <w:sz w:val="24"/>
          <w:szCs w:val="24"/>
        </w:rPr>
        <w:t>„</w:t>
      </w:r>
      <w:r w:rsidR="00C553DE" w:rsidRPr="003C1CF8">
        <w:rPr>
          <w:rFonts w:ascii="Times New Roman" w:hAnsi="Times New Roman" w:cs="Times New Roman"/>
          <w:b/>
          <w:sz w:val="24"/>
          <w:szCs w:val="24"/>
        </w:rPr>
        <w:t xml:space="preserve">Príloha </w:t>
      </w:r>
      <w:r w:rsidRPr="003C1CF8">
        <w:rPr>
          <w:rFonts w:ascii="Times New Roman" w:hAnsi="Times New Roman" w:cs="Times New Roman"/>
          <w:b/>
          <w:sz w:val="24"/>
          <w:szCs w:val="24"/>
        </w:rPr>
        <w:t xml:space="preserve">č. </w:t>
      </w:r>
      <w:r w:rsidR="00875801" w:rsidRPr="003C1CF8">
        <w:rPr>
          <w:rFonts w:ascii="Times New Roman" w:hAnsi="Times New Roman" w:cs="Times New Roman"/>
          <w:b/>
          <w:sz w:val="24"/>
          <w:szCs w:val="24"/>
        </w:rPr>
        <w:t>1</w:t>
      </w:r>
      <w:r w:rsidR="00C553DE" w:rsidRPr="003C1CF8">
        <w:rPr>
          <w:rFonts w:ascii="Times New Roman" w:hAnsi="Times New Roman" w:cs="Times New Roman"/>
          <w:b/>
          <w:sz w:val="24"/>
          <w:szCs w:val="24"/>
        </w:rPr>
        <w:t>a</w:t>
      </w:r>
      <w:r w:rsidRPr="003C1CF8">
        <w:rPr>
          <w:rFonts w:ascii="Times New Roman" w:hAnsi="Times New Roman" w:cs="Times New Roman"/>
          <w:b/>
          <w:sz w:val="24"/>
          <w:szCs w:val="24"/>
        </w:rPr>
        <w:t xml:space="preserve"> </w:t>
      </w:r>
    </w:p>
    <w:p w14:paraId="059074E8" w14:textId="77777777" w:rsidR="00674878" w:rsidRPr="003C1CF8" w:rsidRDefault="00674878" w:rsidP="00674878">
      <w:pPr>
        <w:spacing w:after="0" w:line="240" w:lineRule="auto"/>
        <w:jc w:val="center"/>
        <w:rPr>
          <w:rFonts w:ascii="Times New Roman" w:hAnsi="Times New Roman" w:cs="Times New Roman"/>
          <w:b/>
          <w:bCs/>
          <w:sz w:val="24"/>
          <w:szCs w:val="24"/>
        </w:rPr>
      </w:pPr>
    </w:p>
    <w:p w14:paraId="4851C205" w14:textId="075290FA" w:rsidR="00C553DE" w:rsidRPr="003C1CF8" w:rsidRDefault="00422FFB" w:rsidP="00674878">
      <w:pPr>
        <w:spacing w:after="0" w:line="240" w:lineRule="auto"/>
        <w:jc w:val="center"/>
        <w:rPr>
          <w:rFonts w:ascii="Times New Roman" w:hAnsi="Times New Roman" w:cs="Times New Roman"/>
          <w:b/>
          <w:bCs/>
          <w:sz w:val="24"/>
          <w:szCs w:val="24"/>
        </w:rPr>
      </w:pPr>
      <w:r w:rsidRPr="003C1CF8">
        <w:rPr>
          <w:rFonts w:ascii="Times New Roman" w:hAnsi="Times New Roman" w:cs="Times New Roman"/>
          <w:b/>
          <w:bCs/>
          <w:sz w:val="24"/>
          <w:szCs w:val="24"/>
        </w:rPr>
        <w:t xml:space="preserve">Chov hydiny a </w:t>
      </w:r>
      <w:r w:rsidR="00674878" w:rsidRPr="003C1CF8">
        <w:rPr>
          <w:rFonts w:ascii="Times New Roman" w:hAnsi="Times New Roman" w:cs="Times New Roman"/>
          <w:b/>
          <w:bCs/>
          <w:sz w:val="24"/>
          <w:szCs w:val="24"/>
        </w:rPr>
        <w:t>ošípaných</w:t>
      </w:r>
    </w:p>
    <w:p w14:paraId="6BDCA373" w14:textId="77777777" w:rsidR="00422FFB" w:rsidRPr="003C1CF8" w:rsidRDefault="00422FFB" w:rsidP="00C553DE">
      <w:pPr>
        <w:spacing w:after="0" w:line="240" w:lineRule="auto"/>
        <w:jc w:val="both"/>
        <w:rPr>
          <w:rFonts w:ascii="Times New Roman" w:hAnsi="Times New Roman" w:cs="Times New Roman"/>
          <w:bCs/>
          <w:sz w:val="24"/>
          <w:szCs w:val="24"/>
        </w:rPr>
      </w:pPr>
    </w:p>
    <w:p w14:paraId="038D0C51" w14:textId="5988F5E3" w:rsidR="00C553DE" w:rsidRPr="003C1CF8" w:rsidRDefault="006574F5" w:rsidP="00C553DE">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 xml:space="preserve">Prevádzky </w:t>
      </w:r>
      <w:r w:rsidR="00C553DE" w:rsidRPr="003C1CF8">
        <w:rPr>
          <w:rFonts w:ascii="Times New Roman" w:hAnsi="Times New Roman" w:cs="Times New Roman"/>
          <w:sz w:val="24"/>
          <w:szCs w:val="24"/>
        </w:rPr>
        <w:t>patria do rozsahu pôsobnosti tejto prílohy, ak patria do jednej alebo viacerých z nasledujúcich kategórií činností:</w:t>
      </w:r>
    </w:p>
    <w:p w14:paraId="551E3260" w14:textId="243CF6B8" w:rsidR="00C553DE" w:rsidRPr="003C1CF8" w:rsidRDefault="00C553DE" w:rsidP="00337D72">
      <w:pPr>
        <w:pStyle w:val="Odsekzoznamu"/>
        <w:numPr>
          <w:ilvl w:val="0"/>
          <w:numId w:val="25"/>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Chov ošípaných zodpovedajúci 350 dobytčím jednotkám alebo viac, s výnimkou činností chovu v ekologickej poľnohospodárskej výrobe v súlade s </w:t>
      </w:r>
      <w:r w:rsidR="00E90DF0" w:rsidRPr="003C1CF8">
        <w:rPr>
          <w:rFonts w:ascii="Times New Roman" w:hAnsi="Times New Roman" w:cs="Times New Roman"/>
          <w:sz w:val="24"/>
          <w:szCs w:val="24"/>
        </w:rPr>
        <w:t>osobitným predpisom</w:t>
      </w:r>
      <w:r w:rsidR="00804A33" w:rsidRPr="003C1CF8">
        <w:rPr>
          <w:rFonts w:ascii="Times New Roman" w:hAnsi="Times New Roman" w:cs="Times New Roman"/>
          <w:sz w:val="24"/>
          <w:szCs w:val="24"/>
          <w:vertAlign w:val="superscript"/>
        </w:rPr>
        <w:t>75b</w:t>
      </w:r>
      <w:r w:rsidR="00804A33" w:rsidRPr="003C1CF8">
        <w:rPr>
          <w:rFonts w:ascii="Times New Roman" w:hAnsi="Times New Roman" w:cs="Times New Roman"/>
          <w:sz w:val="24"/>
          <w:szCs w:val="24"/>
        </w:rPr>
        <w:t>)</w:t>
      </w:r>
      <w:r w:rsidRPr="003C1CF8">
        <w:rPr>
          <w:rFonts w:ascii="Times New Roman" w:hAnsi="Times New Roman" w:cs="Times New Roman"/>
          <w:sz w:val="24"/>
          <w:szCs w:val="24"/>
        </w:rPr>
        <w:t xml:space="preserve"> alebo s hustotou chovu menej ako 2 dobytčie jednotky na hektár využívaný len na pastvu alebo pestovanie krmiva či krmovín na kŕmenie zvierat, kde sú zvieratá chované vonku podstatnú časť roka alebo sezónne.</w:t>
      </w:r>
    </w:p>
    <w:p w14:paraId="769C4C38" w14:textId="77777777" w:rsidR="00C46022" w:rsidRPr="003C1CF8" w:rsidRDefault="00C46022" w:rsidP="00C46022">
      <w:pPr>
        <w:pStyle w:val="Odsekzoznamu"/>
        <w:spacing w:after="0" w:line="240" w:lineRule="auto"/>
        <w:ind w:left="360"/>
        <w:jc w:val="both"/>
        <w:rPr>
          <w:rFonts w:ascii="Times New Roman" w:hAnsi="Times New Roman" w:cs="Times New Roman"/>
          <w:sz w:val="24"/>
          <w:szCs w:val="24"/>
        </w:rPr>
      </w:pPr>
    </w:p>
    <w:p w14:paraId="027F7A80" w14:textId="24117FF2" w:rsidR="00C553DE" w:rsidRPr="003C1CF8" w:rsidRDefault="00C553DE" w:rsidP="00337D72">
      <w:pPr>
        <w:pStyle w:val="Odsekzoznamu"/>
        <w:numPr>
          <w:ilvl w:val="0"/>
          <w:numId w:val="25"/>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Výlučný chov nosníc, ktorých počet zodpovedá 300 dobytčím jednotkám alebo viac, alebo chov iba inej kategórie hydiny, ktorej počet kusov zodpovedá 280 dobytčím jednotkám alebo viac. V </w:t>
      </w:r>
      <w:r w:rsidR="006574F5" w:rsidRPr="003C1CF8">
        <w:rPr>
          <w:rFonts w:ascii="Times New Roman" w:hAnsi="Times New Roman" w:cs="Times New Roman"/>
          <w:sz w:val="24"/>
          <w:szCs w:val="24"/>
        </w:rPr>
        <w:t xml:space="preserve">prevádzkach </w:t>
      </w:r>
      <w:r w:rsidRPr="003C1CF8">
        <w:rPr>
          <w:rFonts w:ascii="Times New Roman" w:hAnsi="Times New Roman" w:cs="Times New Roman"/>
          <w:sz w:val="24"/>
          <w:szCs w:val="24"/>
        </w:rPr>
        <w:t>s kombinovaným chovom hydiny vrátane nosníc je prahová hodnota 280 dobytčích jednotiek a kapacita sa vypočíta pomocou váhového koeficientu (</w:t>
      </w:r>
      <w:hyperlink r:id="rId15" w:anchor="E0025" w:history="1">
        <w:r w:rsidR="006A7498" w:rsidRPr="003C1CF8">
          <w:rPr>
            <w:rStyle w:val="Hypertextovprepojenie"/>
            <w:rFonts w:ascii="Times New Roman" w:hAnsi="Times New Roman" w:cs="Times New Roman"/>
            <w:color w:val="auto"/>
            <w:sz w:val="24"/>
            <w:szCs w:val="24"/>
          </w:rPr>
          <w:t> </w:t>
        </w:r>
        <w:r w:rsidR="006A7498" w:rsidRPr="003C1CF8">
          <w:rPr>
            <w:rStyle w:val="Hypertextovprepojenie"/>
            <w:rFonts w:ascii="Times New Roman" w:hAnsi="Times New Roman" w:cs="Times New Roman"/>
            <w:color w:val="auto"/>
            <w:sz w:val="24"/>
            <w:szCs w:val="24"/>
            <w:vertAlign w:val="superscript"/>
          </w:rPr>
          <w:t>1</w:t>
        </w:r>
        <w:r w:rsidR="006A7498" w:rsidRPr="003C1CF8">
          <w:rPr>
            <w:rStyle w:val="Hypertextovprepojenie"/>
            <w:rFonts w:ascii="Times New Roman" w:hAnsi="Times New Roman" w:cs="Times New Roman"/>
            <w:color w:val="auto"/>
            <w:sz w:val="24"/>
            <w:szCs w:val="24"/>
          </w:rPr>
          <w:t> </w:t>
        </w:r>
      </w:hyperlink>
      <w:r w:rsidRPr="003C1CF8">
        <w:rPr>
          <w:rFonts w:ascii="Times New Roman" w:hAnsi="Times New Roman" w:cs="Times New Roman"/>
          <w:sz w:val="24"/>
          <w:szCs w:val="24"/>
        </w:rPr>
        <w:t>) pre nosnice 0,93 .</w:t>
      </w:r>
    </w:p>
    <w:p w14:paraId="19EE8470" w14:textId="77777777" w:rsidR="00C46022" w:rsidRPr="003C1CF8" w:rsidRDefault="00C46022" w:rsidP="00C46022">
      <w:pPr>
        <w:pStyle w:val="Odsekzoznamu"/>
        <w:spacing w:after="0" w:line="240" w:lineRule="auto"/>
        <w:ind w:left="360"/>
        <w:jc w:val="both"/>
        <w:rPr>
          <w:rFonts w:ascii="Times New Roman" w:hAnsi="Times New Roman" w:cs="Times New Roman"/>
          <w:sz w:val="24"/>
          <w:szCs w:val="24"/>
        </w:rPr>
      </w:pPr>
    </w:p>
    <w:p w14:paraId="6F8B2A02" w14:textId="6CE18D33" w:rsidR="00C553DE" w:rsidRPr="003C1CF8" w:rsidRDefault="00C553DE" w:rsidP="00337D72">
      <w:pPr>
        <w:pStyle w:val="Odsekzoznamu"/>
        <w:numPr>
          <w:ilvl w:val="0"/>
          <w:numId w:val="25"/>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Chov akejkoľvek kombinácie ošípaných alebo hydiny zodpovedajúcej 380 dobytčím jednotkám alebo viac, s výnimkou činností chovu v ekologickej poľnohospodárskej výrobe v súlade s </w:t>
      </w:r>
      <w:r w:rsidR="00E90DF0" w:rsidRPr="003C1CF8">
        <w:rPr>
          <w:rFonts w:ascii="Times New Roman" w:hAnsi="Times New Roman" w:cs="Times New Roman"/>
          <w:sz w:val="24"/>
          <w:szCs w:val="24"/>
        </w:rPr>
        <w:t>osobitným predpisom</w:t>
      </w:r>
      <w:r w:rsidRPr="003C1CF8">
        <w:rPr>
          <w:rFonts w:ascii="Times New Roman" w:hAnsi="Times New Roman" w:cs="Times New Roman"/>
          <w:sz w:val="24"/>
          <w:szCs w:val="24"/>
        </w:rPr>
        <w:t>,</w:t>
      </w:r>
      <w:r w:rsidR="00804A33" w:rsidRPr="003C1CF8">
        <w:rPr>
          <w:rFonts w:ascii="Times New Roman" w:hAnsi="Times New Roman" w:cs="Times New Roman"/>
          <w:sz w:val="24"/>
          <w:szCs w:val="24"/>
          <w:vertAlign w:val="superscript"/>
        </w:rPr>
        <w:t>75b</w:t>
      </w:r>
      <w:r w:rsidR="00804A33" w:rsidRPr="003C1CF8">
        <w:rPr>
          <w:rFonts w:ascii="Times New Roman" w:hAnsi="Times New Roman" w:cs="Times New Roman"/>
          <w:sz w:val="24"/>
          <w:szCs w:val="24"/>
        </w:rPr>
        <w:t>)</w:t>
      </w:r>
      <w:r w:rsidRPr="003C1CF8">
        <w:rPr>
          <w:rFonts w:ascii="Times New Roman" w:hAnsi="Times New Roman" w:cs="Times New Roman"/>
          <w:sz w:val="24"/>
          <w:szCs w:val="24"/>
        </w:rPr>
        <w:t xml:space="preserve"> alebo s hustotou chovu menej ako 2 dobytčie jednotky na hektár, využívaný len na pastvu alebo pestovanie krmiva či krmovín na kŕmenie zvierat, kde sú zvieratá chované vonku podstatnú časť roka alebo sezónne.</w:t>
      </w:r>
    </w:p>
    <w:p w14:paraId="20D6D9C0" w14:textId="77777777" w:rsidR="00C46022" w:rsidRPr="003C1CF8" w:rsidRDefault="00C46022" w:rsidP="00C46022">
      <w:pPr>
        <w:pStyle w:val="Odsekzoznamu"/>
        <w:spacing w:after="0" w:line="240" w:lineRule="auto"/>
        <w:ind w:left="360"/>
        <w:jc w:val="both"/>
        <w:rPr>
          <w:rFonts w:ascii="Times New Roman" w:hAnsi="Times New Roman" w:cs="Times New Roman"/>
          <w:sz w:val="24"/>
          <w:szCs w:val="24"/>
        </w:rPr>
      </w:pPr>
    </w:p>
    <w:p w14:paraId="48D780B2" w14:textId="6E74B1D9" w:rsidR="00C553DE" w:rsidRPr="003C1CF8" w:rsidRDefault="00C553DE" w:rsidP="00C553DE">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 xml:space="preserve">Veľkosť </w:t>
      </w:r>
      <w:r w:rsidR="006574F5" w:rsidRPr="003C1CF8">
        <w:rPr>
          <w:rFonts w:ascii="Times New Roman" w:hAnsi="Times New Roman" w:cs="Times New Roman"/>
          <w:sz w:val="24"/>
          <w:szCs w:val="24"/>
        </w:rPr>
        <w:t xml:space="preserve">prevádzky </w:t>
      </w:r>
      <w:r w:rsidRPr="003C1CF8">
        <w:rPr>
          <w:rFonts w:ascii="Times New Roman" w:hAnsi="Times New Roman" w:cs="Times New Roman"/>
          <w:sz w:val="24"/>
          <w:szCs w:val="24"/>
        </w:rPr>
        <w:t>podľa počtu dobytčích jednotiek sa vypočíta pomocou týchto prepočítavacích koeficientov:</w:t>
      </w:r>
    </w:p>
    <w:p w14:paraId="0E7101B6" w14:textId="77777777" w:rsidR="00C553DE" w:rsidRPr="003C1CF8" w:rsidRDefault="00C553DE" w:rsidP="00C553DE">
      <w:pPr>
        <w:spacing w:after="0" w:line="240" w:lineRule="auto"/>
        <w:jc w:val="both"/>
        <w:rPr>
          <w:rFonts w:ascii="Times New Roman" w:hAnsi="Times New Roman" w:cs="Times New Roman"/>
          <w:b/>
          <w:bCs/>
          <w:sz w:val="24"/>
          <w:szCs w:val="24"/>
        </w:rPr>
      </w:pPr>
      <w:r w:rsidRPr="003C1CF8">
        <w:rPr>
          <w:rFonts w:ascii="Times New Roman" w:hAnsi="Times New Roman" w:cs="Times New Roman"/>
          <w:b/>
          <w:bCs/>
          <w:sz w:val="24"/>
          <w:szCs w:val="24"/>
        </w:rPr>
        <w:t>Ošípané:</w:t>
      </w:r>
    </w:p>
    <w:p w14:paraId="205B5CD0" w14:textId="77777777" w:rsidR="00C553DE" w:rsidRPr="003C1CF8" w:rsidRDefault="00C553DE" w:rsidP="00C553DE">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Chovné prasnice ≥ 50 kg … 0,500</w:t>
      </w:r>
    </w:p>
    <w:p w14:paraId="6C046C27" w14:textId="77777777" w:rsidR="00C553DE" w:rsidRPr="003C1CF8" w:rsidRDefault="00C553DE" w:rsidP="00C553DE">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Prasiatka ≤ 20 kg … 0,027</w:t>
      </w:r>
    </w:p>
    <w:p w14:paraId="00B61726" w14:textId="77777777" w:rsidR="00C553DE" w:rsidRPr="003C1CF8" w:rsidRDefault="00C553DE" w:rsidP="00C553DE">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Ostatné ošípané … 0,300</w:t>
      </w:r>
    </w:p>
    <w:p w14:paraId="64A2AD66" w14:textId="77777777" w:rsidR="00C553DE" w:rsidRPr="003C1CF8" w:rsidRDefault="00C553DE" w:rsidP="00C553DE">
      <w:pPr>
        <w:spacing w:after="0" w:line="240" w:lineRule="auto"/>
        <w:jc w:val="both"/>
        <w:rPr>
          <w:rFonts w:ascii="Times New Roman" w:hAnsi="Times New Roman" w:cs="Times New Roman"/>
          <w:b/>
          <w:bCs/>
          <w:sz w:val="24"/>
          <w:szCs w:val="24"/>
        </w:rPr>
      </w:pPr>
      <w:r w:rsidRPr="003C1CF8">
        <w:rPr>
          <w:rFonts w:ascii="Times New Roman" w:hAnsi="Times New Roman" w:cs="Times New Roman"/>
          <w:b/>
          <w:bCs/>
          <w:sz w:val="24"/>
          <w:szCs w:val="24"/>
        </w:rPr>
        <w:t>Hydina:</w:t>
      </w:r>
    </w:p>
    <w:p w14:paraId="4FE2FC6B" w14:textId="77777777" w:rsidR="00C553DE" w:rsidRPr="003C1CF8" w:rsidRDefault="00C553DE" w:rsidP="00C553DE">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Brojlery … 0,007</w:t>
      </w:r>
    </w:p>
    <w:p w14:paraId="51FA7C6C" w14:textId="77777777" w:rsidR="00C553DE" w:rsidRPr="003C1CF8" w:rsidRDefault="00C553DE" w:rsidP="00C553DE">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Nosnice … 0,014</w:t>
      </w:r>
    </w:p>
    <w:p w14:paraId="11841620" w14:textId="77777777" w:rsidR="00C553DE" w:rsidRPr="003C1CF8" w:rsidRDefault="00C553DE" w:rsidP="00C553DE">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Morky … 0,030</w:t>
      </w:r>
    </w:p>
    <w:p w14:paraId="135189C4" w14:textId="77777777" w:rsidR="00C553DE" w:rsidRPr="003C1CF8" w:rsidRDefault="00C553DE" w:rsidP="00C553DE">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Kačky … 0,010</w:t>
      </w:r>
    </w:p>
    <w:p w14:paraId="3A1EEA43" w14:textId="77777777" w:rsidR="00C553DE" w:rsidRPr="003C1CF8" w:rsidRDefault="00C553DE" w:rsidP="00C553DE">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Husi … 0,020</w:t>
      </w:r>
    </w:p>
    <w:p w14:paraId="4F0DDFCF" w14:textId="77777777" w:rsidR="00C553DE" w:rsidRPr="003C1CF8" w:rsidRDefault="00C553DE" w:rsidP="00C553DE">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Pštrosy … 0,350</w:t>
      </w:r>
    </w:p>
    <w:p w14:paraId="624FEF60" w14:textId="77777777" w:rsidR="00C553DE" w:rsidRPr="003C1CF8" w:rsidRDefault="00C553DE" w:rsidP="00C553DE">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Ostatná hydina … 0,001</w:t>
      </w:r>
    </w:p>
    <w:p w14:paraId="2F9F1449" w14:textId="6CEA09CD" w:rsidR="00C553DE" w:rsidRPr="003C1CF8" w:rsidRDefault="00C553DE" w:rsidP="00C553DE">
      <w:pPr>
        <w:spacing w:after="0" w:line="240" w:lineRule="auto"/>
        <w:jc w:val="both"/>
        <w:rPr>
          <w:rFonts w:ascii="Times New Roman" w:hAnsi="Times New Roman" w:cs="Times New Roman"/>
          <w:sz w:val="24"/>
          <w:szCs w:val="24"/>
        </w:rPr>
      </w:pPr>
    </w:p>
    <w:p w14:paraId="6986E399" w14:textId="3C95B2A4" w:rsidR="006A7498" w:rsidRPr="003C1CF8" w:rsidRDefault="00DA716D" w:rsidP="00C553DE">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Vysvetlivka</w:t>
      </w:r>
      <w:r w:rsidR="006A7498" w:rsidRPr="003C1CF8">
        <w:rPr>
          <w:rFonts w:ascii="Times New Roman" w:hAnsi="Times New Roman" w:cs="Times New Roman"/>
          <w:sz w:val="24"/>
          <w:szCs w:val="24"/>
        </w:rPr>
        <w:t>:</w:t>
      </w:r>
    </w:p>
    <w:p w14:paraId="4E748C18" w14:textId="3CA207A6" w:rsidR="00C553DE" w:rsidRPr="003C1CF8" w:rsidRDefault="00C553DE" w:rsidP="00C553DE">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w:t>
      </w:r>
      <w:r w:rsidR="006A7498" w:rsidRPr="003C1CF8">
        <w:rPr>
          <w:rFonts w:ascii="Times New Roman" w:hAnsi="Times New Roman" w:cs="Times New Roman"/>
          <w:sz w:val="24"/>
          <w:szCs w:val="24"/>
          <w:vertAlign w:val="superscript"/>
        </w:rPr>
        <w:t>1</w:t>
      </w:r>
      <w:r w:rsidRPr="003C1CF8">
        <w:rPr>
          <w:rFonts w:ascii="Times New Roman" w:hAnsi="Times New Roman" w:cs="Times New Roman"/>
          <w:sz w:val="24"/>
          <w:szCs w:val="24"/>
        </w:rPr>
        <w:t>)  Váhový koeficient pre nosnice bol vypočítaný ako podiel prahovej hodnoty pre ostatnú hydinu (280 dobytčích jednotiek) a prahovej hodnoty pre nosnice (300 dobytčích jednotiek). Je to 280/300 = 0,93 (zaokrúhlene).“</w:t>
      </w:r>
      <w:r w:rsidR="00C46022" w:rsidRPr="003C1CF8">
        <w:rPr>
          <w:rFonts w:ascii="Times New Roman" w:hAnsi="Times New Roman" w:cs="Times New Roman"/>
          <w:sz w:val="24"/>
          <w:szCs w:val="24"/>
        </w:rPr>
        <w:t>.</w:t>
      </w:r>
    </w:p>
    <w:p w14:paraId="657A797C" w14:textId="6A38B570" w:rsidR="00C553DE" w:rsidRPr="003C1CF8" w:rsidRDefault="00C553DE" w:rsidP="00C553DE">
      <w:pPr>
        <w:spacing w:after="0" w:line="240" w:lineRule="auto"/>
        <w:jc w:val="both"/>
        <w:rPr>
          <w:rFonts w:ascii="Times New Roman" w:hAnsi="Times New Roman" w:cs="Times New Roman"/>
          <w:sz w:val="24"/>
          <w:szCs w:val="24"/>
        </w:rPr>
      </w:pPr>
    </w:p>
    <w:p w14:paraId="0F3CED55" w14:textId="280B1380" w:rsidR="00E90DF0" w:rsidRPr="003C1CF8" w:rsidRDefault="00E90DF0" w:rsidP="00C553DE">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Poznámka pod čiarou k odkazu č.</w:t>
      </w:r>
      <w:r w:rsidR="009158C8" w:rsidRPr="003C1CF8">
        <w:rPr>
          <w:rFonts w:ascii="Times New Roman" w:hAnsi="Times New Roman" w:cs="Times New Roman"/>
          <w:sz w:val="24"/>
          <w:szCs w:val="24"/>
        </w:rPr>
        <w:t xml:space="preserve"> </w:t>
      </w:r>
      <w:r w:rsidR="00F73576" w:rsidRPr="003C1CF8">
        <w:rPr>
          <w:rFonts w:ascii="Times New Roman" w:hAnsi="Times New Roman" w:cs="Times New Roman"/>
          <w:sz w:val="24"/>
          <w:szCs w:val="24"/>
        </w:rPr>
        <w:t>75b</w:t>
      </w:r>
      <w:r w:rsidRPr="003C1CF8">
        <w:rPr>
          <w:rFonts w:ascii="Times New Roman" w:hAnsi="Times New Roman" w:cs="Times New Roman"/>
          <w:sz w:val="24"/>
          <w:szCs w:val="24"/>
        </w:rPr>
        <w:t xml:space="preserve"> znie:</w:t>
      </w:r>
    </w:p>
    <w:p w14:paraId="27E48D5D" w14:textId="681812B5" w:rsidR="00F73576" w:rsidRPr="003C1CF8" w:rsidRDefault="00F73576" w:rsidP="00C553DE">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w:t>
      </w:r>
      <w:r w:rsidRPr="003C1CF8">
        <w:rPr>
          <w:rFonts w:ascii="Times New Roman" w:hAnsi="Times New Roman" w:cs="Times New Roman"/>
          <w:sz w:val="24"/>
          <w:szCs w:val="24"/>
          <w:vertAlign w:val="superscript"/>
        </w:rPr>
        <w:t>75b</w:t>
      </w:r>
      <w:r w:rsidRPr="003C1CF8">
        <w:rPr>
          <w:rFonts w:ascii="Times New Roman" w:hAnsi="Times New Roman" w:cs="Times New Roman"/>
          <w:sz w:val="24"/>
          <w:szCs w:val="24"/>
        </w:rPr>
        <w:t xml:space="preserve">) </w:t>
      </w:r>
      <w:r w:rsidR="00804A33" w:rsidRPr="003C1CF8">
        <w:rPr>
          <w:rFonts w:ascii="Times New Roman" w:hAnsi="Times New Roman" w:cs="Times New Roman"/>
          <w:sz w:val="24"/>
          <w:szCs w:val="24"/>
        </w:rPr>
        <w:t>Nariadenie Európskeho parlamentu a Rady (EÚ) 2018/848 z 30. mája 2018 o ekologickej poľnohospodárskej výrobe a označovaní produktov ekologickej poľnohospodárskej výroby a o zrušení nariadenia Rady (ES) č. 834/2007 (Ú. v. EÚ L 150, 14.6.2018) v platnom znení.“.</w:t>
      </w:r>
    </w:p>
    <w:p w14:paraId="2E60E5FC" w14:textId="77777777" w:rsidR="00E90DF0" w:rsidRPr="003C1CF8" w:rsidRDefault="00E90DF0" w:rsidP="00C553DE">
      <w:pPr>
        <w:spacing w:after="0" w:line="240" w:lineRule="auto"/>
        <w:jc w:val="both"/>
        <w:rPr>
          <w:rFonts w:ascii="Times New Roman" w:hAnsi="Times New Roman" w:cs="Times New Roman"/>
          <w:sz w:val="24"/>
          <w:szCs w:val="24"/>
        </w:rPr>
      </w:pPr>
    </w:p>
    <w:p w14:paraId="6812680F" w14:textId="7730D967" w:rsidR="00674878" w:rsidRPr="003C1CF8" w:rsidRDefault="00674878" w:rsidP="00674878">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w:t>
      </w:r>
      <w:r w:rsidR="001C173E" w:rsidRPr="003C1CF8">
        <w:rPr>
          <w:rFonts w:ascii="Times New Roman" w:hAnsi="Times New Roman" w:cs="Times New Roman"/>
          <w:sz w:val="24"/>
          <w:szCs w:val="24"/>
        </w:rPr>
        <w:t>p</w:t>
      </w:r>
      <w:r w:rsidRPr="003C1CF8">
        <w:rPr>
          <w:rFonts w:ascii="Times New Roman" w:hAnsi="Times New Roman" w:cs="Times New Roman"/>
          <w:sz w:val="24"/>
          <w:szCs w:val="24"/>
        </w:rPr>
        <w:t>rílohe č.</w:t>
      </w:r>
      <w:r w:rsidR="00003D84" w:rsidRPr="003C1CF8">
        <w:rPr>
          <w:rFonts w:ascii="Times New Roman" w:hAnsi="Times New Roman" w:cs="Times New Roman"/>
          <w:sz w:val="24"/>
          <w:szCs w:val="24"/>
        </w:rPr>
        <w:t xml:space="preserve"> </w:t>
      </w:r>
      <w:r w:rsidR="00875801" w:rsidRPr="003C1CF8">
        <w:rPr>
          <w:rFonts w:ascii="Times New Roman" w:hAnsi="Times New Roman" w:cs="Times New Roman"/>
          <w:sz w:val="24"/>
          <w:szCs w:val="24"/>
        </w:rPr>
        <w:t>2</w:t>
      </w:r>
      <w:r w:rsidR="00003D84" w:rsidRPr="003C1CF8">
        <w:rPr>
          <w:rFonts w:ascii="Times New Roman" w:hAnsi="Times New Roman" w:cs="Times New Roman"/>
          <w:sz w:val="24"/>
          <w:szCs w:val="24"/>
        </w:rPr>
        <w:t xml:space="preserve"> </w:t>
      </w:r>
      <w:r w:rsidR="001C173E" w:rsidRPr="003C1CF8">
        <w:rPr>
          <w:rFonts w:ascii="Times New Roman" w:hAnsi="Times New Roman" w:cs="Times New Roman"/>
          <w:sz w:val="24"/>
          <w:szCs w:val="24"/>
        </w:rPr>
        <w:t xml:space="preserve"> druhom </w:t>
      </w:r>
      <w:r w:rsidR="003075E8" w:rsidRPr="003C1CF8">
        <w:rPr>
          <w:rFonts w:ascii="Times New Roman" w:hAnsi="Times New Roman" w:cs="Times New Roman"/>
          <w:sz w:val="24"/>
          <w:szCs w:val="24"/>
        </w:rPr>
        <w:t>bode  sa na konci bodka nahrádza čiarkou a</w:t>
      </w:r>
      <w:r w:rsidR="001C173E" w:rsidRPr="003C1CF8">
        <w:rPr>
          <w:rFonts w:ascii="Times New Roman" w:hAnsi="Times New Roman" w:cs="Times New Roman"/>
          <w:sz w:val="24"/>
          <w:szCs w:val="24"/>
        </w:rPr>
        <w:t> </w:t>
      </w:r>
      <w:r w:rsidR="003075E8" w:rsidRPr="003C1CF8">
        <w:rPr>
          <w:rFonts w:ascii="Times New Roman" w:hAnsi="Times New Roman" w:cs="Times New Roman"/>
          <w:sz w:val="24"/>
          <w:szCs w:val="24"/>
        </w:rPr>
        <w:t>pripájajú</w:t>
      </w:r>
      <w:r w:rsidR="001C173E" w:rsidRPr="003C1CF8">
        <w:rPr>
          <w:rFonts w:ascii="Times New Roman" w:hAnsi="Times New Roman" w:cs="Times New Roman"/>
          <w:sz w:val="24"/>
          <w:szCs w:val="24"/>
        </w:rPr>
        <w:t xml:space="preserve"> sa</w:t>
      </w:r>
      <w:r w:rsidR="003075E8" w:rsidRPr="003C1CF8">
        <w:rPr>
          <w:rFonts w:ascii="Times New Roman" w:hAnsi="Times New Roman" w:cs="Times New Roman"/>
          <w:sz w:val="24"/>
          <w:szCs w:val="24"/>
        </w:rPr>
        <w:t xml:space="preserve"> </w:t>
      </w:r>
      <w:r w:rsidR="00C64647" w:rsidRPr="003C1CF8">
        <w:rPr>
          <w:rFonts w:ascii="Times New Roman" w:hAnsi="Times New Roman" w:cs="Times New Roman"/>
          <w:sz w:val="24"/>
          <w:szCs w:val="24"/>
        </w:rPr>
        <w:t xml:space="preserve">tieto </w:t>
      </w:r>
      <w:r w:rsidR="003075E8" w:rsidRPr="003C1CF8">
        <w:rPr>
          <w:rFonts w:ascii="Times New Roman" w:hAnsi="Times New Roman" w:cs="Times New Roman"/>
          <w:sz w:val="24"/>
          <w:szCs w:val="24"/>
        </w:rPr>
        <w:t>slová</w:t>
      </w:r>
      <w:r w:rsidR="0054694F" w:rsidRPr="003C1CF8">
        <w:rPr>
          <w:rFonts w:ascii="Times New Roman" w:hAnsi="Times New Roman" w:cs="Times New Roman"/>
          <w:sz w:val="24"/>
          <w:szCs w:val="24"/>
        </w:rPr>
        <w:t>:</w:t>
      </w:r>
      <w:r w:rsidR="003075E8" w:rsidRPr="003C1CF8">
        <w:rPr>
          <w:rFonts w:ascii="Times New Roman" w:hAnsi="Times New Roman" w:cs="Times New Roman"/>
          <w:sz w:val="24"/>
          <w:szCs w:val="24"/>
        </w:rPr>
        <w:t xml:space="preserve"> „vrátane menšieho používania látok vzbudzujúcich veľmi veľké obavy</w:t>
      </w:r>
      <w:r w:rsidR="002E0FA6" w:rsidRPr="003C1CF8">
        <w:rPr>
          <w:rFonts w:ascii="Times New Roman" w:hAnsi="Times New Roman" w:cs="Times New Roman"/>
          <w:sz w:val="24"/>
          <w:szCs w:val="24"/>
          <w:vertAlign w:val="superscript"/>
        </w:rPr>
        <w:t>47</w:t>
      </w:r>
      <w:r w:rsidR="005620B6" w:rsidRPr="003C1CF8">
        <w:rPr>
          <w:rFonts w:ascii="Times New Roman" w:hAnsi="Times New Roman" w:cs="Times New Roman"/>
          <w:sz w:val="24"/>
          <w:szCs w:val="24"/>
          <w:vertAlign w:val="superscript"/>
        </w:rPr>
        <w:t>d</w:t>
      </w:r>
      <w:r w:rsidR="002E0FA6" w:rsidRPr="003C1CF8">
        <w:rPr>
          <w:rFonts w:ascii="Times New Roman" w:hAnsi="Times New Roman" w:cs="Times New Roman"/>
          <w:sz w:val="24"/>
          <w:szCs w:val="24"/>
        </w:rPr>
        <w:t>)</w:t>
      </w:r>
      <w:r w:rsidR="003075E8" w:rsidRPr="003C1CF8">
        <w:rPr>
          <w:rFonts w:ascii="Times New Roman" w:hAnsi="Times New Roman" w:cs="Times New Roman"/>
          <w:sz w:val="24"/>
          <w:szCs w:val="24"/>
        </w:rPr>
        <w:t>.“</w:t>
      </w:r>
      <w:r w:rsidR="00C46022" w:rsidRPr="003C1CF8">
        <w:rPr>
          <w:rFonts w:ascii="Times New Roman" w:hAnsi="Times New Roman" w:cs="Times New Roman"/>
          <w:sz w:val="24"/>
          <w:szCs w:val="24"/>
        </w:rPr>
        <w:t>.</w:t>
      </w:r>
    </w:p>
    <w:p w14:paraId="632D48B3" w14:textId="77777777" w:rsidR="00674878" w:rsidRPr="003C1CF8" w:rsidRDefault="00674878" w:rsidP="00674878">
      <w:pPr>
        <w:pStyle w:val="Odsekzoznamu"/>
        <w:spacing w:after="0" w:line="240" w:lineRule="auto"/>
        <w:ind w:left="426"/>
        <w:jc w:val="both"/>
        <w:rPr>
          <w:rFonts w:ascii="Times New Roman" w:hAnsi="Times New Roman" w:cs="Times New Roman"/>
          <w:sz w:val="24"/>
          <w:szCs w:val="24"/>
        </w:rPr>
      </w:pPr>
    </w:p>
    <w:p w14:paraId="174C7FBE" w14:textId="4949AEAF" w:rsidR="003075E8" w:rsidRPr="003C1CF8" w:rsidRDefault="00674878" w:rsidP="00465351">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lastRenderedPageBreak/>
        <w:t>V </w:t>
      </w:r>
      <w:r w:rsidR="001C173E" w:rsidRPr="003C1CF8">
        <w:rPr>
          <w:rFonts w:ascii="Times New Roman" w:hAnsi="Times New Roman" w:cs="Times New Roman"/>
          <w:sz w:val="24"/>
          <w:szCs w:val="24"/>
        </w:rPr>
        <w:t>p</w:t>
      </w:r>
      <w:r w:rsidRPr="003C1CF8">
        <w:rPr>
          <w:rFonts w:ascii="Times New Roman" w:hAnsi="Times New Roman" w:cs="Times New Roman"/>
          <w:sz w:val="24"/>
          <w:szCs w:val="24"/>
        </w:rPr>
        <w:t xml:space="preserve">rílohe č. 2 </w:t>
      </w:r>
      <w:r w:rsidR="001C173E" w:rsidRPr="003C1CF8">
        <w:rPr>
          <w:rFonts w:ascii="Times New Roman" w:hAnsi="Times New Roman" w:cs="Times New Roman"/>
          <w:sz w:val="24"/>
          <w:szCs w:val="24"/>
        </w:rPr>
        <w:t>treťom</w:t>
      </w:r>
      <w:r w:rsidRPr="003C1CF8">
        <w:rPr>
          <w:rFonts w:ascii="Times New Roman" w:hAnsi="Times New Roman" w:cs="Times New Roman"/>
          <w:sz w:val="24"/>
          <w:szCs w:val="24"/>
        </w:rPr>
        <w:t xml:space="preserve"> bode </w:t>
      </w:r>
      <w:r w:rsidR="003075E8" w:rsidRPr="003C1CF8">
        <w:rPr>
          <w:rFonts w:ascii="Times New Roman" w:hAnsi="Times New Roman" w:cs="Times New Roman"/>
          <w:sz w:val="24"/>
          <w:szCs w:val="24"/>
        </w:rPr>
        <w:t xml:space="preserve">sa na konci </w:t>
      </w:r>
      <w:r w:rsidR="00DF655A" w:rsidRPr="003C1CF8">
        <w:rPr>
          <w:rFonts w:ascii="Times New Roman" w:hAnsi="Times New Roman" w:cs="Times New Roman"/>
          <w:sz w:val="24"/>
          <w:szCs w:val="24"/>
        </w:rPr>
        <w:t xml:space="preserve">bodka nahrádza čiarkou </w:t>
      </w:r>
      <w:r w:rsidR="009158C8" w:rsidRPr="003C1CF8">
        <w:rPr>
          <w:rFonts w:ascii="Times New Roman" w:hAnsi="Times New Roman" w:cs="Times New Roman"/>
          <w:sz w:val="24"/>
          <w:szCs w:val="24"/>
        </w:rPr>
        <w:t xml:space="preserve">a </w:t>
      </w:r>
      <w:r w:rsidR="003075E8" w:rsidRPr="003C1CF8">
        <w:rPr>
          <w:rFonts w:ascii="Times New Roman" w:hAnsi="Times New Roman" w:cs="Times New Roman"/>
          <w:sz w:val="24"/>
          <w:szCs w:val="24"/>
        </w:rPr>
        <w:t>pripájajú</w:t>
      </w:r>
      <w:r w:rsidR="001C173E" w:rsidRPr="003C1CF8">
        <w:rPr>
          <w:rFonts w:ascii="Times New Roman" w:hAnsi="Times New Roman" w:cs="Times New Roman"/>
          <w:sz w:val="24"/>
          <w:szCs w:val="24"/>
        </w:rPr>
        <w:t xml:space="preserve"> sa</w:t>
      </w:r>
      <w:r w:rsidR="003075E8" w:rsidRPr="003C1CF8">
        <w:rPr>
          <w:rFonts w:ascii="Times New Roman" w:hAnsi="Times New Roman" w:cs="Times New Roman"/>
          <w:sz w:val="24"/>
          <w:szCs w:val="24"/>
        </w:rPr>
        <w:t xml:space="preserve"> </w:t>
      </w:r>
      <w:r w:rsidR="00C64647" w:rsidRPr="003C1CF8">
        <w:rPr>
          <w:rFonts w:ascii="Times New Roman" w:hAnsi="Times New Roman" w:cs="Times New Roman"/>
          <w:sz w:val="24"/>
          <w:szCs w:val="24"/>
        </w:rPr>
        <w:t xml:space="preserve">tieto </w:t>
      </w:r>
      <w:r w:rsidR="003075E8" w:rsidRPr="003C1CF8">
        <w:rPr>
          <w:rFonts w:ascii="Times New Roman" w:hAnsi="Times New Roman" w:cs="Times New Roman"/>
          <w:sz w:val="24"/>
          <w:szCs w:val="24"/>
        </w:rPr>
        <w:t>slová</w:t>
      </w:r>
      <w:r w:rsidR="0054694F" w:rsidRPr="003C1CF8">
        <w:rPr>
          <w:rFonts w:ascii="Times New Roman" w:hAnsi="Times New Roman" w:cs="Times New Roman"/>
          <w:sz w:val="24"/>
          <w:szCs w:val="24"/>
        </w:rPr>
        <w:t>:</w:t>
      </w:r>
      <w:r w:rsidR="003075E8" w:rsidRPr="003C1CF8">
        <w:rPr>
          <w:rFonts w:ascii="Times New Roman" w:hAnsi="Times New Roman" w:cs="Times New Roman"/>
          <w:sz w:val="24"/>
          <w:szCs w:val="24"/>
        </w:rPr>
        <w:t xml:space="preserve"> „kde je to primerané.“</w:t>
      </w:r>
      <w:r w:rsidR="00C46022" w:rsidRPr="003C1CF8">
        <w:rPr>
          <w:rFonts w:ascii="Times New Roman" w:hAnsi="Times New Roman" w:cs="Times New Roman"/>
          <w:sz w:val="24"/>
          <w:szCs w:val="24"/>
        </w:rPr>
        <w:t>.</w:t>
      </w:r>
    </w:p>
    <w:p w14:paraId="4AAB4B28" w14:textId="13910C92" w:rsidR="00674878" w:rsidRPr="003C1CF8" w:rsidRDefault="00674878" w:rsidP="00674878">
      <w:pPr>
        <w:pStyle w:val="Odsekzoznamu"/>
        <w:spacing w:after="0" w:line="240" w:lineRule="auto"/>
        <w:ind w:left="426"/>
        <w:jc w:val="both"/>
        <w:rPr>
          <w:rFonts w:ascii="Times New Roman" w:hAnsi="Times New Roman" w:cs="Times New Roman"/>
          <w:sz w:val="24"/>
          <w:szCs w:val="24"/>
        </w:rPr>
      </w:pPr>
    </w:p>
    <w:p w14:paraId="10BD0C22" w14:textId="4D43DFD1" w:rsidR="00BB13C1" w:rsidRPr="003C1CF8" w:rsidRDefault="00674878" w:rsidP="00BB13C1">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w:t>
      </w:r>
      <w:r w:rsidR="001C173E" w:rsidRPr="003C1CF8">
        <w:rPr>
          <w:rFonts w:ascii="Times New Roman" w:hAnsi="Times New Roman" w:cs="Times New Roman"/>
          <w:sz w:val="24"/>
          <w:szCs w:val="24"/>
        </w:rPr>
        <w:t>p</w:t>
      </w:r>
      <w:r w:rsidRPr="003C1CF8">
        <w:rPr>
          <w:rFonts w:ascii="Times New Roman" w:hAnsi="Times New Roman" w:cs="Times New Roman"/>
          <w:sz w:val="24"/>
          <w:szCs w:val="24"/>
        </w:rPr>
        <w:t xml:space="preserve">rílohe č. 2 </w:t>
      </w:r>
      <w:r w:rsidR="001C173E" w:rsidRPr="003C1CF8">
        <w:rPr>
          <w:rFonts w:ascii="Times New Roman" w:hAnsi="Times New Roman" w:cs="Times New Roman"/>
          <w:sz w:val="24"/>
          <w:szCs w:val="24"/>
        </w:rPr>
        <w:t xml:space="preserve">piaty </w:t>
      </w:r>
      <w:r w:rsidR="00BB13C1" w:rsidRPr="003C1CF8">
        <w:rPr>
          <w:rFonts w:ascii="Times New Roman" w:hAnsi="Times New Roman" w:cs="Times New Roman"/>
          <w:sz w:val="24"/>
          <w:szCs w:val="24"/>
        </w:rPr>
        <w:t>b</w:t>
      </w:r>
      <w:r w:rsidR="003075E8" w:rsidRPr="003C1CF8">
        <w:rPr>
          <w:rFonts w:ascii="Times New Roman" w:hAnsi="Times New Roman" w:cs="Times New Roman"/>
          <w:sz w:val="24"/>
          <w:szCs w:val="24"/>
        </w:rPr>
        <w:t>od znie:</w:t>
      </w:r>
    </w:p>
    <w:p w14:paraId="72D09CE2" w14:textId="34E17A4B" w:rsidR="003075E8" w:rsidRPr="003C1CF8" w:rsidRDefault="00BB13C1" w:rsidP="00BB13C1">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„5.</w:t>
      </w:r>
      <w:r w:rsidR="003075E8" w:rsidRPr="003C1CF8">
        <w:rPr>
          <w:rFonts w:ascii="Times New Roman" w:hAnsi="Times New Roman" w:cs="Times New Roman"/>
          <w:sz w:val="24"/>
          <w:szCs w:val="24"/>
        </w:rPr>
        <w:t xml:space="preserve"> Technický pokrok vrátane digitálnych nástrojov a zmeny vo vedeckých poznatko</w:t>
      </w:r>
      <w:r w:rsidR="00A47AC1" w:rsidRPr="003C1CF8">
        <w:rPr>
          <w:rFonts w:ascii="Times New Roman" w:hAnsi="Times New Roman" w:cs="Times New Roman"/>
          <w:sz w:val="24"/>
          <w:szCs w:val="24"/>
        </w:rPr>
        <w:t>ch</w:t>
      </w:r>
      <w:r w:rsidR="003075E8" w:rsidRPr="003C1CF8">
        <w:rPr>
          <w:rFonts w:ascii="Times New Roman" w:hAnsi="Times New Roman" w:cs="Times New Roman"/>
          <w:sz w:val="24"/>
          <w:szCs w:val="24"/>
        </w:rPr>
        <w:t xml:space="preserve"> a ich interpretácii.</w:t>
      </w:r>
      <w:r w:rsidRPr="003C1CF8">
        <w:rPr>
          <w:rFonts w:ascii="Times New Roman" w:hAnsi="Times New Roman" w:cs="Times New Roman"/>
          <w:sz w:val="24"/>
          <w:szCs w:val="24"/>
        </w:rPr>
        <w:t>“</w:t>
      </w:r>
      <w:r w:rsidR="00C46022" w:rsidRPr="003C1CF8">
        <w:rPr>
          <w:rFonts w:ascii="Times New Roman" w:hAnsi="Times New Roman" w:cs="Times New Roman"/>
          <w:sz w:val="24"/>
          <w:szCs w:val="24"/>
        </w:rPr>
        <w:t>.</w:t>
      </w:r>
    </w:p>
    <w:p w14:paraId="174FFF3E" w14:textId="77777777" w:rsidR="00BB13C1" w:rsidRPr="003C1CF8" w:rsidRDefault="00BB13C1" w:rsidP="00BB13C1">
      <w:pPr>
        <w:pStyle w:val="Odsekzoznamu"/>
        <w:spacing w:after="0" w:line="240" w:lineRule="auto"/>
        <w:ind w:left="426"/>
        <w:jc w:val="both"/>
        <w:rPr>
          <w:rFonts w:ascii="Times New Roman" w:hAnsi="Times New Roman" w:cs="Times New Roman"/>
          <w:sz w:val="24"/>
          <w:szCs w:val="24"/>
        </w:rPr>
      </w:pPr>
    </w:p>
    <w:p w14:paraId="284CE436" w14:textId="7CF9834D" w:rsidR="003075E8" w:rsidRPr="003C1CF8" w:rsidRDefault="00BB13C1" w:rsidP="00465351">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w:t>
      </w:r>
      <w:r w:rsidR="009158C8" w:rsidRPr="003C1CF8">
        <w:rPr>
          <w:rFonts w:ascii="Times New Roman" w:hAnsi="Times New Roman" w:cs="Times New Roman"/>
          <w:sz w:val="24"/>
          <w:szCs w:val="24"/>
        </w:rPr>
        <w:t>p</w:t>
      </w:r>
      <w:r w:rsidRPr="003C1CF8">
        <w:rPr>
          <w:rFonts w:ascii="Times New Roman" w:hAnsi="Times New Roman" w:cs="Times New Roman"/>
          <w:sz w:val="24"/>
          <w:szCs w:val="24"/>
        </w:rPr>
        <w:t xml:space="preserve">rílohe č. 2 </w:t>
      </w:r>
      <w:r w:rsidR="001C173E" w:rsidRPr="003C1CF8">
        <w:rPr>
          <w:rFonts w:ascii="Times New Roman" w:hAnsi="Times New Roman" w:cs="Times New Roman"/>
          <w:sz w:val="24"/>
          <w:szCs w:val="24"/>
        </w:rPr>
        <w:t>siedmom</w:t>
      </w:r>
      <w:r w:rsidR="003075E8" w:rsidRPr="003C1CF8">
        <w:rPr>
          <w:rFonts w:ascii="Times New Roman" w:hAnsi="Times New Roman" w:cs="Times New Roman"/>
          <w:sz w:val="24"/>
          <w:szCs w:val="24"/>
        </w:rPr>
        <w:t> bode sa slovo „prevádzky“ nahrádza slovom „činnosti“</w:t>
      </w:r>
      <w:r w:rsidR="00C46022" w:rsidRPr="003C1CF8">
        <w:rPr>
          <w:rFonts w:ascii="Times New Roman" w:hAnsi="Times New Roman" w:cs="Times New Roman"/>
          <w:sz w:val="24"/>
          <w:szCs w:val="24"/>
        </w:rPr>
        <w:t>.</w:t>
      </w:r>
    </w:p>
    <w:p w14:paraId="78FD8AE8" w14:textId="77777777" w:rsidR="00BB13C1" w:rsidRPr="003C1CF8" w:rsidRDefault="00BB13C1" w:rsidP="00BB13C1">
      <w:pPr>
        <w:pStyle w:val="Odsekzoznamu"/>
        <w:spacing w:after="0" w:line="240" w:lineRule="auto"/>
        <w:ind w:left="426"/>
        <w:jc w:val="both"/>
        <w:rPr>
          <w:rFonts w:ascii="Times New Roman" w:hAnsi="Times New Roman" w:cs="Times New Roman"/>
          <w:sz w:val="24"/>
          <w:szCs w:val="24"/>
        </w:rPr>
      </w:pPr>
    </w:p>
    <w:p w14:paraId="24FF4EF4" w14:textId="78BE7E03" w:rsidR="00BB13C1" w:rsidRPr="003C1CF8" w:rsidRDefault="00BB13C1" w:rsidP="00BB13C1">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w:t>
      </w:r>
      <w:r w:rsidR="001C173E" w:rsidRPr="003C1CF8">
        <w:rPr>
          <w:rFonts w:ascii="Times New Roman" w:hAnsi="Times New Roman" w:cs="Times New Roman"/>
          <w:sz w:val="24"/>
          <w:szCs w:val="24"/>
        </w:rPr>
        <w:t>p</w:t>
      </w:r>
      <w:r w:rsidRPr="003C1CF8">
        <w:rPr>
          <w:rFonts w:ascii="Times New Roman" w:hAnsi="Times New Roman" w:cs="Times New Roman"/>
          <w:sz w:val="24"/>
          <w:szCs w:val="24"/>
        </w:rPr>
        <w:t xml:space="preserve">rílohe č. 2 </w:t>
      </w:r>
      <w:r w:rsidR="001C173E" w:rsidRPr="003C1CF8">
        <w:rPr>
          <w:rFonts w:ascii="Times New Roman" w:hAnsi="Times New Roman" w:cs="Times New Roman"/>
          <w:sz w:val="24"/>
          <w:szCs w:val="24"/>
        </w:rPr>
        <w:t xml:space="preserve">deviaty </w:t>
      </w:r>
      <w:r w:rsidR="0054694F" w:rsidRPr="003C1CF8">
        <w:rPr>
          <w:rFonts w:ascii="Times New Roman" w:hAnsi="Times New Roman" w:cs="Times New Roman"/>
          <w:sz w:val="24"/>
          <w:szCs w:val="24"/>
        </w:rPr>
        <w:t xml:space="preserve">bod </w:t>
      </w:r>
      <w:r w:rsidR="001C173E" w:rsidRPr="003C1CF8">
        <w:rPr>
          <w:rFonts w:ascii="Times New Roman" w:hAnsi="Times New Roman" w:cs="Times New Roman"/>
          <w:sz w:val="24"/>
          <w:szCs w:val="24"/>
        </w:rPr>
        <w:t>až jedenásty bod</w:t>
      </w:r>
      <w:r w:rsidRPr="003C1CF8">
        <w:rPr>
          <w:rFonts w:ascii="Times New Roman" w:hAnsi="Times New Roman" w:cs="Times New Roman"/>
          <w:sz w:val="24"/>
          <w:szCs w:val="24"/>
        </w:rPr>
        <w:t xml:space="preserve"> zn</w:t>
      </w:r>
      <w:r w:rsidR="001C173E" w:rsidRPr="003C1CF8">
        <w:rPr>
          <w:rFonts w:ascii="Times New Roman" w:hAnsi="Times New Roman" w:cs="Times New Roman"/>
          <w:sz w:val="24"/>
          <w:szCs w:val="24"/>
        </w:rPr>
        <w:t>e</w:t>
      </w:r>
      <w:r w:rsidR="00E01FD0" w:rsidRPr="003C1CF8">
        <w:rPr>
          <w:rFonts w:ascii="Times New Roman" w:hAnsi="Times New Roman" w:cs="Times New Roman"/>
          <w:sz w:val="24"/>
          <w:szCs w:val="24"/>
        </w:rPr>
        <w:t>jú</w:t>
      </w:r>
      <w:r w:rsidRPr="003C1CF8">
        <w:rPr>
          <w:rFonts w:ascii="Times New Roman" w:hAnsi="Times New Roman" w:cs="Times New Roman"/>
          <w:sz w:val="24"/>
          <w:szCs w:val="24"/>
        </w:rPr>
        <w:t>:</w:t>
      </w:r>
    </w:p>
    <w:p w14:paraId="5C0821B4" w14:textId="3C1E5828" w:rsidR="00BB13C1" w:rsidRPr="003C1CF8" w:rsidRDefault="00BB13C1" w:rsidP="00BB13C1">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„9. </w:t>
      </w:r>
      <w:r w:rsidR="003075E8" w:rsidRPr="003C1CF8">
        <w:rPr>
          <w:rFonts w:ascii="Times New Roman" w:hAnsi="Times New Roman" w:cs="Times New Roman"/>
          <w:sz w:val="24"/>
          <w:szCs w:val="24"/>
        </w:rPr>
        <w:t>Spotreba a povaha surovín používaných v procese vrátane vody, efektívnosť využívania a opätovného využívania zdrojov a znižovanie emisií skleníkových plynov.</w:t>
      </w:r>
    </w:p>
    <w:p w14:paraId="7328D6A9" w14:textId="77777777" w:rsidR="007458BE" w:rsidRPr="003C1CF8" w:rsidRDefault="007458BE" w:rsidP="00BB13C1">
      <w:pPr>
        <w:pStyle w:val="Odsekzoznamu"/>
        <w:spacing w:after="0" w:line="240" w:lineRule="auto"/>
        <w:ind w:left="426"/>
        <w:jc w:val="both"/>
        <w:rPr>
          <w:rFonts w:ascii="Times New Roman" w:hAnsi="Times New Roman" w:cs="Times New Roman"/>
          <w:sz w:val="24"/>
          <w:szCs w:val="24"/>
        </w:rPr>
      </w:pPr>
    </w:p>
    <w:p w14:paraId="46B63A32" w14:textId="63A9FDE7" w:rsidR="00BB13C1" w:rsidRPr="003C1CF8" w:rsidRDefault="00BB13C1" w:rsidP="00BB13C1">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10. Potreba prevencie alebo zníženia celkových účinkov emisií na životné prostredie vrátane biodiverzity na minimum a z toho vyplývajúcich rizík pre životné prostredie</w:t>
      </w:r>
      <w:r w:rsidR="00E43EC3" w:rsidRPr="003C1CF8">
        <w:rPr>
          <w:rFonts w:ascii="Times New Roman" w:hAnsi="Times New Roman" w:cs="Times New Roman"/>
          <w:sz w:val="24"/>
          <w:szCs w:val="24"/>
        </w:rPr>
        <w:t>.</w:t>
      </w:r>
    </w:p>
    <w:p w14:paraId="0B7E851A" w14:textId="77777777" w:rsidR="007458BE" w:rsidRPr="003C1CF8" w:rsidRDefault="007458BE" w:rsidP="00BB13C1">
      <w:pPr>
        <w:pStyle w:val="Odsekzoznamu"/>
        <w:spacing w:after="0" w:line="240" w:lineRule="auto"/>
        <w:ind w:left="426"/>
        <w:jc w:val="both"/>
        <w:rPr>
          <w:rFonts w:ascii="Times New Roman" w:hAnsi="Times New Roman" w:cs="Times New Roman"/>
          <w:sz w:val="24"/>
          <w:szCs w:val="24"/>
        </w:rPr>
      </w:pPr>
    </w:p>
    <w:p w14:paraId="70A3173C" w14:textId="7ECC44B9" w:rsidR="00CD0291" w:rsidRPr="003C1CF8" w:rsidRDefault="00BB13C1" w:rsidP="00505433">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11. Potreba prevencie havárií a minimalizácia ich </w:t>
      </w:r>
      <w:r w:rsidR="00A0490D" w:rsidRPr="003C1CF8">
        <w:rPr>
          <w:rFonts w:ascii="Times New Roman" w:hAnsi="Times New Roman" w:cs="Times New Roman"/>
          <w:sz w:val="24"/>
          <w:szCs w:val="24"/>
        </w:rPr>
        <w:t>následkov</w:t>
      </w:r>
      <w:r w:rsidRPr="003C1CF8">
        <w:rPr>
          <w:rFonts w:ascii="Times New Roman" w:hAnsi="Times New Roman" w:cs="Times New Roman"/>
          <w:sz w:val="24"/>
          <w:szCs w:val="24"/>
        </w:rPr>
        <w:t xml:space="preserve"> na životné prostredie a</w:t>
      </w:r>
      <w:r w:rsidR="0054694F" w:rsidRPr="003C1CF8">
        <w:rPr>
          <w:rFonts w:ascii="Times New Roman" w:hAnsi="Times New Roman" w:cs="Times New Roman"/>
          <w:sz w:val="24"/>
          <w:szCs w:val="24"/>
        </w:rPr>
        <w:t>lebo</w:t>
      </w:r>
      <w:r w:rsidRPr="003C1CF8">
        <w:rPr>
          <w:rFonts w:ascii="Times New Roman" w:hAnsi="Times New Roman" w:cs="Times New Roman"/>
          <w:sz w:val="24"/>
          <w:szCs w:val="24"/>
        </w:rPr>
        <w:t xml:space="preserve"> zdravie ľudí</w:t>
      </w:r>
      <w:r w:rsidR="00E43EC3" w:rsidRPr="003C1CF8">
        <w:rPr>
          <w:rFonts w:ascii="Times New Roman" w:hAnsi="Times New Roman" w:cs="Times New Roman"/>
          <w:sz w:val="24"/>
          <w:szCs w:val="24"/>
        </w:rPr>
        <w:t>.</w:t>
      </w:r>
      <w:r w:rsidRPr="003C1CF8">
        <w:rPr>
          <w:rFonts w:ascii="Times New Roman" w:hAnsi="Times New Roman" w:cs="Times New Roman"/>
          <w:sz w:val="24"/>
          <w:szCs w:val="24"/>
        </w:rPr>
        <w:t>“</w:t>
      </w:r>
      <w:r w:rsidR="00E43EC3" w:rsidRPr="003C1CF8">
        <w:rPr>
          <w:rFonts w:ascii="Times New Roman" w:hAnsi="Times New Roman" w:cs="Times New Roman"/>
          <w:sz w:val="24"/>
          <w:szCs w:val="24"/>
        </w:rPr>
        <w:t>.</w:t>
      </w:r>
    </w:p>
    <w:p w14:paraId="41CA6001" w14:textId="77777777" w:rsidR="00A016BD" w:rsidRPr="003C1CF8" w:rsidRDefault="00A016BD" w:rsidP="00BB13C1">
      <w:pPr>
        <w:pStyle w:val="Odsekzoznamu"/>
        <w:spacing w:after="0" w:line="240" w:lineRule="auto"/>
        <w:ind w:left="426"/>
        <w:jc w:val="both"/>
        <w:rPr>
          <w:rFonts w:ascii="Times New Roman" w:hAnsi="Times New Roman" w:cs="Times New Roman"/>
          <w:sz w:val="24"/>
          <w:szCs w:val="24"/>
        </w:rPr>
      </w:pPr>
    </w:p>
    <w:p w14:paraId="45FE1067" w14:textId="6703D68B" w:rsidR="003075E8" w:rsidRPr="003C1CF8" w:rsidRDefault="003075E8" w:rsidP="00C553DE">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 xml:space="preserve">Príloha </w:t>
      </w:r>
      <w:r w:rsidR="00A016BD" w:rsidRPr="003C1CF8">
        <w:rPr>
          <w:rFonts w:ascii="Times New Roman" w:hAnsi="Times New Roman" w:cs="Times New Roman"/>
          <w:sz w:val="24"/>
          <w:szCs w:val="24"/>
        </w:rPr>
        <w:t>č.</w:t>
      </w:r>
      <w:r w:rsidR="00481829" w:rsidRPr="003C1CF8">
        <w:rPr>
          <w:rFonts w:ascii="Times New Roman" w:hAnsi="Times New Roman" w:cs="Times New Roman"/>
          <w:sz w:val="24"/>
          <w:szCs w:val="24"/>
        </w:rPr>
        <w:t xml:space="preserve"> </w:t>
      </w:r>
      <w:r w:rsidR="00E43EC3" w:rsidRPr="003C1CF8">
        <w:rPr>
          <w:rFonts w:ascii="Times New Roman" w:hAnsi="Times New Roman" w:cs="Times New Roman"/>
          <w:sz w:val="24"/>
          <w:szCs w:val="24"/>
        </w:rPr>
        <w:t>3</w:t>
      </w:r>
      <w:r w:rsidR="00384A59" w:rsidRPr="003C1CF8">
        <w:rPr>
          <w:rFonts w:ascii="Times New Roman" w:hAnsi="Times New Roman" w:cs="Times New Roman"/>
          <w:sz w:val="24"/>
          <w:szCs w:val="24"/>
        </w:rPr>
        <w:t xml:space="preserve"> vrátane nadpisu</w:t>
      </w:r>
      <w:r w:rsidR="00E43EC3" w:rsidRPr="003C1CF8">
        <w:rPr>
          <w:rFonts w:ascii="Times New Roman" w:hAnsi="Times New Roman" w:cs="Times New Roman"/>
          <w:sz w:val="24"/>
          <w:szCs w:val="24"/>
        </w:rPr>
        <w:t xml:space="preserve"> </w:t>
      </w:r>
      <w:r w:rsidRPr="003C1CF8">
        <w:rPr>
          <w:rFonts w:ascii="Times New Roman" w:hAnsi="Times New Roman" w:cs="Times New Roman"/>
          <w:sz w:val="24"/>
          <w:szCs w:val="24"/>
        </w:rPr>
        <w:t xml:space="preserve">znie: </w:t>
      </w:r>
    </w:p>
    <w:p w14:paraId="27537DB7" w14:textId="77777777" w:rsidR="003075E8" w:rsidRPr="003C1CF8" w:rsidRDefault="003075E8" w:rsidP="00C553DE">
      <w:pPr>
        <w:spacing w:after="0" w:line="240" w:lineRule="auto"/>
        <w:jc w:val="both"/>
        <w:rPr>
          <w:rFonts w:ascii="Times New Roman" w:hAnsi="Times New Roman" w:cs="Times New Roman"/>
          <w:sz w:val="24"/>
          <w:szCs w:val="24"/>
        </w:rPr>
      </w:pPr>
    </w:p>
    <w:p w14:paraId="4C3BE83D" w14:textId="2086F007" w:rsidR="00003D84" w:rsidRPr="003C1CF8" w:rsidRDefault="007458BE" w:rsidP="00A016BD">
      <w:pPr>
        <w:spacing w:after="0" w:line="240" w:lineRule="auto"/>
        <w:jc w:val="right"/>
        <w:rPr>
          <w:rFonts w:ascii="Times New Roman" w:hAnsi="Times New Roman" w:cs="Times New Roman"/>
          <w:b/>
          <w:sz w:val="24"/>
          <w:szCs w:val="24"/>
        </w:rPr>
      </w:pPr>
      <w:r w:rsidRPr="003C1CF8">
        <w:rPr>
          <w:rFonts w:ascii="Times New Roman" w:hAnsi="Times New Roman" w:cs="Times New Roman"/>
          <w:b/>
          <w:sz w:val="24"/>
          <w:szCs w:val="24"/>
        </w:rPr>
        <w:t>„</w:t>
      </w:r>
      <w:r w:rsidR="00A016BD" w:rsidRPr="003C1CF8">
        <w:rPr>
          <w:rFonts w:ascii="Times New Roman" w:hAnsi="Times New Roman" w:cs="Times New Roman"/>
          <w:b/>
          <w:sz w:val="24"/>
          <w:szCs w:val="24"/>
        </w:rPr>
        <w:t xml:space="preserve">Príloha č. </w:t>
      </w:r>
      <w:r w:rsidR="00E43EC3" w:rsidRPr="003C1CF8">
        <w:rPr>
          <w:rFonts w:ascii="Times New Roman" w:hAnsi="Times New Roman" w:cs="Times New Roman"/>
          <w:b/>
          <w:sz w:val="24"/>
          <w:szCs w:val="24"/>
        </w:rPr>
        <w:t>3</w:t>
      </w:r>
    </w:p>
    <w:p w14:paraId="2E2F6145" w14:textId="77777777" w:rsidR="00A016BD" w:rsidRPr="003C1CF8" w:rsidRDefault="00A016BD" w:rsidP="00A016BD">
      <w:pPr>
        <w:spacing w:after="0" w:line="240" w:lineRule="auto"/>
        <w:jc w:val="right"/>
        <w:rPr>
          <w:rFonts w:ascii="Times New Roman" w:hAnsi="Times New Roman" w:cs="Times New Roman"/>
          <w:b/>
          <w:sz w:val="24"/>
          <w:szCs w:val="24"/>
        </w:rPr>
      </w:pPr>
    </w:p>
    <w:p w14:paraId="31495031" w14:textId="55E5C42B" w:rsidR="00003D84" w:rsidRPr="003C1CF8" w:rsidRDefault="00003D84" w:rsidP="00A016BD">
      <w:pPr>
        <w:spacing w:after="0" w:line="240" w:lineRule="auto"/>
        <w:jc w:val="center"/>
        <w:rPr>
          <w:rFonts w:ascii="Times New Roman" w:hAnsi="Times New Roman" w:cs="Times New Roman"/>
          <w:b/>
          <w:sz w:val="24"/>
          <w:szCs w:val="24"/>
        </w:rPr>
      </w:pPr>
      <w:r w:rsidRPr="003C1CF8">
        <w:rPr>
          <w:rFonts w:ascii="Times New Roman" w:hAnsi="Times New Roman" w:cs="Times New Roman"/>
          <w:b/>
          <w:sz w:val="24"/>
          <w:szCs w:val="24"/>
        </w:rPr>
        <w:t>Zásady, ktoré sa majú dodržať pri udeľovaní odchylných hodnôt podľa § 22</w:t>
      </w:r>
      <w:r w:rsidR="003B20DC" w:rsidRPr="003C1CF8">
        <w:rPr>
          <w:rFonts w:ascii="Times New Roman" w:hAnsi="Times New Roman" w:cs="Times New Roman"/>
          <w:b/>
          <w:sz w:val="24"/>
          <w:szCs w:val="24"/>
        </w:rPr>
        <w:t>b</w:t>
      </w:r>
      <w:r w:rsidR="00F60BA9" w:rsidRPr="003C1CF8">
        <w:rPr>
          <w:rFonts w:ascii="Times New Roman" w:hAnsi="Times New Roman" w:cs="Times New Roman"/>
          <w:b/>
          <w:sz w:val="24"/>
          <w:szCs w:val="24"/>
        </w:rPr>
        <w:t xml:space="preserve"> </w:t>
      </w:r>
    </w:p>
    <w:p w14:paraId="3074FDBF" w14:textId="77777777" w:rsidR="00A016BD" w:rsidRPr="003C1CF8" w:rsidRDefault="00A016BD" w:rsidP="00A016BD">
      <w:pPr>
        <w:spacing w:after="0" w:line="240" w:lineRule="auto"/>
        <w:jc w:val="center"/>
        <w:rPr>
          <w:rFonts w:ascii="Times New Roman" w:hAnsi="Times New Roman" w:cs="Times New Roman"/>
          <w:b/>
          <w:sz w:val="24"/>
          <w:szCs w:val="24"/>
        </w:rPr>
      </w:pPr>
    </w:p>
    <w:p w14:paraId="64962E15" w14:textId="7C266311"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 xml:space="preserve">Pri </w:t>
      </w:r>
      <w:r w:rsidR="00F60BA9" w:rsidRPr="003C1CF8">
        <w:rPr>
          <w:rFonts w:ascii="Times New Roman" w:hAnsi="Times New Roman" w:cs="Times New Roman"/>
          <w:sz w:val="24"/>
          <w:szCs w:val="24"/>
        </w:rPr>
        <w:t>udeľovaní odchylných hodnôt</w:t>
      </w:r>
      <w:r w:rsidRPr="003C1CF8">
        <w:rPr>
          <w:rFonts w:ascii="Times New Roman" w:hAnsi="Times New Roman" w:cs="Times New Roman"/>
          <w:sz w:val="24"/>
          <w:szCs w:val="24"/>
        </w:rPr>
        <w:t xml:space="preserve"> podľa</w:t>
      </w:r>
      <w:r w:rsidR="003075E8" w:rsidRPr="003C1CF8">
        <w:rPr>
          <w:rFonts w:ascii="Times New Roman" w:hAnsi="Times New Roman" w:cs="Times New Roman"/>
          <w:sz w:val="24"/>
          <w:szCs w:val="24"/>
        </w:rPr>
        <w:t xml:space="preserve"> § 22</w:t>
      </w:r>
      <w:r w:rsidR="003B20DC" w:rsidRPr="003C1CF8">
        <w:rPr>
          <w:rFonts w:ascii="Times New Roman" w:hAnsi="Times New Roman" w:cs="Times New Roman"/>
          <w:sz w:val="24"/>
          <w:szCs w:val="24"/>
        </w:rPr>
        <w:t>b</w:t>
      </w:r>
      <w:r w:rsidR="00F60BA9" w:rsidRPr="003C1CF8">
        <w:rPr>
          <w:rFonts w:ascii="Times New Roman" w:hAnsi="Times New Roman" w:cs="Times New Roman"/>
          <w:sz w:val="24"/>
          <w:szCs w:val="24"/>
        </w:rPr>
        <w:t xml:space="preserve"> </w:t>
      </w:r>
      <w:r w:rsidRPr="003C1CF8">
        <w:rPr>
          <w:rFonts w:ascii="Times New Roman" w:hAnsi="Times New Roman" w:cs="Times New Roman"/>
          <w:sz w:val="24"/>
          <w:szCs w:val="24"/>
        </w:rPr>
        <w:t>musia byť dodržané tieto zásady:</w:t>
      </w:r>
    </w:p>
    <w:p w14:paraId="7F3C962A" w14:textId="77777777" w:rsidR="00F60BA9" w:rsidRPr="003C1CF8" w:rsidRDefault="00F60BA9" w:rsidP="003075E8">
      <w:pPr>
        <w:spacing w:after="0" w:line="240" w:lineRule="auto"/>
        <w:jc w:val="both"/>
        <w:rPr>
          <w:rFonts w:ascii="Times New Roman" w:hAnsi="Times New Roman" w:cs="Times New Roman"/>
          <w:sz w:val="24"/>
          <w:szCs w:val="24"/>
        </w:rPr>
      </w:pPr>
    </w:p>
    <w:p w14:paraId="7072C400" w14:textId="4666E521" w:rsidR="00003D84" w:rsidRPr="003C1CF8" w:rsidRDefault="00337D72"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 xml:space="preserve">1. </w:t>
      </w:r>
      <w:r w:rsidR="00003D84" w:rsidRPr="003C1CF8">
        <w:rPr>
          <w:rFonts w:ascii="Times New Roman" w:hAnsi="Times New Roman" w:cs="Times New Roman"/>
          <w:sz w:val="24"/>
          <w:szCs w:val="24"/>
        </w:rPr>
        <w:t>Náklady</w:t>
      </w:r>
    </w:p>
    <w:tbl>
      <w:tblPr>
        <w:tblW w:w="5000" w:type="pct"/>
        <w:tblCellMar>
          <w:left w:w="0" w:type="dxa"/>
          <w:right w:w="0" w:type="dxa"/>
        </w:tblCellMar>
        <w:tblLook w:val="04A0" w:firstRow="1" w:lastRow="0" w:firstColumn="1" w:lastColumn="0" w:noHBand="0" w:noVBand="1"/>
      </w:tblPr>
      <w:tblGrid>
        <w:gridCol w:w="6"/>
        <w:gridCol w:w="360"/>
        <w:gridCol w:w="8706"/>
      </w:tblGrid>
      <w:tr w:rsidR="00B65AB9" w:rsidRPr="003C1CF8" w14:paraId="45E3D31F" w14:textId="77777777" w:rsidTr="00D83CAD">
        <w:tc>
          <w:tcPr>
            <w:tcW w:w="0" w:type="auto"/>
            <w:hideMark/>
          </w:tcPr>
          <w:p w14:paraId="7DD6352C" w14:textId="77777777" w:rsidR="00003D84" w:rsidRPr="003C1CF8" w:rsidRDefault="00003D84" w:rsidP="003075E8">
            <w:pPr>
              <w:spacing w:after="0" w:line="240" w:lineRule="auto"/>
              <w:jc w:val="both"/>
              <w:rPr>
                <w:rFonts w:ascii="Times New Roman" w:hAnsi="Times New Roman" w:cs="Times New Roman"/>
                <w:sz w:val="24"/>
                <w:szCs w:val="24"/>
              </w:rPr>
            </w:pPr>
          </w:p>
        </w:tc>
        <w:tc>
          <w:tcPr>
            <w:tcW w:w="0" w:type="auto"/>
            <w:hideMark/>
          </w:tcPr>
          <w:p w14:paraId="1DC2DEE2"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1.1.</w:t>
            </w:r>
          </w:p>
        </w:tc>
        <w:tc>
          <w:tcPr>
            <w:tcW w:w="0" w:type="auto"/>
            <w:hideMark/>
          </w:tcPr>
          <w:p w14:paraId="57ED4E5B" w14:textId="4A177D73"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 xml:space="preserve">Náklady uvedené </w:t>
            </w:r>
            <w:r w:rsidR="00CB5183" w:rsidRPr="003C1CF8">
              <w:rPr>
                <w:rFonts w:ascii="Times New Roman" w:hAnsi="Times New Roman" w:cs="Times New Roman"/>
                <w:sz w:val="24"/>
                <w:szCs w:val="24"/>
              </w:rPr>
              <w:t>v §22b ods. 2</w:t>
            </w:r>
            <w:r w:rsidRPr="003C1CF8">
              <w:rPr>
                <w:rFonts w:ascii="Times New Roman" w:hAnsi="Times New Roman" w:cs="Times New Roman"/>
                <w:sz w:val="24"/>
                <w:szCs w:val="24"/>
              </w:rPr>
              <w:t xml:space="preserve"> sú náklady na dodržiavanie úrovní emisií v súvislosti s najlepšími dostupnými technikami a tvoria ich kapitálové aj prevádzkové náklady. Ich súčasťou nie sú širšie sociálne ani hospodárske náklady.</w:t>
            </w:r>
          </w:p>
        </w:tc>
      </w:tr>
      <w:tr w:rsidR="00B65AB9" w:rsidRPr="003C1CF8" w14:paraId="4CD08C94" w14:textId="77777777" w:rsidTr="00D83CAD">
        <w:tc>
          <w:tcPr>
            <w:tcW w:w="0" w:type="auto"/>
            <w:hideMark/>
          </w:tcPr>
          <w:p w14:paraId="502732D6" w14:textId="77777777" w:rsidR="00003D84" w:rsidRPr="003C1CF8" w:rsidRDefault="00003D84" w:rsidP="003075E8">
            <w:pPr>
              <w:spacing w:after="0" w:line="240" w:lineRule="auto"/>
              <w:jc w:val="both"/>
              <w:rPr>
                <w:rFonts w:ascii="Times New Roman" w:hAnsi="Times New Roman" w:cs="Times New Roman"/>
                <w:sz w:val="24"/>
                <w:szCs w:val="24"/>
              </w:rPr>
            </w:pPr>
          </w:p>
        </w:tc>
        <w:tc>
          <w:tcPr>
            <w:tcW w:w="0" w:type="auto"/>
            <w:hideMark/>
          </w:tcPr>
          <w:p w14:paraId="0AD62F23"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1.2.</w:t>
            </w:r>
          </w:p>
        </w:tc>
        <w:tc>
          <w:tcPr>
            <w:tcW w:w="0" w:type="auto"/>
            <w:hideMark/>
          </w:tcPr>
          <w:p w14:paraId="55DAFAB3"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Náklady sa posudzujú kvantitatívne na základe kvalitatívneho posúdenia.</w:t>
            </w:r>
          </w:p>
        </w:tc>
      </w:tr>
      <w:tr w:rsidR="00B65AB9" w:rsidRPr="003C1CF8" w14:paraId="4B68152A" w14:textId="77777777" w:rsidTr="00D83CAD">
        <w:tc>
          <w:tcPr>
            <w:tcW w:w="0" w:type="auto"/>
            <w:hideMark/>
          </w:tcPr>
          <w:p w14:paraId="77ADE4A7" w14:textId="77777777" w:rsidR="00003D84" w:rsidRPr="003C1CF8" w:rsidRDefault="00003D84" w:rsidP="003075E8">
            <w:pPr>
              <w:spacing w:after="0" w:line="240" w:lineRule="auto"/>
              <w:jc w:val="both"/>
              <w:rPr>
                <w:rFonts w:ascii="Times New Roman" w:hAnsi="Times New Roman" w:cs="Times New Roman"/>
                <w:sz w:val="24"/>
                <w:szCs w:val="24"/>
              </w:rPr>
            </w:pPr>
          </w:p>
        </w:tc>
        <w:tc>
          <w:tcPr>
            <w:tcW w:w="0" w:type="auto"/>
            <w:hideMark/>
          </w:tcPr>
          <w:p w14:paraId="6529C12B"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1.3.</w:t>
            </w:r>
          </w:p>
        </w:tc>
        <w:tc>
          <w:tcPr>
            <w:tcW w:w="0" w:type="auto"/>
            <w:hideMark/>
          </w:tcPr>
          <w:p w14:paraId="0DE47B0C"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Náklady, ktoré sa zohľadňujú pri hodnotení:</w:t>
            </w:r>
          </w:p>
          <w:tbl>
            <w:tblPr>
              <w:tblW w:w="5000" w:type="pct"/>
              <w:tblCellMar>
                <w:left w:w="0" w:type="dxa"/>
                <w:right w:w="0" w:type="dxa"/>
              </w:tblCellMar>
              <w:tblLook w:val="04A0" w:firstRow="1" w:lastRow="0" w:firstColumn="1" w:lastColumn="0" w:noHBand="0" w:noVBand="1"/>
            </w:tblPr>
            <w:tblGrid>
              <w:gridCol w:w="6"/>
              <w:gridCol w:w="8700"/>
            </w:tblGrid>
            <w:tr w:rsidR="00B65AB9" w:rsidRPr="003C1CF8" w14:paraId="606F2830" w14:textId="77777777" w:rsidTr="00337D72">
              <w:trPr>
                <w:trHeight w:val="1580"/>
              </w:trPr>
              <w:tc>
                <w:tcPr>
                  <w:tcW w:w="0" w:type="auto"/>
                  <w:hideMark/>
                </w:tcPr>
                <w:p w14:paraId="11512878" w14:textId="2E97794B" w:rsidR="00003D84" w:rsidRPr="003C1CF8" w:rsidRDefault="00003D84" w:rsidP="00337D72">
                  <w:pPr>
                    <w:pStyle w:val="Odsekzoznamu"/>
                    <w:numPr>
                      <w:ilvl w:val="0"/>
                      <w:numId w:val="32"/>
                    </w:numPr>
                    <w:spacing w:after="0" w:line="240" w:lineRule="auto"/>
                    <w:jc w:val="both"/>
                    <w:rPr>
                      <w:rFonts w:ascii="Times New Roman" w:hAnsi="Times New Roman" w:cs="Times New Roman"/>
                      <w:sz w:val="24"/>
                      <w:szCs w:val="24"/>
                    </w:rPr>
                  </w:pPr>
                </w:p>
              </w:tc>
              <w:tc>
                <w:tcPr>
                  <w:tcW w:w="0" w:type="auto"/>
                  <w:hideMark/>
                </w:tcPr>
                <w:p w14:paraId="7F9174E7" w14:textId="77777777" w:rsidR="00003D84" w:rsidRPr="003C1CF8" w:rsidRDefault="00003D84" w:rsidP="00337D72">
                  <w:pPr>
                    <w:pStyle w:val="Odsekzoznamu"/>
                    <w:numPr>
                      <w:ilvl w:val="0"/>
                      <w:numId w:val="33"/>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predstavujú čisté hodnoty nákladov po odpočítaní všetkých finančných výhod z uplatňovania najlepších dostupných techník;</w:t>
                  </w:r>
                </w:p>
                <w:p w14:paraId="0FB1C45F" w14:textId="77777777" w:rsidR="00337D72" w:rsidRPr="003C1CF8" w:rsidRDefault="00337D72" w:rsidP="00337D72">
                  <w:pPr>
                    <w:pStyle w:val="Odsekzoznamu"/>
                    <w:numPr>
                      <w:ilvl w:val="0"/>
                      <w:numId w:val="33"/>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zahŕňajú náklady na prístup k peňažnému kapitálu na financovanie najlepších dostupných techník;</w:t>
                  </w:r>
                </w:p>
                <w:p w14:paraId="718A4467" w14:textId="69913784" w:rsidR="00337D72" w:rsidRPr="003C1CF8" w:rsidRDefault="00337D72" w:rsidP="00337D72">
                  <w:pPr>
                    <w:pStyle w:val="Odsekzoznamu"/>
                    <w:numPr>
                      <w:ilvl w:val="0"/>
                      <w:numId w:val="33"/>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vypočítajú sa na základe diskontnej sadzby, aby sa zohľadnili rozdiely peňažnej hodnoty v čase.</w:t>
                  </w:r>
                </w:p>
              </w:tc>
            </w:tr>
          </w:tbl>
          <w:p w14:paraId="38485EC2" w14:textId="77777777" w:rsidR="00003D84" w:rsidRPr="003C1CF8" w:rsidRDefault="00003D84" w:rsidP="003075E8">
            <w:pPr>
              <w:spacing w:after="0" w:line="240" w:lineRule="auto"/>
              <w:jc w:val="both"/>
              <w:rPr>
                <w:rFonts w:ascii="Times New Roman" w:hAnsi="Times New Roman" w:cs="Times New Roman"/>
                <w:sz w:val="24"/>
                <w:szCs w:val="24"/>
              </w:rPr>
            </w:pPr>
          </w:p>
        </w:tc>
      </w:tr>
      <w:tr w:rsidR="00B65AB9" w:rsidRPr="003C1CF8" w14:paraId="162CB1CC" w14:textId="77777777" w:rsidTr="00D83CAD">
        <w:tc>
          <w:tcPr>
            <w:tcW w:w="0" w:type="auto"/>
            <w:hideMark/>
          </w:tcPr>
          <w:p w14:paraId="7300BA2E" w14:textId="77777777" w:rsidR="00003D84" w:rsidRPr="003C1CF8" w:rsidRDefault="00003D84" w:rsidP="003075E8">
            <w:pPr>
              <w:spacing w:after="0" w:line="240" w:lineRule="auto"/>
              <w:jc w:val="both"/>
              <w:rPr>
                <w:rFonts w:ascii="Times New Roman" w:hAnsi="Times New Roman" w:cs="Times New Roman"/>
                <w:sz w:val="24"/>
                <w:szCs w:val="24"/>
              </w:rPr>
            </w:pPr>
          </w:p>
        </w:tc>
        <w:tc>
          <w:tcPr>
            <w:tcW w:w="0" w:type="auto"/>
            <w:hideMark/>
          </w:tcPr>
          <w:p w14:paraId="7DF37350"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1.4.</w:t>
            </w:r>
          </w:p>
        </w:tc>
        <w:tc>
          <w:tcPr>
            <w:tcW w:w="0" w:type="auto"/>
            <w:hideMark/>
          </w:tcPr>
          <w:p w14:paraId="7F9BC6F5" w14:textId="7154511B"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V žiadosti o</w:t>
            </w:r>
            <w:r w:rsidR="00B3494C">
              <w:rPr>
                <w:rFonts w:ascii="Times New Roman" w:hAnsi="Times New Roman" w:cs="Times New Roman"/>
                <w:sz w:val="24"/>
                <w:szCs w:val="24"/>
              </w:rPr>
              <w:t> </w:t>
            </w:r>
            <w:proofErr w:type="spellStart"/>
            <w:r w:rsidR="00B3494C">
              <w:rPr>
                <w:rFonts w:ascii="Times New Roman" w:hAnsi="Times New Roman" w:cs="Times New Roman"/>
                <w:sz w:val="24"/>
                <w:szCs w:val="24"/>
              </w:rPr>
              <w:t>odchyln</w:t>
            </w:r>
            <w:r w:rsidR="00573D54">
              <w:rPr>
                <w:rFonts w:ascii="Times New Roman" w:hAnsi="Times New Roman" w:cs="Times New Roman"/>
                <w:sz w:val="24"/>
                <w:szCs w:val="24"/>
              </w:rPr>
              <w:t>u</w:t>
            </w:r>
            <w:proofErr w:type="spellEnd"/>
            <w:r w:rsidR="00B3494C">
              <w:rPr>
                <w:rFonts w:ascii="Times New Roman" w:hAnsi="Times New Roman" w:cs="Times New Roman"/>
                <w:sz w:val="24"/>
                <w:szCs w:val="24"/>
              </w:rPr>
              <w:t xml:space="preserve"> hodnotu</w:t>
            </w:r>
            <w:r w:rsidR="00B3494C" w:rsidRPr="003C1CF8">
              <w:rPr>
                <w:rFonts w:ascii="Times New Roman" w:hAnsi="Times New Roman" w:cs="Times New Roman"/>
                <w:sz w:val="24"/>
                <w:szCs w:val="24"/>
              </w:rPr>
              <w:t xml:space="preserve"> </w:t>
            </w:r>
            <w:r w:rsidRPr="003C1CF8">
              <w:rPr>
                <w:rFonts w:ascii="Times New Roman" w:hAnsi="Times New Roman" w:cs="Times New Roman"/>
                <w:sz w:val="24"/>
                <w:szCs w:val="24"/>
              </w:rPr>
              <w:t>sa musí jednoznačne určiť zdroj nákladov a metódy ich výpočtu vrátane diskontnej sadzby uvedenej v bode 1.3 písm. c) a odhadu neistôt súvisiacich s hodnotením nákladov.</w:t>
            </w:r>
          </w:p>
        </w:tc>
      </w:tr>
      <w:tr w:rsidR="00B65AB9" w:rsidRPr="003C1CF8" w14:paraId="47392829" w14:textId="77777777" w:rsidTr="00D83CAD">
        <w:tc>
          <w:tcPr>
            <w:tcW w:w="0" w:type="auto"/>
            <w:hideMark/>
          </w:tcPr>
          <w:p w14:paraId="4BAD9E46" w14:textId="77777777" w:rsidR="00003D84" w:rsidRPr="003C1CF8" w:rsidRDefault="00003D84" w:rsidP="003075E8">
            <w:pPr>
              <w:spacing w:after="0" w:line="240" w:lineRule="auto"/>
              <w:jc w:val="both"/>
              <w:rPr>
                <w:rFonts w:ascii="Times New Roman" w:hAnsi="Times New Roman" w:cs="Times New Roman"/>
                <w:sz w:val="24"/>
                <w:szCs w:val="24"/>
              </w:rPr>
            </w:pPr>
          </w:p>
        </w:tc>
        <w:tc>
          <w:tcPr>
            <w:tcW w:w="0" w:type="auto"/>
            <w:hideMark/>
          </w:tcPr>
          <w:p w14:paraId="5E9DC1FD"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1.5.</w:t>
            </w:r>
          </w:p>
        </w:tc>
        <w:tc>
          <w:tcPr>
            <w:tcW w:w="0" w:type="auto"/>
            <w:hideMark/>
          </w:tcPr>
          <w:p w14:paraId="4C3D33C0" w14:textId="7E8E351C" w:rsidR="00003D84" w:rsidRPr="003C1CF8" w:rsidRDefault="00003D84" w:rsidP="00AE1465">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 xml:space="preserve">Náklady, ktoré vyhodnotil prevádzkovateľ, posúdi </w:t>
            </w:r>
            <w:r w:rsidR="00AE1465" w:rsidRPr="003C1CF8">
              <w:rPr>
                <w:rFonts w:ascii="Times New Roman" w:hAnsi="Times New Roman" w:cs="Times New Roman"/>
                <w:sz w:val="24"/>
                <w:szCs w:val="24"/>
              </w:rPr>
              <w:t xml:space="preserve">ministerstvo </w:t>
            </w:r>
            <w:r w:rsidRPr="003C1CF8">
              <w:rPr>
                <w:rFonts w:ascii="Times New Roman" w:hAnsi="Times New Roman" w:cs="Times New Roman"/>
                <w:sz w:val="24"/>
                <w:szCs w:val="24"/>
              </w:rPr>
              <w:t>na základe informácií z iných zdrojov, ako sú poskytovatelia technológií, partnerský výskum, odborné pos</w:t>
            </w:r>
            <w:r w:rsidR="0040178F" w:rsidRPr="003C1CF8">
              <w:rPr>
                <w:rFonts w:ascii="Times New Roman" w:hAnsi="Times New Roman" w:cs="Times New Roman"/>
                <w:sz w:val="24"/>
                <w:szCs w:val="24"/>
              </w:rPr>
              <w:t>údenia</w:t>
            </w:r>
            <w:r w:rsidRPr="003C1CF8">
              <w:rPr>
                <w:rFonts w:ascii="Times New Roman" w:hAnsi="Times New Roman" w:cs="Times New Roman"/>
                <w:sz w:val="24"/>
                <w:szCs w:val="24"/>
              </w:rPr>
              <w:t xml:space="preserve"> alebo údaje od iných zariadení s nedávno zavedenými najlepšími dostupnými technikami.</w:t>
            </w:r>
          </w:p>
          <w:p w14:paraId="6CD454B4" w14:textId="77777777" w:rsidR="00A16A78" w:rsidRPr="003C1CF8" w:rsidRDefault="00A16A78" w:rsidP="00AE1465">
            <w:pPr>
              <w:spacing w:after="0" w:line="240" w:lineRule="auto"/>
              <w:jc w:val="both"/>
              <w:rPr>
                <w:rFonts w:ascii="Times New Roman" w:hAnsi="Times New Roman" w:cs="Times New Roman"/>
                <w:sz w:val="24"/>
                <w:szCs w:val="24"/>
              </w:rPr>
            </w:pPr>
          </w:p>
          <w:p w14:paraId="6527E997" w14:textId="2EF6C701" w:rsidR="007458BE" w:rsidRPr="003C1CF8" w:rsidRDefault="007458BE" w:rsidP="00AE1465">
            <w:pPr>
              <w:spacing w:after="0" w:line="240" w:lineRule="auto"/>
              <w:jc w:val="both"/>
              <w:rPr>
                <w:rFonts w:ascii="Times New Roman" w:hAnsi="Times New Roman" w:cs="Times New Roman"/>
                <w:sz w:val="24"/>
                <w:szCs w:val="24"/>
              </w:rPr>
            </w:pPr>
          </w:p>
        </w:tc>
      </w:tr>
    </w:tbl>
    <w:p w14:paraId="76C692B8"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2.   Environmentálne prínosy</w:t>
      </w:r>
    </w:p>
    <w:tbl>
      <w:tblPr>
        <w:tblW w:w="5000" w:type="pct"/>
        <w:tblCellMar>
          <w:left w:w="0" w:type="dxa"/>
          <w:right w:w="0" w:type="dxa"/>
        </w:tblCellMar>
        <w:tblLook w:val="04A0" w:firstRow="1" w:lastRow="0" w:firstColumn="1" w:lastColumn="0" w:noHBand="0" w:noVBand="1"/>
      </w:tblPr>
      <w:tblGrid>
        <w:gridCol w:w="6"/>
        <w:gridCol w:w="360"/>
        <w:gridCol w:w="8706"/>
      </w:tblGrid>
      <w:tr w:rsidR="00B65AB9" w:rsidRPr="003C1CF8" w14:paraId="4F316101" w14:textId="77777777" w:rsidTr="00D83CAD">
        <w:tc>
          <w:tcPr>
            <w:tcW w:w="0" w:type="auto"/>
            <w:hideMark/>
          </w:tcPr>
          <w:p w14:paraId="3AF79747" w14:textId="77777777" w:rsidR="00003D84" w:rsidRPr="003C1CF8" w:rsidRDefault="00003D84" w:rsidP="003075E8">
            <w:pPr>
              <w:spacing w:after="0" w:line="240" w:lineRule="auto"/>
              <w:jc w:val="both"/>
              <w:rPr>
                <w:rFonts w:ascii="Times New Roman" w:hAnsi="Times New Roman" w:cs="Times New Roman"/>
                <w:sz w:val="24"/>
                <w:szCs w:val="24"/>
              </w:rPr>
            </w:pPr>
          </w:p>
        </w:tc>
        <w:tc>
          <w:tcPr>
            <w:tcW w:w="0" w:type="auto"/>
            <w:hideMark/>
          </w:tcPr>
          <w:p w14:paraId="47735124"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2.1.</w:t>
            </w:r>
          </w:p>
        </w:tc>
        <w:tc>
          <w:tcPr>
            <w:tcW w:w="0" w:type="auto"/>
            <w:hideMark/>
          </w:tcPr>
          <w:p w14:paraId="2DFC9D75" w14:textId="5778D830"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 xml:space="preserve">Environmentálne prínosy uvedené </w:t>
            </w:r>
            <w:r w:rsidR="00CB5183" w:rsidRPr="003C1CF8">
              <w:rPr>
                <w:rFonts w:ascii="Times New Roman" w:hAnsi="Times New Roman" w:cs="Times New Roman"/>
                <w:sz w:val="24"/>
                <w:szCs w:val="24"/>
              </w:rPr>
              <w:t xml:space="preserve">v §22b ods. 2 </w:t>
            </w:r>
            <w:r w:rsidRPr="003C1CF8">
              <w:rPr>
                <w:rFonts w:ascii="Times New Roman" w:hAnsi="Times New Roman" w:cs="Times New Roman"/>
                <w:sz w:val="24"/>
                <w:szCs w:val="24"/>
              </w:rPr>
              <w:t>sú environmentálne prínosy vyplývajúce z dodržiavania úrovní emisií v súvislosti s najlepšími dostupnými technikami.</w:t>
            </w:r>
          </w:p>
        </w:tc>
      </w:tr>
      <w:tr w:rsidR="00B65AB9" w:rsidRPr="003C1CF8" w14:paraId="6E29409E" w14:textId="77777777" w:rsidTr="00D83CAD">
        <w:tc>
          <w:tcPr>
            <w:tcW w:w="0" w:type="auto"/>
            <w:hideMark/>
          </w:tcPr>
          <w:p w14:paraId="3463327D" w14:textId="77777777" w:rsidR="00003D84" w:rsidRPr="003C1CF8" w:rsidRDefault="00003D84" w:rsidP="003075E8">
            <w:pPr>
              <w:spacing w:after="0" w:line="240" w:lineRule="auto"/>
              <w:jc w:val="both"/>
              <w:rPr>
                <w:rFonts w:ascii="Times New Roman" w:hAnsi="Times New Roman" w:cs="Times New Roman"/>
                <w:sz w:val="24"/>
                <w:szCs w:val="24"/>
              </w:rPr>
            </w:pPr>
          </w:p>
        </w:tc>
        <w:tc>
          <w:tcPr>
            <w:tcW w:w="0" w:type="auto"/>
            <w:hideMark/>
          </w:tcPr>
          <w:p w14:paraId="5C94B80E"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2.2.</w:t>
            </w:r>
          </w:p>
        </w:tc>
        <w:tc>
          <w:tcPr>
            <w:tcW w:w="0" w:type="auto"/>
            <w:hideMark/>
          </w:tcPr>
          <w:p w14:paraId="5065D856"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Environmentálny prínos sa posudzuje kvantitatívne (v peňažnom vyjadrení) na základe kvalitatívneho posúdenia. Použijú sa stanovené náklady na škody spôsobené znečisťujúcimi látkami, ak sú k dispozícii.</w:t>
            </w:r>
          </w:p>
        </w:tc>
      </w:tr>
      <w:tr w:rsidR="00B65AB9" w:rsidRPr="003C1CF8" w14:paraId="4635A6AB" w14:textId="77777777" w:rsidTr="00D83CAD">
        <w:tc>
          <w:tcPr>
            <w:tcW w:w="0" w:type="auto"/>
            <w:hideMark/>
          </w:tcPr>
          <w:p w14:paraId="3FA0E463" w14:textId="77777777" w:rsidR="00003D84" w:rsidRPr="003C1CF8" w:rsidRDefault="00003D84" w:rsidP="003075E8">
            <w:pPr>
              <w:spacing w:after="0" w:line="240" w:lineRule="auto"/>
              <w:jc w:val="both"/>
              <w:rPr>
                <w:rFonts w:ascii="Times New Roman" w:hAnsi="Times New Roman" w:cs="Times New Roman"/>
                <w:sz w:val="24"/>
                <w:szCs w:val="24"/>
              </w:rPr>
            </w:pPr>
          </w:p>
        </w:tc>
        <w:tc>
          <w:tcPr>
            <w:tcW w:w="0" w:type="auto"/>
            <w:hideMark/>
          </w:tcPr>
          <w:p w14:paraId="1A666E87"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2.3.</w:t>
            </w:r>
          </w:p>
        </w:tc>
        <w:tc>
          <w:tcPr>
            <w:tcW w:w="0" w:type="auto"/>
            <w:hideMark/>
          </w:tcPr>
          <w:p w14:paraId="66AAEC3C"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Pri hodnotení environmentálneho prínosu sa zohľadňuje diskontná sadzba uplatňovaná v prípade akýchkoľvek prínosov v peňažnom vyjadrení, čím sa riešia rozdiely v hodnotách pre spoločnosť v čase.</w:t>
            </w:r>
          </w:p>
        </w:tc>
      </w:tr>
      <w:tr w:rsidR="00B65AB9" w:rsidRPr="003C1CF8" w14:paraId="21EE1B80" w14:textId="77777777" w:rsidTr="00D83CAD">
        <w:tc>
          <w:tcPr>
            <w:tcW w:w="0" w:type="auto"/>
            <w:hideMark/>
          </w:tcPr>
          <w:p w14:paraId="1347C50A" w14:textId="77777777" w:rsidR="00003D84" w:rsidRPr="003C1CF8" w:rsidRDefault="00003D84" w:rsidP="003075E8">
            <w:pPr>
              <w:spacing w:after="0" w:line="240" w:lineRule="auto"/>
              <w:jc w:val="both"/>
              <w:rPr>
                <w:rFonts w:ascii="Times New Roman" w:hAnsi="Times New Roman" w:cs="Times New Roman"/>
                <w:sz w:val="24"/>
                <w:szCs w:val="24"/>
              </w:rPr>
            </w:pPr>
          </w:p>
        </w:tc>
        <w:tc>
          <w:tcPr>
            <w:tcW w:w="0" w:type="auto"/>
            <w:hideMark/>
          </w:tcPr>
          <w:p w14:paraId="435EDF15"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2.4.</w:t>
            </w:r>
          </w:p>
        </w:tc>
        <w:tc>
          <w:tcPr>
            <w:tcW w:w="0" w:type="auto"/>
            <w:hideMark/>
          </w:tcPr>
          <w:p w14:paraId="29A1094A" w14:textId="065FF199"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V žiadosti o</w:t>
            </w:r>
            <w:r w:rsidR="00944DF2">
              <w:rPr>
                <w:rFonts w:ascii="Times New Roman" w:hAnsi="Times New Roman" w:cs="Times New Roman"/>
                <w:sz w:val="24"/>
                <w:szCs w:val="24"/>
              </w:rPr>
              <w:t> </w:t>
            </w:r>
            <w:proofErr w:type="spellStart"/>
            <w:r w:rsidR="00944DF2">
              <w:rPr>
                <w:rFonts w:ascii="Times New Roman" w:hAnsi="Times New Roman" w:cs="Times New Roman"/>
                <w:sz w:val="24"/>
                <w:szCs w:val="24"/>
              </w:rPr>
              <w:t>odchyln</w:t>
            </w:r>
            <w:r w:rsidR="00573D54">
              <w:rPr>
                <w:rFonts w:ascii="Times New Roman" w:hAnsi="Times New Roman" w:cs="Times New Roman"/>
                <w:sz w:val="24"/>
                <w:szCs w:val="24"/>
              </w:rPr>
              <w:t>u</w:t>
            </w:r>
            <w:proofErr w:type="spellEnd"/>
            <w:r w:rsidR="00944DF2">
              <w:rPr>
                <w:rFonts w:ascii="Times New Roman" w:hAnsi="Times New Roman" w:cs="Times New Roman"/>
                <w:sz w:val="24"/>
                <w:szCs w:val="24"/>
              </w:rPr>
              <w:t xml:space="preserve"> hodnotu</w:t>
            </w:r>
            <w:r w:rsidR="00944DF2" w:rsidRPr="003C1CF8">
              <w:rPr>
                <w:rFonts w:ascii="Times New Roman" w:hAnsi="Times New Roman" w:cs="Times New Roman"/>
                <w:sz w:val="24"/>
                <w:szCs w:val="24"/>
              </w:rPr>
              <w:t xml:space="preserve"> </w:t>
            </w:r>
            <w:r w:rsidRPr="003C1CF8">
              <w:rPr>
                <w:rFonts w:ascii="Times New Roman" w:hAnsi="Times New Roman" w:cs="Times New Roman"/>
                <w:sz w:val="24"/>
                <w:szCs w:val="24"/>
              </w:rPr>
              <w:t>sa musí jednoznačne určiť zdroj informácií o environmentálnych prínosoch a metódy výpočtu environmentálnych prínosov vrátane diskontnej sadzby uvedenej v bode 1.3 písm. c) a odhadu neistôt súvisiacich s hodnotením environmentálnych prínosov.</w:t>
            </w:r>
          </w:p>
        </w:tc>
      </w:tr>
      <w:tr w:rsidR="00B65AB9" w:rsidRPr="003C1CF8" w14:paraId="07252697" w14:textId="77777777" w:rsidTr="00D83CAD">
        <w:tc>
          <w:tcPr>
            <w:tcW w:w="0" w:type="auto"/>
            <w:hideMark/>
          </w:tcPr>
          <w:p w14:paraId="46A1B925" w14:textId="77777777" w:rsidR="00003D84" w:rsidRPr="003C1CF8" w:rsidRDefault="00003D84" w:rsidP="003075E8">
            <w:pPr>
              <w:spacing w:after="0" w:line="240" w:lineRule="auto"/>
              <w:jc w:val="both"/>
              <w:rPr>
                <w:rFonts w:ascii="Times New Roman" w:hAnsi="Times New Roman" w:cs="Times New Roman"/>
                <w:sz w:val="24"/>
                <w:szCs w:val="24"/>
              </w:rPr>
            </w:pPr>
          </w:p>
        </w:tc>
        <w:tc>
          <w:tcPr>
            <w:tcW w:w="0" w:type="auto"/>
            <w:hideMark/>
          </w:tcPr>
          <w:p w14:paraId="45488A65"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2.5.</w:t>
            </w:r>
          </w:p>
        </w:tc>
        <w:tc>
          <w:tcPr>
            <w:tcW w:w="0" w:type="auto"/>
            <w:hideMark/>
          </w:tcPr>
          <w:p w14:paraId="394C27C4" w14:textId="77777777" w:rsidR="00003D84" w:rsidRPr="003C1CF8" w:rsidRDefault="00003D84" w:rsidP="00AE1465">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 xml:space="preserve">Environmentálne prínosy, ktoré vyhodnotil prevádzkovateľ, posúdi </w:t>
            </w:r>
            <w:r w:rsidR="00AE1465" w:rsidRPr="003C1CF8">
              <w:rPr>
                <w:rFonts w:ascii="Times New Roman" w:hAnsi="Times New Roman" w:cs="Times New Roman"/>
                <w:sz w:val="24"/>
                <w:szCs w:val="24"/>
              </w:rPr>
              <w:t xml:space="preserve">ministerstvo </w:t>
            </w:r>
            <w:r w:rsidRPr="003C1CF8">
              <w:rPr>
                <w:rFonts w:ascii="Times New Roman" w:hAnsi="Times New Roman" w:cs="Times New Roman"/>
                <w:sz w:val="24"/>
                <w:szCs w:val="24"/>
              </w:rPr>
              <w:t>na základe odborn</w:t>
            </w:r>
            <w:r w:rsidR="0040178F" w:rsidRPr="003C1CF8">
              <w:rPr>
                <w:rFonts w:ascii="Times New Roman" w:hAnsi="Times New Roman" w:cs="Times New Roman"/>
                <w:sz w:val="24"/>
                <w:szCs w:val="24"/>
              </w:rPr>
              <w:t>ého</w:t>
            </w:r>
            <w:r w:rsidRPr="003C1CF8">
              <w:rPr>
                <w:rFonts w:ascii="Times New Roman" w:hAnsi="Times New Roman" w:cs="Times New Roman"/>
                <w:sz w:val="24"/>
                <w:szCs w:val="24"/>
              </w:rPr>
              <w:t xml:space="preserve"> pos</w:t>
            </w:r>
            <w:r w:rsidR="0040178F" w:rsidRPr="003C1CF8">
              <w:rPr>
                <w:rFonts w:ascii="Times New Roman" w:hAnsi="Times New Roman" w:cs="Times New Roman"/>
                <w:sz w:val="24"/>
                <w:szCs w:val="24"/>
              </w:rPr>
              <w:t>údenia</w:t>
            </w:r>
            <w:r w:rsidRPr="003C1CF8">
              <w:rPr>
                <w:rFonts w:ascii="Times New Roman" w:hAnsi="Times New Roman" w:cs="Times New Roman"/>
                <w:sz w:val="24"/>
                <w:szCs w:val="24"/>
              </w:rPr>
              <w:t xml:space="preserve"> alebo údajov od iných zariadení s nedávno zavedenými najlepšími dostupnými technikami.</w:t>
            </w:r>
          </w:p>
          <w:p w14:paraId="0AF22940" w14:textId="7E26B32F" w:rsidR="00A16A78" w:rsidRPr="003C1CF8" w:rsidRDefault="00A16A78" w:rsidP="00AE1465">
            <w:pPr>
              <w:spacing w:after="0" w:line="240" w:lineRule="auto"/>
              <w:jc w:val="both"/>
              <w:rPr>
                <w:rFonts w:ascii="Times New Roman" w:hAnsi="Times New Roman" w:cs="Times New Roman"/>
                <w:sz w:val="24"/>
                <w:szCs w:val="24"/>
              </w:rPr>
            </w:pPr>
          </w:p>
        </w:tc>
      </w:tr>
    </w:tbl>
    <w:p w14:paraId="37461405" w14:textId="0FF21BEC"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3.   Nepomer nákladov a environmentálnych prínosov</w:t>
      </w:r>
      <w:r w:rsidR="00505433" w:rsidRPr="003C1CF8">
        <w:rPr>
          <w:rFonts w:ascii="Times New Roman" w:hAnsi="Times New Roman" w:cs="Times New Roman"/>
          <w:sz w:val="24"/>
          <w:szCs w:val="24"/>
        </w:rPr>
        <w:t>.</w:t>
      </w:r>
    </w:p>
    <w:tbl>
      <w:tblPr>
        <w:tblW w:w="5000" w:type="pct"/>
        <w:tblCellMar>
          <w:left w:w="0" w:type="dxa"/>
          <w:right w:w="0" w:type="dxa"/>
        </w:tblCellMar>
        <w:tblLook w:val="04A0" w:firstRow="1" w:lastRow="0" w:firstColumn="1" w:lastColumn="0" w:noHBand="0" w:noVBand="1"/>
      </w:tblPr>
      <w:tblGrid>
        <w:gridCol w:w="6"/>
        <w:gridCol w:w="360"/>
        <w:gridCol w:w="8706"/>
      </w:tblGrid>
      <w:tr w:rsidR="00B65AB9" w:rsidRPr="003C1CF8" w14:paraId="7385D99D" w14:textId="77777777" w:rsidTr="00D83CAD">
        <w:tc>
          <w:tcPr>
            <w:tcW w:w="0" w:type="auto"/>
            <w:hideMark/>
          </w:tcPr>
          <w:p w14:paraId="167AE141" w14:textId="77777777" w:rsidR="00003D84" w:rsidRPr="003C1CF8" w:rsidRDefault="00003D84" w:rsidP="003075E8">
            <w:pPr>
              <w:spacing w:after="0" w:line="240" w:lineRule="auto"/>
              <w:jc w:val="both"/>
              <w:rPr>
                <w:rFonts w:ascii="Times New Roman" w:hAnsi="Times New Roman" w:cs="Times New Roman"/>
                <w:sz w:val="24"/>
                <w:szCs w:val="24"/>
              </w:rPr>
            </w:pPr>
          </w:p>
        </w:tc>
        <w:tc>
          <w:tcPr>
            <w:tcW w:w="0" w:type="auto"/>
            <w:hideMark/>
          </w:tcPr>
          <w:p w14:paraId="03204180"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3.1.</w:t>
            </w:r>
          </w:p>
        </w:tc>
        <w:tc>
          <w:tcPr>
            <w:tcW w:w="0" w:type="auto"/>
            <w:hideMark/>
          </w:tcPr>
          <w:p w14:paraId="077D7889"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Na určenie toho, či dochádza k nepomeru, sa porovnajú náklady na dodržanie úrovní emisií súvisiacich s najlepšími dostupnými technikami a prínosy z tohto dodržiavania.</w:t>
            </w:r>
          </w:p>
        </w:tc>
      </w:tr>
      <w:tr w:rsidR="00B65AB9" w:rsidRPr="003C1CF8" w14:paraId="6B243C90" w14:textId="77777777" w:rsidTr="00D83CAD">
        <w:tc>
          <w:tcPr>
            <w:tcW w:w="0" w:type="auto"/>
            <w:hideMark/>
          </w:tcPr>
          <w:p w14:paraId="70FA558F" w14:textId="77777777" w:rsidR="00003D84" w:rsidRPr="003C1CF8" w:rsidRDefault="00003D84" w:rsidP="003075E8">
            <w:pPr>
              <w:spacing w:after="0" w:line="240" w:lineRule="auto"/>
              <w:jc w:val="both"/>
              <w:rPr>
                <w:rFonts w:ascii="Times New Roman" w:hAnsi="Times New Roman" w:cs="Times New Roman"/>
                <w:sz w:val="24"/>
                <w:szCs w:val="24"/>
              </w:rPr>
            </w:pPr>
          </w:p>
        </w:tc>
        <w:tc>
          <w:tcPr>
            <w:tcW w:w="0" w:type="auto"/>
            <w:hideMark/>
          </w:tcPr>
          <w:p w14:paraId="4EB1317B"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3.2.</w:t>
            </w:r>
          </w:p>
        </w:tc>
        <w:tc>
          <w:tcPr>
            <w:tcW w:w="0" w:type="auto"/>
            <w:hideMark/>
          </w:tcPr>
          <w:p w14:paraId="7EC41020"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Porovnávací mechanizmus musí zahŕňať tieto prvky:</w:t>
            </w:r>
          </w:p>
          <w:tbl>
            <w:tblPr>
              <w:tblW w:w="5000" w:type="pct"/>
              <w:tblCellMar>
                <w:left w:w="0" w:type="dxa"/>
                <w:right w:w="0" w:type="dxa"/>
              </w:tblCellMar>
              <w:tblLook w:val="04A0" w:firstRow="1" w:lastRow="0" w:firstColumn="1" w:lastColumn="0" w:noHBand="0" w:noVBand="1"/>
            </w:tblPr>
            <w:tblGrid>
              <w:gridCol w:w="200"/>
              <w:gridCol w:w="8506"/>
            </w:tblGrid>
            <w:tr w:rsidR="00B65AB9" w:rsidRPr="003C1CF8" w14:paraId="18D3885D" w14:textId="77777777" w:rsidTr="00D83CAD">
              <w:tc>
                <w:tcPr>
                  <w:tcW w:w="0" w:type="auto"/>
                  <w:hideMark/>
                </w:tcPr>
                <w:p w14:paraId="42AB90AA"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a)</w:t>
                  </w:r>
                </w:p>
              </w:tc>
              <w:tc>
                <w:tcPr>
                  <w:tcW w:w="0" w:type="auto"/>
                  <w:hideMark/>
                </w:tcPr>
                <w:p w14:paraId="4AD9991B" w14:textId="545BE2BF" w:rsidR="00003D84" w:rsidRPr="003C1CF8" w:rsidRDefault="00944DF2" w:rsidP="003075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03D84" w:rsidRPr="003C1CF8">
                    <w:rPr>
                      <w:rFonts w:ascii="Times New Roman" w:hAnsi="Times New Roman" w:cs="Times New Roman"/>
                      <w:sz w:val="24"/>
                      <w:szCs w:val="24"/>
                    </w:rPr>
                    <w:t>metódu na zohľadnenie neistôt pri posudzovaní nákladov a environmentálnych prínosov;</w:t>
                  </w:r>
                </w:p>
              </w:tc>
            </w:tr>
            <w:tr w:rsidR="00B65AB9" w:rsidRPr="003C1CF8" w14:paraId="447FA5F3" w14:textId="77777777" w:rsidTr="00D83CAD">
              <w:tc>
                <w:tcPr>
                  <w:tcW w:w="0" w:type="auto"/>
                  <w:hideMark/>
                </w:tcPr>
                <w:p w14:paraId="06230C50" w14:textId="77777777" w:rsidR="00003D84" w:rsidRPr="003C1CF8" w:rsidRDefault="00003D84" w:rsidP="003075E8">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b)</w:t>
                  </w:r>
                </w:p>
              </w:tc>
              <w:tc>
                <w:tcPr>
                  <w:tcW w:w="0" w:type="auto"/>
                  <w:hideMark/>
                </w:tcPr>
                <w:p w14:paraId="5F081755" w14:textId="17536B11" w:rsidR="00003D84" w:rsidRPr="003C1CF8" w:rsidRDefault="00944DF2" w:rsidP="003075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03D84" w:rsidRPr="003C1CF8">
                    <w:rPr>
                      <w:rFonts w:ascii="Times New Roman" w:hAnsi="Times New Roman" w:cs="Times New Roman"/>
                      <w:sz w:val="24"/>
                      <w:szCs w:val="24"/>
                    </w:rPr>
                    <w:t>určenie marže, o ktorú by náklady mali presahovať environmentálne prínosy.</w:t>
                  </w:r>
                  <w:r w:rsidR="007458BE" w:rsidRPr="003C1CF8">
                    <w:rPr>
                      <w:rFonts w:ascii="Times New Roman" w:hAnsi="Times New Roman" w:cs="Times New Roman"/>
                      <w:sz w:val="24"/>
                      <w:szCs w:val="24"/>
                    </w:rPr>
                    <w:t>“.</w:t>
                  </w:r>
                </w:p>
                <w:p w14:paraId="468C6A39" w14:textId="77777777" w:rsidR="00DD627B" w:rsidRPr="003C1CF8" w:rsidRDefault="00DD627B" w:rsidP="003075E8">
                  <w:pPr>
                    <w:spacing w:after="0" w:line="240" w:lineRule="auto"/>
                    <w:jc w:val="both"/>
                    <w:rPr>
                      <w:rFonts w:ascii="Times New Roman" w:hAnsi="Times New Roman" w:cs="Times New Roman"/>
                      <w:sz w:val="24"/>
                      <w:szCs w:val="24"/>
                    </w:rPr>
                  </w:pPr>
                </w:p>
                <w:p w14:paraId="099C1934" w14:textId="1DF870B2" w:rsidR="00E43EC3" w:rsidRPr="003C1CF8" w:rsidRDefault="00E43EC3" w:rsidP="003075E8">
                  <w:pPr>
                    <w:spacing w:after="0" w:line="240" w:lineRule="auto"/>
                    <w:jc w:val="both"/>
                    <w:rPr>
                      <w:rFonts w:ascii="Times New Roman" w:hAnsi="Times New Roman" w:cs="Times New Roman"/>
                      <w:sz w:val="24"/>
                      <w:szCs w:val="24"/>
                    </w:rPr>
                  </w:pPr>
                </w:p>
              </w:tc>
            </w:tr>
          </w:tbl>
          <w:p w14:paraId="700E2EBF" w14:textId="77777777" w:rsidR="00003D84" w:rsidRPr="003C1CF8" w:rsidRDefault="00003D84" w:rsidP="003075E8">
            <w:pPr>
              <w:spacing w:after="0" w:line="240" w:lineRule="auto"/>
              <w:jc w:val="both"/>
              <w:rPr>
                <w:rFonts w:ascii="Times New Roman" w:hAnsi="Times New Roman" w:cs="Times New Roman"/>
                <w:sz w:val="24"/>
                <w:szCs w:val="24"/>
              </w:rPr>
            </w:pPr>
          </w:p>
        </w:tc>
      </w:tr>
    </w:tbl>
    <w:p w14:paraId="2CBBAAFD" w14:textId="77777777" w:rsidR="00505433" w:rsidRPr="003C1CF8" w:rsidRDefault="00505433" w:rsidP="00505433">
      <w:pPr>
        <w:spacing w:after="0" w:line="240" w:lineRule="auto"/>
        <w:jc w:val="both"/>
        <w:rPr>
          <w:rFonts w:ascii="Times New Roman" w:hAnsi="Times New Roman" w:cs="Times New Roman"/>
          <w:sz w:val="24"/>
          <w:szCs w:val="24"/>
        </w:rPr>
      </w:pPr>
      <w:r w:rsidRPr="003C1CF8">
        <w:rPr>
          <w:rFonts w:ascii="Times New Roman" w:hAnsi="Times New Roman" w:cs="Times New Roman"/>
          <w:bCs/>
          <w:iCs/>
          <w:sz w:val="24"/>
        </w:rPr>
        <w:t>Poznámka pod čiarou k odkazu 76 sa vypúšťa.</w:t>
      </w:r>
    </w:p>
    <w:p w14:paraId="7A5836CE" w14:textId="77777777" w:rsidR="00505433" w:rsidRPr="003C1CF8" w:rsidRDefault="00505433" w:rsidP="00F24EFA">
      <w:pPr>
        <w:spacing w:after="0" w:line="240" w:lineRule="auto"/>
        <w:rPr>
          <w:rFonts w:ascii="Times New Roman" w:hAnsi="Times New Roman" w:cs="Times New Roman"/>
          <w:sz w:val="24"/>
          <w:szCs w:val="24"/>
        </w:rPr>
      </w:pPr>
    </w:p>
    <w:p w14:paraId="0826DF99" w14:textId="5B5F4C06" w:rsidR="00E43EC3" w:rsidRPr="003C1CF8" w:rsidRDefault="00E43EC3" w:rsidP="0033533D">
      <w:pPr>
        <w:pStyle w:val="Odsekzoznamu"/>
        <w:numPr>
          <w:ilvl w:val="0"/>
          <w:numId w:val="10"/>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Doterajší text prílohy č.</w:t>
      </w:r>
      <w:r w:rsidR="00470DF5" w:rsidRPr="003C1CF8">
        <w:rPr>
          <w:rFonts w:ascii="Times New Roman" w:hAnsi="Times New Roman" w:cs="Times New Roman"/>
          <w:sz w:val="24"/>
          <w:szCs w:val="24"/>
        </w:rPr>
        <w:t xml:space="preserve"> 4</w:t>
      </w:r>
      <w:r w:rsidRPr="003C1CF8">
        <w:rPr>
          <w:rFonts w:ascii="Times New Roman" w:hAnsi="Times New Roman" w:cs="Times New Roman"/>
          <w:sz w:val="24"/>
          <w:szCs w:val="24"/>
        </w:rPr>
        <w:t xml:space="preserve"> sa označuje ako </w:t>
      </w:r>
      <w:r w:rsidR="001C173E" w:rsidRPr="003C1CF8">
        <w:rPr>
          <w:rFonts w:ascii="Times New Roman" w:hAnsi="Times New Roman" w:cs="Times New Roman"/>
          <w:sz w:val="24"/>
          <w:szCs w:val="24"/>
        </w:rPr>
        <w:t xml:space="preserve">prvý </w:t>
      </w:r>
      <w:r w:rsidRPr="003C1CF8">
        <w:rPr>
          <w:rFonts w:ascii="Times New Roman" w:hAnsi="Times New Roman" w:cs="Times New Roman"/>
          <w:sz w:val="24"/>
          <w:szCs w:val="24"/>
        </w:rPr>
        <w:t xml:space="preserve">bod a dopĺňa sa </w:t>
      </w:r>
      <w:r w:rsidR="001C173E" w:rsidRPr="003C1CF8">
        <w:rPr>
          <w:rFonts w:ascii="Times New Roman" w:hAnsi="Times New Roman" w:cs="Times New Roman"/>
          <w:sz w:val="24"/>
          <w:szCs w:val="24"/>
        </w:rPr>
        <w:t xml:space="preserve">druhým </w:t>
      </w:r>
      <w:r w:rsidRPr="003C1CF8">
        <w:rPr>
          <w:rFonts w:ascii="Times New Roman" w:hAnsi="Times New Roman" w:cs="Times New Roman"/>
          <w:sz w:val="24"/>
          <w:szCs w:val="24"/>
        </w:rPr>
        <w:t>bodom, ktorý znie:</w:t>
      </w:r>
    </w:p>
    <w:p w14:paraId="35D2D0FE" w14:textId="56DD48C3" w:rsidR="007458BE" w:rsidRPr="003C1CF8" w:rsidRDefault="00E43EC3" w:rsidP="0033533D">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„2. </w:t>
      </w:r>
      <w:r w:rsidR="007458BE" w:rsidRPr="003C1CF8">
        <w:rPr>
          <w:rFonts w:ascii="Times New Roman" w:hAnsi="Times New Roman" w:cs="Times New Roman"/>
          <w:sz w:val="24"/>
          <w:szCs w:val="24"/>
        </w:rPr>
        <w:t>Smernica Európskeho parlamentu a Rady (EÚ) 2024/1785 z 24. apríla 2024, ktorou sa mení smernica Európskeho parlamentu a Rady 2010/75/EÚ o priemyselných emisiách (integrovaná prevencia a kontrola znečisťovania životného prostredia) a smernica Rady 1999/31/ES o skládkach odpadov (Text s významom pre EHP) (Ú. v. EÚ L</w:t>
      </w:r>
      <w:r w:rsidR="00AF2945" w:rsidRPr="003C1CF8">
        <w:rPr>
          <w:rFonts w:ascii="Times New Roman" w:hAnsi="Times New Roman" w:cs="Times New Roman"/>
          <w:sz w:val="24"/>
          <w:szCs w:val="24"/>
        </w:rPr>
        <w:t>, 2024/</w:t>
      </w:r>
      <w:r w:rsidR="007458BE" w:rsidRPr="003C1CF8">
        <w:rPr>
          <w:rFonts w:ascii="Times New Roman" w:hAnsi="Times New Roman" w:cs="Times New Roman"/>
          <w:sz w:val="24"/>
          <w:szCs w:val="24"/>
        </w:rPr>
        <w:t>1785, 15.07.2024).“.</w:t>
      </w:r>
    </w:p>
    <w:p w14:paraId="3012D24B" w14:textId="767306A5" w:rsidR="00F24EFA" w:rsidRPr="003C1CF8" w:rsidRDefault="00F24EFA" w:rsidP="00F24EFA">
      <w:pPr>
        <w:spacing w:after="0" w:line="240" w:lineRule="auto"/>
        <w:rPr>
          <w:rFonts w:ascii="Times New Roman" w:hAnsi="Times New Roman" w:cs="Times New Roman"/>
          <w:sz w:val="24"/>
          <w:szCs w:val="24"/>
        </w:rPr>
      </w:pPr>
    </w:p>
    <w:p w14:paraId="6C2B21D1" w14:textId="08FFCD79" w:rsidR="00F94D05" w:rsidRPr="003C1CF8" w:rsidRDefault="002D6696" w:rsidP="00F94D05">
      <w:pPr>
        <w:spacing w:after="0" w:line="240" w:lineRule="auto"/>
        <w:jc w:val="center"/>
        <w:rPr>
          <w:rFonts w:ascii="Times New Roman" w:hAnsi="Times New Roman" w:cs="Times New Roman"/>
          <w:b/>
          <w:sz w:val="24"/>
          <w:szCs w:val="24"/>
        </w:rPr>
      </w:pPr>
      <w:r w:rsidRPr="003C1CF8">
        <w:rPr>
          <w:rFonts w:ascii="Times New Roman" w:hAnsi="Times New Roman" w:cs="Times New Roman"/>
          <w:b/>
          <w:sz w:val="24"/>
          <w:szCs w:val="24"/>
        </w:rPr>
        <w:t>Čl</w:t>
      </w:r>
      <w:r w:rsidR="00F94D05" w:rsidRPr="003C1CF8">
        <w:rPr>
          <w:rFonts w:ascii="Times New Roman" w:hAnsi="Times New Roman" w:cs="Times New Roman"/>
          <w:b/>
          <w:sz w:val="24"/>
          <w:szCs w:val="24"/>
        </w:rPr>
        <w:t>. II</w:t>
      </w:r>
    </w:p>
    <w:p w14:paraId="7BED1113" w14:textId="77777777" w:rsidR="00136BCB" w:rsidRPr="003C1CF8" w:rsidRDefault="00136BCB" w:rsidP="00136BCB">
      <w:pPr>
        <w:spacing w:after="0" w:line="240" w:lineRule="auto"/>
        <w:jc w:val="center"/>
        <w:rPr>
          <w:rFonts w:ascii="Times New Roman" w:hAnsi="Times New Roman" w:cs="Times New Roman"/>
          <w:sz w:val="24"/>
          <w:szCs w:val="24"/>
        </w:rPr>
      </w:pPr>
    </w:p>
    <w:p w14:paraId="0D232E53" w14:textId="77777777" w:rsidR="000A10CF" w:rsidRPr="003C1CF8" w:rsidRDefault="000A10CF" w:rsidP="000A10CF">
      <w:pPr>
        <w:spacing w:after="0" w:line="240" w:lineRule="auto"/>
        <w:jc w:val="both"/>
        <w:rPr>
          <w:rFonts w:ascii="Times New Roman" w:hAnsi="Times New Roman" w:cs="Times New Roman"/>
          <w:bCs/>
          <w:sz w:val="24"/>
          <w:szCs w:val="24"/>
        </w:rPr>
      </w:pPr>
      <w:r w:rsidRPr="003C1CF8">
        <w:rPr>
          <w:rFonts w:ascii="Times New Roman" w:hAnsi="Times New Roman" w:cs="Times New Roman"/>
          <w:bCs/>
          <w:sz w:val="24"/>
          <w:szCs w:val="24"/>
        </w:rPr>
        <w:t>Zákon č. 146/2023 Z. z. o ochrane ovzdušia a o zmene a doplnení niektorých zákonov v znení zákona č. 272/2023 Z. z. a zákona č. 26/2025 Z. z. sa mení a dopĺňa takto:</w:t>
      </w:r>
    </w:p>
    <w:p w14:paraId="19B4EF6F" w14:textId="77777777" w:rsidR="000A10CF" w:rsidRPr="003C1CF8" w:rsidRDefault="000A10CF" w:rsidP="000A10CF">
      <w:pPr>
        <w:spacing w:after="0" w:line="240" w:lineRule="auto"/>
        <w:jc w:val="both"/>
        <w:rPr>
          <w:rFonts w:ascii="Times New Roman" w:hAnsi="Times New Roman" w:cs="Times New Roman"/>
          <w:bCs/>
          <w:sz w:val="24"/>
          <w:szCs w:val="24"/>
        </w:rPr>
      </w:pPr>
    </w:p>
    <w:p w14:paraId="4D524187" w14:textId="77777777" w:rsidR="000A10CF" w:rsidRPr="003C1CF8" w:rsidRDefault="000A10CF" w:rsidP="000A10CF">
      <w:pPr>
        <w:pStyle w:val="Odsekzoznamu"/>
        <w:numPr>
          <w:ilvl w:val="0"/>
          <w:numId w:val="11"/>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 20 sa odsek 5 dopĺňa písmenom h), ktoré znie:</w:t>
      </w:r>
    </w:p>
    <w:p w14:paraId="67A8A777" w14:textId="77777777" w:rsidR="000A10CF" w:rsidRPr="003C1CF8" w:rsidRDefault="000A10CF" w:rsidP="000A10CF">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 xml:space="preserve">„h) </w:t>
      </w:r>
      <w:r w:rsidRPr="003C1CF8">
        <w:rPr>
          <w:rFonts w:ascii="Times New Roman" w:hAnsi="Times New Roman" w:cs="Times New Roman"/>
          <w:bCs/>
          <w:sz w:val="24"/>
          <w:szCs w:val="24"/>
        </w:rPr>
        <w:t>chov hydiny, ošípaných a iných hospodárskych zvierat.</w:t>
      </w:r>
      <w:r w:rsidRPr="003C1CF8">
        <w:rPr>
          <w:rFonts w:ascii="Times New Roman" w:hAnsi="Times New Roman" w:cs="Times New Roman"/>
          <w:sz w:val="24"/>
          <w:szCs w:val="24"/>
        </w:rPr>
        <w:t xml:space="preserve">“. </w:t>
      </w:r>
    </w:p>
    <w:p w14:paraId="4C2D6EC0" w14:textId="77777777" w:rsidR="000A10CF" w:rsidRPr="003C1CF8" w:rsidRDefault="000A10CF" w:rsidP="000A10CF">
      <w:pPr>
        <w:pStyle w:val="Odsekzoznamu"/>
        <w:spacing w:after="0" w:line="240" w:lineRule="auto"/>
        <w:ind w:left="426"/>
        <w:jc w:val="both"/>
        <w:rPr>
          <w:rFonts w:ascii="Times New Roman" w:hAnsi="Times New Roman" w:cs="Times New Roman"/>
          <w:sz w:val="24"/>
          <w:szCs w:val="24"/>
        </w:rPr>
      </w:pPr>
    </w:p>
    <w:p w14:paraId="05FE9285" w14:textId="77777777" w:rsidR="000A10CF" w:rsidRPr="003C1CF8" w:rsidRDefault="000A10CF" w:rsidP="000A10CF">
      <w:pPr>
        <w:pStyle w:val="Odsekzoznamu"/>
        <w:numPr>
          <w:ilvl w:val="0"/>
          <w:numId w:val="11"/>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bCs/>
          <w:sz w:val="24"/>
          <w:szCs w:val="24"/>
        </w:rPr>
        <w:t>V § 20 ods. 13 sa za slová „a) až f)“ vkladajú slová „a h</w:t>
      </w:r>
      <w:r w:rsidRPr="003C1CF8">
        <w:rPr>
          <w:rFonts w:ascii="Times New Roman" w:hAnsi="Times New Roman" w:cs="Times New Roman"/>
          <w:iCs/>
          <w:sz w:val="24"/>
          <w:szCs w:val="24"/>
        </w:rPr>
        <w:t>)</w:t>
      </w:r>
      <w:r w:rsidRPr="003C1CF8">
        <w:rPr>
          <w:rFonts w:ascii="Times New Roman" w:hAnsi="Times New Roman" w:cs="Times New Roman"/>
          <w:sz w:val="24"/>
          <w:szCs w:val="24"/>
        </w:rPr>
        <w:t>.“.</w:t>
      </w:r>
    </w:p>
    <w:p w14:paraId="1247B8D5" w14:textId="77777777" w:rsidR="000A10CF" w:rsidRPr="003C1CF8" w:rsidRDefault="000A10CF" w:rsidP="000A10CF">
      <w:pPr>
        <w:pStyle w:val="Odsekzoznamu"/>
        <w:spacing w:after="0" w:line="240" w:lineRule="auto"/>
        <w:ind w:left="426"/>
        <w:jc w:val="both"/>
        <w:rPr>
          <w:rFonts w:ascii="Times New Roman" w:hAnsi="Times New Roman" w:cs="Times New Roman"/>
          <w:sz w:val="24"/>
          <w:szCs w:val="24"/>
        </w:rPr>
      </w:pPr>
    </w:p>
    <w:p w14:paraId="648A85EA" w14:textId="77777777" w:rsidR="000A10CF" w:rsidRPr="003C1CF8" w:rsidRDefault="000A10CF" w:rsidP="000A10CF">
      <w:pPr>
        <w:pStyle w:val="Odsekzoznamu"/>
        <w:numPr>
          <w:ilvl w:val="0"/>
          <w:numId w:val="11"/>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 20 sa za odsek 13 vkladá nový odsek 14, ktorý znie:</w:t>
      </w:r>
    </w:p>
    <w:p w14:paraId="3140473D" w14:textId="77777777" w:rsidR="000A10CF" w:rsidRPr="003C1CF8" w:rsidRDefault="000A10CF" w:rsidP="000A10CF">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„(14) Chov hydiny, ošípaných a iných hospodárskych zvierat je zariadením stacionárneho zdroja používaným na chov na ekonomické zhodnotenie vymedzený vykonávacím predpisom podľa § 62 písm. f).“.</w:t>
      </w:r>
    </w:p>
    <w:p w14:paraId="09F9B1DA" w14:textId="77777777" w:rsidR="000A10CF" w:rsidRPr="003C1CF8" w:rsidRDefault="000A10CF" w:rsidP="000A10CF">
      <w:pPr>
        <w:pStyle w:val="Odsekzoznamu"/>
        <w:spacing w:after="0" w:line="240" w:lineRule="auto"/>
        <w:ind w:left="426"/>
        <w:jc w:val="both"/>
        <w:rPr>
          <w:rFonts w:ascii="Times New Roman" w:hAnsi="Times New Roman" w:cs="Times New Roman"/>
          <w:sz w:val="24"/>
          <w:szCs w:val="24"/>
        </w:rPr>
      </w:pPr>
    </w:p>
    <w:p w14:paraId="4B289EA2" w14:textId="77777777" w:rsidR="000A10CF" w:rsidRPr="003C1CF8" w:rsidRDefault="000A10CF" w:rsidP="000A10CF">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Doterajšie odseky 14 až 16 sa označujú ako odseky 15 až 17.</w:t>
      </w:r>
    </w:p>
    <w:p w14:paraId="705A8DA8" w14:textId="77777777" w:rsidR="000A10CF" w:rsidRPr="003C1CF8" w:rsidRDefault="000A10CF" w:rsidP="000A10CF">
      <w:pPr>
        <w:pStyle w:val="Odsekzoznamu"/>
        <w:spacing w:after="0" w:line="240" w:lineRule="auto"/>
        <w:ind w:left="426"/>
        <w:jc w:val="both"/>
        <w:rPr>
          <w:rFonts w:ascii="Times New Roman" w:hAnsi="Times New Roman" w:cs="Times New Roman"/>
          <w:sz w:val="24"/>
          <w:szCs w:val="24"/>
        </w:rPr>
      </w:pPr>
    </w:p>
    <w:p w14:paraId="5CF959F2" w14:textId="77777777" w:rsidR="000A10CF" w:rsidRPr="003C1CF8" w:rsidRDefault="000A10CF" w:rsidP="000A10CF">
      <w:pPr>
        <w:pStyle w:val="Odsekzoznamu"/>
        <w:numPr>
          <w:ilvl w:val="0"/>
          <w:numId w:val="11"/>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 21 ods. 5 sa za slová „najlepším dostupným technikám“ vkladajú slová „a jednotným podmienkam pre prevádzkové pravidlá</w:t>
      </w:r>
      <w:r w:rsidRPr="003C1CF8">
        <w:rPr>
          <w:rFonts w:ascii="Times New Roman" w:hAnsi="Times New Roman" w:cs="Times New Roman"/>
          <w:sz w:val="24"/>
          <w:szCs w:val="24"/>
          <w:vertAlign w:val="superscript"/>
        </w:rPr>
        <w:t>41a</w:t>
      </w:r>
      <w:r w:rsidRPr="003C1CF8">
        <w:rPr>
          <w:rFonts w:ascii="Times New Roman" w:hAnsi="Times New Roman" w:cs="Times New Roman"/>
          <w:sz w:val="24"/>
          <w:szCs w:val="24"/>
        </w:rPr>
        <w:t>)“.</w:t>
      </w:r>
    </w:p>
    <w:p w14:paraId="64FC72C0" w14:textId="77777777" w:rsidR="000A10CF" w:rsidRPr="003C1CF8" w:rsidRDefault="000A10CF" w:rsidP="000A10CF">
      <w:pPr>
        <w:pStyle w:val="Odsekzoznamu"/>
        <w:spacing w:after="0" w:line="240" w:lineRule="auto"/>
        <w:ind w:left="426"/>
        <w:jc w:val="both"/>
        <w:rPr>
          <w:rFonts w:ascii="Times New Roman" w:hAnsi="Times New Roman" w:cs="Times New Roman"/>
          <w:sz w:val="24"/>
          <w:szCs w:val="24"/>
        </w:rPr>
      </w:pPr>
    </w:p>
    <w:p w14:paraId="43CB27C9" w14:textId="77777777" w:rsidR="000A10CF" w:rsidRPr="003C1CF8" w:rsidRDefault="000A10CF" w:rsidP="000A10CF">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Poznámka pod čiarou k odkazu 41a znie:</w:t>
      </w:r>
    </w:p>
    <w:p w14:paraId="63C22368" w14:textId="1124EA87" w:rsidR="000A10CF" w:rsidRPr="003C1CF8" w:rsidRDefault="000A10CF" w:rsidP="000A10CF">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lastRenderedPageBreak/>
        <w:t>„</w:t>
      </w:r>
      <w:r w:rsidRPr="003C1CF8">
        <w:rPr>
          <w:rFonts w:ascii="Times New Roman" w:hAnsi="Times New Roman" w:cs="Times New Roman"/>
          <w:sz w:val="24"/>
          <w:szCs w:val="24"/>
          <w:vertAlign w:val="superscript"/>
        </w:rPr>
        <w:t>41a</w:t>
      </w:r>
      <w:r w:rsidRPr="003C1CF8">
        <w:rPr>
          <w:rFonts w:ascii="Times New Roman" w:hAnsi="Times New Roman" w:cs="Times New Roman"/>
          <w:sz w:val="24"/>
          <w:szCs w:val="24"/>
        </w:rPr>
        <w:t xml:space="preserve">) § 2 písm. </w:t>
      </w:r>
      <w:r w:rsidR="00505433" w:rsidRPr="003C1CF8">
        <w:rPr>
          <w:rFonts w:ascii="Times New Roman" w:hAnsi="Times New Roman" w:cs="Times New Roman"/>
          <w:sz w:val="24"/>
          <w:szCs w:val="24"/>
        </w:rPr>
        <w:t>x</w:t>
      </w:r>
      <w:r w:rsidRPr="003C1CF8">
        <w:rPr>
          <w:rFonts w:ascii="Times New Roman" w:hAnsi="Times New Roman" w:cs="Times New Roman"/>
          <w:sz w:val="24"/>
          <w:szCs w:val="24"/>
        </w:rPr>
        <w:t>) zákona č. 39/2013 Z. z. v znení neskorších predpisov.“.</w:t>
      </w:r>
    </w:p>
    <w:p w14:paraId="29D5415F" w14:textId="77777777" w:rsidR="000A10CF" w:rsidRPr="003C1CF8" w:rsidRDefault="000A10CF" w:rsidP="000A10CF">
      <w:pPr>
        <w:pStyle w:val="Odsekzoznamu"/>
        <w:spacing w:after="0" w:line="240" w:lineRule="auto"/>
        <w:ind w:left="426"/>
        <w:jc w:val="both"/>
        <w:rPr>
          <w:rFonts w:ascii="Times New Roman" w:hAnsi="Times New Roman" w:cs="Times New Roman"/>
          <w:sz w:val="24"/>
          <w:szCs w:val="24"/>
        </w:rPr>
      </w:pPr>
    </w:p>
    <w:p w14:paraId="7539A543" w14:textId="77777777" w:rsidR="000A10CF" w:rsidRPr="003C1CF8" w:rsidRDefault="000A10CF" w:rsidP="000A10CF">
      <w:pPr>
        <w:pStyle w:val="Odsekzoznamu"/>
        <w:numPr>
          <w:ilvl w:val="0"/>
          <w:numId w:val="11"/>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 31 ods. 4 sa v prvej vete vypúšťajú slová „alebo podľa odseku 3 do obmedzeného prevádzkového režimu“.</w:t>
      </w:r>
    </w:p>
    <w:p w14:paraId="3F85EDAE" w14:textId="77777777" w:rsidR="000A10CF" w:rsidRPr="003C1CF8" w:rsidRDefault="000A10CF" w:rsidP="000A10CF">
      <w:pPr>
        <w:pStyle w:val="Odsekzoznamu"/>
        <w:spacing w:after="0" w:line="240" w:lineRule="auto"/>
        <w:ind w:left="426"/>
        <w:jc w:val="both"/>
        <w:rPr>
          <w:rFonts w:ascii="Times New Roman" w:hAnsi="Times New Roman" w:cs="Times New Roman"/>
          <w:sz w:val="24"/>
          <w:szCs w:val="24"/>
        </w:rPr>
      </w:pPr>
    </w:p>
    <w:p w14:paraId="0FFC0D3F" w14:textId="77777777" w:rsidR="000A10CF" w:rsidRPr="003C1CF8" w:rsidRDefault="000A10CF" w:rsidP="000A10CF">
      <w:pPr>
        <w:pStyle w:val="Odsekzoznamu"/>
        <w:numPr>
          <w:ilvl w:val="0"/>
          <w:numId w:val="11"/>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 31 ods. 7 sa na konci pripája táto veta: „Povoľujúci orgán bezodkladne informuje ministerstvo o povolení takejto výnimky spolu s jej odôvodnením a uloženými podmienkami.“.</w:t>
      </w:r>
    </w:p>
    <w:p w14:paraId="5394E5FA" w14:textId="77777777" w:rsidR="000A10CF" w:rsidRPr="003C1CF8" w:rsidRDefault="000A10CF" w:rsidP="000A10CF">
      <w:pPr>
        <w:pStyle w:val="Odsekzoznamu"/>
        <w:spacing w:after="0" w:line="240" w:lineRule="auto"/>
        <w:ind w:left="426"/>
        <w:jc w:val="both"/>
        <w:rPr>
          <w:rFonts w:ascii="Times New Roman" w:hAnsi="Times New Roman" w:cs="Times New Roman"/>
          <w:sz w:val="24"/>
          <w:szCs w:val="24"/>
        </w:rPr>
      </w:pPr>
    </w:p>
    <w:p w14:paraId="12479B96" w14:textId="77777777" w:rsidR="000A10CF" w:rsidRPr="003C1CF8" w:rsidRDefault="000A10CF" w:rsidP="000A10CF">
      <w:pPr>
        <w:pStyle w:val="Odsekzoznamu"/>
        <w:numPr>
          <w:ilvl w:val="0"/>
          <w:numId w:val="11"/>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 34 ods. 6 sa slová „pri výkone“ nahrádzajú slovami „v súvislosti s výkonom“.</w:t>
      </w:r>
    </w:p>
    <w:p w14:paraId="60289551" w14:textId="77777777" w:rsidR="000A10CF" w:rsidRPr="003C1CF8" w:rsidRDefault="000A10CF" w:rsidP="000A10CF">
      <w:pPr>
        <w:pStyle w:val="Odsekzoznamu"/>
        <w:spacing w:after="0" w:line="240" w:lineRule="auto"/>
        <w:ind w:left="426"/>
        <w:jc w:val="both"/>
        <w:rPr>
          <w:rFonts w:ascii="Times New Roman" w:hAnsi="Times New Roman" w:cs="Times New Roman"/>
          <w:sz w:val="24"/>
          <w:szCs w:val="24"/>
        </w:rPr>
      </w:pPr>
    </w:p>
    <w:p w14:paraId="0FF53DBD" w14:textId="77777777" w:rsidR="000A10CF" w:rsidRPr="003C1CF8" w:rsidRDefault="000A10CF" w:rsidP="000A10CF">
      <w:pPr>
        <w:pStyle w:val="Odsekzoznamu"/>
        <w:numPr>
          <w:ilvl w:val="0"/>
          <w:numId w:val="11"/>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 34 ods. 7 sa za slová „a prevádzkovatelia stredných zdrojov sú pri“ vkladajú slová „porušení podmienok povolenia,“ a vkladá sa nové písmeno a), ktoré znie:</w:t>
      </w:r>
    </w:p>
    <w:p w14:paraId="4E4E320F" w14:textId="77777777" w:rsidR="000A10CF" w:rsidRPr="003C1CF8" w:rsidRDefault="000A10CF" w:rsidP="000A10CF">
      <w:pPr>
        <w:pStyle w:val="Odsekzoznamu"/>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„a) bezodkladne prijať opatrenia potrebné na zabezpečenie obnovy súladu s podmienkami povolenia v čo najkratšom možnom čase a v prípade chovov hydiny, ošípaných a iných hospodárskych zvierat</w:t>
      </w:r>
      <w:r w:rsidRPr="003C1CF8" w:rsidDel="00504074">
        <w:rPr>
          <w:rFonts w:ascii="Times New Roman" w:hAnsi="Times New Roman" w:cs="Times New Roman"/>
          <w:sz w:val="24"/>
          <w:szCs w:val="24"/>
        </w:rPr>
        <w:t xml:space="preserve"> </w:t>
      </w:r>
      <w:r w:rsidRPr="003C1CF8">
        <w:rPr>
          <w:rFonts w:ascii="Times New Roman" w:hAnsi="Times New Roman" w:cs="Times New Roman"/>
          <w:sz w:val="24"/>
          <w:szCs w:val="24"/>
        </w:rPr>
        <w:t>podľa osobitného predpisu</w:t>
      </w:r>
      <w:r w:rsidRPr="003C1CF8">
        <w:rPr>
          <w:rFonts w:ascii="Times New Roman" w:hAnsi="Times New Roman" w:cs="Times New Roman"/>
          <w:sz w:val="24"/>
          <w:szCs w:val="24"/>
          <w:vertAlign w:val="superscript"/>
        </w:rPr>
        <w:t>42</w:t>
      </w:r>
      <w:r w:rsidRPr="003C1CF8">
        <w:rPr>
          <w:rFonts w:ascii="Times New Roman" w:hAnsi="Times New Roman" w:cs="Times New Roman"/>
          <w:sz w:val="24"/>
          <w:szCs w:val="24"/>
        </w:rPr>
        <w:t>) aj zosúladenie s požiadavkami podľa osobitného predpisu,</w:t>
      </w:r>
      <w:r w:rsidRPr="003C1CF8">
        <w:rPr>
          <w:rFonts w:ascii="Times New Roman" w:hAnsi="Times New Roman" w:cs="Times New Roman"/>
          <w:sz w:val="24"/>
          <w:szCs w:val="24"/>
          <w:vertAlign w:val="superscript"/>
        </w:rPr>
        <w:t>41a</w:t>
      </w:r>
      <w:r w:rsidRPr="003C1CF8">
        <w:rPr>
          <w:rFonts w:ascii="Times New Roman" w:hAnsi="Times New Roman" w:cs="Times New Roman"/>
          <w:sz w:val="24"/>
          <w:szCs w:val="24"/>
        </w:rPr>
        <w:t>)“.</w:t>
      </w:r>
    </w:p>
    <w:p w14:paraId="28E33E58" w14:textId="77777777" w:rsidR="000A10CF" w:rsidRPr="003C1CF8" w:rsidRDefault="000A10CF" w:rsidP="000A10CF">
      <w:pPr>
        <w:pStyle w:val="Odsekzoznamu"/>
        <w:spacing w:after="0" w:line="240" w:lineRule="auto"/>
        <w:ind w:left="426"/>
        <w:jc w:val="both"/>
        <w:rPr>
          <w:rFonts w:ascii="Times New Roman" w:hAnsi="Times New Roman" w:cs="Times New Roman"/>
          <w:sz w:val="24"/>
          <w:szCs w:val="24"/>
        </w:rPr>
      </w:pPr>
    </w:p>
    <w:p w14:paraId="30DB8817" w14:textId="77777777" w:rsidR="000A10CF" w:rsidRPr="003C1CF8" w:rsidRDefault="000A10CF" w:rsidP="000A10CF">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Doterajšie písmená a) až d) sa označujú ako b) až e).</w:t>
      </w:r>
    </w:p>
    <w:p w14:paraId="7100B730" w14:textId="77777777" w:rsidR="000A10CF" w:rsidRPr="003C1CF8" w:rsidRDefault="000A10CF" w:rsidP="000A10CF">
      <w:pPr>
        <w:pStyle w:val="Odsekzoznamu"/>
        <w:spacing w:after="0" w:line="240" w:lineRule="auto"/>
        <w:ind w:left="426"/>
        <w:jc w:val="both"/>
        <w:rPr>
          <w:rFonts w:ascii="Times New Roman" w:hAnsi="Times New Roman" w:cs="Times New Roman"/>
          <w:sz w:val="24"/>
          <w:szCs w:val="24"/>
        </w:rPr>
      </w:pPr>
    </w:p>
    <w:p w14:paraId="4380AEAA" w14:textId="77777777" w:rsidR="000A10CF" w:rsidRPr="003C1CF8" w:rsidRDefault="000A10CF" w:rsidP="000A10CF">
      <w:pPr>
        <w:pStyle w:val="Odsekzoznamu"/>
        <w:numPr>
          <w:ilvl w:val="0"/>
          <w:numId w:val="11"/>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 34 ods. 10 sa vypúšťajú slová „pri uvedených neštandardných prevádzkových stavoch a poruchách,“ a vkladajú sa nové písmená a) a b), ktoré znejú:</w:t>
      </w:r>
    </w:p>
    <w:p w14:paraId="3AB97DE9" w14:textId="77777777" w:rsidR="000A10CF" w:rsidRPr="003C1CF8" w:rsidRDefault="000A10CF" w:rsidP="000A10CF">
      <w:pPr>
        <w:pStyle w:val="Odsekzoznamu"/>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„a) monitorovať emisie aj za iných ako bežných prevádzkových podmienok,</w:t>
      </w:r>
    </w:p>
    <w:p w14:paraId="7920186D" w14:textId="77777777" w:rsidR="000A10CF" w:rsidRPr="003C1CF8" w:rsidRDefault="000A10CF" w:rsidP="000A10CF">
      <w:pPr>
        <w:pStyle w:val="Odsekzoznamu"/>
        <w:numPr>
          <w:ilvl w:val="0"/>
          <w:numId w:val="31"/>
        </w:num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 xml:space="preserve">využiť všetky dostupné prostriedky na predchádzanie vzniku emisií PCDD/F a </w:t>
      </w:r>
      <w:proofErr w:type="spellStart"/>
      <w:r w:rsidRPr="003C1CF8">
        <w:rPr>
          <w:rFonts w:ascii="Times New Roman" w:hAnsi="Times New Roman" w:cs="Times New Roman"/>
          <w:sz w:val="24"/>
          <w:szCs w:val="24"/>
        </w:rPr>
        <w:t>dioxínom</w:t>
      </w:r>
      <w:proofErr w:type="spellEnd"/>
      <w:r w:rsidRPr="003C1CF8">
        <w:rPr>
          <w:rFonts w:ascii="Times New Roman" w:hAnsi="Times New Roman" w:cs="Times New Roman"/>
          <w:sz w:val="24"/>
          <w:szCs w:val="24"/>
        </w:rPr>
        <w:t xml:space="preserve"> podobným PCB a ak to nie je možné zabezpečiť minimalizáciu ich vzniku,“.</w:t>
      </w:r>
    </w:p>
    <w:p w14:paraId="5F56040F" w14:textId="77777777" w:rsidR="000A10CF" w:rsidRPr="003C1CF8" w:rsidRDefault="000A10CF" w:rsidP="000A10CF">
      <w:pPr>
        <w:pStyle w:val="Odsekzoznamu"/>
        <w:spacing w:after="0" w:line="240" w:lineRule="auto"/>
        <w:ind w:left="426"/>
        <w:jc w:val="both"/>
        <w:rPr>
          <w:rFonts w:ascii="Times New Roman" w:hAnsi="Times New Roman" w:cs="Times New Roman"/>
          <w:sz w:val="24"/>
          <w:szCs w:val="24"/>
        </w:rPr>
      </w:pPr>
    </w:p>
    <w:p w14:paraId="01E69409" w14:textId="77777777" w:rsidR="000A10CF" w:rsidRPr="003C1CF8" w:rsidRDefault="000A10CF" w:rsidP="000A10CF">
      <w:pPr>
        <w:pStyle w:val="Odsekzoznamu"/>
        <w:spacing w:after="0" w:line="240" w:lineRule="auto"/>
        <w:ind w:left="426"/>
        <w:jc w:val="both"/>
        <w:rPr>
          <w:rFonts w:ascii="Times New Roman" w:hAnsi="Times New Roman" w:cs="Times New Roman"/>
          <w:sz w:val="24"/>
          <w:szCs w:val="24"/>
        </w:rPr>
      </w:pPr>
      <w:r w:rsidRPr="003C1CF8">
        <w:rPr>
          <w:rFonts w:ascii="Times New Roman" w:hAnsi="Times New Roman" w:cs="Times New Roman"/>
          <w:sz w:val="24"/>
          <w:szCs w:val="24"/>
        </w:rPr>
        <w:t>Doterajšie písmená a) až e) sa označujú ako c) až g).</w:t>
      </w:r>
    </w:p>
    <w:p w14:paraId="05C9D5EB" w14:textId="77777777" w:rsidR="000A10CF" w:rsidRPr="003C1CF8" w:rsidRDefault="000A10CF" w:rsidP="000A10CF">
      <w:pPr>
        <w:pStyle w:val="Odsekzoznamu"/>
        <w:spacing w:after="0" w:line="240" w:lineRule="auto"/>
        <w:ind w:left="426"/>
        <w:jc w:val="both"/>
        <w:rPr>
          <w:rFonts w:ascii="Times New Roman" w:hAnsi="Times New Roman" w:cs="Times New Roman"/>
          <w:sz w:val="24"/>
          <w:szCs w:val="24"/>
        </w:rPr>
      </w:pPr>
    </w:p>
    <w:p w14:paraId="2B205824" w14:textId="77777777" w:rsidR="000A10CF" w:rsidRPr="003C1CF8" w:rsidRDefault="000A10CF" w:rsidP="000A10CF">
      <w:pPr>
        <w:pStyle w:val="Odsekzoznamu"/>
        <w:numPr>
          <w:ilvl w:val="0"/>
          <w:numId w:val="11"/>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V § 44 ods. 1 písm. d) sa za slová „§ 31 ods. 7“ vkladajú slová  „a bezodkladne informuje ministerstvo o povolení takejto výnimky spolu s jej odôvodnením a uloženými podmienkami,“.</w:t>
      </w:r>
    </w:p>
    <w:p w14:paraId="12E2174B" w14:textId="77777777" w:rsidR="000A10CF" w:rsidRPr="003C1CF8" w:rsidRDefault="000A10CF" w:rsidP="000A10CF">
      <w:pPr>
        <w:pStyle w:val="Odsekzoznamu"/>
        <w:spacing w:after="0" w:line="240" w:lineRule="auto"/>
        <w:jc w:val="both"/>
        <w:rPr>
          <w:rFonts w:ascii="Times New Roman" w:hAnsi="Times New Roman" w:cs="Times New Roman"/>
          <w:sz w:val="24"/>
          <w:szCs w:val="24"/>
        </w:rPr>
      </w:pPr>
    </w:p>
    <w:p w14:paraId="06A441A6" w14:textId="1BB18AEF" w:rsidR="000A10CF" w:rsidRPr="003C1CF8" w:rsidRDefault="00505433" w:rsidP="00505433">
      <w:pPr>
        <w:pStyle w:val="Odsekzoznamu"/>
        <w:numPr>
          <w:ilvl w:val="0"/>
          <w:numId w:val="11"/>
        </w:numPr>
        <w:spacing w:after="0" w:line="240" w:lineRule="auto"/>
        <w:ind w:left="426" w:hanging="426"/>
        <w:jc w:val="both"/>
        <w:rPr>
          <w:rFonts w:ascii="Times New Roman" w:hAnsi="Times New Roman" w:cs="Times New Roman"/>
          <w:sz w:val="24"/>
          <w:szCs w:val="24"/>
        </w:rPr>
      </w:pPr>
      <w:r w:rsidRPr="003C1CF8">
        <w:rPr>
          <w:rFonts w:ascii="Times New Roman" w:hAnsi="Times New Roman" w:cs="Times New Roman"/>
          <w:sz w:val="24"/>
          <w:szCs w:val="24"/>
        </w:rPr>
        <w:t>Príloha č. 11 sa dopĺňa bodom 12, ktorý znie</w:t>
      </w:r>
      <w:r w:rsidR="000A10CF" w:rsidRPr="003C1CF8">
        <w:rPr>
          <w:rFonts w:ascii="Times New Roman" w:hAnsi="Times New Roman" w:cs="Times New Roman"/>
          <w:sz w:val="24"/>
          <w:szCs w:val="24"/>
        </w:rPr>
        <w:t>:</w:t>
      </w:r>
    </w:p>
    <w:p w14:paraId="00B4FF6F" w14:textId="77777777" w:rsidR="000A10CF" w:rsidRPr="003C1CF8" w:rsidRDefault="000A10CF" w:rsidP="000A10CF">
      <w:pPr>
        <w:spacing w:after="0" w:line="240" w:lineRule="auto"/>
        <w:jc w:val="both"/>
        <w:rPr>
          <w:rFonts w:ascii="Times New Roman" w:hAnsi="Times New Roman" w:cs="Times New Roman"/>
          <w:sz w:val="24"/>
          <w:szCs w:val="24"/>
        </w:rPr>
      </w:pPr>
      <w:r w:rsidRPr="003C1CF8">
        <w:rPr>
          <w:rFonts w:ascii="Times New Roman" w:hAnsi="Times New Roman" w:cs="Times New Roman"/>
          <w:sz w:val="24"/>
          <w:szCs w:val="24"/>
        </w:rPr>
        <w:t>„12. Smernica Európskeho parlamentu a Rady (EÚ) 2024/1785 z 24. apríla 2024, ktorou sa mení smernica Európskeho parlamentu a Rady 2010/75/EÚ o priemyselných emisiách (integrovaná prevencia a kontrola znečisťovania životného prostredia) a smernica Rady 1999/31/ES o skládkach odpadov (Ú. v. EÚ L, 2024/1785, 15.7.2024).“.</w:t>
      </w:r>
    </w:p>
    <w:p w14:paraId="2532DB17" w14:textId="77777777" w:rsidR="00B637AB" w:rsidRPr="003C1CF8" w:rsidRDefault="00B637AB" w:rsidP="009629D4">
      <w:pPr>
        <w:spacing w:after="0" w:line="240" w:lineRule="auto"/>
        <w:jc w:val="both"/>
        <w:rPr>
          <w:rFonts w:ascii="Times New Roman" w:hAnsi="Times New Roman" w:cs="Times New Roman"/>
          <w:sz w:val="24"/>
          <w:szCs w:val="24"/>
        </w:rPr>
      </w:pPr>
    </w:p>
    <w:p w14:paraId="4535C1A1" w14:textId="77777777" w:rsidR="00CA6226" w:rsidRPr="003C1CF8" w:rsidRDefault="00CA6226" w:rsidP="00481829">
      <w:pPr>
        <w:spacing w:after="0" w:line="240" w:lineRule="auto"/>
        <w:jc w:val="center"/>
        <w:rPr>
          <w:rFonts w:ascii="Times New Roman" w:hAnsi="Times New Roman" w:cs="Times New Roman"/>
          <w:b/>
          <w:sz w:val="24"/>
          <w:szCs w:val="24"/>
        </w:rPr>
      </w:pPr>
    </w:p>
    <w:p w14:paraId="235A26FA" w14:textId="478E9D4F" w:rsidR="00481829" w:rsidRPr="003C1CF8" w:rsidRDefault="00BA2E0C" w:rsidP="00481829">
      <w:pPr>
        <w:spacing w:after="0" w:line="240" w:lineRule="auto"/>
        <w:jc w:val="center"/>
        <w:rPr>
          <w:rFonts w:ascii="Times New Roman" w:hAnsi="Times New Roman" w:cs="Times New Roman"/>
          <w:b/>
          <w:sz w:val="24"/>
          <w:szCs w:val="24"/>
        </w:rPr>
      </w:pPr>
      <w:r w:rsidRPr="003C1CF8">
        <w:rPr>
          <w:rFonts w:ascii="Times New Roman" w:hAnsi="Times New Roman" w:cs="Times New Roman"/>
          <w:b/>
          <w:sz w:val="24"/>
          <w:szCs w:val="24"/>
        </w:rPr>
        <w:t xml:space="preserve">Čl. </w:t>
      </w:r>
      <w:r w:rsidR="00F372A5" w:rsidRPr="003C1CF8">
        <w:rPr>
          <w:rFonts w:ascii="Times New Roman" w:hAnsi="Times New Roman" w:cs="Times New Roman"/>
          <w:b/>
          <w:sz w:val="24"/>
          <w:szCs w:val="24"/>
        </w:rPr>
        <w:t>III</w:t>
      </w:r>
    </w:p>
    <w:p w14:paraId="54960B2D" w14:textId="77777777" w:rsidR="00481829" w:rsidRPr="003C1CF8" w:rsidRDefault="00481829" w:rsidP="00481829">
      <w:pPr>
        <w:spacing w:after="0" w:line="240" w:lineRule="auto"/>
        <w:rPr>
          <w:rFonts w:ascii="Times New Roman" w:hAnsi="Times New Roman" w:cs="Times New Roman"/>
          <w:sz w:val="24"/>
          <w:szCs w:val="24"/>
        </w:rPr>
      </w:pPr>
    </w:p>
    <w:p w14:paraId="28868D43" w14:textId="1AA92900" w:rsidR="00AD7DBC" w:rsidRPr="00B65AB9" w:rsidRDefault="00481829" w:rsidP="004D06BD">
      <w:pPr>
        <w:spacing w:after="0" w:line="240" w:lineRule="auto"/>
        <w:ind w:firstLine="567"/>
        <w:jc w:val="both"/>
        <w:rPr>
          <w:rFonts w:ascii="Times New Roman" w:hAnsi="Times New Roman" w:cs="Times New Roman"/>
          <w:sz w:val="24"/>
          <w:szCs w:val="24"/>
        </w:rPr>
      </w:pPr>
      <w:r w:rsidRPr="003C1CF8">
        <w:rPr>
          <w:rFonts w:ascii="Times New Roman" w:hAnsi="Times New Roman" w:cs="Times New Roman"/>
          <w:sz w:val="24"/>
          <w:szCs w:val="24"/>
        </w:rPr>
        <w:t>Tento zák</w:t>
      </w:r>
      <w:r w:rsidR="00BA2E0C" w:rsidRPr="003C1CF8">
        <w:rPr>
          <w:rFonts w:ascii="Times New Roman" w:hAnsi="Times New Roman" w:cs="Times New Roman"/>
          <w:sz w:val="24"/>
          <w:szCs w:val="24"/>
        </w:rPr>
        <w:t xml:space="preserve">on nadobúda účinnosť </w:t>
      </w:r>
      <w:r w:rsidR="00136BCB" w:rsidRPr="003C1CF8">
        <w:rPr>
          <w:rFonts w:ascii="Times New Roman" w:hAnsi="Times New Roman" w:cs="Times New Roman"/>
          <w:sz w:val="24"/>
          <w:szCs w:val="24"/>
        </w:rPr>
        <w:t xml:space="preserve">1. </w:t>
      </w:r>
      <w:r w:rsidR="00B875D5" w:rsidRPr="003C1CF8">
        <w:rPr>
          <w:rFonts w:ascii="Times New Roman" w:hAnsi="Times New Roman" w:cs="Times New Roman"/>
          <w:sz w:val="24"/>
          <w:szCs w:val="24"/>
        </w:rPr>
        <w:t xml:space="preserve">januára 2027 </w:t>
      </w:r>
      <w:r w:rsidR="00BA2E0C" w:rsidRPr="003C1CF8">
        <w:rPr>
          <w:rFonts w:ascii="Times New Roman" w:hAnsi="Times New Roman" w:cs="Times New Roman"/>
          <w:sz w:val="24"/>
          <w:szCs w:val="24"/>
        </w:rPr>
        <w:t>okrem čl. I</w:t>
      </w:r>
      <w:r w:rsidR="005268FC" w:rsidRPr="003C1CF8">
        <w:rPr>
          <w:rFonts w:ascii="Times New Roman" w:hAnsi="Times New Roman" w:cs="Times New Roman"/>
          <w:sz w:val="24"/>
          <w:szCs w:val="24"/>
        </w:rPr>
        <w:t xml:space="preserve"> bodu </w:t>
      </w:r>
      <w:r w:rsidR="00344FC5" w:rsidRPr="003C1CF8">
        <w:rPr>
          <w:rFonts w:ascii="Times New Roman" w:hAnsi="Times New Roman" w:cs="Times New Roman"/>
          <w:sz w:val="24"/>
          <w:szCs w:val="24"/>
        </w:rPr>
        <w:t>5</w:t>
      </w:r>
      <w:r w:rsidR="004750D7">
        <w:rPr>
          <w:rFonts w:ascii="Times New Roman" w:hAnsi="Times New Roman" w:cs="Times New Roman"/>
          <w:sz w:val="24"/>
          <w:szCs w:val="24"/>
        </w:rPr>
        <w:t>6</w:t>
      </w:r>
      <w:r w:rsidR="007C3FB0" w:rsidRPr="003C1CF8">
        <w:rPr>
          <w:rFonts w:ascii="Times New Roman" w:hAnsi="Times New Roman" w:cs="Times New Roman"/>
          <w:sz w:val="24"/>
          <w:szCs w:val="24"/>
        </w:rPr>
        <w:t>, ktorý</w:t>
      </w:r>
      <w:r w:rsidR="005268FC" w:rsidRPr="003C1CF8">
        <w:rPr>
          <w:rFonts w:ascii="Times New Roman" w:hAnsi="Times New Roman" w:cs="Times New Roman"/>
          <w:sz w:val="24"/>
          <w:szCs w:val="24"/>
        </w:rPr>
        <w:t xml:space="preserve"> </w:t>
      </w:r>
      <w:r w:rsidR="00BA2E0C" w:rsidRPr="003C1CF8">
        <w:rPr>
          <w:rFonts w:ascii="Times New Roman" w:hAnsi="Times New Roman" w:cs="Times New Roman"/>
          <w:sz w:val="24"/>
          <w:szCs w:val="24"/>
        </w:rPr>
        <w:t>nadobúda</w:t>
      </w:r>
      <w:r w:rsidRPr="003C1CF8">
        <w:rPr>
          <w:rFonts w:ascii="Times New Roman" w:hAnsi="Times New Roman" w:cs="Times New Roman"/>
          <w:sz w:val="24"/>
          <w:szCs w:val="24"/>
        </w:rPr>
        <w:t xml:space="preserve"> </w:t>
      </w:r>
      <w:r w:rsidR="004D06BD" w:rsidRPr="003C1CF8">
        <w:rPr>
          <w:rFonts w:ascii="Times New Roman" w:hAnsi="Times New Roman" w:cs="Times New Roman"/>
          <w:sz w:val="24"/>
          <w:szCs w:val="24"/>
        </w:rPr>
        <w:t>účinnosť</w:t>
      </w:r>
      <w:r w:rsidR="00AD7DBC" w:rsidRPr="003C1CF8">
        <w:rPr>
          <w:rFonts w:ascii="Times New Roman" w:hAnsi="Times New Roman" w:cs="Times New Roman"/>
          <w:i/>
          <w:iCs/>
          <w:sz w:val="24"/>
          <w:szCs w:val="24"/>
        </w:rPr>
        <w:t xml:space="preserve"> </w:t>
      </w:r>
      <w:r w:rsidR="004D06BD" w:rsidRPr="003C1CF8">
        <w:rPr>
          <w:rFonts w:ascii="Times New Roman" w:hAnsi="Times New Roman" w:cs="Times New Roman"/>
          <w:sz w:val="24"/>
          <w:szCs w:val="24"/>
        </w:rPr>
        <w:t>1. januára 2036.</w:t>
      </w:r>
    </w:p>
    <w:sectPr w:rsidR="00AD7DBC" w:rsidRPr="00B65AB9">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4F3F5" w14:textId="77777777" w:rsidR="00577CCF" w:rsidRDefault="00577CCF" w:rsidP="007300F0">
      <w:pPr>
        <w:spacing w:after="0" w:line="240" w:lineRule="auto"/>
      </w:pPr>
      <w:r>
        <w:separator/>
      </w:r>
    </w:p>
  </w:endnote>
  <w:endnote w:type="continuationSeparator" w:id="0">
    <w:p w14:paraId="74C0028C" w14:textId="77777777" w:rsidR="00577CCF" w:rsidRDefault="00577CCF" w:rsidP="00730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Book Antiqua">
    <w:panose1 w:val="020406020503050303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EUAlbertina">
    <w:altName w:val="Times New Roman"/>
    <w:charset w:val="00"/>
    <w:family w:val="auto"/>
    <w:pitch w:val="default"/>
  </w:font>
  <w:font w:name="Verdana">
    <w:panose1 w:val="020B0604030504040204"/>
    <w:charset w:val="EE"/>
    <w:family w:val="swiss"/>
    <w:pitch w:val="variable"/>
    <w:sig w:usb0="A00006FF" w:usb1="4000205B" w:usb2="00000010" w:usb3="00000000" w:csb0="0000019F" w:csb1="00000000"/>
  </w:font>
  <w:font w:name="Liberation Mono">
    <w:altName w:val="Courier New"/>
    <w:charset w:val="01"/>
    <w:family w:val="modern"/>
    <w:pitch w:val="fixed"/>
    <w:sig w:usb0="00000001"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3900589"/>
      <w:docPartObj>
        <w:docPartGallery w:val="Page Numbers (Bottom of Page)"/>
        <w:docPartUnique/>
      </w:docPartObj>
    </w:sdtPr>
    <w:sdtContent>
      <w:p w14:paraId="0F30410A" w14:textId="42CF21A0" w:rsidR="00377B47" w:rsidRDefault="00377B47">
        <w:pPr>
          <w:pStyle w:val="Pta"/>
          <w:jc w:val="right"/>
        </w:pPr>
        <w:r>
          <w:fldChar w:fldCharType="begin"/>
        </w:r>
        <w:r>
          <w:instrText>PAGE   \* MERGEFORMAT</w:instrText>
        </w:r>
        <w:r>
          <w:fldChar w:fldCharType="separate"/>
        </w:r>
        <w:r w:rsidR="0062037C">
          <w:rPr>
            <w:noProof/>
          </w:rPr>
          <w:t>24</w:t>
        </w:r>
        <w:r>
          <w:fldChar w:fldCharType="end"/>
        </w:r>
      </w:p>
    </w:sdtContent>
  </w:sdt>
  <w:p w14:paraId="493BD07C" w14:textId="77777777" w:rsidR="00377B47" w:rsidRDefault="00377B4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B5790" w14:textId="77777777" w:rsidR="00577CCF" w:rsidRDefault="00577CCF" w:rsidP="007300F0">
      <w:pPr>
        <w:spacing w:after="0" w:line="240" w:lineRule="auto"/>
      </w:pPr>
      <w:r>
        <w:separator/>
      </w:r>
    </w:p>
  </w:footnote>
  <w:footnote w:type="continuationSeparator" w:id="0">
    <w:p w14:paraId="7E89D50C" w14:textId="77777777" w:rsidR="00577CCF" w:rsidRDefault="00577CCF" w:rsidP="007300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05D2C"/>
    <w:multiLevelType w:val="hybridMultilevel"/>
    <w:tmpl w:val="1CCC0A4E"/>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 w15:restartNumberingAfterBreak="0">
    <w:nsid w:val="0BE92958"/>
    <w:multiLevelType w:val="hybridMultilevel"/>
    <w:tmpl w:val="8A3CBD44"/>
    <w:lvl w:ilvl="0" w:tplc="2000E928">
      <w:start w:val="1"/>
      <w:numFmt w:val="decimal"/>
      <w:lvlText w:val="(%1)"/>
      <w:lvlJc w:val="left"/>
      <w:pPr>
        <w:ind w:left="720" w:hanging="360"/>
      </w:pPr>
      <w:rPr>
        <w:rFonts w:hint="default"/>
        <w:b w:val="0"/>
      </w:r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CF017F7"/>
    <w:multiLevelType w:val="singleLevel"/>
    <w:tmpl w:val="0434A568"/>
    <w:lvl w:ilvl="0">
      <w:start w:val="1"/>
      <w:numFmt w:val="bullet"/>
      <w:lvlRestart w:val="0"/>
      <w:pStyle w:val="Tiret2"/>
      <w:lvlText w:val="–"/>
      <w:lvlJc w:val="left"/>
      <w:pPr>
        <w:tabs>
          <w:tab w:val="num" w:pos="1984"/>
        </w:tabs>
        <w:ind w:left="1984" w:hanging="567"/>
      </w:pPr>
    </w:lvl>
  </w:abstractNum>
  <w:abstractNum w:abstractNumId="3" w15:restartNumberingAfterBreak="0">
    <w:nsid w:val="1610150C"/>
    <w:multiLevelType w:val="hybridMultilevel"/>
    <w:tmpl w:val="5978C426"/>
    <w:styleLink w:val="Importovantl1"/>
    <w:lvl w:ilvl="0" w:tplc="94BA1094">
      <w:start w:val="1"/>
      <w:numFmt w:val="decimal"/>
      <w:lvlText w:val="%1."/>
      <w:lvlJc w:val="left"/>
      <w:pPr>
        <w:ind w:left="426" w:hanging="426"/>
      </w:pPr>
      <w:rPr>
        <w:rFonts w:hAnsi="Arial Unicode MS"/>
        <w:caps w:val="0"/>
        <w:smallCaps w:val="0"/>
        <w:strike w:val="0"/>
        <w:dstrike w:val="0"/>
        <w:color w:val="000000"/>
        <w:spacing w:val="0"/>
        <w:w w:val="100"/>
        <w:kern w:val="0"/>
        <w:position w:val="0"/>
        <w:highlight w:val="none"/>
        <w:vertAlign w:val="baseline"/>
      </w:rPr>
    </w:lvl>
    <w:lvl w:ilvl="1" w:tplc="7F70645C">
      <w:start w:val="1"/>
      <w:numFmt w:val="lowerLetter"/>
      <w:lvlText w:val="%2."/>
      <w:lvlJc w:val="left"/>
      <w:pPr>
        <w:ind w:left="1146" w:hanging="426"/>
      </w:pPr>
      <w:rPr>
        <w:rFonts w:hAnsi="Arial Unicode MS"/>
        <w:caps w:val="0"/>
        <w:smallCaps w:val="0"/>
        <w:strike w:val="0"/>
        <w:dstrike w:val="0"/>
        <w:color w:val="000000"/>
        <w:spacing w:val="0"/>
        <w:w w:val="100"/>
        <w:kern w:val="0"/>
        <w:position w:val="0"/>
        <w:highlight w:val="none"/>
        <w:vertAlign w:val="baseline"/>
      </w:rPr>
    </w:lvl>
    <w:lvl w:ilvl="2" w:tplc="751881CE">
      <w:start w:val="1"/>
      <w:numFmt w:val="lowerRoman"/>
      <w:lvlText w:val="%3."/>
      <w:lvlJc w:val="left"/>
      <w:pPr>
        <w:ind w:left="1866" w:hanging="351"/>
      </w:pPr>
      <w:rPr>
        <w:rFonts w:hAnsi="Arial Unicode MS"/>
        <w:caps w:val="0"/>
        <w:smallCaps w:val="0"/>
        <w:strike w:val="0"/>
        <w:dstrike w:val="0"/>
        <w:color w:val="000000"/>
        <w:spacing w:val="0"/>
        <w:w w:val="100"/>
        <w:kern w:val="0"/>
        <w:position w:val="0"/>
        <w:highlight w:val="none"/>
        <w:vertAlign w:val="baseline"/>
      </w:rPr>
    </w:lvl>
    <w:lvl w:ilvl="3" w:tplc="192E5AEC">
      <w:start w:val="1"/>
      <w:numFmt w:val="decimal"/>
      <w:lvlText w:val="%4."/>
      <w:lvlJc w:val="left"/>
      <w:pPr>
        <w:ind w:left="2586" w:hanging="426"/>
      </w:pPr>
      <w:rPr>
        <w:rFonts w:hAnsi="Arial Unicode MS"/>
        <w:caps w:val="0"/>
        <w:smallCaps w:val="0"/>
        <w:strike w:val="0"/>
        <w:dstrike w:val="0"/>
        <w:color w:val="000000"/>
        <w:spacing w:val="0"/>
        <w:w w:val="100"/>
        <w:kern w:val="0"/>
        <w:position w:val="0"/>
        <w:highlight w:val="none"/>
        <w:vertAlign w:val="baseline"/>
      </w:rPr>
    </w:lvl>
    <w:lvl w:ilvl="4" w:tplc="ACE8B012">
      <w:start w:val="1"/>
      <w:numFmt w:val="lowerLetter"/>
      <w:lvlText w:val="%5."/>
      <w:lvlJc w:val="left"/>
      <w:pPr>
        <w:ind w:left="3306" w:hanging="426"/>
      </w:pPr>
      <w:rPr>
        <w:rFonts w:hAnsi="Arial Unicode MS"/>
        <w:caps w:val="0"/>
        <w:smallCaps w:val="0"/>
        <w:strike w:val="0"/>
        <w:dstrike w:val="0"/>
        <w:color w:val="000000"/>
        <w:spacing w:val="0"/>
        <w:w w:val="100"/>
        <w:kern w:val="0"/>
        <w:position w:val="0"/>
        <w:highlight w:val="none"/>
        <w:vertAlign w:val="baseline"/>
      </w:rPr>
    </w:lvl>
    <w:lvl w:ilvl="5" w:tplc="42CE4692">
      <w:start w:val="1"/>
      <w:numFmt w:val="lowerRoman"/>
      <w:lvlText w:val="%6."/>
      <w:lvlJc w:val="left"/>
      <w:pPr>
        <w:ind w:left="4026" w:hanging="351"/>
      </w:pPr>
      <w:rPr>
        <w:rFonts w:hAnsi="Arial Unicode MS"/>
        <w:caps w:val="0"/>
        <w:smallCaps w:val="0"/>
        <w:strike w:val="0"/>
        <w:dstrike w:val="0"/>
        <w:color w:val="000000"/>
        <w:spacing w:val="0"/>
        <w:w w:val="100"/>
        <w:kern w:val="0"/>
        <w:position w:val="0"/>
        <w:highlight w:val="none"/>
        <w:vertAlign w:val="baseline"/>
      </w:rPr>
    </w:lvl>
    <w:lvl w:ilvl="6" w:tplc="B9C2F994">
      <w:start w:val="1"/>
      <w:numFmt w:val="decimal"/>
      <w:lvlText w:val="%7."/>
      <w:lvlJc w:val="left"/>
      <w:pPr>
        <w:ind w:left="4746" w:hanging="426"/>
      </w:pPr>
      <w:rPr>
        <w:rFonts w:hAnsi="Arial Unicode MS"/>
        <w:caps w:val="0"/>
        <w:smallCaps w:val="0"/>
        <w:strike w:val="0"/>
        <w:dstrike w:val="0"/>
        <w:color w:val="000000"/>
        <w:spacing w:val="0"/>
        <w:w w:val="100"/>
        <w:kern w:val="0"/>
        <w:position w:val="0"/>
        <w:highlight w:val="none"/>
        <w:vertAlign w:val="baseline"/>
      </w:rPr>
    </w:lvl>
    <w:lvl w:ilvl="7" w:tplc="6850527C">
      <w:start w:val="1"/>
      <w:numFmt w:val="lowerLetter"/>
      <w:lvlText w:val="%8."/>
      <w:lvlJc w:val="left"/>
      <w:pPr>
        <w:ind w:left="5466" w:hanging="426"/>
      </w:pPr>
      <w:rPr>
        <w:rFonts w:hAnsi="Arial Unicode MS"/>
        <w:caps w:val="0"/>
        <w:smallCaps w:val="0"/>
        <w:strike w:val="0"/>
        <w:dstrike w:val="0"/>
        <w:color w:val="000000"/>
        <w:spacing w:val="0"/>
        <w:w w:val="100"/>
        <w:kern w:val="0"/>
        <w:position w:val="0"/>
        <w:highlight w:val="none"/>
        <w:vertAlign w:val="baseline"/>
      </w:rPr>
    </w:lvl>
    <w:lvl w:ilvl="8" w:tplc="E3AA6BAA">
      <w:start w:val="1"/>
      <w:numFmt w:val="lowerRoman"/>
      <w:lvlText w:val="%9."/>
      <w:lvlJc w:val="left"/>
      <w:pPr>
        <w:ind w:left="6186" w:hanging="351"/>
      </w:pPr>
      <w:rPr>
        <w:rFonts w:hAnsi="Arial Unicode MS"/>
        <w:caps w:val="0"/>
        <w:smallCaps w:val="0"/>
        <w:strike w:val="0"/>
        <w:dstrike w:val="0"/>
        <w:color w:val="000000"/>
        <w:spacing w:val="0"/>
        <w:w w:val="100"/>
        <w:kern w:val="0"/>
        <w:position w:val="0"/>
        <w:highlight w:val="none"/>
        <w:vertAlign w:val="baseline"/>
      </w:rPr>
    </w:lvl>
  </w:abstractNum>
  <w:abstractNum w:abstractNumId="4" w15:restartNumberingAfterBreak="0">
    <w:nsid w:val="1B4E3472"/>
    <w:multiLevelType w:val="hybridMultilevel"/>
    <w:tmpl w:val="EA2C22B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5" w15:restartNumberingAfterBreak="0">
    <w:nsid w:val="1B8442D4"/>
    <w:multiLevelType w:val="multilevel"/>
    <w:tmpl w:val="9AE01AF8"/>
    <w:lvl w:ilvl="0">
      <w:start w:val="1"/>
      <w:numFmt w:val="upperLetter"/>
      <w:lvlText w:val="%1."/>
      <w:lvlJc w:val="left"/>
      <w:pPr>
        <w:tabs>
          <w:tab w:val="num" w:pos="567"/>
        </w:tabs>
        <w:ind w:left="567" w:hanging="567"/>
      </w:pPr>
      <w:rPr>
        <w:rFonts w:ascii="Times New Roman" w:hAnsi="Times New Roman" w:cs="Times New Roman" w:hint="default"/>
        <w:b/>
        <w:i w:val="0"/>
        <w:sz w:val="28"/>
        <w:szCs w:val="28"/>
      </w:rPr>
    </w:lvl>
    <w:lvl w:ilvl="1">
      <w:start w:val="1"/>
      <w:numFmt w:val="decimal"/>
      <w:pStyle w:val="Nadpis2"/>
      <w:lvlText w:val="%1.%2."/>
      <w:lvlJc w:val="left"/>
      <w:pPr>
        <w:tabs>
          <w:tab w:val="num" w:pos="3371"/>
        </w:tabs>
        <w:ind w:left="3371" w:hanging="851"/>
      </w:pPr>
      <w:rPr>
        <w:rFonts w:ascii="Times New Roman" w:hAnsi="Times New Roman" w:cs="Times New Roman" w:hint="default"/>
        <w:b w:val="0"/>
        <w:i w:val="0"/>
        <w:sz w:val="24"/>
        <w:szCs w:val="24"/>
      </w:rPr>
    </w:lvl>
    <w:lvl w:ilvl="2">
      <w:start w:val="1"/>
      <w:numFmt w:val="none"/>
      <w:lvlRestart w:val="0"/>
      <w:pStyle w:val="Nadpis3"/>
      <w:lvlText w:val=""/>
      <w:lvlJc w:val="left"/>
      <w:pPr>
        <w:tabs>
          <w:tab w:val="num" w:pos="1418"/>
        </w:tabs>
        <w:ind w:left="1418" w:hanging="851"/>
      </w:pPr>
      <w:rPr>
        <w:rFonts w:ascii="Times New Roman" w:hAnsi="Times New Roman" w:cs="Times New Roman" w:hint="default"/>
        <w:b w:val="0"/>
        <w:i w:val="0"/>
        <w:sz w:val="24"/>
        <w:szCs w:val="24"/>
      </w:rPr>
    </w:lvl>
    <w:lvl w:ilvl="3">
      <w:start w:val="1"/>
      <w:numFmt w:val="none"/>
      <w:pStyle w:val="Nadpis4"/>
      <w:lvlText w:val="%4"/>
      <w:lvlJc w:val="left"/>
      <w:pPr>
        <w:tabs>
          <w:tab w:val="num" w:pos="1418"/>
        </w:tabs>
        <w:ind w:left="1418" w:hanging="1418"/>
      </w:pPr>
      <w:rPr>
        <w:rFonts w:ascii="Times New Roman" w:hAnsi="Times New Roman" w:cs="Times New Roman" w:hint="default"/>
        <w:b w:val="0"/>
        <w:i/>
        <w:sz w:val="24"/>
        <w:szCs w:val="24"/>
      </w:rPr>
    </w:lvl>
    <w:lvl w:ilvl="4">
      <w:start w:val="1"/>
      <w:numFmt w:val="decimal"/>
      <w:pStyle w:val="Nadpis5"/>
      <w:lvlText w:val="(%5)"/>
      <w:lvlJc w:val="left"/>
      <w:pPr>
        <w:tabs>
          <w:tab w:val="num" w:pos="3240"/>
        </w:tabs>
        <w:ind w:left="2880"/>
      </w:pPr>
      <w:rPr>
        <w:rFonts w:hint="default"/>
      </w:rPr>
    </w:lvl>
    <w:lvl w:ilvl="5">
      <w:start w:val="1"/>
      <w:numFmt w:val="lowerLetter"/>
      <w:pStyle w:val="Nadpis6"/>
      <w:lvlText w:val="(%6)"/>
      <w:lvlJc w:val="left"/>
      <w:pPr>
        <w:tabs>
          <w:tab w:val="num" w:pos="3960"/>
        </w:tabs>
        <w:ind w:left="3600"/>
      </w:pPr>
      <w:rPr>
        <w:rFonts w:hint="default"/>
      </w:rPr>
    </w:lvl>
    <w:lvl w:ilvl="6">
      <w:start w:val="1"/>
      <w:numFmt w:val="lowerRoman"/>
      <w:pStyle w:val="Nadpis7"/>
      <w:lvlText w:val="(%7)"/>
      <w:lvlJc w:val="left"/>
      <w:pPr>
        <w:tabs>
          <w:tab w:val="num" w:pos="4680"/>
        </w:tabs>
        <w:ind w:left="4320"/>
      </w:pPr>
      <w:rPr>
        <w:rFonts w:hint="default"/>
      </w:rPr>
    </w:lvl>
    <w:lvl w:ilvl="7">
      <w:start w:val="1"/>
      <w:numFmt w:val="lowerLetter"/>
      <w:lvlText w:val="(%8)"/>
      <w:lvlJc w:val="left"/>
      <w:pPr>
        <w:tabs>
          <w:tab w:val="num" w:pos="5400"/>
        </w:tabs>
        <w:ind w:left="5040"/>
      </w:pPr>
      <w:rPr>
        <w:rFonts w:hint="default"/>
      </w:rPr>
    </w:lvl>
    <w:lvl w:ilvl="8">
      <w:start w:val="1"/>
      <w:numFmt w:val="lowerRoman"/>
      <w:lvlText w:val="(%9)"/>
      <w:lvlJc w:val="left"/>
      <w:pPr>
        <w:tabs>
          <w:tab w:val="num" w:pos="6120"/>
        </w:tabs>
        <w:ind w:left="5760"/>
      </w:pPr>
      <w:rPr>
        <w:rFonts w:hint="default"/>
      </w:rPr>
    </w:lvl>
  </w:abstractNum>
  <w:abstractNum w:abstractNumId="6" w15:restartNumberingAfterBreak="0">
    <w:nsid w:val="1DFF74F8"/>
    <w:multiLevelType w:val="hybridMultilevel"/>
    <w:tmpl w:val="19AAF5A0"/>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7" w15:restartNumberingAfterBreak="0">
    <w:nsid w:val="28AE549A"/>
    <w:multiLevelType w:val="hybridMultilevel"/>
    <w:tmpl w:val="CCC8D09C"/>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8" w15:restartNumberingAfterBreak="0">
    <w:nsid w:val="29044619"/>
    <w:multiLevelType w:val="hybridMultilevel"/>
    <w:tmpl w:val="09FEC856"/>
    <w:lvl w:ilvl="0" w:tplc="0C82289A">
      <w:start w:val="1"/>
      <w:numFmt w:val="decimal"/>
      <w:lvlText w:val="%1."/>
      <w:lvlJc w:val="left"/>
      <w:pPr>
        <w:ind w:left="502" w:hanging="360"/>
      </w:pPr>
      <w:rPr>
        <w:i w:val="0"/>
      </w:rPr>
    </w:lvl>
    <w:lvl w:ilvl="1" w:tplc="041B0019">
      <w:start w:val="1"/>
      <w:numFmt w:val="lowerLetter"/>
      <w:lvlText w:val="%2."/>
      <w:lvlJc w:val="left"/>
      <w:pPr>
        <w:ind w:left="2782" w:hanging="360"/>
      </w:pPr>
    </w:lvl>
    <w:lvl w:ilvl="2" w:tplc="041B001B" w:tentative="1">
      <w:start w:val="1"/>
      <w:numFmt w:val="lowerRoman"/>
      <w:lvlText w:val="%3."/>
      <w:lvlJc w:val="right"/>
      <w:pPr>
        <w:ind w:left="3502" w:hanging="180"/>
      </w:pPr>
    </w:lvl>
    <w:lvl w:ilvl="3" w:tplc="041B000F" w:tentative="1">
      <w:start w:val="1"/>
      <w:numFmt w:val="decimal"/>
      <w:lvlText w:val="%4."/>
      <w:lvlJc w:val="left"/>
      <w:pPr>
        <w:ind w:left="4222" w:hanging="360"/>
      </w:pPr>
    </w:lvl>
    <w:lvl w:ilvl="4" w:tplc="041B0019" w:tentative="1">
      <w:start w:val="1"/>
      <w:numFmt w:val="lowerLetter"/>
      <w:lvlText w:val="%5."/>
      <w:lvlJc w:val="left"/>
      <w:pPr>
        <w:ind w:left="4942" w:hanging="360"/>
      </w:pPr>
    </w:lvl>
    <w:lvl w:ilvl="5" w:tplc="041B001B" w:tentative="1">
      <w:start w:val="1"/>
      <w:numFmt w:val="lowerRoman"/>
      <w:lvlText w:val="%6."/>
      <w:lvlJc w:val="right"/>
      <w:pPr>
        <w:ind w:left="5662" w:hanging="180"/>
      </w:pPr>
    </w:lvl>
    <w:lvl w:ilvl="6" w:tplc="041B000F" w:tentative="1">
      <w:start w:val="1"/>
      <w:numFmt w:val="decimal"/>
      <w:lvlText w:val="%7."/>
      <w:lvlJc w:val="left"/>
      <w:pPr>
        <w:ind w:left="6382" w:hanging="360"/>
      </w:pPr>
    </w:lvl>
    <w:lvl w:ilvl="7" w:tplc="041B0019" w:tentative="1">
      <w:start w:val="1"/>
      <w:numFmt w:val="lowerLetter"/>
      <w:lvlText w:val="%8."/>
      <w:lvlJc w:val="left"/>
      <w:pPr>
        <w:ind w:left="7102" w:hanging="360"/>
      </w:pPr>
    </w:lvl>
    <w:lvl w:ilvl="8" w:tplc="041B001B" w:tentative="1">
      <w:start w:val="1"/>
      <w:numFmt w:val="lowerRoman"/>
      <w:lvlText w:val="%9."/>
      <w:lvlJc w:val="right"/>
      <w:pPr>
        <w:ind w:left="7822" w:hanging="180"/>
      </w:pPr>
    </w:lvl>
  </w:abstractNum>
  <w:abstractNum w:abstractNumId="9" w15:restartNumberingAfterBreak="0">
    <w:nsid w:val="2F16214A"/>
    <w:multiLevelType w:val="hybridMultilevel"/>
    <w:tmpl w:val="B5760B08"/>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0" w15:restartNumberingAfterBreak="0">
    <w:nsid w:val="30073C46"/>
    <w:multiLevelType w:val="hybridMultilevel"/>
    <w:tmpl w:val="2A5C80DE"/>
    <w:lvl w:ilvl="0" w:tplc="60B804EC">
      <w:start w:val="1"/>
      <w:numFmt w:val="decimal"/>
      <w:lvlText w:val="%1)"/>
      <w:lvlJc w:val="left"/>
      <w:pPr>
        <w:ind w:left="1020" w:hanging="360"/>
      </w:pPr>
    </w:lvl>
    <w:lvl w:ilvl="1" w:tplc="3FAC3CB6">
      <w:start w:val="1"/>
      <w:numFmt w:val="decimal"/>
      <w:lvlText w:val="%2)"/>
      <w:lvlJc w:val="left"/>
      <w:pPr>
        <w:ind w:left="1020" w:hanging="360"/>
      </w:pPr>
    </w:lvl>
    <w:lvl w:ilvl="2" w:tplc="6B145212">
      <w:start w:val="1"/>
      <w:numFmt w:val="decimal"/>
      <w:lvlText w:val="%3)"/>
      <w:lvlJc w:val="left"/>
      <w:pPr>
        <w:ind w:left="1020" w:hanging="360"/>
      </w:pPr>
    </w:lvl>
    <w:lvl w:ilvl="3" w:tplc="F2962B74">
      <w:start w:val="1"/>
      <w:numFmt w:val="decimal"/>
      <w:lvlText w:val="%4)"/>
      <w:lvlJc w:val="left"/>
      <w:pPr>
        <w:ind w:left="1020" w:hanging="360"/>
      </w:pPr>
    </w:lvl>
    <w:lvl w:ilvl="4" w:tplc="771AAE78">
      <w:start w:val="1"/>
      <w:numFmt w:val="decimal"/>
      <w:lvlText w:val="%5)"/>
      <w:lvlJc w:val="left"/>
      <w:pPr>
        <w:ind w:left="1020" w:hanging="360"/>
      </w:pPr>
    </w:lvl>
    <w:lvl w:ilvl="5" w:tplc="A8D8E338">
      <w:start w:val="1"/>
      <w:numFmt w:val="decimal"/>
      <w:lvlText w:val="%6)"/>
      <w:lvlJc w:val="left"/>
      <w:pPr>
        <w:ind w:left="1020" w:hanging="360"/>
      </w:pPr>
    </w:lvl>
    <w:lvl w:ilvl="6" w:tplc="6D642ADA">
      <w:start w:val="1"/>
      <w:numFmt w:val="decimal"/>
      <w:lvlText w:val="%7)"/>
      <w:lvlJc w:val="left"/>
      <w:pPr>
        <w:ind w:left="1020" w:hanging="360"/>
      </w:pPr>
    </w:lvl>
    <w:lvl w:ilvl="7" w:tplc="34C498FE">
      <w:start w:val="1"/>
      <w:numFmt w:val="decimal"/>
      <w:lvlText w:val="%8)"/>
      <w:lvlJc w:val="left"/>
      <w:pPr>
        <w:ind w:left="1020" w:hanging="360"/>
      </w:pPr>
    </w:lvl>
    <w:lvl w:ilvl="8" w:tplc="B4081B2A">
      <w:start w:val="1"/>
      <w:numFmt w:val="decimal"/>
      <w:lvlText w:val="%9)"/>
      <w:lvlJc w:val="left"/>
      <w:pPr>
        <w:ind w:left="1020" w:hanging="360"/>
      </w:pPr>
    </w:lvl>
  </w:abstractNum>
  <w:abstractNum w:abstractNumId="11" w15:restartNumberingAfterBreak="0">
    <w:nsid w:val="3061232B"/>
    <w:multiLevelType w:val="hybridMultilevel"/>
    <w:tmpl w:val="B9C08076"/>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2" w15:restartNumberingAfterBreak="0">
    <w:nsid w:val="35426D60"/>
    <w:multiLevelType w:val="hybridMultilevel"/>
    <w:tmpl w:val="9154C5C2"/>
    <w:lvl w:ilvl="0" w:tplc="041B000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3" w15:restartNumberingAfterBreak="0">
    <w:nsid w:val="36646A8C"/>
    <w:multiLevelType w:val="hybridMultilevel"/>
    <w:tmpl w:val="48066254"/>
    <w:lvl w:ilvl="0" w:tplc="8EC8F71A">
      <w:start w:val="1"/>
      <w:numFmt w:val="lowerLetter"/>
      <w:lvlText w:val="%1)"/>
      <w:lvlJc w:val="left"/>
      <w:pPr>
        <w:ind w:left="1211" w:hanging="360"/>
      </w:pPr>
      <w:rPr>
        <w:rFonts w:ascii="Times New Roman" w:hAnsi="Times New Roman" w:cs="Times New Roman" w:hint="default"/>
      </w:rPr>
    </w:lvl>
    <w:lvl w:ilvl="1" w:tplc="041B0019" w:tentative="1">
      <w:start w:val="1"/>
      <w:numFmt w:val="lowerLetter"/>
      <w:lvlText w:val="%2."/>
      <w:lvlJc w:val="left"/>
      <w:pPr>
        <w:ind w:left="1790" w:hanging="360"/>
      </w:pPr>
    </w:lvl>
    <w:lvl w:ilvl="2" w:tplc="041B001B" w:tentative="1">
      <w:start w:val="1"/>
      <w:numFmt w:val="lowerRoman"/>
      <w:lvlText w:val="%3."/>
      <w:lvlJc w:val="right"/>
      <w:pPr>
        <w:ind w:left="2510" w:hanging="180"/>
      </w:pPr>
    </w:lvl>
    <w:lvl w:ilvl="3" w:tplc="041B000F" w:tentative="1">
      <w:start w:val="1"/>
      <w:numFmt w:val="decimal"/>
      <w:lvlText w:val="%4."/>
      <w:lvlJc w:val="left"/>
      <w:pPr>
        <w:ind w:left="3230" w:hanging="360"/>
      </w:pPr>
    </w:lvl>
    <w:lvl w:ilvl="4" w:tplc="041B0019" w:tentative="1">
      <w:start w:val="1"/>
      <w:numFmt w:val="lowerLetter"/>
      <w:lvlText w:val="%5."/>
      <w:lvlJc w:val="left"/>
      <w:pPr>
        <w:ind w:left="3950" w:hanging="360"/>
      </w:pPr>
    </w:lvl>
    <w:lvl w:ilvl="5" w:tplc="041B001B" w:tentative="1">
      <w:start w:val="1"/>
      <w:numFmt w:val="lowerRoman"/>
      <w:lvlText w:val="%6."/>
      <w:lvlJc w:val="right"/>
      <w:pPr>
        <w:ind w:left="4670" w:hanging="180"/>
      </w:pPr>
    </w:lvl>
    <w:lvl w:ilvl="6" w:tplc="041B000F" w:tentative="1">
      <w:start w:val="1"/>
      <w:numFmt w:val="decimal"/>
      <w:lvlText w:val="%7."/>
      <w:lvlJc w:val="left"/>
      <w:pPr>
        <w:ind w:left="5390" w:hanging="360"/>
      </w:pPr>
    </w:lvl>
    <w:lvl w:ilvl="7" w:tplc="041B0019" w:tentative="1">
      <w:start w:val="1"/>
      <w:numFmt w:val="lowerLetter"/>
      <w:lvlText w:val="%8."/>
      <w:lvlJc w:val="left"/>
      <w:pPr>
        <w:ind w:left="6110" w:hanging="360"/>
      </w:pPr>
    </w:lvl>
    <w:lvl w:ilvl="8" w:tplc="041B001B" w:tentative="1">
      <w:start w:val="1"/>
      <w:numFmt w:val="lowerRoman"/>
      <w:lvlText w:val="%9."/>
      <w:lvlJc w:val="right"/>
      <w:pPr>
        <w:ind w:left="6830" w:hanging="180"/>
      </w:pPr>
    </w:lvl>
  </w:abstractNum>
  <w:abstractNum w:abstractNumId="14" w15:restartNumberingAfterBreak="0">
    <w:nsid w:val="37C12588"/>
    <w:multiLevelType w:val="multilevel"/>
    <w:tmpl w:val="3BCA2F4C"/>
    <w:styleLink w:val="List1"/>
    <w:lvl w:ilvl="0">
      <w:start w:val="1"/>
      <w:numFmt w:val="decimal"/>
      <w:lvlText w:val="%1."/>
      <w:lvlJc w:val="left"/>
      <w:pPr>
        <w:tabs>
          <w:tab w:val="num" w:pos="720"/>
        </w:tabs>
        <w:ind w:left="720" w:hanging="360"/>
      </w:pPr>
      <w:rPr>
        <w:position w:val="0"/>
        <w:sz w:val="22"/>
        <w:szCs w:val="22"/>
        <w:rtl w:val="0"/>
      </w:rPr>
    </w:lvl>
    <w:lvl w:ilvl="1">
      <w:start w:val="1"/>
      <w:numFmt w:val="lowerLetter"/>
      <w:lvlText w:val="%2."/>
      <w:lvlJc w:val="left"/>
      <w:pPr>
        <w:tabs>
          <w:tab w:val="num" w:pos="1410"/>
        </w:tabs>
        <w:ind w:left="1410" w:hanging="330"/>
      </w:pPr>
      <w:rPr>
        <w:position w:val="0"/>
        <w:sz w:val="22"/>
        <w:szCs w:val="22"/>
        <w:rtl w:val="0"/>
      </w:rPr>
    </w:lvl>
    <w:lvl w:ilvl="2">
      <w:start w:val="1"/>
      <w:numFmt w:val="lowerRoman"/>
      <w:lvlText w:val="%3."/>
      <w:lvlJc w:val="left"/>
      <w:pPr>
        <w:tabs>
          <w:tab w:val="num" w:pos="2135"/>
        </w:tabs>
        <w:ind w:left="2135" w:hanging="271"/>
      </w:pPr>
      <w:rPr>
        <w:position w:val="0"/>
        <w:sz w:val="22"/>
        <w:szCs w:val="22"/>
        <w:rtl w:val="0"/>
      </w:rPr>
    </w:lvl>
    <w:lvl w:ilvl="3">
      <w:start w:val="1"/>
      <w:numFmt w:val="decimal"/>
      <w:lvlText w:val="%4."/>
      <w:lvlJc w:val="left"/>
      <w:pPr>
        <w:tabs>
          <w:tab w:val="num" w:pos="2850"/>
        </w:tabs>
        <w:ind w:left="2850" w:hanging="330"/>
      </w:pPr>
      <w:rPr>
        <w:position w:val="0"/>
        <w:sz w:val="22"/>
        <w:szCs w:val="22"/>
        <w:rtl w:val="0"/>
      </w:rPr>
    </w:lvl>
    <w:lvl w:ilvl="4">
      <w:start w:val="1"/>
      <w:numFmt w:val="lowerLetter"/>
      <w:lvlText w:val="%5."/>
      <w:lvlJc w:val="left"/>
      <w:pPr>
        <w:tabs>
          <w:tab w:val="num" w:pos="3570"/>
        </w:tabs>
        <w:ind w:left="3570" w:hanging="330"/>
      </w:pPr>
      <w:rPr>
        <w:position w:val="0"/>
        <w:sz w:val="22"/>
        <w:szCs w:val="22"/>
        <w:rtl w:val="0"/>
      </w:rPr>
    </w:lvl>
    <w:lvl w:ilvl="5">
      <w:start w:val="1"/>
      <w:numFmt w:val="lowerRoman"/>
      <w:lvlText w:val="%6."/>
      <w:lvlJc w:val="left"/>
      <w:pPr>
        <w:tabs>
          <w:tab w:val="num" w:pos="4295"/>
        </w:tabs>
        <w:ind w:left="4295" w:hanging="271"/>
      </w:pPr>
      <w:rPr>
        <w:position w:val="0"/>
        <w:sz w:val="22"/>
        <w:szCs w:val="22"/>
        <w:rtl w:val="0"/>
      </w:rPr>
    </w:lvl>
    <w:lvl w:ilvl="6">
      <w:start w:val="1"/>
      <w:numFmt w:val="decimal"/>
      <w:lvlText w:val="%7."/>
      <w:lvlJc w:val="left"/>
      <w:pPr>
        <w:tabs>
          <w:tab w:val="num" w:pos="5010"/>
        </w:tabs>
        <w:ind w:left="5010" w:hanging="330"/>
      </w:pPr>
      <w:rPr>
        <w:position w:val="0"/>
        <w:sz w:val="22"/>
        <w:szCs w:val="22"/>
        <w:rtl w:val="0"/>
      </w:rPr>
    </w:lvl>
    <w:lvl w:ilvl="7">
      <w:start w:val="1"/>
      <w:numFmt w:val="lowerLetter"/>
      <w:lvlText w:val="%8."/>
      <w:lvlJc w:val="left"/>
      <w:pPr>
        <w:tabs>
          <w:tab w:val="num" w:pos="5730"/>
        </w:tabs>
        <w:ind w:left="5730" w:hanging="330"/>
      </w:pPr>
      <w:rPr>
        <w:position w:val="0"/>
        <w:sz w:val="22"/>
        <w:szCs w:val="22"/>
        <w:rtl w:val="0"/>
      </w:rPr>
    </w:lvl>
    <w:lvl w:ilvl="8">
      <w:start w:val="1"/>
      <w:numFmt w:val="lowerRoman"/>
      <w:lvlText w:val="%9."/>
      <w:lvlJc w:val="left"/>
      <w:pPr>
        <w:tabs>
          <w:tab w:val="num" w:pos="6455"/>
        </w:tabs>
        <w:ind w:left="6455" w:hanging="271"/>
      </w:pPr>
      <w:rPr>
        <w:position w:val="0"/>
        <w:sz w:val="22"/>
        <w:szCs w:val="22"/>
        <w:rtl w:val="0"/>
      </w:rPr>
    </w:lvl>
  </w:abstractNum>
  <w:abstractNum w:abstractNumId="15" w15:restartNumberingAfterBreak="0">
    <w:nsid w:val="3B0B4C99"/>
    <w:multiLevelType w:val="hybridMultilevel"/>
    <w:tmpl w:val="46FA72E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B9E5AED"/>
    <w:multiLevelType w:val="hybridMultilevel"/>
    <w:tmpl w:val="9432E5E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40385F23"/>
    <w:multiLevelType w:val="hybridMultilevel"/>
    <w:tmpl w:val="942E10C4"/>
    <w:lvl w:ilvl="0" w:tplc="92E86048">
      <w:start w:val="1"/>
      <w:numFmt w:val="lowerLetter"/>
      <w:lvlText w:val="%1)"/>
      <w:lvlJc w:val="left"/>
      <w:pPr>
        <w:ind w:left="1146" w:hanging="360"/>
      </w:pPr>
      <w:rPr>
        <w:i w:val="0"/>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8" w15:restartNumberingAfterBreak="0">
    <w:nsid w:val="416D4260"/>
    <w:multiLevelType w:val="multilevel"/>
    <w:tmpl w:val="874CFDA8"/>
    <w:styleLink w:val="tl1"/>
    <w:lvl w:ilvl="0">
      <w:start w:val="1"/>
      <w:numFmt w:val="decimal"/>
      <w:lvlText w:val="%1"/>
      <w:lvlJc w:val="left"/>
      <w:pPr>
        <w:ind w:left="432" w:hanging="432"/>
      </w:pPr>
      <w:rPr>
        <w:rFonts w:ascii="Tahoma" w:hAnsi="Tahoma" w:hint="default"/>
        <w:b/>
        <w:i w:val="0"/>
        <w:strike w:val="0"/>
        <w:dstrike w:val="0"/>
        <w:vanish w:val="0"/>
        <w:color w:val="auto"/>
        <w:sz w:val="28"/>
        <w:vertAlign w:val="baseline"/>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41CE31AB"/>
    <w:multiLevelType w:val="hybridMultilevel"/>
    <w:tmpl w:val="46FA72E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51D3C34"/>
    <w:multiLevelType w:val="hybridMultilevel"/>
    <w:tmpl w:val="A55C2D66"/>
    <w:lvl w:ilvl="0" w:tplc="041B0017">
      <w:start w:val="1"/>
      <w:numFmt w:val="lowerLetter"/>
      <w:lvlText w:val="%1)"/>
      <w:lvlJc w:val="left"/>
      <w:pPr>
        <w:ind w:left="1069" w:hanging="360"/>
      </w:p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1" w15:restartNumberingAfterBreak="0">
    <w:nsid w:val="46AB6363"/>
    <w:multiLevelType w:val="hybridMultilevel"/>
    <w:tmpl w:val="BEA8EAA8"/>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2" w15:restartNumberingAfterBreak="0">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3" w15:restartNumberingAfterBreak="0">
    <w:nsid w:val="4961651D"/>
    <w:multiLevelType w:val="hybridMultilevel"/>
    <w:tmpl w:val="8D5A3582"/>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4" w15:restartNumberingAfterBreak="0">
    <w:nsid w:val="4A5731D6"/>
    <w:multiLevelType w:val="hybridMultilevel"/>
    <w:tmpl w:val="3C9E016A"/>
    <w:styleLink w:val="Importovantl3"/>
    <w:lvl w:ilvl="0" w:tplc="78C0B8C4">
      <w:start w:val="1"/>
      <w:numFmt w:val="decimal"/>
      <w:lvlText w:val="(%1)"/>
      <w:lvlJc w:val="left"/>
      <w:pPr>
        <w:ind w:left="851" w:hanging="425"/>
      </w:pPr>
      <w:rPr>
        <w:rFonts w:hAnsi="Arial Unicode MS"/>
        <w:caps w:val="0"/>
        <w:smallCaps w:val="0"/>
        <w:strike w:val="0"/>
        <w:dstrike w:val="0"/>
        <w:color w:val="000000"/>
        <w:spacing w:val="0"/>
        <w:w w:val="100"/>
        <w:kern w:val="0"/>
        <w:position w:val="0"/>
        <w:highlight w:val="none"/>
        <w:vertAlign w:val="baseline"/>
      </w:rPr>
    </w:lvl>
    <w:lvl w:ilvl="1" w:tplc="E4C4D41E">
      <w:start w:val="1"/>
      <w:numFmt w:val="lowerLetter"/>
      <w:lvlText w:val="%2."/>
      <w:lvlJc w:val="left"/>
      <w:pPr>
        <w:tabs>
          <w:tab w:val="left" w:pos="851"/>
        </w:tabs>
        <w:ind w:left="1571" w:hanging="425"/>
      </w:pPr>
      <w:rPr>
        <w:rFonts w:hAnsi="Arial Unicode MS"/>
        <w:caps w:val="0"/>
        <w:smallCaps w:val="0"/>
        <w:strike w:val="0"/>
        <w:dstrike w:val="0"/>
        <w:color w:val="000000"/>
        <w:spacing w:val="0"/>
        <w:w w:val="100"/>
        <w:kern w:val="0"/>
        <w:position w:val="0"/>
        <w:highlight w:val="none"/>
        <w:vertAlign w:val="baseline"/>
      </w:rPr>
    </w:lvl>
    <w:lvl w:ilvl="2" w:tplc="1A1866D8">
      <w:start w:val="1"/>
      <w:numFmt w:val="lowerRoman"/>
      <w:lvlText w:val="%3."/>
      <w:lvlJc w:val="left"/>
      <w:pPr>
        <w:tabs>
          <w:tab w:val="left" w:pos="851"/>
        </w:tabs>
        <w:ind w:left="2291" w:hanging="350"/>
      </w:pPr>
      <w:rPr>
        <w:rFonts w:hAnsi="Arial Unicode MS"/>
        <w:caps w:val="0"/>
        <w:smallCaps w:val="0"/>
        <w:strike w:val="0"/>
        <w:dstrike w:val="0"/>
        <w:color w:val="000000"/>
        <w:spacing w:val="0"/>
        <w:w w:val="100"/>
        <w:kern w:val="0"/>
        <w:position w:val="0"/>
        <w:highlight w:val="none"/>
        <w:vertAlign w:val="baseline"/>
      </w:rPr>
    </w:lvl>
    <w:lvl w:ilvl="3" w:tplc="F6002910">
      <w:start w:val="1"/>
      <w:numFmt w:val="decimal"/>
      <w:lvlText w:val="%4."/>
      <w:lvlJc w:val="left"/>
      <w:pPr>
        <w:tabs>
          <w:tab w:val="left" w:pos="851"/>
        </w:tabs>
        <w:ind w:left="3011" w:hanging="425"/>
      </w:pPr>
      <w:rPr>
        <w:rFonts w:hAnsi="Arial Unicode MS"/>
        <w:caps w:val="0"/>
        <w:smallCaps w:val="0"/>
        <w:strike w:val="0"/>
        <w:dstrike w:val="0"/>
        <w:color w:val="000000"/>
        <w:spacing w:val="0"/>
        <w:w w:val="100"/>
        <w:kern w:val="0"/>
        <w:position w:val="0"/>
        <w:highlight w:val="none"/>
        <w:vertAlign w:val="baseline"/>
      </w:rPr>
    </w:lvl>
    <w:lvl w:ilvl="4" w:tplc="D5E68384">
      <w:start w:val="1"/>
      <w:numFmt w:val="lowerLetter"/>
      <w:lvlText w:val="%5."/>
      <w:lvlJc w:val="left"/>
      <w:pPr>
        <w:tabs>
          <w:tab w:val="left" w:pos="851"/>
        </w:tabs>
        <w:ind w:left="3731" w:hanging="425"/>
      </w:pPr>
      <w:rPr>
        <w:rFonts w:hAnsi="Arial Unicode MS"/>
        <w:caps w:val="0"/>
        <w:smallCaps w:val="0"/>
        <w:strike w:val="0"/>
        <w:dstrike w:val="0"/>
        <w:color w:val="000000"/>
        <w:spacing w:val="0"/>
        <w:w w:val="100"/>
        <w:kern w:val="0"/>
        <w:position w:val="0"/>
        <w:highlight w:val="none"/>
        <w:vertAlign w:val="baseline"/>
      </w:rPr>
    </w:lvl>
    <w:lvl w:ilvl="5" w:tplc="E9F86FCE">
      <w:start w:val="1"/>
      <w:numFmt w:val="lowerRoman"/>
      <w:lvlText w:val="%6."/>
      <w:lvlJc w:val="left"/>
      <w:pPr>
        <w:tabs>
          <w:tab w:val="left" w:pos="851"/>
        </w:tabs>
        <w:ind w:left="4451" w:hanging="350"/>
      </w:pPr>
      <w:rPr>
        <w:rFonts w:hAnsi="Arial Unicode MS"/>
        <w:caps w:val="0"/>
        <w:smallCaps w:val="0"/>
        <w:strike w:val="0"/>
        <w:dstrike w:val="0"/>
        <w:color w:val="000000"/>
        <w:spacing w:val="0"/>
        <w:w w:val="100"/>
        <w:kern w:val="0"/>
        <w:position w:val="0"/>
        <w:highlight w:val="none"/>
        <w:vertAlign w:val="baseline"/>
      </w:rPr>
    </w:lvl>
    <w:lvl w:ilvl="6" w:tplc="979CE390">
      <w:start w:val="1"/>
      <w:numFmt w:val="decimal"/>
      <w:lvlText w:val="%7."/>
      <w:lvlJc w:val="left"/>
      <w:pPr>
        <w:tabs>
          <w:tab w:val="left" w:pos="851"/>
        </w:tabs>
        <w:ind w:left="5171" w:hanging="425"/>
      </w:pPr>
      <w:rPr>
        <w:rFonts w:hAnsi="Arial Unicode MS"/>
        <w:caps w:val="0"/>
        <w:smallCaps w:val="0"/>
        <w:strike w:val="0"/>
        <w:dstrike w:val="0"/>
        <w:color w:val="000000"/>
        <w:spacing w:val="0"/>
        <w:w w:val="100"/>
        <w:kern w:val="0"/>
        <w:position w:val="0"/>
        <w:highlight w:val="none"/>
        <w:vertAlign w:val="baseline"/>
      </w:rPr>
    </w:lvl>
    <w:lvl w:ilvl="7" w:tplc="906635E6">
      <w:start w:val="1"/>
      <w:numFmt w:val="lowerLetter"/>
      <w:lvlText w:val="%8."/>
      <w:lvlJc w:val="left"/>
      <w:pPr>
        <w:tabs>
          <w:tab w:val="left" w:pos="851"/>
        </w:tabs>
        <w:ind w:left="5891" w:hanging="425"/>
      </w:pPr>
      <w:rPr>
        <w:rFonts w:hAnsi="Arial Unicode MS"/>
        <w:caps w:val="0"/>
        <w:smallCaps w:val="0"/>
        <w:strike w:val="0"/>
        <w:dstrike w:val="0"/>
        <w:color w:val="000000"/>
        <w:spacing w:val="0"/>
        <w:w w:val="100"/>
        <w:kern w:val="0"/>
        <w:position w:val="0"/>
        <w:highlight w:val="none"/>
        <w:vertAlign w:val="baseline"/>
      </w:rPr>
    </w:lvl>
    <w:lvl w:ilvl="8" w:tplc="010223C4">
      <w:start w:val="1"/>
      <w:numFmt w:val="lowerRoman"/>
      <w:lvlText w:val="%9."/>
      <w:lvlJc w:val="left"/>
      <w:pPr>
        <w:tabs>
          <w:tab w:val="left" w:pos="851"/>
        </w:tabs>
        <w:ind w:left="6611" w:hanging="350"/>
      </w:pPr>
      <w:rPr>
        <w:rFonts w:hAnsi="Arial Unicode MS"/>
        <w:caps w:val="0"/>
        <w:smallCaps w:val="0"/>
        <w:strike w:val="0"/>
        <w:dstrike w:val="0"/>
        <w:color w:val="000000"/>
        <w:spacing w:val="0"/>
        <w:w w:val="100"/>
        <w:kern w:val="0"/>
        <w:position w:val="0"/>
        <w:highlight w:val="none"/>
        <w:vertAlign w:val="baseline"/>
      </w:rPr>
    </w:lvl>
  </w:abstractNum>
  <w:abstractNum w:abstractNumId="25" w15:restartNumberingAfterBreak="0">
    <w:nsid w:val="4FF812C9"/>
    <w:multiLevelType w:val="hybridMultilevel"/>
    <w:tmpl w:val="DFAC7AC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54CD0298"/>
    <w:multiLevelType w:val="hybridMultilevel"/>
    <w:tmpl w:val="023286EE"/>
    <w:lvl w:ilvl="0" w:tplc="041B0017">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7" w15:restartNumberingAfterBreak="0">
    <w:nsid w:val="5B8E2C9F"/>
    <w:multiLevelType w:val="singleLevel"/>
    <w:tmpl w:val="1C4E2520"/>
    <w:styleLink w:val="List12"/>
    <w:lvl w:ilvl="0">
      <w:start w:val="1"/>
      <w:numFmt w:val="upperLetter"/>
      <w:lvlText w:val="%1."/>
      <w:lvlJc w:val="left"/>
      <w:pPr>
        <w:tabs>
          <w:tab w:val="num" w:pos="1065"/>
        </w:tabs>
        <w:ind w:left="1065" w:hanging="1065"/>
      </w:pPr>
    </w:lvl>
  </w:abstractNum>
  <w:abstractNum w:abstractNumId="28" w15:restartNumberingAfterBreak="0">
    <w:nsid w:val="5C160FED"/>
    <w:multiLevelType w:val="hybridMultilevel"/>
    <w:tmpl w:val="4EAA3C10"/>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9" w15:restartNumberingAfterBreak="0">
    <w:nsid w:val="628A1F96"/>
    <w:multiLevelType w:val="hybridMultilevel"/>
    <w:tmpl w:val="05BC518C"/>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0" w15:restartNumberingAfterBreak="0">
    <w:nsid w:val="65617A12"/>
    <w:multiLevelType w:val="multilevel"/>
    <w:tmpl w:val="81C4AB78"/>
    <w:lvl w:ilvl="0">
      <w:start w:val="1"/>
      <w:numFmt w:val="decimal"/>
      <w:pStyle w:val="Odsekysla"/>
      <w:lvlText w:val="(%1)"/>
      <w:lvlJc w:val="left"/>
      <w:pPr>
        <w:tabs>
          <w:tab w:val="num" w:pos="432"/>
        </w:tabs>
        <w:ind w:left="432" w:hanging="432"/>
      </w:pPr>
      <w:rPr>
        <w:rFonts w:cs="Times New Roman" w:hint="default"/>
        <w:i w:val="0"/>
        <w:color w:val="auto"/>
      </w:rPr>
    </w:lvl>
    <w:lvl w:ilvl="1">
      <w:start w:val="1"/>
      <w:numFmt w:val="lowerLetter"/>
      <w:lvlText w:val="%2)"/>
      <w:lvlJc w:val="left"/>
      <w:pPr>
        <w:tabs>
          <w:tab w:val="num" w:pos="397"/>
        </w:tabs>
        <w:ind w:left="397" w:hanging="397"/>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1" w15:restartNumberingAfterBreak="0">
    <w:nsid w:val="6B155762"/>
    <w:multiLevelType w:val="hybridMultilevel"/>
    <w:tmpl w:val="090E9D6C"/>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2" w15:restartNumberingAfterBreak="0">
    <w:nsid w:val="749F4BE0"/>
    <w:multiLevelType w:val="hybridMultilevel"/>
    <w:tmpl w:val="50AC357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6D52361"/>
    <w:multiLevelType w:val="hybridMultilevel"/>
    <w:tmpl w:val="21226A7C"/>
    <w:lvl w:ilvl="0" w:tplc="B4327968">
      <w:start w:val="1"/>
      <w:numFmt w:val="decimal"/>
      <w:lvlText w:val="%1."/>
      <w:lvlJc w:val="left"/>
      <w:pPr>
        <w:ind w:left="847" w:hanging="343"/>
      </w:pPr>
      <w:rPr>
        <w:rFonts w:hint="default"/>
        <w:spacing w:val="-40"/>
        <w:w w:val="100"/>
        <w:lang w:val="sk-SK" w:eastAsia="en-US" w:bidi="ar-SA"/>
      </w:rPr>
    </w:lvl>
    <w:lvl w:ilvl="1" w:tplc="249015A0">
      <w:start w:val="1"/>
      <w:numFmt w:val="decimal"/>
      <w:lvlText w:val="%2."/>
      <w:lvlJc w:val="left"/>
      <w:pPr>
        <w:ind w:left="855" w:hanging="365"/>
      </w:pPr>
      <w:rPr>
        <w:rFonts w:hint="default"/>
        <w:spacing w:val="-40"/>
        <w:w w:val="100"/>
        <w:lang w:val="sk-SK" w:eastAsia="en-US" w:bidi="ar-SA"/>
      </w:rPr>
    </w:lvl>
    <w:lvl w:ilvl="2" w:tplc="1602AD72">
      <w:numFmt w:val="bullet"/>
      <w:lvlText w:val="•"/>
      <w:lvlJc w:val="left"/>
      <w:pPr>
        <w:ind w:left="1803" w:hanging="365"/>
      </w:pPr>
      <w:rPr>
        <w:rFonts w:hint="default"/>
        <w:lang w:val="sk-SK" w:eastAsia="en-US" w:bidi="ar-SA"/>
      </w:rPr>
    </w:lvl>
    <w:lvl w:ilvl="3" w:tplc="804A2DF4">
      <w:numFmt w:val="bullet"/>
      <w:lvlText w:val="•"/>
      <w:lvlJc w:val="left"/>
      <w:pPr>
        <w:ind w:left="2746" w:hanging="365"/>
      </w:pPr>
      <w:rPr>
        <w:rFonts w:hint="default"/>
        <w:lang w:val="sk-SK" w:eastAsia="en-US" w:bidi="ar-SA"/>
      </w:rPr>
    </w:lvl>
    <w:lvl w:ilvl="4" w:tplc="791237BE">
      <w:numFmt w:val="bullet"/>
      <w:lvlText w:val="•"/>
      <w:lvlJc w:val="left"/>
      <w:pPr>
        <w:ind w:left="3690" w:hanging="365"/>
      </w:pPr>
      <w:rPr>
        <w:rFonts w:hint="default"/>
        <w:lang w:val="sk-SK" w:eastAsia="en-US" w:bidi="ar-SA"/>
      </w:rPr>
    </w:lvl>
    <w:lvl w:ilvl="5" w:tplc="C18E121E">
      <w:numFmt w:val="bullet"/>
      <w:lvlText w:val="•"/>
      <w:lvlJc w:val="left"/>
      <w:pPr>
        <w:ind w:left="4633" w:hanging="365"/>
      </w:pPr>
      <w:rPr>
        <w:rFonts w:hint="default"/>
        <w:lang w:val="sk-SK" w:eastAsia="en-US" w:bidi="ar-SA"/>
      </w:rPr>
    </w:lvl>
    <w:lvl w:ilvl="6" w:tplc="4BC093E2">
      <w:numFmt w:val="bullet"/>
      <w:lvlText w:val="•"/>
      <w:lvlJc w:val="left"/>
      <w:pPr>
        <w:ind w:left="5577" w:hanging="365"/>
      </w:pPr>
      <w:rPr>
        <w:rFonts w:hint="default"/>
        <w:lang w:val="sk-SK" w:eastAsia="en-US" w:bidi="ar-SA"/>
      </w:rPr>
    </w:lvl>
    <w:lvl w:ilvl="7" w:tplc="CAA6D8E8">
      <w:numFmt w:val="bullet"/>
      <w:lvlText w:val="•"/>
      <w:lvlJc w:val="left"/>
      <w:pPr>
        <w:ind w:left="6520" w:hanging="365"/>
      </w:pPr>
      <w:rPr>
        <w:rFonts w:hint="default"/>
        <w:lang w:val="sk-SK" w:eastAsia="en-US" w:bidi="ar-SA"/>
      </w:rPr>
    </w:lvl>
    <w:lvl w:ilvl="8" w:tplc="FC200BEE">
      <w:numFmt w:val="bullet"/>
      <w:lvlText w:val="•"/>
      <w:lvlJc w:val="left"/>
      <w:pPr>
        <w:ind w:left="7464" w:hanging="365"/>
      </w:pPr>
      <w:rPr>
        <w:rFonts w:hint="default"/>
        <w:lang w:val="sk-SK" w:eastAsia="en-US" w:bidi="ar-SA"/>
      </w:rPr>
    </w:lvl>
  </w:abstractNum>
  <w:abstractNum w:abstractNumId="34" w15:restartNumberingAfterBreak="0">
    <w:nsid w:val="7C2A3C84"/>
    <w:multiLevelType w:val="hybridMultilevel"/>
    <w:tmpl w:val="ADCE6788"/>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5" w15:restartNumberingAfterBreak="0">
    <w:nsid w:val="7E1D7E7B"/>
    <w:multiLevelType w:val="hybridMultilevel"/>
    <w:tmpl w:val="2280D1AA"/>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6" w15:restartNumberingAfterBreak="0">
    <w:nsid w:val="7F77404A"/>
    <w:multiLevelType w:val="hybridMultilevel"/>
    <w:tmpl w:val="352431DA"/>
    <w:lvl w:ilvl="0" w:tplc="F350E698">
      <w:start w:val="2"/>
      <w:numFmt w:val="lowerLetter"/>
      <w:lvlText w:val="%1)"/>
      <w:lvlJc w:val="left"/>
      <w:pPr>
        <w:ind w:left="114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286861083">
    <w:abstractNumId w:val="5"/>
  </w:num>
  <w:num w:numId="2" w16cid:durableId="536747560">
    <w:abstractNumId w:val="22"/>
  </w:num>
  <w:num w:numId="3" w16cid:durableId="1529484065">
    <w:abstractNumId w:val="14"/>
  </w:num>
  <w:num w:numId="4" w16cid:durableId="492523761">
    <w:abstractNumId w:val="18"/>
  </w:num>
  <w:num w:numId="5" w16cid:durableId="8426234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9412475">
    <w:abstractNumId w:val="2"/>
  </w:num>
  <w:num w:numId="7" w16cid:durableId="118500949">
    <w:abstractNumId w:val="27"/>
  </w:num>
  <w:num w:numId="8" w16cid:durableId="146636262">
    <w:abstractNumId w:val="3"/>
  </w:num>
  <w:num w:numId="9" w16cid:durableId="566109743">
    <w:abstractNumId w:val="24"/>
  </w:num>
  <w:num w:numId="10" w16cid:durableId="442267767">
    <w:abstractNumId w:val="8"/>
  </w:num>
  <w:num w:numId="11" w16cid:durableId="514078831">
    <w:abstractNumId w:val="16"/>
  </w:num>
  <w:num w:numId="12" w16cid:durableId="574899448">
    <w:abstractNumId w:val="0"/>
  </w:num>
  <w:num w:numId="13" w16cid:durableId="1048071518">
    <w:abstractNumId w:val="11"/>
  </w:num>
  <w:num w:numId="14" w16cid:durableId="621964939">
    <w:abstractNumId w:val="9"/>
  </w:num>
  <w:num w:numId="15" w16cid:durableId="1585841884">
    <w:abstractNumId w:val="32"/>
  </w:num>
  <w:num w:numId="16" w16cid:durableId="526792103">
    <w:abstractNumId w:val="25"/>
  </w:num>
  <w:num w:numId="17" w16cid:durableId="288585601">
    <w:abstractNumId w:val="6"/>
  </w:num>
  <w:num w:numId="18" w16cid:durableId="1665670859">
    <w:abstractNumId w:val="7"/>
  </w:num>
  <w:num w:numId="19" w16cid:durableId="140271296">
    <w:abstractNumId w:val="4"/>
  </w:num>
  <w:num w:numId="20" w16cid:durableId="4015947">
    <w:abstractNumId w:val="23"/>
  </w:num>
  <w:num w:numId="21" w16cid:durableId="1522891713">
    <w:abstractNumId w:val="28"/>
  </w:num>
  <w:num w:numId="22" w16cid:durableId="1909000524">
    <w:abstractNumId w:val="20"/>
  </w:num>
  <w:num w:numId="23" w16cid:durableId="1608076157">
    <w:abstractNumId w:val="34"/>
  </w:num>
  <w:num w:numId="24" w16cid:durableId="277302333">
    <w:abstractNumId w:val="17"/>
  </w:num>
  <w:num w:numId="25" w16cid:durableId="972717228">
    <w:abstractNumId w:val="35"/>
  </w:num>
  <w:num w:numId="26" w16cid:durableId="1744789788">
    <w:abstractNumId w:val="26"/>
  </w:num>
  <w:num w:numId="27" w16cid:durableId="2042046186">
    <w:abstractNumId w:val="31"/>
  </w:num>
  <w:num w:numId="28" w16cid:durableId="1924535243">
    <w:abstractNumId w:val="29"/>
  </w:num>
  <w:num w:numId="29" w16cid:durableId="832178966">
    <w:abstractNumId w:val="13"/>
  </w:num>
  <w:num w:numId="30" w16cid:durableId="1348097575">
    <w:abstractNumId w:val="21"/>
  </w:num>
  <w:num w:numId="31" w16cid:durableId="339046122">
    <w:abstractNumId w:val="36"/>
  </w:num>
  <w:num w:numId="32" w16cid:durableId="657927650">
    <w:abstractNumId w:val="19"/>
  </w:num>
  <w:num w:numId="33" w16cid:durableId="65692427">
    <w:abstractNumId w:val="15"/>
  </w:num>
  <w:num w:numId="34" w16cid:durableId="228613623">
    <w:abstractNumId w:val="12"/>
  </w:num>
  <w:num w:numId="35" w16cid:durableId="2008823387">
    <w:abstractNumId w:val="1"/>
  </w:num>
  <w:num w:numId="36" w16cid:durableId="1379478974">
    <w:abstractNumId w:val="33"/>
  </w:num>
  <w:num w:numId="37" w16cid:durableId="2008438482">
    <w:abstractNumId w:val="1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79A"/>
    <w:rsid w:val="00000452"/>
    <w:rsid w:val="00001964"/>
    <w:rsid w:val="00001CEF"/>
    <w:rsid w:val="0000276C"/>
    <w:rsid w:val="00002D55"/>
    <w:rsid w:val="0000350F"/>
    <w:rsid w:val="000035F2"/>
    <w:rsid w:val="00003B0B"/>
    <w:rsid w:val="00003D84"/>
    <w:rsid w:val="000049F1"/>
    <w:rsid w:val="00005804"/>
    <w:rsid w:val="00006014"/>
    <w:rsid w:val="00006214"/>
    <w:rsid w:val="0000751A"/>
    <w:rsid w:val="00007807"/>
    <w:rsid w:val="000103E7"/>
    <w:rsid w:val="0001080F"/>
    <w:rsid w:val="00010942"/>
    <w:rsid w:val="00010997"/>
    <w:rsid w:val="00010A4E"/>
    <w:rsid w:val="00010C5E"/>
    <w:rsid w:val="00011A6E"/>
    <w:rsid w:val="00011DBC"/>
    <w:rsid w:val="00013299"/>
    <w:rsid w:val="00014989"/>
    <w:rsid w:val="000158CB"/>
    <w:rsid w:val="00016B6F"/>
    <w:rsid w:val="000214C7"/>
    <w:rsid w:val="00021A14"/>
    <w:rsid w:val="00022376"/>
    <w:rsid w:val="000238CD"/>
    <w:rsid w:val="000238DC"/>
    <w:rsid w:val="000239B0"/>
    <w:rsid w:val="000264C3"/>
    <w:rsid w:val="00026944"/>
    <w:rsid w:val="00026CF9"/>
    <w:rsid w:val="00026DCE"/>
    <w:rsid w:val="0002731B"/>
    <w:rsid w:val="00030C6F"/>
    <w:rsid w:val="00032A55"/>
    <w:rsid w:val="00034642"/>
    <w:rsid w:val="00034FB0"/>
    <w:rsid w:val="000350AE"/>
    <w:rsid w:val="00035271"/>
    <w:rsid w:val="00035401"/>
    <w:rsid w:val="00035C05"/>
    <w:rsid w:val="00037555"/>
    <w:rsid w:val="0003761D"/>
    <w:rsid w:val="00037C64"/>
    <w:rsid w:val="000402F2"/>
    <w:rsid w:val="000412D4"/>
    <w:rsid w:val="000424BD"/>
    <w:rsid w:val="000436B4"/>
    <w:rsid w:val="00043959"/>
    <w:rsid w:val="0004403F"/>
    <w:rsid w:val="0004412B"/>
    <w:rsid w:val="0004531A"/>
    <w:rsid w:val="0004567E"/>
    <w:rsid w:val="0004791B"/>
    <w:rsid w:val="00050961"/>
    <w:rsid w:val="00052A6E"/>
    <w:rsid w:val="00052F29"/>
    <w:rsid w:val="000531F5"/>
    <w:rsid w:val="0005334F"/>
    <w:rsid w:val="000539FB"/>
    <w:rsid w:val="00053BC2"/>
    <w:rsid w:val="0005475F"/>
    <w:rsid w:val="00054F68"/>
    <w:rsid w:val="00055ADA"/>
    <w:rsid w:val="00055BA0"/>
    <w:rsid w:val="00056984"/>
    <w:rsid w:val="00056AF5"/>
    <w:rsid w:val="0005727A"/>
    <w:rsid w:val="00057A9D"/>
    <w:rsid w:val="0006040A"/>
    <w:rsid w:val="000604EC"/>
    <w:rsid w:val="000609E1"/>
    <w:rsid w:val="00061403"/>
    <w:rsid w:val="0006231F"/>
    <w:rsid w:val="00063361"/>
    <w:rsid w:val="0006487A"/>
    <w:rsid w:val="000649E9"/>
    <w:rsid w:val="00065899"/>
    <w:rsid w:val="000662A6"/>
    <w:rsid w:val="00066C35"/>
    <w:rsid w:val="00067087"/>
    <w:rsid w:val="00067B5E"/>
    <w:rsid w:val="00067FC5"/>
    <w:rsid w:val="000712C4"/>
    <w:rsid w:val="000718D4"/>
    <w:rsid w:val="00071C0B"/>
    <w:rsid w:val="00071E7D"/>
    <w:rsid w:val="0007207B"/>
    <w:rsid w:val="00072457"/>
    <w:rsid w:val="000729DF"/>
    <w:rsid w:val="00072E1F"/>
    <w:rsid w:val="0007359E"/>
    <w:rsid w:val="00073622"/>
    <w:rsid w:val="0007362A"/>
    <w:rsid w:val="00073C3A"/>
    <w:rsid w:val="00073D1E"/>
    <w:rsid w:val="00074699"/>
    <w:rsid w:val="000746C5"/>
    <w:rsid w:val="00074E13"/>
    <w:rsid w:val="00074F86"/>
    <w:rsid w:val="000757D1"/>
    <w:rsid w:val="00077880"/>
    <w:rsid w:val="00077938"/>
    <w:rsid w:val="0008081F"/>
    <w:rsid w:val="00080C41"/>
    <w:rsid w:val="00081199"/>
    <w:rsid w:val="0008141A"/>
    <w:rsid w:val="00082368"/>
    <w:rsid w:val="000827C8"/>
    <w:rsid w:val="000827E6"/>
    <w:rsid w:val="00082845"/>
    <w:rsid w:val="00083FD4"/>
    <w:rsid w:val="00084305"/>
    <w:rsid w:val="000848F8"/>
    <w:rsid w:val="00084CBE"/>
    <w:rsid w:val="00084DEB"/>
    <w:rsid w:val="00085023"/>
    <w:rsid w:val="00085363"/>
    <w:rsid w:val="000858A0"/>
    <w:rsid w:val="000859A9"/>
    <w:rsid w:val="000873B0"/>
    <w:rsid w:val="000879F9"/>
    <w:rsid w:val="000902A6"/>
    <w:rsid w:val="00091529"/>
    <w:rsid w:val="00091BA5"/>
    <w:rsid w:val="000920EB"/>
    <w:rsid w:val="00092B02"/>
    <w:rsid w:val="00092CEA"/>
    <w:rsid w:val="00094AC3"/>
    <w:rsid w:val="00095FC3"/>
    <w:rsid w:val="00096303"/>
    <w:rsid w:val="000965DE"/>
    <w:rsid w:val="00096775"/>
    <w:rsid w:val="00097661"/>
    <w:rsid w:val="000A034D"/>
    <w:rsid w:val="000A037E"/>
    <w:rsid w:val="000A10CF"/>
    <w:rsid w:val="000A1F70"/>
    <w:rsid w:val="000A25BA"/>
    <w:rsid w:val="000A2742"/>
    <w:rsid w:val="000A3017"/>
    <w:rsid w:val="000A3072"/>
    <w:rsid w:val="000A3DC9"/>
    <w:rsid w:val="000A4AA8"/>
    <w:rsid w:val="000A538A"/>
    <w:rsid w:val="000A5A1E"/>
    <w:rsid w:val="000A5A91"/>
    <w:rsid w:val="000A5B85"/>
    <w:rsid w:val="000A6A3E"/>
    <w:rsid w:val="000A7696"/>
    <w:rsid w:val="000A7BB6"/>
    <w:rsid w:val="000B064E"/>
    <w:rsid w:val="000B0A37"/>
    <w:rsid w:val="000B28FA"/>
    <w:rsid w:val="000B3627"/>
    <w:rsid w:val="000B3A66"/>
    <w:rsid w:val="000B44F7"/>
    <w:rsid w:val="000B4C38"/>
    <w:rsid w:val="000B5A2E"/>
    <w:rsid w:val="000B628E"/>
    <w:rsid w:val="000B636F"/>
    <w:rsid w:val="000B69F7"/>
    <w:rsid w:val="000B7099"/>
    <w:rsid w:val="000C03FF"/>
    <w:rsid w:val="000C07DE"/>
    <w:rsid w:val="000C0A63"/>
    <w:rsid w:val="000C0E1D"/>
    <w:rsid w:val="000C0F4C"/>
    <w:rsid w:val="000C16C0"/>
    <w:rsid w:val="000C1AD1"/>
    <w:rsid w:val="000C2097"/>
    <w:rsid w:val="000C20B6"/>
    <w:rsid w:val="000C267D"/>
    <w:rsid w:val="000C2DD6"/>
    <w:rsid w:val="000C3250"/>
    <w:rsid w:val="000C3AE5"/>
    <w:rsid w:val="000C3F32"/>
    <w:rsid w:val="000C451F"/>
    <w:rsid w:val="000C5A58"/>
    <w:rsid w:val="000C686C"/>
    <w:rsid w:val="000C6E2A"/>
    <w:rsid w:val="000D0123"/>
    <w:rsid w:val="000D0C99"/>
    <w:rsid w:val="000D13A9"/>
    <w:rsid w:val="000D15EE"/>
    <w:rsid w:val="000D21F7"/>
    <w:rsid w:val="000D33FC"/>
    <w:rsid w:val="000D4BBA"/>
    <w:rsid w:val="000D5790"/>
    <w:rsid w:val="000D5E2D"/>
    <w:rsid w:val="000D7E89"/>
    <w:rsid w:val="000D7F50"/>
    <w:rsid w:val="000E0156"/>
    <w:rsid w:val="000E0C5E"/>
    <w:rsid w:val="000E0CA3"/>
    <w:rsid w:val="000E1315"/>
    <w:rsid w:val="000E1BEE"/>
    <w:rsid w:val="000E2FAE"/>
    <w:rsid w:val="000E3396"/>
    <w:rsid w:val="000E384F"/>
    <w:rsid w:val="000E3F46"/>
    <w:rsid w:val="000E49BA"/>
    <w:rsid w:val="000E5519"/>
    <w:rsid w:val="000E6E8E"/>
    <w:rsid w:val="000E73E0"/>
    <w:rsid w:val="000E74F5"/>
    <w:rsid w:val="000F061E"/>
    <w:rsid w:val="000F1E12"/>
    <w:rsid w:val="000F2332"/>
    <w:rsid w:val="000F2F14"/>
    <w:rsid w:val="000F3017"/>
    <w:rsid w:val="000F380E"/>
    <w:rsid w:val="000F3F6A"/>
    <w:rsid w:val="000F47E1"/>
    <w:rsid w:val="000F4BCB"/>
    <w:rsid w:val="000F544C"/>
    <w:rsid w:val="000F58AA"/>
    <w:rsid w:val="000F59BC"/>
    <w:rsid w:val="000F5D61"/>
    <w:rsid w:val="000F6AF0"/>
    <w:rsid w:val="000F7C24"/>
    <w:rsid w:val="000F7DBC"/>
    <w:rsid w:val="00100AD1"/>
    <w:rsid w:val="00100B68"/>
    <w:rsid w:val="0010116E"/>
    <w:rsid w:val="001013CF"/>
    <w:rsid w:val="00101677"/>
    <w:rsid w:val="00102178"/>
    <w:rsid w:val="001038A2"/>
    <w:rsid w:val="00103BEA"/>
    <w:rsid w:val="0010431B"/>
    <w:rsid w:val="001045D6"/>
    <w:rsid w:val="0010597A"/>
    <w:rsid w:val="00105AD4"/>
    <w:rsid w:val="00105AE9"/>
    <w:rsid w:val="00105C31"/>
    <w:rsid w:val="0010696E"/>
    <w:rsid w:val="001073BA"/>
    <w:rsid w:val="00107F17"/>
    <w:rsid w:val="0011010E"/>
    <w:rsid w:val="00110359"/>
    <w:rsid w:val="0011094C"/>
    <w:rsid w:val="00110ED9"/>
    <w:rsid w:val="0011152B"/>
    <w:rsid w:val="00111D81"/>
    <w:rsid w:val="001121A8"/>
    <w:rsid w:val="001129C0"/>
    <w:rsid w:val="00112CB2"/>
    <w:rsid w:val="00112E27"/>
    <w:rsid w:val="00112FE0"/>
    <w:rsid w:val="00113A8A"/>
    <w:rsid w:val="00113D40"/>
    <w:rsid w:val="0011418C"/>
    <w:rsid w:val="00114847"/>
    <w:rsid w:val="00114D11"/>
    <w:rsid w:val="001156E3"/>
    <w:rsid w:val="00116AE0"/>
    <w:rsid w:val="0011712F"/>
    <w:rsid w:val="00117D56"/>
    <w:rsid w:val="0012030E"/>
    <w:rsid w:val="001203EA"/>
    <w:rsid w:val="00120E53"/>
    <w:rsid w:val="0012108A"/>
    <w:rsid w:val="00121200"/>
    <w:rsid w:val="00122096"/>
    <w:rsid w:val="00122277"/>
    <w:rsid w:val="001222BB"/>
    <w:rsid w:val="0012258D"/>
    <w:rsid w:val="00124050"/>
    <w:rsid w:val="001245CA"/>
    <w:rsid w:val="00125199"/>
    <w:rsid w:val="00125B3F"/>
    <w:rsid w:val="00126078"/>
    <w:rsid w:val="001264EE"/>
    <w:rsid w:val="00127A39"/>
    <w:rsid w:val="00130587"/>
    <w:rsid w:val="00130DD9"/>
    <w:rsid w:val="0013281C"/>
    <w:rsid w:val="00133F52"/>
    <w:rsid w:val="001344CA"/>
    <w:rsid w:val="00134A31"/>
    <w:rsid w:val="001350D9"/>
    <w:rsid w:val="00135395"/>
    <w:rsid w:val="00135504"/>
    <w:rsid w:val="00136BCB"/>
    <w:rsid w:val="001371DC"/>
    <w:rsid w:val="001403FA"/>
    <w:rsid w:val="0014089A"/>
    <w:rsid w:val="00140F77"/>
    <w:rsid w:val="001410A6"/>
    <w:rsid w:val="001414E2"/>
    <w:rsid w:val="00141B6A"/>
    <w:rsid w:val="00144038"/>
    <w:rsid w:val="001447E5"/>
    <w:rsid w:val="00144A29"/>
    <w:rsid w:val="00146261"/>
    <w:rsid w:val="00146278"/>
    <w:rsid w:val="00147CD5"/>
    <w:rsid w:val="00150146"/>
    <w:rsid w:val="0015019A"/>
    <w:rsid w:val="001503D2"/>
    <w:rsid w:val="00150F67"/>
    <w:rsid w:val="00151C0B"/>
    <w:rsid w:val="00152303"/>
    <w:rsid w:val="0015296F"/>
    <w:rsid w:val="00152B5D"/>
    <w:rsid w:val="00152D1B"/>
    <w:rsid w:val="0015481E"/>
    <w:rsid w:val="0015483D"/>
    <w:rsid w:val="00156255"/>
    <w:rsid w:val="001564D2"/>
    <w:rsid w:val="0015669B"/>
    <w:rsid w:val="0015680F"/>
    <w:rsid w:val="00156A85"/>
    <w:rsid w:val="00157342"/>
    <w:rsid w:val="00160317"/>
    <w:rsid w:val="001605E5"/>
    <w:rsid w:val="00160A86"/>
    <w:rsid w:val="00161D93"/>
    <w:rsid w:val="00161F38"/>
    <w:rsid w:val="00161F92"/>
    <w:rsid w:val="00162675"/>
    <w:rsid w:val="00162B98"/>
    <w:rsid w:val="001636B6"/>
    <w:rsid w:val="001638B4"/>
    <w:rsid w:val="001642B8"/>
    <w:rsid w:val="0016433E"/>
    <w:rsid w:val="001646F7"/>
    <w:rsid w:val="00165F5D"/>
    <w:rsid w:val="00166753"/>
    <w:rsid w:val="00167914"/>
    <w:rsid w:val="00170964"/>
    <w:rsid w:val="00170F77"/>
    <w:rsid w:val="00171E52"/>
    <w:rsid w:val="0017250B"/>
    <w:rsid w:val="00172A17"/>
    <w:rsid w:val="00172D62"/>
    <w:rsid w:val="001742A6"/>
    <w:rsid w:val="001776DA"/>
    <w:rsid w:val="00181634"/>
    <w:rsid w:val="00181877"/>
    <w:rsid w:val="00181CCB"/>
    <w:rsid w:val="00183778"/>
    <w:rsid w:val="00183F95"/>
    <w:rsid w:val="00184404"/>
    <w:rsid w:val="00185C53"/>
    <w:rsid w:val="00185D00"/>
    <w:rsid w:val="00185D34"/>
    <w:rsid w:val="00186C7A"/>
    <w:rsid w:val="00186E31"/>
    <w:rsid w:val="00187356"/>
    <w:rsid w:val="00187C45"/>
    <w:rsid w:val="001905E8"/>
    <w:rsid w:val="00190D31"/>
    <w:rsid w:val="00191B00"/>
    <w:rsid w:val="00192F37"/>
    <w:rsid w:val="001934A3"/>
    <w:rsid w:val="001934A4"/>
    <w:rsid w:val="00193843"/>
    <w:rsid w:val="001957CE"/>
    <w:rsid w:val="00196645"/>
    <w:rsid w:val="00196D46"/>
    <w:rsid w:val="001979C8"/>
    <w:rsid w:val="001A0189"/>
    <w:rsid w:val="001A21DC"/>
    <w:rsid w:val="001A244A"/>
    <w:rsid w:val="001A256F"/>
    <w:rsid w:val="001A268A"/>
    <w:rsid w:val="001A2816"/>
    <w:rsid w:val="001A344D"/>
    <w:rsid w:val="001A3E54"/>
    <w:rsid w:val="001A40F6"/>
    <w:rsid w:val="001A5F0F"/>
    <w:rsid w:val="001A64F6"/>
    <w:rsid w:val="001A6702"/>
    <w:rsid w:val="001A693A"/>
    <w:rsid w:val="001A6A57"/>
    <w:rsid w:val="001A7B0F"/>
    <w:rsid w:val="001B05A3"/>
    <w:rsid w:val="001B072A"/>
    <w:rsid w:val="001B0CDF"/>
    <w:rsid w:val="001B0D95"/>
    <w:rsid w:val="001B1C67"/>
    <w:rsid w:val="001B1F88"/>
    <w:rsid w:val="001B210E"/>
    <w:rsid w:val="001B25EB"/>
    <w:rsid w:val="001B4851"/>
    <w:rsid w:val="001B485D"/>
    <w:rsid w:val="001B4912"/>
    <w:rsid w:val="001B561E"/>
    <w:rsid w:val="001B58FB"/>
    <w:rsid w:val="001B6224"/>
    <w:rsid w:val="001B66FF"/>
    <w:rsid w:val="001C152B"/>
    <w:rsid w:val="001C173E"/>
    <w:rsid w:val="001C2B03"/>
    <w:rsid w:val="001C3FFC"/>
    <w:rsid w:val="001C4061"/>
    <w:rsid w:val="001C41A8"/>
    <w:rsid w:val="001C4D46"/>
    <w:rsid w:val="001C6339"/>
    <w:rsid w:val="001C6E4F"/>
    <w:rsid w:val="001C7AC1"/>
    <w:rsid w:val="001C7E85"/>
    <w:rsid w:val="001D00DD"/>
    <w:rsid w:val="001D0D9B"/>
    <w:rsid w:val="001D1008"/>
    <w:rsid w:val="001D11BD"/>
    <w:rsid w:val="001D12CE"/>
    <w:rsid w:val="001D135A"/>
    <w:rsid w:val="001D2521"/>
    <w:rsid w:val="001D2A71"/>
    <w:rsid w:val="001D3D47"/>
    <w:rsid w:val="001D44A7"/>
    <w:rsid w:val="001D5027"/>
    <w:rsid w:val="001D5403"/>
    <w:rsid w:val="001D59F1"/>
    <w:rsid w:val="001D5C4F"/>
    <w:rsid w:val="001D5E05"/>
    <w:rsid w:val="001D69EB"/>
    <w:rsid w:val="001D6C13"/>
    <w:rsid w:val="001E0710"/>
    <w:rsid w:val="001E0FB1"/>
    <w:rsid w:val="001E147F"/>
    <w:rsid w:val="001E28C0"/>
    <w:rsid w:val="001E2AFF"/>
    <w:rsid w:val="001E3AB0"/>
    <w:rsid w:val="001E3CC7"/>
    <w:rsid w:val="001E4C3C"/>
    <w:rsid w:val="001E4D8D"/>
    <w:rsid w:val="001E5223"/>
    <w:rsid w:val="001E697D"/>
    <w:rsid w:val="001E763C"/>
    <w:rsid w:val="001E7720"/>
    <w:rsid w:val="001E7F1F"/>
    <w:rsid w:val="001F0B71"/>
    <w:rsid w:val="001F0C0F"/>
    <w:rsid w:val="001F0C77"/>
    <w:rsid w:val="001F29F4"/>
    <w:rsid w:val="001F2CBB"/>
    <w:rsid w:val="001F4488"/>
    <w:rsid w:val="001F475E"/>
    <w:rsid w:val="001F524B"/>
    <w:rsid w:val="001F539F"/>
    <w:rsid w:val="001F5971"/>
    <w:rsid w:val="001F6129"/>
    <w:rsid w:val="001F629F"/>
    <w:rsid w:val="001F62EA"/>
    <w:rsid w:val="001F7C81"/>
    <w:rsid w:val="001F7D43"/>
    <w:rsid w:val="0020056D"/>
    <w:rsid w:val="002009B9"/>
    <w:rsid w:val="00200AC3"/>
    <w:rsid w:val="00200C52"/>
    <w:rsid w:val="00201F5A"/>
    <w:rsid w:val="002024B8"/>
    <w:rsid w:val="00202734"/>
    <w:rsid w:val="00202E6B"/>
    <w:rsid w:val="0020317E"/>
    <w:rsid w:val="00204266"/>
    <w:rsid w:val="0020432F"/>
    <w:rsid w:val="00204FA1"/>
    <w:rsid w:val="0020513C"/>
    <w:rsid w:val="00206695"/>
    <w:rsid w:val="002068BE"/>
    <w:rsid w:val="0020712E"/>
    <w:rsid w:val="0020715B"/>
    <w:rsid w:val="00207597"/>
    <w:rsid w:val="00207CC7"/>
    <w:rsid w:val="0021019E"/>
    <w:rsid w:val="002101DA"/>
    <w:rsid w:val="002104A8"/>
    <w:rsid w:val="002111C4"/>
    <w:rsid w:val="00211FAD"/>
    <w:rsid w:val="00212ECD"/>
    <w:rsid w:val="0021322C"/>
    <w:rsid w:val="0021366F"/>
    <w:rsid w:val="002147C4"/>
    <w:rsid w:val="00215C60"/>
    <w:rsid w:val="00215D72"/>
    <w:rsid w:val="00215DB7"/>
    <w:rsid w:val="0021689A"/>
    <w:rsid w:val="0021692B"/>
    <w:rsid w:val="00217513"/>
    <w:rsid w:val="002200F1"/>
    <w:rsid w:val="00220220"/>
    <w:rsid w:val="00220AA6"/>
    <w:rsid w:val="00220EA9"/>
    <w:rsid w:val="00221728"/>
    <w:rsid w:val="0022290E"/>
    <w:rsid w:val="00222EB0"/>
    <w:rsid w:val="00223552"/>
    <w:rsid w:val="00223595"/>
    <w:rsid w:val="00223F57"/>
    <w:rsid w:val="002243FE"/>
    <w:rsid w:val="00224BAD"/>
    <w:rsid w:val="00224F2B"/>
    <w:rsid w:val="0022501C"/>
    <w:rsid w:val="002260EA"/>
    <w:rsid w:val="00226185"/>
    <w:rsid w:val="00226CA3"/>
    <w:rsid w:val="00226ED5"/>
    <w:rsid w:val="002272BF"/>
    <w:rsid w:val="002277B4"/>
    <w:rsid w:val="00227AEB"/>
    <w:rsid w:val="0023023F"/>
    <w:rsid w:val="00231177"/>
    <w:rsid w:val="002321A5"/>
    <w:rsid w:val="0023287E"/>
    <w:rsid w:val="00233022"/>
    <w:rsid w:val="002351BE"/>
    <w:rsid w:val="00235C01"/>
    <w:rsid w:val="002363D5"/>
    <w:rsid w:val="00236655"/>
    <w:rsid w:val="00236FFF"/>
    <w:rsid w:val="00240513"/>
    <w:rsid w:val="00240B75"/>
    <w:rsid w:val="00240F28"/>
    <w:rsid w:val="00242372"/>
    <w:rsid w:val="002432DA"/>
    <w:rsid w:val="00243FEB"/>
    <w:rsid w:val="00244539"/>
    <w:rsid w:val="0024498E"/>
    <w:rsid w:val="00245605"/>
    <w:rsid w:val="00245EAB"/>
    <w:rsid w:val="002461A5"/>
    <w:rsid w:val="0024658B"/>
    <w:rsid w:val="00246E91"/>
    <w:rsid w:val="00247AD8"/>
    <w:rsid w:val="002502FE"/>
    <w:rsid w:val="002506CA"/>
    <w:rsid w:val="002517DE"/>
    <w:rsid w:val="0025219A"/>
    <w:rsid w:val="00253170"/>
    <w:rsid w:val="002532AF"/>
    <w:rsid w:val="00253867"/>
    <w:rsid w:val="002541F9"/>
    <w:rsid w:val="00255122"/>
    <w:rsid w:val="002571F2"/>
    <w:rsid w:val="00257EB9"/>
    <w:rsid w:val="002613A2"/>
    <w:rsid w:val="00261F90"/>
    <w:rsid w:val="002621D2"/>
    <w:rsid w:val="0026333C"/>
    <w:rsid w:val="00263798"/>
    <w:rsid w:val="00263843"/>
    <w:rsid w:val="00263FE4"/>
    <w:rsid w:val="002646B5"/>
    <w:rsid w:val="00264CC4"/>
    <w:rsid w:val="00264CFD"/>
    <w:rsid w:val="002653D5"/>
    <w:rsid w:val="00265709"/>
    <w:rsid w:val="00265957"/>
    <w:rsid w:val="00267ABA"/>
    <w:rsid w:val="00267C6B"/>
    <w:rsid w:val="00267D70"/>
    <w:rsid w:val="002702DB"/>
    <w:rsid w:val="002707BE"/>
    <w:rsid w:val="00272F8A"/>
    <w:rsid w:val="0027302A"/>
    <w:rsid w:val="00273590"/>
    <w:rsid w:val="0027375B"/>
    <w:rsid w:val="002747F4"/>
    <w:rsid w:val="00274886"/>
    <w:rsid w:val="00274930"/>
    <w:rsid w:val="00276261"/>
    <w:rsid w:val="00276857"/>
    <w:rsid w:val="00277D92"/>
    <w:rsid w:val="00280320"/>
    <w:rsid w:val="002803AE"/>
    <w:rsid w:val="00281003"/>
    <w:rsid w:val="002812D7"/>
    <w:rsid w:val="0028143B"/>
    <w:rsid w:val="00283748"/>
    <w:rsid w:val="00284431"/>
    <w:rsid w:val="002846E4"/>
    <w:rsid w:val="00284B82"/>
    <w:rsid w:val="00285BA4"/>
    <w:rsid w:val="002860EC"/>
    <w:rsid w:val="0028621E"/>
    <w:rsid w:val="00286D4F"/>
    <w:rsid w:val="002875A1"/>
    <w:rsid w:val="00287604"/>
    <w:rsid w:val="00287FC4"/>
    <w:rsid w:val="002908FB"/>
    <w:rsid w:val="00290F23"/>
    <w:rsid w:val="00291115"/>
    <w:rsid w:val="0029135C"/>
    <w:rsid w:val="0029155E"/>
    <w:rsid w:val="00292428"/>
    <w:rsid w:val="00292B8B"/>
    <w:rsid w:val="002934AF"/>
    <w:rsid w:val="002937A2"/>
    <w:rsid w:val="002950A7"/>
    <w:rsid w:val="00295219"/>
    <w:rsid w:val="00295F1D"/>
    <w:rsid w:val="0029605A"/>
    <w:rsid w:val="00296896"/>
    <w:rsid w:val="00296992"/>
    <w:rsid w:val="00296E81"/>
    <w:rsid w:val="00297CB0"/>
    <w:rsid w:val="002A15E4"/>
    <w:rsid w:val="002A1B72"/>
    <w:rsid w:val="002A1B90"/>
    <w:rsid w:val="002A1DD5"/>
    <w:rsid w:val="002A40A6"/>
    <w:rsid w:val="002A425D"/>
    <w:rsid w:val="002A42BB"/>
    <w:rsid w:val="002A49FC"/>
    <w:rsid w:val="002A52E9"/>
    <w:rsid w:val="002A5B2D"/>
    <w:rsid w:val="002A6635"/>
    <w:rsid w:val="002A6A4B"/>
    <w:rsid w:val="002A6E83"/>
    <w:rsid w:val="002A7602"/>
    <w:rsid w:val="002A7B10"/>
    <w:rsid w:val="002B042D"/>
    <w:rsid w:val="002B076F"/>
    <w:rsid w:val="002B0B17"/>
    <w:rsid w:val="002B0DD8"/>
    <w:rsid w:val="002B11A7"/>
    <w:rsid w:val="002B1E1C"/>
    <w:rsid w:val="002B2165"/>
    <w:rsid w:val="002B2E69"/>
    <w:rsid w:val="002B3931"/>
    <w:rsid w:val="002B5866"/>
    <w:rsid w:val="002B64E6"/>
    <w:rsid w:val="002B66C0"/>
    <w:rsid w:val="002B70BA"/>
    <w:rsid w:val="002B71B1"/>
    <w:rsid w:val="002C042B"/>
    <w:rsid w:val="002C1641"/>
    <w:rsid w:val="002C1F74"/>
    <w:rsid w:val="002C23BD"/>
    <w:rsid w:val="002C24B8"/>
    <w:rsid w:val="002C2B2B"/>
    <w:rsid w:val="002C2DF6"/>
    <w:rsid w:val="002C3B28"/>
    <w:rsid w:val="002C45D1"/>
    <w:rsid w:val="002C4EB0"/>
    <w:rsid w:val="002C5440"/>
    <w:rsid w:val="002C5A94"/>
    <w:rsid w:val="002C5F73"/>
    <w:rsid w:val="002C600F"/>
    <w:rsid w:val="002C77A2"/>
    <w:rsid w:val="002D023F"/>
    <w:rsid w:val="002D050E"/>
    <w:rsid w:val="002D0D5C"/>
    <w:rsid w:val="002D10CF"/>
    <w:rsid w:val="002D1357"/>
    <w:rsid w:val="002D18FC"/>
    <w:rsid w:val="002D29CC"/>
    <w:rsid w:val="002D2AF2"/>
    <w:rsid w:val="002D2B76"/>
    <w:rsid w:val="002D30BE"/>
    <w:rsid w:val="002D3696"/>
    <w:rsid w:val="002D3731"/>
    <w:rsid w:val="002D6696"/>
    <w:rsid w:val="002D6958"/>
    <w:rsid w:val="002D79F0"/>
    <w:rsid w:val="002E0925"/>
    <w:rsid w:val="002E0B73"/>
    <w:rsid w:val="002E0FA6"/>
    <w:rsid w:val="002E18B2"/>
    <w:rsid w:val="002E197D"/>
    <w:rsid w:val="002E1D11"/>
    <w:rsid w:val="002E22B2"/>
    <w:rsid w:val="002E3273"/>
    <w:rsid w:val="002E3BEF"/>
    <w:rsid w:val="002E3CBF"/>
    <w:rsid w:val="002E5728"/>
    <w:rsid w:val="002E581F"/>
    <w:rsid w:val="002E658F"/>
    <w:rsid w:val="002E65F1"/>
    <w:rsid w:val="002E7DBB"/>
    <w:rsid w:val="002F0051"/>
    <w:rsid w:val="002F0822"/>
    <w:rsid w:val="002F0BBE"/>
    <w:rsid w:val="002F147D"/>
    <w:rsid w:val="002F23C7"/>
    <w:rsid w:val="002F2EF0"/>
    <w:rsid w:val="002F3793"/>
    <w:rsid w:val="002F47B8"/>
    <w:rsid w:val="002F6B3D"/>
    <w:rsid w:val="002F6E5B"/>
    <w:rsid w:val="00301CCF"/>
    <w:rsid w:val="00303212"/>
    <w:rsid w:val="00303602"/>
    <w:rsid w:val="00303902"/>
    <w:rsid w:val="00303A4C"/>
    <w:rsid w:val="00304C2F"/>
    <w:rsid w:val="00305038"/>
    <w:rsid w:val="003057AE"/>
    <w:rsid w:val="0030730E"/>
    <w:rsid w:val="003075E8"/>
    <w:rsid w:val="00310687"/>
    <w:rsid w:val="003107F2"/>
    <w:rsid w:val="003108CD"/>
    <w:rsid w:val="00312651"/>
    <w:rsid w:val="003127C8"/>
    <w:rsid w:val="0031282B"/>
    <w:rsid w:val="00312B11"/>
    <w:rsid w:val="00313DAF"/>
    <w:rsid w:val="00313EB8"/>
    <w:rsid w:val="00314414"/>
    <w:rsid w:val="00314F31"/>
    <w:rsid w:val="003150F0"/>
    <w:rsid w:val="0031534A"/>
    <w:rsid w:val="0031541E"/>
    <w:rsid w:val="00317692"/>
    <w:rsid w:val="00317A34"/>
    <w:rsid w:val="00317B47"/>
    <w:rsid w:val="003201D4"/>
    <w:rsid w:val="00320C9D"/>
    <w:rsid w:val="00320CA1"/>
    <w:rsid w:val="00321932"/>
    <w:rsid w:val="00321CB8"/>
    <w:rsid w:val="00322818"/>
    <w:rsid w:val="00322FA1"/>
    <w:rsid w:val="003232A3"/>
    <w:rsid w:val="003233BB"/>
    <w:rsid w:val="003258AD"/>
    <w:rsid w:val="00326027"/>
    <w:rsid w:val="00326091"/>
    <w:rsid w:val="00326609"/>
    <w:rsid w:val="00327AAD"/>
    <w:rsid w:val="00332CDC"/>
    <w:rsid w:val="00333155"/>
    <w:rsid w:val="003346C2"/>
    <w:rsid w:val="003350B0"/>
    <w:rsid w:val="0033533D"/>
    <w:rsid w:val="00335422"/>
    <w:rsid w:val="00337D72"/>
    <w:rsid w:val="00340D10"/>
    <w:rsid w:val="00341C9B"/>
    <w:rsid w:val="0034204D"/>
    <w:rsid w:val="003426F1"/>
    <w:rsid w:val="00342D12"/>
    <w:rsid w:val="00343BBA"/>
    <w:rsid w:val="00343CD7"/>
    <w:rsid w:val="00344743"/>
    <w:rsid w:val="00344745"/>
    <w:rsid w:val="00344FC5"/>
    <w:rsid w:val="0034540A"/>
    <w:rsid w:val="00345B2C"/>
    <w:rsid w:val="0034621C"/>
    <w:rsid w:val="00346719"/>
    <w:rsid w:val="00346F47"/>
    <w:rsid w:val="00347A7C"/>
    <w:rsid w:val="0035120D"/>
    <w:rsid w:val="00351515"/>
    <w:rsid w:val="0035479C"/>
    <w:rsid w:val="00354F3A"/>
    <w:rsid w:val="00355124"/>
    <w:rsid w:val="00355368"/>
    <w:rsid w:val="00355721"/>
    <w:rsid w:val="003568E6"/>
    <w:rsid w:val="00356A72"/>
    <w:rsid w:val="00356B36"/>
    <w:rsid w:val="00356DFA"/>
    <w:rsid w:val="0035713D"/>
    <w:rsid w:val="00357A04"/>
    <w:rsid w:val="00357E94"/>
    <w:rsid w:val="0036043C"/>
    <w:rsid w:val="00360835"/>
    <w:rsid w:val="00360F31"/>
    <w:rsid w:val="003616CF"/>
    <w:rsid w:val="003619D2"/>
    <w:rsid w:val="00361B25"/>
    <w:rsid w:val="00362404"/>
    <w:rsid w:val="00362571"/>
    <w:rsid w:val="00362666"/>
    <w:rsid w:val="00362B6A"/>
    <w:rsid w:val="00362E06"/>
    <w:rsid w:val="00362E53"/>
    <w:rsid w:val="003645C3"/>
    <w:rsid w:val="0036531C"/>
    <w:rsid w:val="00365F4F"/>
    <w:rsid w:val="003661B6"/>
    <w:rsid w:val="003661B9"/>
    <w:rsid w:val="0036661A"/>
    <w:rsid w:val="00366995"/>
    <w:rsid w:val="003669FE"/>
    <w:rsid w:val="003675EF"/>
    <w:rsid w:val="003678CB"/>
    <w:rsid w:val="00370727"/>
    <w:rsid w:val="00370741"/>
    <w:rsid w:val="00370B1B"/>
    <w:rsid w:val="00371181"/>
    <w:rsid w:val="003712F1"/>
    <w:rsid w:val="00372099"/>
    <w:rsid w:val="003728DB"/>
    <w:rsid w:val="00372A59"/>
    <w:rsid w:val="00372DDE"/>
    <w:rsid w:val="003736F8"/>
    <w:rsid w:val="00373773"/>
    <w:rsid w:val="003743E7"/>
    <w:rsid w:val="00375087"/>
    <w:rsid w:val="00375CE9"/>
    <w:rsid w:val="0037624D"/>
    <w:rsid w:val="0037696D"/>
    <w:rsid w:val="00377B47"/>
    <w:rsid w:val="00380959"/>
    <w:rsid w:val="003819B9"/>
    <w:rsid w:val="00381DA3"/>
    <w:rsid w:val="00382A46"/>
    <w:rsid w:val="00383875"/>
    <w:rsid w:val="003839B0"/>
    <w:rsid w:val="00384468"/>
    <w:rsid w:val="0038488D"/>
    <w:rsid w:val="00384A59"/>
    <w:rsid w:val="00385367"/>
    <w:rsid w:val="00385B6F"/>
    <w:rsid w:val="00387091"/>
    <w:rsid w:val="00387641"/>
    <w:rsid w:val="00387A08"/>
    <w:rsid w:val="00390322"/>
    <w:rsid w:val="003916B1"/>
    <w:rsid w:val="0039292C"/>
    <w:rsid w:val="00392FE3"/>
    <w:rsid w:val="003939DF"/>
    <w:rsid w:val="00393F3B"/>
    <w:rsid w:val="003941CD"/>
    <w:rsid w:val="0039511B"/>
    <w:rsid w:val="00395DF7"/>
    <w:rsid w:val="00396385"/>
    <w:rsid w:val="0039718B"/>
    <w:rsid w:val="003975ED"/>
    <w:rsid w:val="003978CC"/>
    <w:rsid w:val="00397DA0"/>
    <w:rsid w:val="003A0166"/>
    <w:rsid w:val="003A037F"/>
    <w:rsid w:val="003A0436"/>
    <w:rsid w:val="003A08BA"/>
    <w:rsid w:val="003A14C4"/>
    <w:rsid w:val="003A15F4"/>
    <w:rsid w:val="003A19E6"/>
    <w:rsid w:val="003A2B4A"/>
    <w:rsid w:val="003A2E57"/>
    <w:rsid w:val="003A3F35"/>
    <w:rsid w:val="003A4299"/>
    <w:rsid w:val="003A463F"/>
    <w:rsid w:val="003A4662"/>
    <w:rsid w:val="003A4C58"/>
    <w:rsid w:val="003A571F"/>
    <w:rsid w:val="003A5B33"/>
    <w:rsid w:val="003A631C"/>
    <w:rsid w:val="003A6362"/>
    <w:rsid w:val="003A7993"/>
    <w:rsid w:val="003A7D48"/>
    <w:rsid w:val="003B00F6"/>
    <w:rsid w:val="003B07A8"/>
    <w:rsid w:val="003B131C"/>
    <w:rsid w:val="003B166A"/>
    <w:rsid w:val="003B19C9"/>
    <w:rsid w:val="003B20DC"/>
    <w:rsid w:val="003B333D"/>
    <w:rsid w:val="003B36B1"/>
    <w:rsid w:val="003B44D1"/>
    <w:rsid w:val="003B4B13"/>
    <w:rsid w:val="003B4F8C"/>
    <w:rsid w:val="003B570D"/>
    <w:rsid w:val="003B5B02"/>
    <w:rsid w:val="003B5D58"/>
    <w:rsid w:val="003B6408"/>
    <w:rsid w:val="003B6603"/>
    <w:rsid w:val="003C0203"/>
    <w:rsid w:val="003C064E"/>
    <w:rsid w:val="003C0D7B"/>
    <w:rsid w:val="003C14B0"/>
    <w:rsid w:val="003C1CF8"/>
    <w:rsid w:val="003C21CE"/>
    <w:rsid w:val="003C2B8E"/>
    <w:rsid w:val="003C34E0"/>
    <w:rsid w:val="003C34E1"/>
    <w:rsid w:val="003C405E"/>
    <w:rsid w:val="003C4334"/>
    <w:rsid w:val="003C4ED2"/>
    <w:rsid w:val="003C52C2"/>
    <w:rsid w:val="003C5EAB"/>
    <w:rsid w:val="003C5FFD"/>
    <w:rsid w:val="003C6CEC"/>
    <w:rsid w:val="003C7914"/>
    <w:rsid w:val="003C7E09"/>
    <w:rsid w:val="003D0A7E"/>
    <w:rsid w:val="003D1187"/>
    <w:rsid w:val="003D19DC"/>
    <w:rsid w:val="003D20E2"/>
    <w:rsid w:val="003D3397"/>
    <w:rsid w:val="003D420B"/>
    <w:rsid w:val="003D42AC"/>
    <w:rsid w:val="003D50B9"/>
    <w:rsid w:val="003D5144"/>
    <w:rsid w:val="003D5887"/>
    <w:rsid w:val="003D6E3C"/>
    <w:rsid w:val="003D7560"/>
    <w:rsid w:val="003E052C"/>
    <w:rsid w:val="003E0FE3"/>
    <w:rsid w:val="003E10EC"/>
    <w:rsid w:val="003E1342"/>
    <w:rsid w:val="003E1500"/>
    <w:rsid w:val="003E1872"/>
    <w:rsid w:val="003E1F65"/>
    <w:rsid w:val="003E2C9B"/>
    <w:rsid w:val="003E3B74"/>
    <w:rsid w:val="003E452B"/>
    <w:rsid w:val="003E5485"/>
    <w:rsid w:val="003E5DD6"/>
    <w:rsid w:val="003E5ED5"/>
    <w:rsid w:val="003E614E"/>
    <w:rsid w:val="003E644D"/>
    <w:rsid w:val="003E653D"/>
    <w:rsid w:val="003E7C5F"/>
    <w:rsid w:val="003E7F06"/>
    <w:rsid w:val="003F134D"/>
    <w:rsid w:val="003F2679"/>
    <w:rsid w:val="003F2B1B"/>
    <w:rsid w:val="003F2D0D"/>
    <w:rsid w:val="003F31BC"/>
    <w:rsid w:val="003F3524"/>
    <w:rsid w:val="003F3F7B"/>
    <w:rsid w:val="003F4439"/>
    <w:rsid w:val="003F4912"/>
    <w:rsid w:val="003F4C7E"/>
    <w:rsid w:val="003F5EEA"/>
    <w:rsid w:val="003F60B8"/>
    <w:rsid w:val="003F61AF"/>
    <w:rsid w:val="003F697B"/>
    <w:rsid w:val="003F7222"/>
    <w:rsid w:val="003F75A0"/>
    <w:rsid w:val="00400903"/>
    <w:rsid w:val="0040178F"/>
    <w:rsid w:val="0040215F"/>
    <w:rsid w:val="00402BD3"/>
    <w:rsid w:val="00402D3F"/>
    <w:rsid w:val="004036C4"/>
    <w:rsid w:val="00403E86"/>
    <w:rsid w:val="004042B8"/>
    <w:rsid w:val="00404661"/>
    <w:rsid w:val="00405A02"/>
    <w:rsid w:val="004069F6"/>
    <w:rsid w:val="00406FE1"/>
    <w:rsid w:val="004071DD"/>
    <w:rsid w:val="00412544"/>
    <w:rsid w:val="00412788"/>
    <w:rsid w:val="00413593"/>
    <w:rsid w:val="00414B81"/>
    <w:rsid w:val="00415749"/>
    <w:rsid w:val="00416F65"/>
    <w:rsid w:val="00417165"/>
    <w:rsid w:val="00420775"/>
    <w:rsid w:val="004215D8"/>
    <w:rsid w:val="00422A48"/>
    <w:rsid w:val="00422FFB"/>
    <w:rsid w:val="004234F7"/>
    <w:rsid w:val="00423C7F"/>
    <w:rsid w:val="00423CD3"/>
    <w:rsid w:val="00423F42"/>
    <w:rsid w:val="0042548B"/>
    <w:rsid w:val="00425D46"/>
    <w:rsid w:val="00425EFE"/>
    <w:rsid w:val="004265B2"/>
    <w:rsid w:val="00426942"/>
    <w:rsid w:val="0042726C"/>
    <w:rsid w:val="004275CF"/>
    <w:rsid w:val="0043141C"/>
    <w:rsid w:val="00431D5E"/>
    <w:rsid w:val="00432382"/>
    <w:rsid w:val="0043277A"/>
    <w:rsid w:val="00433039"/>
    <w:rsid w:val="004336FB"/>
    <w:rsid w:val="00433FBB"/>
    <w:rsid w:val="00434374"/>
    <w:rsid w:val="0043524D"/>
    <w:rsid w:val="00435525"/>
    <w:rsid w:val="00435760"/>
    <w:rsid w:val="00436719"/>
    <w:rsid w:val="00436D06"/>
    <w:rsid w:val="0043773D"/>
    <w:rsid w:val="004405C6"/>
    <w:rsid w:val="00440C85"/>
    <w:rsid w:val="00441D59"/>
    <w:rsid w:val="00441D61"/>
    <w:rsid w:val="00442AD3"/>
    <w:rsid w:val="004434CF"/>
    <w:rsid w:val="0044379A"/>
    <w:rsid w:val="004442ED"/>
    <w:rsid w:val="00444D9E"/>
    <w:rsid w:val="00444FAF"/>
    <w:rsid w:val="00445215"/>
    <w:rsid w:val="00445F16"/>
    <w:rsid w:val="004463AF"/>
    <w:rsid w:val="004465CA"/>
    <w:rsid w:val="00446929"/>
    <w:rsid w:val="00446B40"/>
    <w:rsid w:val="00450C25"/>
    <w:rsid w:val="00450F02"/>
    <w:rsid w:val="00450FA3"/>
    <w:rsid w:val="00451453"/>
    <w:rsid w:val="00452786"/>
    <w:rsid w:val="004528BC"/>
    <w:rsid w:val="00454C21"/>
    <w:rsid w:val="00456897"/>
    <w:rsid w:val="00457581"/>
    <w:rsid w:val="00457639"/>
    <w:rsid w:val="004600FE"/>
    <w:rsid w:val="004622BC"/>
    <w:rsid w:val="00462AA9"/>
    <w:rsid w:val="0046378B"/>
    <w:rsid w:val="004637B7"/>
    <w:rsid w:val="00464226"/>
    <w:rsid w:val="00465197"/>
    <w:rsid w:val="00465351"/>
    <w:rsid w:val="004657D5"/>
    <w:rsid w:val="0046592B"/>
    <w:rsid w:val="00465996"/>
    <w:rsid w:val="00465CA4"/>
    <w:rsid w:val="00466119"/>
    <w:rsid w:val="00466EB0"/>
    <w:rsid w:val="00467B58"/>
    <w:rsid w:val="00467BA5"/>
    <w:rsid w:val="00470B1B"/>
    <w:rsid w:val="00470DF5"/>
    <w:rsid w:val="00471C9F"/>
    <w:rsid w:val="00472E7E"/>
    <w:rsid w:val="00474231"/>
    <w:rsid w:val="00474E6D"/>
    <w:rsid w:val="004750D7"/>
    <w:rsid w:val="00476503"/>
    <w:rsid w:val="00477364"/>
    <w:rsid w:val="00477926"/>
    <w:rsid w:val="00477DE3"/>
    <w:rsid w:val="00477E01"/>
    <w:rsid w:val="00480835"/>
    <w:rsid w:val="004808C5"/>
    <w:rsid w:val="00480CA2"/>
    <w:rsid w:val="00481829"/>
    <w:rsid w:val="00482CF9"/>
    <w:rsid w:val="004837E4"/>
    <w:rsid w:val="00484E84"/>
    <w:rsid w:val="00485314"/>
    <w:rsid w:val="0048566B"/>
    <w:rsid w:val="0048639E"/>
    <w:rsid w:val="00490946"/>
    <w:rsid w:val="004914F1"/>
    <w:rsid w:val="004915D2"/>
    <w:rsid w:val="0049244E"/>
    <w:rsid w:val="00492496"/>
    <w:rsid w:val="00492E58"/>
    <w:rsid w:val="00493698"/>
    <w:rsid w:val="0049425C"/>
    <w:rsid w:val="004943E9"/>
    <w:rsid w:val="00494865"/>
    <w:rsid w:val="00494B23"/>
    <w:rsid w:val="00494E03"/>
    <w:rsid w:val="004951E2"/>
    <w:rsid w:val="0049520C"/>
    <w:rsid w:val="004954B5"/>
    <w:rsid w:val="004955BD"/>
    <w:rsid w:val="00496589"/>
    <w:rsid w:val="0049685B"/>
    <w:rsid w:val="0049758C"/>
    <w:rsid w:val="00497B8C"/>
    <w:rsid w:val="004A00D2"/>
    <w:rsid w:val="004A15E8"/>
    <w:rsid w:val="004A1FFD"/>
    <w:rsid w:val="004A2149"/>
    <w:rsid w:val="004A2591"/>
    <w:rsid w:val="004A2822"/>
    <w:rsid w:val="004A2B28"/>
    <w:rsid w:val="004A3446"/>
    <w:rsid w:val="004A34C8"/>
    <w:rsid w:val="004A503F"/>
    <w:rsid w:val="004A5A17"/>
    <w:rsid w:val="004A5F93"/>
    <w:rsid w:val="004A719F"/>
    <w:rsid w:val="004A7BBD"/>
    <w:rsid w:val="004B01B2"/>
    <w:rsid w:val="004B0B1C"/>
    <w:rsid w:val="004B124D"/>
    <w:rsid w:val="004B1CC4"/>
    <w:rsid w:val="004B1E10"/>
    <w:rsid w:val="004B26AC"/>
    <w:rsid w:val="004B28E9"/>
    <w:rsid w:val="004B2FC7"/>
    <w:rsid w:val="004B3797"/>
    <w:rsid w:val="004B4329"/>
    <w:rsid w:val="004C0FE6"/>
    <w:rsid w:val="004C1374"/>
    <w:rsid w:val="004C170D"/>
    <w:rsid w:val="004C3292"/>
    <w:rsid w:val="004C37F0"/>
    <w:rsid w:val="004C3D71"/>
    <w:rsid w:val="004C3E62"/>
    <w:rsid w:val="004C44D9"/>
    <w:rsid w:val="004C4B4C"/>
    <w:rsid w:val="004C54A5"/>
    <w:rsid w:val="004C5896"/>
    <w:rsid w:val="004C6141"/>
    <w:rsid w:val="004C645D"/>
    <w:rsid w:val="004C7251"/>
    <w:rsid w:val="004C7FF9"/>
    <w:rsid w:val="004D05A9"/>
    <w:rsid w:val="004D06BD"/>
    <w:rsid w:val="004D0731"/>
    <w:rsid w:val="004D1632"/>
    <w:rsid w:val="004D1A24"/>
    <w:rsid w:val="004D1B08"/>
    <w:rsid w:val="004D1D1A"/>
    <w:rsid w:val="004D2AB6"/>
    <w:rsid w:val="004D3010"/>
    <w:rsid w:val="004D30B4"/>
    <w:rsid w:val="004D3872"/>
    <w:rsid w:val="004D3E1C"/>
    <w:rsid w:val="004D40A7"/>
    <w:rsid w:val="004D4388"/>
    <w:rsid w:val="004D45DA"/>
    <w:rsid w:val="004D4E6E"/>
    <w:rsid w:val="004D593C"/>
    <w:rsid w:val="004D7151"/>
    <w:rsid w:val="004D749C"/>
    <w:rsid w:val="004D76FC"/>
    <w:rsid w:val="004E09F2"/>
    <w:rsid w:val="004E141D"/>
    <w:rsid w:val="004E187D"/>
    <w:rsid w:val="004E265D"/>
    <w:rsid w:val="004E4751"/>
    <w:rsid w:val="004E4EA4"/>
    <w:rsid w:val="004E5477"/>
    <w:rsid w:val="004E5A32"/>
    <w:rsid w:val="004E6BB8"/>
    <w:rsid w:val="004E6DE8"/>
    <w:rsid w:val="004F00A8"/>
    <w:rsid w:val="004F4C14"/>
    <w:rsid w:val="004F4D4D"/>
    <w:rsid w:val="004F5103"/>
    <w:rsid w:val="004F5B69"/>
    <w:rsid w:val="004F607F"/>
    <w:rsid w:val="004F62B4"/>
    <w:rsid w:val="004F668B"/>
    <w:rsid w:val="004F6AFF"/>
    <w:rsid w:val="004F74A5"/>
    <w:rsid w:val="00500AB3"/>
    <w:rsid w:val="00500B22"/>
    <w:rsid w:val="00500F78"/>
    <w:rsid w:val="005010EA"/>
    <w:rsid w:val="0050146B"/>
    <w:rsid w:val="00501ACA"/>
    <w:rsid w:val="00502629"/>
    <w:rsid w:val="00503A5E"/>
    <w:rsid w:val="00504074"/>
    <w:rsid w:val="005044C3"/>
    <w:rsid w:val="00505433"/>
    <w:rsid w:val="005055AD"/>
    <w:rsid w:val="00505F3B"/>
    <w:rsid w:val="00506310"/>
    <w:rsid w:val="00506917"/>
    <w:rsid w:val="00506E98"/>
    <w:rsid w:val="00510979"/>
    <w:rsid w:val="00511030"/>
    <w:rsid w:val="005111DF"/>
    <w:rsid w:val="00513427"/>
    <w:rsid w:val="00513E95"/>
    <w:rsid w:val="00515357"/>
    <w:rsid w:val="00515FD2"/>
    <w:rsid w:val="00517241"/>
    <w:rsid w:val="0052007F"/>
    <w:rsid w:val="00520112"/>
    <w:rsid w:val="005203AA"/>
    <w:rsid w:val="00520A08"/>
    <w:rsid w:val="00520C74"/>
    <w:rsid w:val="00525325"/>
    <w:rsid w:val="005256DD"/>
    <w:rsid w:val="00526284"/>
    <w:rsid w:val="005263CD"/>
    <w:rsid w:val="00526411"/>
    <w:rsid w:val="005268FC"/>
    <w:rsid w:val="005271B7"/>
    <w:rsid w:val="005279C0"/>
    <w:rsid w:val="00527EF6"/>
    <w:rsid w:val="00527FCD"/>
    <w:rsid w:val="00530346"/>
    <w:rsid w:val="00530565"/>
    <w:rsid w:val="005317AA"/>
    <w:rsid w:val="00531F2F"/>
    <w:rsid w:val="00532266"/>
    <w:rsid w:val="00532408"/>
    <w:rsid w:val="0053472F"/>
    <w:rsid w:val="005348B5"/>
    <w:rsid w:val="00534C93"/>
    <w:rsid w:val="00534D42"/>
    <w:rsid w:val="005351CB"/>
    <w:rsid w:val="005354CB"/>
    <w:rsid w:val="0053628D"/>
    <w:rsid w:val="005409B5"/>
    <w:rsid w:val="0054154E"/>
    <w:rsid w:val="00541A0D"/>
    <w:rsid w:val="00541C19"/>
    <w:rsid w:val="00542201"/>
    <w:rsid w:val="00542A4C"/>
    <w:rsid w:val="00543CFB"/>
    <w:rsid w:val="00544121"/>
    <w:rsid w:val="005442A2"/>
    <w:rsid w:val="005443F4"/>
    <w:rsid w:val="00544964"/>
    <w:rsid w:val="00545803"/>
    <w:rsid w:val="0054590F"/>
    <w:rsid w:val="00545A3A"/>
    <w:rsid w:val="00545C13"/>
    <w:rsid w:val="00545DCA"/>
    <w:rsid w:val="00546417"/>
    <w:rsid w:val="005465B6"/>
    <w:rsid w:val="0054694F"/>
    <w:rsid w:val="00546FE6"/>
    <w:rsid w:val="0055065B"/>
    <w:rsid w:val="0055090F"/>
    <w:rsid w:val="00550C9C"/>
    <w:rsid w:val="0055218A"/>
    <w:rsid w:val="005523EA"/>
    <w:rsid w:val="0055336F"/>
    <w:rsid w:val="00553B5F"/>
    <w:rsid w:val="005546D3"/>
    <w:rsid w:val="005558EF"/>
    <w:rsid w:val="00555B29"/>
    <w:rsid w:val="005561B1"/>
    <w:rsid w:val="00557089"/>
    <w:rsid w:val="005572EF"/>
    <w:rsid w:val="005578ED"/>
    <w:rsid w:val="005578F5"/>
    <w:rsid w:val="005602A6"/>
    <w:rsid w:val="0056042A"/>
    <w:rsid w:val="0056047C"/>
    <w:rsid w:val="005614CD"/>
    <w:rsid w:val="005618CF"/>
    <w:rsid w:val="00561D7A"/>
    <w:rsid w:val="005620B6"/>
    <w:rsid w:val="0056214D"/>
    <w:rsid w:val="00562978"/>
    <w:rsid w:val="005629A7"/>
    <w:rsid w:val="005633EC"/>
    <w:rsid w:val="0056354F"/>
    <w:rsid w:val="005642D9"/>
    <w:rsid w:val="00564F64"/>
    <w:rsid w:val="0056545C"/>
    <w:rsid w:val="00565656"/>
    <w:rsid w:val="00565993"/>
    <w:rsid w:val="0056606F"/>
    <w:rsid w:val="0056637C"/>
    <w:rsid w:val="0056645C"/>
    <w:rsid w:val="005671D3"/>
    <w:rsid w:val="00567F94"/>
    <w:rsid w:val="005703A7"/>
    <w:rsid w:val="005706C4"/>
    <w:rsid w:val="005708A0"/>
    <w:rsid w:val="0057147A"/>
    <w:rsid w:val="00571D23"/>
    <w:rsid w:val="00571F43"/>
    <w:rsid w:val="00572838"/>
    <w:rsid w:val="00572C1E"/>
    <w:rsid w:val="0057311C"/>
    <w:rsid w:val="005733EF"/>
    <w:rsid w:val="00573597"/>
    <w:rsid w:val="005739DE"/>
    <w:rsid w:val="00573BBE"/>
    <w:rsid w:val="00573D54"/>
    <w:rsid w:val="005749F0"/>
    <w:rsid w:val="00574D4C"/>
    <w:rsid w:val="0057560D"/>
    <w:rsid w:val="00575B99"/>
    <w:rsid w:val="00575C3E"/>
    <w:rsid w:val="00575EEC"/>
    <w:rsid w:val="00576B0C"/>
    <w:rsid w:val="005779BB"/>
    <w:rsid w:val="00577CCF"/>
    <w:rsid w:val="0058022F"/>
    <w:rsid w:val="0058032E"/>
    <w:rsid w:val="005805BE"/>
    <w:rsid w:val="00580E43"/>
    <w:rsid w:val="005813FB"/>
    <w:rsid w:val="00582007"/>
    <w:rsid w:val="005829E3"/>
    <w:rsid w:val="00582B7E"/>
    <w:rsid w:val="00582E91"/>
    <w:rsid w:val="00582EAF"/>
    <w:rsid w:val="00583884"/>
    <w:rsid w:val="0058524F"/>
    <w:rsid w:val="005864FB"/>
    <w:rsid w:val="005869BC"/>
    <w:rsid w:val="00586A95"/>
    <w:rsid w:val="00587D51"/>
    <w:rsid w:val="00587ED3"/>
    <w:rsid w:val="00590277"/>
    <w:rsid w:val="00590BC7"/>
    <w:rsid w:val="00591411"/>
    <w:rsid w:val="005916F0"/>
    <w:rsid w:val="00592377"/>
    <w:rsid w:val="005932CD"/>
    <w:rsid w:val="00593383"/>
    <w:rsid w:val="00594155"/>
    <w:rsid w:val="00594C77"/>
    <w:rsid w:val="00595315"/>
    <w:rsid w:val="00595352"/>
    <w:rsid w:val="00595945"/>
    <w:rsid w:val="00595E53"/>
    <w:rsid w:val="00595F65"/>
    <w:rsid w:val="0059619C"/>
    <w:rsid w:val="00596791"/>
    <w:rsid w:val="00596B11"/>
    <w:rsid w:val="005974C7"/>
    <w:rsid w:val="00597ADA"/>
    <w:rsid w:val="00597E1E"/>
    <w:rsid w:val="005A0CFE"/>
    <w:rsid w:val="005A2918"/>
    <w:rsid w:val="005A2F84"/>
    <w:rsid w:val="005A3563"/>
    <w:rsid w:val="005A3899"/>
    <w:rsid w:val="005A4191"/>
    <w:rsid w:val="005A4868"/>
    <w:rsid w:val="005A515B"/>
    <w:rsid w:val="005A56D3"/>
    <w:rsid w:val="005A7785"/>
    <w:rsid w:val="005A7B5D"/>
    <w:rsid w:val="005B10F3"/>
    <w:rsid w:val="005B195D"/>
    <w:rsid w:val="005B1ADC"/>
    <w:rsid w:val="005B1FB0"/>
    <w:rsid w:val="005B2911"/>
    <w:rsid w:val="005B3D2D"/>
    <w:rsid w:val="005B48E6"/>
    <w:rsid w:val="005B4A00"/>
    <w:rsid w:val="005B51EC"/>
    <w:rsid w:val="005B5BF0"/>
    <w:rsid w:val="005B5C55"/>
    <w:rsid w:val="005B5C60"/>
    <w:rsid w:val="005B5EC5"/>
    <w:rsid w:val="005B5FB9"/>
    <w:rsid w:val="005B6E90"/>
    <w:rsid w:val="005B7D66"/>
    <w:rsid w:val="005C0901"/>
    <w:rsid w:val="005C12AB"/>
    <w:rsid w:val="005C1728"/>
    <w:rsid w:val="005C19F0"/>
    <w:rsid w:val="005C1E8A"/>
    <w:rsid w:val="005C21AF"/>
    <w:rsid w:val="005C22F5"/>
    <w:rsid w:val="005C2ADD"/>
    <w:rsid w:val="005C31C3"/>
    <w:rsid w:val="005C40FB"/>
    <w:rsid w:val="005C4534"/>
    <w:rsid w:val="005C4A29"/>
    <w:rsid w:val="005C4D3C"/>
    <w:rsid w:val="005C6820"/>
    <w:rsid w:val="005C7823"/>
    <w:rsid w:val="005C78C6"/>
    <w:rsid w:val="005C7E54"/>
    <w:rsid w:val="005D097E"/>
    <w:rsid w:val="005D0E3B"/>
    <w:rsid w:val="005D10B6"/>
    <w:rsid w:val="005D1517"/>
    <w:rsid w:val="005D1C2E"/>
    <w:rsid w:val="005D1DE1"/>
    <w:rsid w:val="005D1E3B"/>
    <w:rsid w:val="005D38D6"/>
    <w:rsid w:val="005D4B53"/>
    <w:rsid w:val="005D533F"/>
    <w:rsid w:val="005D54D4"/>
    <w:rsid w:val="005D5A54"/>
    <w:rsid w:val="005D63C7"/>
    <w:rsid w:val="005D704E"/>
    <w:rsid w:val="005D7D47"/>
    <w:rsid w:val="005E05E9"/>
    <w:rsid w:val="005E1350"/>
    <w:rsid w:val="005E1B56"/>
    <w:rsid w:val="005E2FEC"/>
    <w:rsid w:val="005E33B7"/>
    <w:rsid w:val="005E3BD2"/>
    <w:rsid w:val="005E3E08"/>
    <w:rsid w:val="005E4279"/>
    <w:rsid w:val="005E4E2E"/>
    <w:rsid w:val="005E5535"/>
    <w:rsid w:val="005E5667"/>
    <w:rsid w:val="005E5F23"/>
    <w:rsid w:val="005E5F74"/>
    <w:rsid w:val="005E6724"/>
    <w:rsid w:val="005E717E"/>
    <w:rsid w:val="005F1463"/>
    <w:rsid w:val="005F1629"/>
    <w:rsid w:val="005F1819"/>
    <w:rsid w:val="005F19A2"/>
    <w:rsid w:val="005F1D1C"/>
    <w:rsid w:val="005F4A25"/>
    <w:rsid w:val="005F4C66"/>
    <w:rsid w:val="005F5741"/>
    <w:rsid w:val="005F5876"/>
    <w:rsid w:val="005F5A3D"/>
    <w:rsid w:val="005F5BAB"/>
    <w:rsid w:val="005F617C"/>
    <w:rsid w:val="005F61A1"/>
    <w:rsid w:val="005F66A2"/>
    <w:rsid w:val="005F66AA"/>
    <w:rsid w:val="005F6C44"/>
    <w:rsid w:val="005F725D"/>
    <w:rsid w:val="005F7B3B"/>
    <w:rsid w:val="00600F3B"/>
    <w:rsid w:val="00600F67"/>
    <w:rsid w:val="00600FE2"/>
    <w:rsid w:val="00602A8B"/>
    <w:rsid w:val="00602B89"/>
    <w:rsid w:val="006037D2"/>
    <w:rsid w:val="00604660"/>
    <w:rsid w:val="006050F3"/>
    <w:rsid w:val="0060587D"/>
    <w:rsid w:val="00605ED4"/>
    <w:rsid w:val="00606163"/>
    <w:rsid w:val="00607122"/>
    <w:rsid w:val="006071AA"/>
    <w:rsid w:val="00607324"/>
    <w:rsid w:val="0060744C"/>
    <w:rsid w:val="00607596"/>
    <w:rsid w:val="00607C58"/>
    <w:rsid w:val="006104DB"/>
    <w:rsid w:val="00610817"/>
    <w:rsid w:val="00610BB9"/>
    <w:rsid w:val="00611841"/>
    <w:rsid w:val="00611B0D"/>
    <w:rsid w:val="006125AF"/>
    <w:rsid w:val="00612787"/>
    <w:rsid w:val="00612D45"/>
    <w:rsid w:val="00613010"/>
    <w:rsid w:val="006173AC"/>
    <w:rsid w:val="0061751D"/>
    <w:rsid w:val="0062037C"/>
    <w:rsid w:val="006208BE"/>
    <w:rsid w:val="00621269"/>
    <w:rsid w:val="00622304"/>
    <w:rsid w:val="00622766"/>
    <w:rsid w:val="00622844"/>
    <w:rsid w:val="00622A17"/>
    <w:rsid w:val="00623D2D"/>
    <w:rsid w:val="00625643"/>
    <w:rsid w:val="00625653"/>
    <w:rsid w:val="006260B2"/>
    <w:rsid w:val="006261F0"/>
    <w:rsid w:val="006264A8"/>
    <w:rsid w:val="006272F2"/>
    <w:rsid w:val="00627B0C"/>
    <w:rsid w:val="00630D45"/>
    <w:rsid w:val="00630D67"/>
    <w:rsid w:val="00631239"/>
    <w:rsid w:val="00631621"/>
    <w:rsid w:val="00631E96"/>
    <w:rsid w:val="006325D1"/>
    <w:rsid w:val="0063289D"/>
    <w:rsid w:val="006328B5"/>
    <w:rsid w:val="00632CA9"/>
    <w:rsid w:val="00632F41"/>
    <w:rsid w:val="00633F61"/>
    <w:rsid w:val="00634B1E"/>
    <w:rsid w:val="00634FE2"/>
    <w:rsid w:val="00635817"/>
    <w:rsid w:val="0063614D"/>
    <w:rsid w:val="00636567"/>
    <w:rsid w:val="0063668E"/>
    <w:rsid w:val="00637004"/>
    <w:rsid w:val="00637459"/>
    <w:rsid w:val="00637818"/>
    <w:rsid w:val="00637CA8"/>
    <w:rsid w:val="0064046C"/>
    <w:rsid w:val="00640545"/>
    <w:rsid w:val="00640B87"/>
    <w:rsid w:val="00640F1C"/>
    <w:rsid w:val="00640FC4"/>
    <w:rsid w:val="00641D19"/>
    <w:rsid w:val="006428D5"/>
    <w:rsid w:val="0064380C"/>
    <w:rsid w:val="00643D54"/>
    <w:rsid w:val="00643D7B"/>
    <w:rsid w:val="00644A50"/>
    <w:rsid w:val="00645A50"/>
    <w:rsid w:val="00645CC3"/>
    <w:rsid w:val="00646160"/>
    <w:rsid w:val="00646AF2"/>
    <w:rsid w:val="006504E4"/>
    <w:rsid w:val="00650512"/>
    <w:rsid w:val="00650D15"/>
    <w:rsid w:val="00651043"/>
    <w:rsid w:val="0065129F"/>
    <w:rsid w:val="00651762"/>
    <w:rsid w:val="00651902"/>
    <w:rsid w:val="00652994"/>
    <w:rsid w:val="0065349B"/>
    <w:rsid w:val="006535E0"/>
    <w:rsid w:val="00653806"/>
    <w:rsid w:val="006543D8"/>
    <w:rsid w:val="00654541"/>
    <w:rsid w:val="00654B55"/>
    <w:rsid w:val="00654F40"/>
    <w:rsid w:val="00655673"/>
    <w:rsid w:val="006573CF"/>
    <w:rsid w:val="006574F5"/>
    <w:rsid w:val="006575CA"/>
    <w:rsid w:val="006578CF"/>
    <w:rsid w:val="006616A8"/>
    <w:rsid w:val="00661716"/>
    <w:rsid w:val="006619DF"/>
    <w:rsid w:val="00661E0A"/>
    <w:rsid w:val="00662537"/>
    <w:rsid w:val="00663032"/>
    <w:rsid w:val="00663C38"/>
    <w:rsid w:val="0066428D"/>
    <w:rsid w:val="0066449C"/>
    <w:rsid w:val="006644D4"/>
    <w:rsid w:val="006646E1"/>
    <w:rsid w:val="00665A94"/>
    <w:rsid w:val="00666D1F"/>
    <w:rsid w:val="00666FA7"/>
    <w:rsid w:val="00667B92"/>
    <w:rsid w:val="00670445"/>
    <w:rsid w:val="00670A72"/>
    <w:rsid w:val="00671190"/>
    <w:rsid w:val="00671B37"/>
    <w:rsid w:val="00672E9A"/>
    <w:rsid w:val="00672F4B"/>
    <w:rsid w:val="00673493"/>
    <w:rsid w:val="0067364E"/>
    <w:rsid w:val="0067430B"/>
    <w:rsid w:val="00674878"/>
    <w:rsid w:val="006762D7"/>
    <w:rsid w:val="00676891"/>
    <w:rsid w:val="00677C38"/>
    <w:rsid w:val="00681202"/>
    <w:rsid w:val="006814F2"/>
    <w:rsid w:val="006815E1"/>
    <w:rsid w:val="0068176B"/>
    <w:rsid w:val="00682C98"/>
    <w:rsid w:val="00682E20"/>
    <w:rsid w:val="00683CD6"/>
    <w:rsid w:val="0068464B"/>
    <w:rsid w:val="0068574B"/>
    <w:rsid w:val="00686280"/>
    <w:rsid w:val="006865A9"/>
    <w:rsid w:val="00686B80"/>
    <w:rsid w:val="006900E6"/>
    <w:rsid w:val="00691870"/>
    <w:rsid w:val="0069199F"/>
    <w:rsid w:val="006923F9"/>
    <w:rsid w:val="006925D8"/>
    <w:rsid w:val="00692644"/>
    <w:rsid w:val="0069274D"/>
    <w:rsid w:val="00692822"/>
    <w:rsid w:val="006930B4"/>
    <w:rsid w:val="00693390"/>
    <w:rsid w:val="00694BF6"/>
    <w:rsid w:val="00694C1E"/>
    <w:rsid w:val="006950B8"/>
    <w:rsid w:val="006954BA"/>
    <w:rsid w:val="006961D2"/>
    <w:rsid w:val="00696389"/>
    <w:rsid w:val="0069640E"/>
    <w:rsid w:val="00696A60"/>
    <w:rsid w:val="00696CC1"/>
    <w:rsid w:val="00697C99"/>
    <w:rsid w:val="00697EEC"/>
    <w:rsid w:val="006A0150"/>
    <w:rsid w:val="006A0B9D"/>
    <w:rsid w:val="006A1C21"/>
    <w:rsid w:val="006A1F9B"/>
    <w:rsid w:val="006A3073"/>
    <w:rsid w:val="006A379C"/>
    <w:rsid w:val="006A41FD"/>
    <w:rsid w:val="006A4410"/>
    <w:rsid w:val="006A50D3"/>
    <w:rsid w:val="006A5829"/>
    <w:rsid w:val="006A6CB5"/>
    <w:rsid w:val="006A713B"/>
    <w:rsid w:val="006A725D"/>
    <w:rsid w:val="006A7498"/>
    <w:rsid w:val="006B2F6B"/>
    <w:rsid w:val="006B39C1"/>
    <w:rsid w:val="006B6DF1"/>
    <w:rsid w:val="006B707C"/>
    <w:rsid w:val="006B7246"/>
    <w:rsid w:val="006C130C"/>
    <w:rsid w:val="006C13F7"/>
    <w:rsid w:val="006C3009"/>
    <w:rsid w:val="006C349D"/>
    <w:rsid w:val="006C34A2"/>
    <w:rsid w:val="006C3788"/>
    <w:rsid w:val="006C496A"/>
    <w:rsid w:val="006C4A67"/>
    <w:rsid w:val="006C703A"/>
    <w:rsid w:val="006C75BE"/>
    <w:rsid w:val="006C75D6"/>
    <w:rsid w:val="006C7721"/>
    <w:rsid w:val="006C7AF7"/>
    <w:rsid w:val="006D0665"/>
    <w:rsid w:val="006D08ED"/>
    <w:rsid w:val="006D08F1"/>
    <w:rsid w:val="006D0F9E"/>
    <w:rsid w:val="006D14D7"/>
    <w:rsid w:val="006D1B10"/>
    <w:rsid w:val="006D20C9"/>
    <w:rsid w:val="006D2FD2"/>
    <w:rsid w:val="006D30EB"/>
    <w:rsid w:val="006D36BC"/>
    <w:rsid w:val="006D3850"/>
    <w:rsid w:val="006D3C19"/>
    <w:rsid w:val="006D3F04"/>
    <w:rsid w:val="006D4090"/>
    <w:rsid w:val="006D4CF6"/>
    <w:rsid w:val="006D656A"/>
    <w:rsid w:val="006D6715"/>
    <w:rsid w:val="006D7217"/>
    <w:rsid w:val="006E0F22"/>
    <w:rsid w:val="006E1742"/>
    <w:rsid w:val="006E174D"/>
    <w:rsid w:val="006E1F18"/>
    <w:rsid w:val="006E4919"/>
    <w:rsid w:val="006E508E"/>
    <w:rsid w:val="006E50E1"/>
    <w:rsid w:val="006E5670"/>
    <w:rsid w:val="006E66E9"/>
    <w:rsid w:val="006E6CBF"/>
    <w:rsid w:val="006E7B67"/>
    <w:rsid w:val="006F032D"/>
    <w:rsid w:val="006F0A4A"/>
    <w:rsid w:val="006F0DDA"/>
    <w:rsid w:val="006F2BEA"/>
    <w:rsid w:val="006F41A7"/>
    <w:rsid w:val="006F4856"/>
    <w:rsid w:val="006F4C07"/>
    <w:rsid w:val="006F54E9"/>
    <w:rsid w:val="006F69A0"/>
    <w:rsid w:val="006F69B1"/>
    <w:rsid w:val="006F71F3"/>
    <w:rsid w:val="006F737F"/>
    <w:rsid w:val="006F7664"/>
    <w:rsid w:val="00700CC4"/>
    <w:rsid w:val="00701154"/>
    <w:rsid w:val="00702815"/>
    <w:rsid w:val="00704693"/>
    <w:rsid w:val="007050A6"/>
    <w:rsid w:val="00705DC1"/>
    <w:rsid w:val="007067A9"/>
    <w:rsid w:val="0070784B"/>
    <w:rsid w:val="00710608"/>
    <w:rsid w:val="00711707"/>
    <w:rsid w:val="00711C13"/>
    <w:rsid w:val="007124B5"/>
    <w:rsid w:val="00712A8B"/>
    <w:rsid w:val="00713307"/>
    <w:rsid w:val="007140AA"/>
    <w:rsid w:val="00714A1F"/>
    <w:rsid w:val="007166A7"/>
    <w:rsid w:val="00716DB3"/>
    <w:rsid w:val="0071714E"/>
    <w:rsid w:val="00717750"/>
    <w:rsid w:val="00717818"/>
    <w:rsid w:val="00717856"/>
    <w:rsid w:val="0072005B"/>
    <w:rsid w:val="00722420"/>
    <w:rsid w:val="0072285A"/>
    <w:rsid w:val="00722EB4"/>
    <w:rsid w:val="00722ED3"/>
    <w:rsid w:val="00723BB8"/>
    <w:rsid w:val="00723E54"/>
    <w:rsid w:val="0072408D"/>
    <w:rsid w:val="0072433D"/>
    <w:rsid w:val="0072448C"/>
    <w:rsid w:val="007247C9"/>
    <w:rsid w:val="00724DA6"/>
    <w:rsid w:val="007253B7"/>
    <w:rsid w:val="00727D7A"/>
    <w:rsid w:val="007300F0"/>
    <w:rsid w:val="00730468"/>
    <w:rsid w:val="007309B5"/>
    <w:rsid w:val="007322CC"/>
    <w:rsid w:val="007326B2"/>
    <w:rsid w:val="00733673"/>
    <w:rsid w:val="00734D6E"/>
    <w:rsid w:val="00735058"/>
    <w:rsid w:val="007350DB"/>
    <w:rsid w:val="00735B1E"/>
    <w:rsid w:val="00735DFB"/>
    <w:rsid w:val="0073629D"/>
    <w:rsid w:val="00736AF4"/>
    <w:rsid w:val="0073704B"/>
    <w:rsid w:val="007370B2"/>
    <w:rsid w:val="007403BF"/>
    <w:rsid w:val="00740F8D"/>
    <w:rsid w:val="0074123E"/>
    <w:rsid w:val="007413F9"/>
    <w:rsid w:val="00741F2E"/>
    <w:rsid w:val="0074349E"/>
    <w:rsid w:val="00743A92"/>
    <w:rsid w:val="00743B51"/>
    <w:rsid w:val="00744474"/>
    <w:rsid w:val="00744DED"/>
    <w:rsid w:val="00744F7A"/>
    <w:rsid w:val="007458BE"/>
    <w:rsid w:val="007461EF"/>
    <w:rsid w:val="007465FF"/>
    <w:rsid w:val="00746F1B"/>
    <w:rsid w:val="00747897"/>
    <w:rsid w:val="00750299"/>
    <w:rsid w:val="007503C3"/>
    <w:rsid w:val="00750494"/>
    <w:rsid w:val="00750615"/>
    <w:rsid w:val="00751089"/>
    <w:rsid w:val="00752354"/>
    <w:rsid w:val="00752817"/>
    <w:rsid w:val="007535E0"/>
    <w:rsid w:val="00753981"/>
    <w:rsid w:val="00754718"/>
    <w:rsid w:val="0075567D"/>
    <w:rsid w:val="0075624C"/>
    <w:rsid w:val="00756B7D"/>
    <w:rsid w:val="0076046B"/>
    <w:rsid w:val="00761F27"/>
    <w:rsid w:val="00762325"/>
    <w:rsid w:val="00762C20"/>
    <w:rsid w:val="00762D17"/>
    <w:rsid w:val="007631C0"/>
    <w:rsid w:val="007633E8"/>
    <w:rsid w:val="00763D73"/>
    <w:rsid w:val="00763EFD"/>
    <w:rsid w:val="007640DA"/>
    <w:rsid w:val="007642DC"/>
    <w:rsid w:val="00764CBA"/>
    <w:rsid w:val="0076501E"/>
    <w:rsid w:val="00765B00"/>
    <w:rsid w:val="00765D33"/>
    <w:rsid w:val="0076653E"/>
    <w:rsid w:val="00766A63"/>
    <w:rsid w:val="007676C1"/>
    <w:rsid w:val="00770D63"/>
    <w:rsid w:val="0077112B"/>
    <w:rsid w:val="00771B58"/>
    <w:rsid w:val="00771F39"/>
    <w:rsid w:val="00773CCB"/>
    <w:rsid w:val="00774186"/>
    <w:rsid w:val="00774215"/>
    <w:rsid w:val="0077424A"/>
    <w:rsid w:val="00775A04"/>
    <w:rsid w:val="00776541"/>
    <w:rsid w:val="00776EA0"/>
    <w:rsid w:val="0078020D"/>
    <w:rsid w:val="007806B2"/>
    <w:rsid w:val="00780738"/>
    <w:rsid w:val="0078135B"/>
    <w:rsid w:val="0078270B"/>
    <w:rsid w:val="00782BA9"/>
    <w:rsid w:val="00783320"/>
    <w:rsid w:val="00783C71"/>
    <w:rsid w:val="00785205"/>
    <w:rsid w:val="00785586"/>
    <w:rsid w:val="00785989"/>
    <w:rsid w:val="00785A2D"/>
    <w:rsid w:val="00785B16"/>
    <w:rsid w:val="00785DB2"/>
    <w:rsid w:val="00785F9E"/>
    <w:rsid w:val="00786172"/>
    <w:rsid w:val="0078630C"/>
    <w:rsid w:val="007872D5"/>
    <w:rsid w:val="00787B81"/>
    <w:rsid w:val="00787E55"/>
    <w:rsid w:val="00790A9F"/>
    <w:rsid w:val="00790DFF"/>
    <w:rsid w:val="007919E1"/>
    <w:rsid w:val="00791A67"/>
    <w:rsid w:val="00792F3D"/>
    <w:rsid w:val="00794458"/>
    <w:rsid w:val="007946D5"/>
    <w:rsid w:val="00794FC0"/>
    <w:rsid w:val="0079552E"/>
    <w:rsid w:val="007958CD"/>
    <w:rsid w:val="00795C87"/>
    <w:rsid w:val="00795D2D"/>
    <w:rsid w:val="00795F38"/>
    <w:rsid w:val="00796852"/>
    <w:rsid w:val="007968B6"/>
    <w:rsid w:val="007968D1"/>
    <w:rsid w:val="0079772C"/>
    <w:rsid w:val="00797FFB"/>
    <w:rsid w:val="007A07D1"/>
    <w:rsid w:val="007A0C5A"/>
    <w:rsid w:val="007A0F7B"/>
    <w:rsid w:val="007A1286"/>
    <w:rsid w:val="007A1850"/>
    <w:rsid w:val="007A1C70"/>
    <w:rsid w:val="007A1F13"/>
    <w:rsid w:val="007A2E64"/>
    <w:rsid w:val="007A370B"/>
    <w:rsid w:val="007A3B76"/>
    <w:rsid w:val="007A4339"/>
    <w:rsid w:val="007A581A"/>
    <w:rsid w:val="007A5843"/>
    <w:rsid w:val="007A5F91"/>
    <w:rsid w:val="007A608D"/>
    <w:rsid w:val="007A7300"/>
    <w:rsid w:val="007A76AA"/>
    <w:rsid w:val="007A7DBF"/>
    <w:rsid w:val="007A7EE9"/>
    <w:rsid w:val="007A7F02"/>
    <w:rsid w:val="007B08A3"/>
    <w:rsid w:val="007B0E29"/>
    <w:rsid w:val="007B1070"/>
    <w:rsid w:val="007B131B"/>
    <w:rsid w:val="007B14CC"/>
    <w:rsid w:val="007B34DE"/>
    <w:rsid w:val="007B45BE"/>
    <w:rsid w:val="007B45EE"/>
    <w:rsid w:val="007B45FC"/>
    <w:rsid w:val="007B560D"/>
    <w:rsid w:val="007B5D60"/>
    <w:rsid w:val="007B5EFC"/>
    <w:rsid w:val="007B6419"/>
    <w:rsid w:val="007B6EF6"/>
    <w:rsid w:val="007B7213"/>
    <w:rsid w:val="007C0638"/>
    <w:rsid w:val="007C06F3"/>
    <w:rsid w:val="007C0931"/>
    <w:rsid w:val="007C0F05"/>
    <w:rsid w:val="007C0F47"/>
    <w:rsid w:val="007C1268"/>
    <w:rsid w:val="007C140E"/>
    <w:rsid w:val="007C23A0"/>
    <w:rsid w:val="007C28EE"/>
    <w:rsid w:val="007C3A26"/>
    <w:rsid w:val="007C3FB0"/>
    <w:rsid w:val="007C4343"/>
    <w:rsid w:val="007C48A1"/>
    <w:rsid w:val="007C6275"/>
    <w:rsid w:val="007C68D0"/>
    <w:rsid w:val="007C69CA"/>
    <w:rsid w:val="007D03CE"/>
    <w:rsid w:val="007D0D36"/>
    <w:rsid w:val="007D0F11"/>
    <w:rsid w:val="007D18F6"/>
    <w:rsid w:val="007D2301"/>
    <w:rsid w:val="007D26BA"/>
    <w:rsid w:val="007D31B7"/>
    <w:rsid w:val="007D359F"/>
    <w:rsid w:val="007D384F"/>
    <w:rsid w:val="007D3CCC"/>
    <w:rsid w:val="007D3FD8"/>
    <w:rsid w:val="007D4467"/>
    <w:rsid w:val="007D4EB0"/>
    <w:rsid w:val="007D5304"/>
    <w:rsid w:val="007D53D5"/>
    <w:rsid w:val="007D54CF"/>
    <w:rsid w:val="007D5523"/>
    <w:rsid w:val="007D6D5E"/>
    <w:rsid w:val="007D702A"/>
    <w:rsid w:val="007D7ABA"/>
    <w:rsid w:val="007D7CDF"/>
    <w:rsid w:val="007E061B"/>
    <w:rsid w:val="007E08B6"/>
    <w:rsid w:val="007E0CA7"/>
    <w:rsid w:val="007E0E09"/>
    <w:rsid w:val="007E0EAF"/>
    <w:rsid w:val="007E14A4"/>
    <w:rsid w:val="007E1963"/>
    <w:rsid w:val="007E22A5"/>
    <w:rsid w:val="007E2A00"/>
    <w:rsid w:val="007E3425"/>
    <w:rsid w:val="007E3505"/>
    <w:rsid w:val="007E4109"/>
    <w:rsid w:val="007E480A"/>
    <w:rsid w:val="007E5222"/>
    <w:rsid w:val="007E69A0"/>
    <w:rsid w:val="007E6B9F"/>
    <w:rsid w:val="007E6BD0"/>
    <w:rsid w:val="007F00B8"/>
    <w:rsid w:val="007F0531"/>
    <w:rsid w:val="007F142E"/>
    <w:rsid w:val="007F1701"/>
    <w:rsid w:val="007F2215"/>
    <w:rsid w:val="007F27B8"/>
    <w:rsid w:val="007F2EC3"/>
    <w:rsid w:val="007F37A6"/>
    <w:rsid w:val="007F4124"/>
    <w:rsid w:val="007F5108"/>
    <w:rsid w:val="007F5226"/>
    <w:rsid w:val="007F5AA1"/>
    <w:rsid w:val="007F60B2"/>
    <w:rsid w:val="007F6AEB"/>
    <w:rsid w:val="007F736F"/>
    <w:rsid w:val="007FE37B"/>
    <w:rsid w:val="00800473"/>
    <w:rsid w:val="00800C68"/>
    <w:rsid w:val="00800F88"/>
    <w:rsid w:val="00801225"/>
    <w:rsid w:val="0080133B"/>
    <w:rsid w:val="00801548"/>
    <w:rsid w:val="0080188E"/>
    <w:rsid w:val="00801CC8"/>
    <w:rsid w:val="00802110"/>
    <w:rsid w:val="0080251D"/>
    <w:rsid w:val="00804A33"/>
    <w:rsid w:val="00804DB8"/>
    <w:rsid w:val="008057D5"/>
    <w:rsid w:val="00807D12"/>
    <w:rsid w:val="00810136"/>
    <w:rsid w:val="008109CE"/>
    <w:rsid w:val="00810FB4"/>
    <w:rsid w:val="0081101C"/>
    <w:rsid w:val="0081172B"/>
    <w:rsid w:val="00811E23"/>
    <w:rsid w:val="00812169"/>
    <w:rsid w:val="0081237A"/>
    <w:rsid w:val="008127D8"/>
    <w:rsid w:val="00812916"/>
    <w:rsid w:val="00817D04"/>
    <w:rsid w:val="00821633"/>
    <w:rsid w:val="008219F2"/>
    <w:rsid w:val="008229AA"/>
    <w:rsid w:val="00823FA1"/>
    <w:rsid w:val="008248CE"/>
    <w:rsid w:val="00824915"/>
    <w:rsid w:val="008259F9"/>
    <w:rsid w:val="0082662B"/>
    <w:rsid w:val="008269C4"/>
    <w:rsid w:val="0083134F"/>
    <w:rsid w:val="00831791"/>
    <w:rsid w:val="00831B94"/>
    <w:rsid w:val="008329BD"/>
    <w:rsid w:val="0083356E"/>
    <w:rsid w:val="00833872"/>
    <w:rsid w:val="00833C63"/>
    <w:rsid w:val="00833DDB"/>
    <w:rsid w:val="00833E55"/>
    <w:rsid w:val="00833F4C"/>
    <w:rsid w:val="00834C43"/>
    <w:rsid w:val="00834DC4"/>
    <w:rsid w:val="008350E2"/>
    <w:rsid w:val="00835956"/>
    <w:rsid w:val="00835FC5"/>
    <w:rsid w:val="00837C88"/>
    <w:rsid w:val="00840035"/>
    <w:rsid w:val="008403E2"/>
    <w:rsid w:val="008410FD"/>
    <w:rsid w:val="0084158D"/>
    <w:rsid w:val="008418F9"/>
    <w:rsid w:val="00842123"/>
    <w:rsid w:val="008424C1"/>
    <w:rsid w:val="008428CC"/>
    <w:rsid w:val="00842EFD"/>
    <w:rsid w:val="00843EE9"/>
    <w:rsid w:val="008442F2"/>
    <w:rsid w:val="0084468A"/>
    <w:rsid w:val="00844943"/>
    <w:rsid w:val="00844A4A"/>
    <w:rsid w:val="00844AFA"/>
    <w:rsid w:val="0084501A"/>
    <w:rsid w:val="0084515B"/>
    <w:rsid w:val="00846438"/>
    <w:rsid w:val="0084695D"/>
    <w:rsid w:val="00846D82"/>
    <w:rsid w:val="00847CDE"/>
    <w:rsid w:val="00847D49"/>
    <w:rsid w:val="008509C1"/>
    <w:rsid w:val="00850FB7"/>
    <w:rsid w:val="00851480"/>
    <w:rsid w:val="00852118"/>
    <w:rsid w:val="00852CA6"/>
    <w:rsid w:val="00852F42"/>
    <w:rsid w:val="00852F87"/>
    <w:rsid w:val="00854E49"/>
    <w:rsid w:val="00857EF6"/>
    <w:rsid w:val="00860ABA"/>
    <w:rsid w:val="008613B9"/>
    <w:rsid w:val="00861717"/>
    <w:rsid w:val="00861D39"/>
    <w:rsid w:val="00861F94"/>
    <w:rsid w:val="00862D90"/>
    <w:rsid w:val="008632B2"/>
    <w:rsid w:val="008636D5"/>
    <w:rsid w:val="00863BB1"/>
    <w:rsid w:val="008648FD"/>
    <w:rsid w:val="00864C3F"/>
    <w:rsid w:val="008668CF"/>
    <w:rsid w:val="00866BEF"/>
    <w:rsid w:val="00866D3E"/>
    <w:rsid w:val="00866EED"/>
    <w:rsid w:val="008702EB"/>
    <w:rsid w:val="00870DD4"/>
    <w:rsid w:val="0087171B"/>
    <w:rsid w:val="00871CC8"/>
    <w:rsid w:val="008720D4"/>
    <w:rsid w:val="0087336F"/>
    <w:rsid w:val="008742CF"/>
    <w:rsid w:val="00874459"/>
    <w:rsid w:val="00875565"/>
    <w:rsid w:val="0087565B"/>
    <w:rsid w:val="0087568D"/>
    <w:rsid w:val="00875801"/>
    <w:rsid w:val="00875A61"/>
    <w:rsid w:val="00875A87"/>
    <w:rsid w:val="00875CB9"/>
    <w:rsid w:val="00875CEB"/>
    <w:rsid w:val="00875D34"/>
    <w:rsid w:val="00876491"/>
    <w:rsid w:val="008764D7"/>
    <w:rsid w:val="008768DA"/>
    <w:rsid w:val="0088079C"/>
    <w:rsid w:val="00880CC1"/>
    <w:rsid w:val="00880FEF"/>
    <w:rsid w:val="00881262"/>
    <w:rsid w:val="00882498"/>
    <w:rsid w:val="008838AF"/>
    <w:rsid w:val="00883E04"/>
    <w:rsid w:val="0088420B"/>
    <w:rsid w:val="0088449E"/>
    <w:rsid w:val="008859F3"/>
    <w:rsid w:val="0088600D"/>
    <w:rsid w:val="00886A6C"/>
    <w:rsid w:val="00886EA1"/>
    <w:rsid w:val="00886EF6"/>
    <w:rsid w:val="00886FF4"/>
    <w:rsid w:val="008872A8"/>
    <w:rsid w:val="00887A02"/>
    <w:rsid w:val="00890B9C"/>
    <w:rsid w:val="00891F33"/>
    <w:rsid w:val="00893537"/>
    <w:rsid w:val="0089478E"/>
    <w:rsid w:val="00894DD8"/>
    <w:rsid w:val="00895C3D"/>
    <w:rsid w:val="00895F56"/>
    <w:rsid w:val="008962A2"/>
    <w:rsid w:val="008965A2"/>
    <w:rsid w:val="00896A37"/>
    <w:rsid w:val="008A0456"/>
    <w:rsid w:val="008A07A7"/>
    <w:rsid w:val="008A0B1A"/>
    <w:rsid w:val="008A0D7C"/>
    <w:rsid w:val="008A15FC"/>
    <w:rsid w:val="008A162F"/>
    <w:rsid w:val="008A191D"/>
    <w:rsid w:val="008A238F"/>
    <w:rsid w:val="008A2AE4"/>
    <w:rsid w:val="008A2D5B"/>
    <w:rsid w:val="008A2E83"/>
    <w:rsid w:val="008A302F"/>
    <w:rsid w:val="008A3FA1"/>
    <w:rsid w:val="008A4265"/>
    <w:rsid w:val="008A4D9E"/>
    <w:rsid w:val="008A4E54"/>
    <w:rsid w:val="008A59A8"/>
    <w:rsid w:val="008A63B8"/>
    <w:rsid w:val="008A6C81"/>
    <w:rsid w:val="008A6DAB"/>
    <w:rsid w:val="008A71D7"/>
    <w:rsid w:val="008A7BF3"/>
    <w:rsid w:val="008B03E4"/>
    <w:rsid w:val="008B35B4"/>
    <w:rsid w:val="008B38B4"/>
    <w:rsid w:val="008B4B91"/>
    <w:rsid w:val="008B55C6"/>
    <w:rsid w:val="008B630B"/>
    <w:rsid w:val="008B6406"/>
    <w:rsid w:val="008B767C"/>
    <w:rsid w:val="008B7D89"/>
    <w:rsid w:val="008C0405"/>
    <w:rsid w:val="008C13D1"/>
    <w:rsid w:val="008C14E8"/>
    <w:rsid w:val="008C3023"/>
    <w:rsid w:val="008C4592"/>
    <w:rsid w:val="008C48E3"/>
    <w:rsid w:val="008C544E"/>
    <w:rsid w:val="008C5E34"/>
    <w:rsid w:val="008C6359"/>
    <w:rsid w:val="008C70D6"/>
    <w:rsid w:val="008D032B"/>
    <w:rsid w:val="008D05FD"/>
    <w:rsid w:val="008D0757"/>
    <w:rsid w:val="008D0947"/>
    <w:rsid w:val="008D11BD"/>
    <w:rsid w:val="008D1297"/>
    <w:rsid w:val="008D1EFF"/>
    <w:rsid w:val="008D2240"/>
    <w:rsid w:val="008D25BD"/>
    <w:rsid w:val="008D2EDE"/>
    <w:rsid w:val="008D3317"/>
    <w:rsid w:val="008D3344"/>
    <w:rsid w:val="008D3647"/>
    <w:rsid w:val="008D3690"/>
    <w:rsid w:val="008D36A6"/>
    <w:rsid w:val="008D3C92"/>
    <w:rsid w:val="008D4168"/>
    <w:rsid w:val="008D4565"/>
    <w:rsid w:val="008D4BFE"/>
    <w:rsid w:val="008D5022"/>
    <w:rsid w:val="008D5CEA"/>
    <w:rsid w:val="008D5F8A"/>
    <w:rsid w:val="008D6244"/>
    <w:rsid w:val="008D63FA"/>
    <w:rsid w:val="008E0213"/>
    <w:rsid w:val="008E04D3"/>
    <w:rsid w:val="008E078B"/>
    <w:rsid w:val="008E0F9E"/>
    <w:rsid w:val="008E2C2C"/>
    <w:rsid w:val="008E2DDD"/>
    <w:rsid w:val="008E318A"/>
    <w:rsid w:val="008E3455"/>
    <w:rsid w:val="008E38E8"/>
    <w:rsid w:val="008E39E8"/>
    <w:rsid w:val="008E3C7B"/>
    <w:rsid w:val="008E57EF"/>
    <w:rsid w:val="008E5899"/>
    <w:rsid w:val="008E5939"/>
    <w:rsid w:val="008E6633"/>
    <w:rsid w:val="008E6988"/>
    <w:rsid w:val="008E6EE3"/>
    <w:rsid w:val="008E70EC"/>
    <w:rsid w:val="008E7868"/>
    <w:rsid w:val="008E795D"/>
    <w:rsid w:val="008F04C0"/>
    <w:rsid w:val="008F0AE8"/>
    <w:rsid w:val="008F1117"/>
    <w:rsid w:val="008F16E4"/>
    <w:rsid w:val="008F19E2"/>
    <w:rsid w:val="008F1B53"/>
    <w:rsid w:val="008F1D34"/>
    <w:rsid w:val="008F2CF0"/>
    <w:rsid w:val="008F3A97"/>
    <w:rsid w:val="008F41B3"/>
    <w:rsid w:val="008F4D34"/>
    <w:rsid w:val="008F5894"/>
    <w:rsid w:val="008F6101"/>
    <w:rsid w:val="008F6250"/>
    <w:rsid w:val="008F6612"/>
    <w:rsid w:val="008F709A"/>
    <w:rsid w:val="008F71DD"/>
    <w:rsid w:val="008F75D8"/>
    <w:rsid w:val="008F7C05"/>
    <w:rsid w:val="008F7CCB"/>
    <w:rsid w:val="0090073A"/>
    <w:rsid w:val="009007CF"/>
    <w:rsid w:val="00900822"/>
    <w:rsid w:val="00900EDB"/>
    <w:rsid w:val="0090251C"/>
    <w:rsid w:val="00902659"/>
    <w:rsid w:val="0090345C"/>
    <w:rsid w:val="00903740"/>
    <w:rsid w:val="00903D85"/>
    <w:rsid w:val="009045A1"/>
    <w:rsid w:val="00904886"/>
    <w:rsid w:val="00904FD3"/>
    <w:rsid w:val="0090549C"/>
    <w:rsid w:val="00905961"/>
    <w:rsid w:val="00905DDF"/>
    <w:rsid w:val="00906702"/>
    <w:rsid w:val="00906E53"/>
    <w:rsid w:val="00907EFB"/>
    <w:rsid w:val="0091133A"/>
    <w:rsid w:val="00912030"/>
    <w:rsid w:val="009123D8"/>
    <w:rsid w:val="00912469"/>
    <w:rsid w:val="00912E50"/>
    <w:rsid w:val="00913A5B"/>
    <w:rsid w:val="00913FC7"/>
    <w:rsid w:val="00914C3B"/>
    <w:rsid w:val="009152D6"/>
    <w:rsid w:val="009158C8"/>
    <w:rsid w:val="00915C1E"/>
    <w:rsid w:val="009163DE"/>
    <w:rsid w:val="0091650E"/>
    <w:rsid w:val="00916F2B"/>
    <w:rsid w:val="009172E8"/>
    <w:rsid w:val="00920CC6"/>
    <w:rsid w:val="00922749"/>
    <w:rsid w:val="0092287D"/>
    <w:rsid w:val="00922A67"/>
    <w:rsid w:val="00922B1D"/>
    <w:rsid w:val="009233D5"/>
    <w:rsid w:val="00924E82"/>
    <w:rsid w:val="00924E8D"/>
    <w:rsid w:val="0092692A"/>
    <w:rsid w:val="009271A3"/>
    <w:rsid w:val="00930239"/>
    <w:rsid w:val="0093073A"/>
    <w:rsid w:val="009308EF"/>
    <w:rsid w:val="00930C9B"/>
    <w:rsid w:val="00931578"/>
    <w:rsid w:val="009318F1"/>
    <w:rsid w:val="00931D7E"/>
    <w:rsid w:val="00932562"/>
    <w:rsid w:val="009325F7"/>
    <w:rsid w:val="00934C3A"/>
    <w:rsid w:val="00936573"/>
    <w:rsid w:val="009368C1"/>
    <w:rsid w:val="00937640"/>
    <w:rsid w:val="009377BF"/>
    <w:rsid w:val="009379B5"/>
    <w:rsid w:val="0094126B"/>
    <w:rsid w:val="0094269D"/>
    <w:rsid w:val="00942D30"/>
    <w:rsid w:val="00943DE1"/>
    <w:rsid w:val="00944B3C"/>
    <w:rsid w:val="00944DF2"/>
    <w:rsid w:val="00945153"/>
    <w:rsid w:val="00945C6F"/>
    <w:rsid w:val="009479FA"/>
    <w:rsid w:val="00947DB3"/>
    <w:rsid w:val="00950005"/>
    <w:rsid w:val="009502E1"/>
    <w:rsid w:val="0095076F"/>
    <w:rsid w:val="009514FE"/>
    <w:rsid w:val="00952E57"/>
    <w:rsid w:val="0095357A"/>
    <w:rsid w:val="00953E22"/>
    <w:rsid w:val="00955783"/>
    <w:rsid w:val="00955E6B"/>
    <w:rsid w:val="00957D3B"/>
    <w:rsid w:val="0096078F"/>
    <w:rsid w:val="009614DA"/>
    <w:rsid w:val="0096200A"/>
    <w:rsid w:val="00962588"/>
    <w:rsid w:val="009629D4"/>
    <w:rsid w:val="00963131"/>
    <w:rsid w:val="00963945"/>
    <w:rsid w:val="0096395D"/>
    <w:rsid w:val="009662EF"/>
    <w:rsid w:val="00966753"/>
    <w:rsid w:val="00966CCF"/>
    <w:rsid w:val="0096707A"/>
    <w:rsid w:val="00967260"/>
    <w:rsid w:val="00967FD0"/>
    <w:rsid w:val="00970601"/>
    <w:rsid w:val="00970727"/>
    <w:rsid w:val="00970B4D"/>
    <w:rsid w:val="009716A7"/>
    <w:rsid w:val="00971C70"/>
    <w:rsid w:val="009723C3"/>
    <w:rsid w:val="00972F32"/>
    <w:rsid w:val="00973DD4"/>
    <w:rsid w:val="00973F49"/>
    <w:rsid w:val="009744DE"/>
    <w:rsid w:val="0097488C"/>
    <w:rsid w:val="00975F51"/>
    <w:rsid w:val="00975FDF"/>
    <w:rsid w:val="00976DAB"/>
    <w:rsid w:val="00980EFF"/>
    <w:rsid w:val="009821DE"/>
    <w:rsid w:val="0098228A"/>
    <w:rsid w:val="00982376"/>
    <w:rsid w:val="009830D8"/>
    <w:rsid w:val="009844FC"/>
    <w:rsid w:val="0098491E"/>
    <w:rsid w:val="00985090"/>
    <w:rsid w:val="00985A25"/>
    <w:rsid w:val="00985D9C"/>
    <w:rsid w:val="0098618A"/>
    <w:rsid w:val="009861AF"/>
    <w:rsid w:val="00986D60"/>
    <w:rsid w:val="00987658"/>
    <w:rsid w:val="00990CE3"/>
    <w:rsid w:val="0099165E"/>
    <w:rsid w:val="009917F5"/>
    <w:rsid w:val="00991D05"/>
    <w:rsid w:val="00991D54"/>
    <w:rsid w:val="00991D82"/>
    <w:rsid w:val="0099225F"/>
    <w:rsid w:val="0099465F"/>
    <w:rsid w:val="00994DD7"/>
    <w:rsid w:val="009952D7"/>
    <w:rsid w:val="00995705"/>
    <w:rsid w:val="00995968"/>
    <w:rsid w:val="00995AC3"/>
    <w:rsid w:val="00995D64"/>
    <w:rsid w:val="00997F41"/>
    <w:rsid w:val="009A1E99"/>
    <w:rsid w:val="009A2255"/>
    <w:rsid w:val="009A3C36"/>
    <w:rsid w:val="009A4975"/>
    <w:rsid w:val="009A4C46"/>
    <w:rsid w:val="009A53A7"/>
    <w:rsid w:val="009A559C"/>
    <w:rsid w:val="009A598F"/>
    <w:rsid w:val="009A6C58"/>
    <w:rsid w:val="009A714D"/>
    <w:rsid w:val="009A7A9B"/>
    <w:rsid w:val="009B0460"/>
    <w:rsid w:val="009B078A"/>
    <w:rsid w:val="009B0CA0"/>
    <w:rsid w:val="009B0DBE"/>
    <w:rsid w:val="009B2389"/>
    <w:rsid w:val="009B3B94"/>
    <w:rsid w:val="009B3C9C"/>
    <w:rsid w:val="009B3DAC"/>
    <w:rsid w:val="009B3E1D"/>
    <w:rsid w:val="009B3EA3"/>
    <w:rsid w:val="009B44D7"/>
    <w:rsid w:val="009B4E52"/>
    <w:rsid w:val="009B66EA"/>
    <w:rsid w:val="009B69AB"/>
    <w:rsid w:val="009C03FF"/>
    <w:rsid w:val="009C04EF"/>
    <w:rsid w:val="009C113F"/>
    <w:rsid w:val="009C2094"/>
    <w:rsid w:val="009C3672"/>
    <w:rsid w:val="009C387D"/>
    <w:rsid w:val="009C3B0E"/>
    <w:rsid w:val="009C3C6A"/>
    <w:rsid w:val="009C4AF4"/>
    <w:rsid w:val="009C4B91"/>
    <w:rsid w:val="009C4D44"/>
    <w:rsid w:val="009C4F22"/>
    <w:rsid w:val="009C5CD0"/>
    <w:rsid w:val="009C703D"/>
    <w:rsid w:val="009C7584"/>
    <w:rsid w:val="009C7C3C"/>
    <w:rsid w:val="009C7F1F"/>
    <w:rsid w:val="009D0602"/>
    <w:rsid w:val="009D0B17"/>
    <w:rsid w:val="009D15CF"/>
    <w:rsid w:val="009D2A79"/>
    <w:rsid w:val="009D2F6D"/>
    <w:rsid w:val="009D3CA5"/>
    <w:rsid w:val="009D402A"/>
    <w:rsid w:val="009D415F"/>
    <w:rsid w:val="009D665E"/>
    <w:rsid w:val="009E03B2"/>
    <w:rsid w:val="009E079F"/>
    <w:rsid w:val="009E0BF5"/>
    <w:rsid w:val="009E1300"/>
    <w:rsid w:val="009E1CBF"/>
    <w:rsid w:val="009E2287"/>
    <w:rsid w:val="009E4301"/>
    <w:rsid w:val="009E448A"/>
    <w:rsid w:val="009E4E2A"/>
    <w:rsid w:val="009E5048"/>
    <w:rsid w:val="009E64B8"/>
    <w:rsid w:val="009E67E5"/>
    <w:rsid w:val="009E6B30"/>
    <w:rsid w:val="009E6BFF"/>
    <w:rsid w:val="009E6CEA"/>
    <w:rsid w:val="009E7AC7"/>
    <w:rsid w:val="009F0416"/>
    <w:rsid w:val="009F06F5"/>
    <w:rsid w:val="009F0A02"/>
    <w:rsid w:val="009F0E05"/>
    <w:rsid w:val="009F13EB"/>
    <w:rsid w:val="009F21D3"/>
    <w:rsid w:val="009F2B48"/>
    <w:rsid w:val="009F3477"/>
    <w:rsid w:val="009F3529"/>
    <w:rsid w:val="009F483D"/>
    <w:rsid w:val="009F4868"/>
    <w:rsid w:val="009F515E"/>
    <w:rsid w:val="009F568C"/>
    <w:rsid w:val="009F751A"/>
    <w:rsid w:val="009F76F6"/>
    <w:rsid w:val="009F7C32"/>
    <w:rsid w:val="00A0086D"/>
    <w:rsid w:val="00A00A7E"/>
    <w:rsid w:val="00A014DC"/>
    <w:rsid w:val="00A01614"/>
    <w:rsid w:val="00A016BD"/>
    <w:rsid w:val="00A01A71"/>
    <w:rsid w:val="00A01B23"/>
    <w:rsid w:val="00A03018"/>
    <w:rsid w:val="00A04301"/>
    <w:rsid w:val="00A0490D"/>
    <w:rsid w:val="00A04FCB"/>
    <w:rsid w:val="00A0572A"/>
    <w:rsid w:val="00A05EBF"/>
    <w:rsid w:val="00A061BC"/>
    <w:rsid w:val="00A0664B"/>
    <w:rsid w:val="00A06ACB"/>
    <w:rsid w:val="00A06B42"/>
    <w:rsid w:val="00A07BDD"/>
    <w:rsid w:val="00A101A4"/>
    <w:rsid w:val="00A1029F"/>
    <w:rsid w:val="00A10E2F"/>
    <w:rsid w:val="00A11440"/>
    <w:rsid w:val="00A1157D"/>
    <w:rsid w:val="00A11D45"/>
    <w:rsid w:val="00A1311F"/>
    <w:rsid w:val="00A13C81"/>
    <w:rsid w:val="00A13EFA"/>
    <w:rsid w:val="00A160D4"/>
    <w:rsid w:val="00A16A78"/>
    <w:rsid w:val="00A17074"/>
    <w:rsid w:val="00A20626"/>
    <w:rsid w:val="00A2313A"/>
    <w:rsid w:val="00A2500F"/>
    <w:rsid w:val="00A2537C"/>
    <w:rsid w:val="00A260BB"/>
    <w:rsid w:val="00A26CAC"/>
    <w:rsid w:val="00A27BBB"/>
    <w:rsid w:val="00A30699"/>
    <w:rsid w:val="00A316F9"/>
    <w:rsid w:val="00A32164"/>
    <w:rsid w:val="00A322C7"/>
    <w:rsid w:val="00A32485"/>
    <w:rsid w:val="00A32EE1"/>
    <w:rsid w:val="00A3342F"/>
    <w:rsid w:val="00A3345D"/>
    <w:rsid w:val="00A3362A"/>
    <w:rsid w:val="00A33862"/>
    <w:rsid w:val="00A33B15"/>
    <w:rsid w:val="00A34E52"/>
    <w:rsid w:val="00A34FD2"/>
    <w:rsid w:val="00A3505F"/>
    <w:rsid w:val="00A35698"/>
    <w:rsid w:val="00A365B1"/>
    <w:rsid w:val="00A36D40"/>
    <w:rsid w:val="00A37445"/>
    <w:rsid w:val="00A37780"/>
    <w:rsid w:val="00A37C98"/>
    <w:rsid w:val="00A40BF9"/>
    <w:rsid w:val="00A40D4A"/>
    <w:rsid w:val="00A40E3E"/>
    <w:rsid w:val="00A43724"/>
    <w:rsid w:val="00A43AAC"/>
    <w:rsid w:val="00A444ED"/>
    <w:rsid w:val="00A44971"/>
    <w:rsid w:val="00A44DD8"/>
    <w:rsid w:val="00A44F61"/>
    <w:rsid w:val="00A4580A"/>
    <w:rsid w:val="00A45D58"/>
    <w:rsid w:val="00A46341"/>
    <w:rsid w:val="00A47138"/>
    <w:rsid w:val="00A47AC1"/>
    <w:rsid w:val="00A47DF9"/>
    <w:rsid w:val="00A50433"/>
    <w:rsid w:val="00A51870"/>
    <w:rsid w:val="00A527F6"/>
    <w:rsid w:val="00A52951"/>
    <w:rsid w:val="00A53F53"/>
    <w:rsid w:val="00A551B5"/>
    <w:rsid w:val="00A556CC"/>
    <w:rsid w:val="00A5693C"/>
    <w:rsid w:val="00A56F9E"/>
    <w:rsid w:val="00A57BFD"/>
    <w:rsid w:val="00A57F26"/>
    <w:rsid w:val="00A601E5"/>
    <w:rsid w:val="00A60B1B"/>
    <w:rsid w:val="00A60FC1"/>
    <w:rsid w:val="00A61923"/>
    <w:rsid w:val="00A61E27"/>
    <w:rsid w:val="00A62D91"/>
    <w:rsid w:val="00A6332C"/>
    <w:rsid w:val="00A633C5"/>
    <w:rsid w:val="00A63DFE"/>
    <w:rsid w:val="00A644B1"/>
    <w:rsid w:val="00A64BDF"/>
    <w:rsid w:val="00A64E64"/>
    <w:rsid w:val="00A6535D"/>
    <w:rsid w:val="00A65463"/>
    <w:rsid w:val="00A6687F"/>
    <w:rsid w:val="00A66EAD"/>
    <w:rsid w:val="00A66FFA"/>
    <w:rsid w:val="00A67959"/>
    <w:rsid w:val="00A70218"/>
    <w:rsid w:val="00A720A7"/>
    <w:rsid w:val="00A73702"/>
    <w:rsid w:val="00A738AF"/>
    <w:rsid w:val="00A73EE6"/>
    <w:rsid w:val="00A74386"/>
    <w:rsid w:val="00A743D5"/>
    <w:rsid w:val="00A75ADA"/>
    <w:rsid w:val="00A7626A"/>
    <w:rsid w:val="00A76404"/>
    <w:rsid w:val="00A76951"/>
    <w:rsid w:val="00A76A4B"/>
    <w:rsid w:val="00A77CBC"/>
    <w:rsid w:val="00A81C3D"/>
    <w:rsid w:val="00A81E8A"/>
    <w:rsid w:val="00A829EA"/>
    <w:rsid w:val="00A83075"/>
    <w:rsid w:val="00A8354D"/>
    <w:rsid w:val="00A83AD3"/>
    <w:rsid w:val="00A84566"/>
    <w:rsid w:val="00A84806"/>
    <w:rsid w:val="00A8545F"/>
    <w:rsid w:val="00A85D25"/>
    <w:rsid w:val="00A86AF1"/>
    <w:rsid w:val="00A86F66"/>
    <w:rsid w:val="00A8717A"/>
    <w:rsid w:val="00A874AC"/>
    <w:rsid w:val="00A874C0"/>
    <w:rsid w:val="00A91060"/>
    <w:rsid w:val="00A91EF4"/>
    <w:rsid w:val="00A92694"/>
    <w:rsid w:val="00A9281F"/>
    <w:rsid w:val="00A92B68"/>
    <w:rsid w:val="00A9516A"/>
    <w:rsid w:val="00A955C5"/>
    <w:rsid w:val="00A95A8F"/>
    <w:rsid w:val="00A95FDB"/>
    <w:rsid w:val="00A962D0"/>
    <w:rsid w:val="00A96978"/>
    <w:rsid w:val="00A97833"/>
    <w:rsid w:val="00AA071E"/>
    <w:rsid w:val="00AA149B"/>
    <w:rsid w:val="00AA1B84"/>
    <w:rsid w:val="00AA1D95"/>
    <w:rsid w:val="00AA1EF5"/>
    <w:rsid w:val="00AA3218"/>
    <w:rsid w:val="00AA3894"/>
    <w:rsid w:val="00AA458B"/>
    <w:rsid w:val="00AA5691"/>
    <w:rsid w:val="00AA59A5"/>
    <w:rsid w:val="00AA5A9E"/>
    <w:rsid w:val="00AA6184"/>
    <w:rsid w:val="00AA6473"/>
    <w:rsid w:val="00AA6BDE"/>
    <w:rsid w:val="00AA6EB0"/>
    <w:rsid w:val="00AA789A"/>
    <w:rsid w:val="00AA7C2E"/>
    <w:rsid w:val="00AB0098"/>
    <w:rsid w:val="00AB12EF"/>
    <w:rsid w:val="00AB1931"/>
    <w:rsid w:val="00AB2867"/>
    <w:rsid w:val="00AB355B"/>
    <w:rsid w:val="00AB3744"/>
    <w:rsid w:val="00AB3BD2"/>
    <w:rsid w:val="00AB43E6"/>
    <w:rsid w:val="00AB4BB1"/>
    <w:rsid w:val="00AB4F81"/>
    <w:rsid w:val="00AB519D"/>
    <w:rsid w:val="00AB61F0"/>
    <w:rsid w:val="00AB679E"/>
    <w:rsid w:val="00AC04E7"/>
    <w:rsid w:val="00AC0756"/>
    <w:rsid w:val="00AC0991"/>
    <w:rsid w:val="00AC108E"/>
    <w:rsid w:val="00AC2557"/>
    <w:rsid w:val="00AC2FC1"/>
    <w:rsid w:val="00AC3192"/>
    <w:rsid w:val="00AC3A54"/>
    <w:rsid w:val="00AC420F"/>
    <w:rsid w:val="00AC4C2E"/>
    <w:rsid w:val="00AC525C"/>
    <w:rsid w:val="00AC53EB"/>
    <w:rsid w:val="00AC5D95"/>
    <w:rsid w:val="00AC6DD3"/>
    <w:rsid w:val="00AC7A52"/>
    <w:rsid w:val="00AD0888"/>
    <w:rsid w:val="00AD1055"/>
    <w:rsid w:val="00AD1335"/>
    <w:rsid w:val="00AD1463"/>
    <w:rsid w:val="00AD15ED"/>
    <w:rsid w:val="00AD1BC5"/>
    <w:rsid w:val="00AD231D"/>
    <w:rsid w:val="00AD2DE4"/>
    <w:rsid w:val="00AD4694"/>
    <w:rsid w:val="00AD53D3"/>
    <w:rsid w:val="00AD5AB2"/>
    <w:rsid w:val="00AD5B0E"/>
    <w:rsid w:val="00AD6A8A"/>
    <w:rsid w:val="00AD7DBC"/>
    <w:rsid w:val="00AE09B3"/>
    <w:rsid w:val="00AE0A11"/>
    <w:rsid w:val="00AE114D"/>
    <w:rsid w:val="00AE1465"/>
    <w:rsid w:val="00AE1628"/>
    <w:rsid w:val="00AE1A74"/>
    <w:rsid w:val="00AE1C5E"/>
    <w:rsid w:val="00AE32BE"/>
    <w:rsid w:val="00AE38C2"/>
    <w:rsid w:val="00AE3C74"/>
    <w:rsid w:val="00AE3DED"/>
    <w:rsid w:val="00AE4630"/>
    <w:rsid w:val="00AE499C"/>
    <w:rsid w:val="00AE4B4F"/>
    <w:rsid w:val="00AE57B8"/>
    <w:rsid w:val="00AE5BB6"/>
    <w:rsid w:val="00AE6161"/>
    <w:rsid w:val="00AE627E"/>
    <w:rsid w:val="00AE68CA"/>
    <w:rsid w:val="00AE6AC9"/>
    <w:rsid w:val="00AE6CA2"/>
    <w:rsid w:val="00AE7683"/>
    <w:rsid w:val="00AF0534"/>
    <w:rsid w:val="00AF1802"/>
    <w:rsid w:val="00AF1F0F"/>
    <w:rsid w:val="00AF2743"/>
    <w:rsid w:val="00AF27BC"/>
    <w:rsid w:val="00AF2945"/>
    <w:rsid w:val="00AF3424"/>
    <w:rsid w:val="00AF40F2"/>
    <w:rsid w:val="00AF433C"/>
    <w:rsid w:val="00AF44A1"/>
    <w:rsid w:val="00AF4692"/>
    <w:rsid w:val="00AF4CE4"/>
    <w:rsid w:val="00AF5C2C"/>
    <w:rsid w:val="00AF5E26"/>
    <w:rsid w:val="00AF5EE4"/>
    <w:rsid w:val="00AF62CF"/>
    <w:rsid w:val="00AF66C5"/>
    <w:rsid w:val="00AF6E97"/>
    <w:rsid w:val="00AF7682"/>
    <w:rsid w:val="00AF786E"/>
    <w:rsid w:val="00AF7914"/>
    <w:rsid w:val="00B00009"/>
    <w:rsid w:val="00B0058C"/>
    <w:rsid w:val="00B00F10"/>
    <w:rsid w:val="00B023A9"/>
    <w:rsid w:val="00B030CB"/>
    <w:rsid w:val="00B03270"/>
    <w:rsid w:val="00B039E1"/>
    <w:rsid w:val="00B04D7E"/>
    <w:rsid w:val="00B04EE7"/>
    <w:rsid w:val="00B05B07"/>
    <w:rsid w:val="00B060D5"/>
    <w:rsid w:val="00B06C34"/>
    <w:rsid w:val="00B07E1B"/>
    <w:rsid w:val="00B10174"/>
    <w:rsid w:val="00B10B6D"/>
    <w:rsid w:val="00B118AB"/>
    <w:rsid w:val="00B122F1"/>
    <w:rsid w:val="00B129D6"/>
    <w:rsid w:val="00B12D2F"/>
    <w:rsid w:val="00B12E3E"/>
    <w:rsid w:val="00B12F17"/>
    <w:rsid w:val="00B13122"/>
    <w:rsid w:val="00B140C3"/>
    <w:rsid w:val="00B14331"/>
    <w:rsid w:val="00B1468E"/>
    <w:rsid w:val="00B148A3"/>
    <w:rsid w:val="00B15CFD"/>
    <w:rsid w:val="00B175C0"/>
    <w:rsid w:val="00B17745"/>
    <w:rsid w:val="00B17896"/>
    <w:rsid w:val="00B179ED"/>
    <w:rsid w:val="00B20455"/>
    <w:rsid w:val="00B20EAA"/>
    <w:rsid w:val="00B211FE"/>
    <w:rsid w:val="00B2215F"/>
    <w:rsid w:val="00B2342B"/>
    <w:rsid w:val="00B241A4"/>
    <w:rsid w:val="00B243F0"/>
    <w:rsid w:val="00B24CDB"/>
    <w:rsid w:val="00B24FEF"/>
    <w:rsid w:val="00B2524B"/>
    <w:rsid w:val="00B25600"/>
    <w:rsid w:val="00B25DC1"/>
    <w:rsid w:val="00B25FE3"/>
    <w:rsid w:val="00B26224"/>
    <w:rsid w:val="00B2625B"/>
    <w:rsid w:val="00B27583"/>
    <w:rsid w:val="00B30B70"/>
    <w:rsid w:val="00B313E5"/>
    <w:rsid w:val="00B31EF1"/>
    <w:rsid w:val="00B3233D"/>
    <w:rsid w:val="00B3266C"/>
    <w:rsid w:val="00B3291E"/>
    <w:rsid w:val="00B32BF6"/>
    <w:rsid w:val="00B32F0F"/>
    <w:rsid w:val="00B3494C"/>
    <w:rsid w:val="00B34B98"/>
    <w:rsid w:val="00B3516B"/>
    <w:rsid w:val="00B356DF"/>
    <w:rsid w:val="00B362DD"/>
    <w:rsid w:val="00B379DC"/>
    <w:rsid w:val="00B37BDE"/>
    <w:rsid w:val="00B37ED4"/>
    <w:rsid w:val="00B37FD1"/>
    <w:rsid w:val="00B4038D"/>
    <w:rsid w:val="00B40AF1"/>
    <w:rsid w:val="00B4127C"/>
    <w:rsid w:val="00B4176B"/>
    <w:rsid w:val="00B42CD4"/>
    <w:rsid w:val="00B42F9F"/>
    <w:rsid w:val="00B43427"/>
    <w:rsid w:val="00B438A1"/>
    <w:rsid w:val="00B43E6C"/>
    <w:rsid w:val="00B43EA1"/>
    <w:rsid w:val="00B451BF"/>
    <w:rsid w:val="00B46717"/>
    <w:rsid w:val="00B47039"/>
    <w:rsid w:val="00B4773B"/>
    <w:rsid w:val="00B47F27"/>
    <w:rsid w:val="00B5045E"/>
    <w:rsid w:val="00B5056E"/>
    <w:rsid w:val="00B516CA"/>
    <w:rsid w:val="00B51F93"/>
    <w:rsid w:val="00B51FE9"/>
    <w:rsid w:val="00B523B1"/>
    <w:rsid w:val="00B53068"/>
    <w:rsid w:val="00B53BB1"/>
    <w:rsid w:val="00B55BD6"/>
    <w:rsid w:val="00B567C9"/>
    <w:rsid w:val="00B56A83"/>
    <w:rsid w:val="00B57A55"/>
    <w:rsid w:val="00B60050"/>
    <w:rsid w:val="00B606B4"/>
    <w:rsid w:val="00B60DD3"/>
    <w:rsid w:val="00B61E3D"/>
    <w:rsid w:val="00B62036"/>
    <w:rsid w:val="00B62043"/>
    <w:rsid w:val="00B62288"/>
    <w:rsid w:val="00B6230C"/>
    <w:rsid w:val="00B633AD"/>
    <w:rsid w:val="00B637AB"/>
    <w:rsid w:val="00B63BC3"/>
    <w:rsid w:val="00B63E96"/>
    <w:rsid w:val="00B63ED5"/>
    <w:rsid w:val="00B65AB9"/>
    <w:rsid w:val="00B65D27"/>
    <w:rsid w:val="00B65ECE"/>
    <w:rsid w:val="00B65ECF"/>
    <w:rsid w:val="00B661FF"/>
    <w:rsid w:val="00B6735F"/>
    <w:rsid w:val="00B67527"/>
    <w:rsid w:val="00B67D3E"/>
    <w:rsid w:val="00B67E52"/>
    <w:rsid w:val="00B70400"/>
    <w:rsid w:val="00B7049A"/>
    <w:rsid w:val="00B71746"/>
    <w:rsid w:val="00B731FD"/>
    <w:rsid w:val="00B7387C"/>
    <w:rsid w:val="00B73E55"/>
    <w:rsid w:val="00B752DB"/>
    <w:rsid w:val="00B75912"/>
    <w:rsid w:val="00B77E46"/>
    <w:rsid w:val="00B77EB8"/>
    <w:rsid w:val="00B80080"/>
    <w:rsid w:val="00B80702"/>
    <w:rsid w:val="00B80B53"/>
    <w:rsid w:val="00B817BD"/>
    <w:rsid w:val="00B81BAC"/>
    <w:rsid w:val="00B81BE8"/>
    <w:rsid w:val="00B820A1"/>
    <w:rsid w:val="00B82440"/>
    <w:rsid w:val="00B824FF"/>
    <w:rsid w:val="00B82607"/>
    <w:rsid w:val="00B83395"/>
    <w:rsid w:val="00B83555"/>
    <w:rsid w:val="00B839DC"/>
    <w:rsid w:val="00B84B26"/>
    <w:rsid w:val="00B85742"/>
    <w:rsid w:val="00B85ECF"/>
    <w:rsid w:val="00B8614A"/>
    <w:rsid w:val="00B86CA2"/>
    <w:rsid w:val="00B8739D"/>
    <w:rsid w:val="00B875D5"/>
    <w:rsid w:val="00B90431"/>
    <w:rsid w:val="00B90912"/>
    <w:rsid w:val="00B9111F"/>
    <w:rsid w:val="00B91626"/>
    <w:rsid w:val="00B928ED"/>
    <w:rsid w:val="00B94E1E"/>
    <w:rsid w:val="00B95059"/>
    <w:rsid w:val="00B95FE1"/>
    <w:rsid w:val="00B9670F"/>
    <w:rsid w:val="00B97193"/>
    <w:rsid w:val="00B97926"/>
    <w:rsid w:val="00B97E36"/>
    <w:rsid w:val="00B97FDD"/>
    <w:rsid w:val="00BA03AA"/>
    <w:rsid w:val="00BA128F"/>
    <w:rsid w:val="00BA1467"/>
    <w:rsid w:val="00BA1BA9"/>
    <w:rsid w:val="00BA236B"/>
    <w:rsid w:val="00BA2E0C"/>
    <w:rsid w:val="00BA3D4A"/>
    <w:rsid w:val="00BA4859"/>
    <w:rsid w:val="00BA5615"/>
    <w:rsid w:val="00BA604D"/>
    <w:rsid w:val="00BA66A2"/>
    <w:rsid w:val="00BA6901"/>
    <w:rsid w:val="00BA76C8"/>
    <w:rsid w:val="00BB027C"/>
    <w:rsid w:val="00BB0EA7"/>
    <w:rsid w:val="00BB0F4A"/>
    <w:rsid w:val="00BB13C1"/>
    <w:rsid w:val="00BB18DE"/>
    <w:rsid w:val="00BB1B20"/>
    <w:rsid w:val="00BB1F29"/>
    <w:rsid w:val="00BB3456"/>
    <w:rsid w:val="00BB3FE3"/>
    <w:rsid w:val="00BB45C5"/>
    <w:rsid w:val="00BB586C"/>
    <w:rsid w:val="00BB6156"/>
    <w:rsid w:val="00BB6CCE"/>
    <w:rsid w:val="00BB70F6"/>
    <w:rsid w:val="00BC0E59"/>
    <w:rsid w:val="00BC126B"/>
    <w:rsid w:val="00BC1C08"/>
    <w:rsid w:val="00BC3425"/>
    <w:rsid w:val="00BC3519"/>
    <w:rsid w:val="00BC403F"/>
    <w:rsid w:val="00BC50A2"/>
    <w:rsid w:val="00BC568B"/>
    <w:rsid w:val="00BC58A2"/>
    <w:rsid w:val="00BC59A6"/>
    <w:rsid w:val="00BC5A96"/>
    <w:rsid w:val="00BC5B51"/>
    <w:rsid w:val="00BC5DC2"/>
    <w:rsid w:val="00BC5E1E"/>
    <w:rsid w:val="00BC65B8"/>
    <w:rsid w:val="00BC67C9"/>
    <w:rsid w:val="00BC6BA9"/>
    <w:rsid w:val="00BC763C"/>
    <w:rsid w:val="00BD0122"/>
    <w:rsid w:val="00BD0531"/>
    <w:rsid w:val="00BD0704"/>
    <w:rsid w:val="00BD13C5"/>
    <w:rsid w:val="00BD1678"/>
    <w:rsid w:val="00BD17EE"/>
    <w:rsid w:val="00BD285B"/>
    <w:rsid w:val="00BD2AA5"/>
    <w:rsid w:val="00BD2D82"/>
    <w:rsid w:val="00BD2E55"/>
    <w:rsid w:val="00BD3925"/>
    <w:rsid w:val="00BD3D55"/>
    <w:rsid w:val="00BD4113"/>
    <w:rsid w:val="00BD4171"/>
    <w:rsid w:val="00BD425B"/>
    <w:rsid w:val="00BD4459"/>
    <w:rsid w:val="00BD4A69"/>
    <w:rsid w:val="00BD54F6"/>
    <w:rsid w:val="00BD59B2"/>
    <w:rsid w:val="00BD5D5E"/>
    <w:rsid w:val="00BD61E0"/>
    <w:rsid w:val="00BD658A"/>
    <w:rsid w:val="00BD6A0D"/>
    <w:rsid w:val="00BD726A"/>
    <w:rsid w:val="00BD72D9"/>
    <w:rsid w:val="00BE0191"/>
    <w:rsid w:val="00BE170C"/>
    <w:rsid w:val="00BE1CE3"/>
    <w:rsid w:val="00BE3BA9"/>
    <w:rsid w:val="00BE4D34"/>
    <w:rsid w:val="00BE4F59"/>
    <w:rsid w:val="00BE51E9"/>
    <w:rsid w:val="00BE546F"/>
    <w:rsid w:val="00BE56E2"/>
    <w:rsid w:val="00BE639E"/>
    <w:rsid w:val="00BE6460"/>
    <w:rsid w:val="00BE6D2D"/>
    <w:rsid w:val="00BE6D6C"/>
    <w:rsid w:val="00BE76AD"/>
    <w:rsid w:val="00BE7D00"/>
    <w:rsid w:val="00BF0206"/>
    <w:rsid w:val="00BF063E"/>
    <w:rsid w:val="00BF1393"/>
    <w:rsid w:val="00BF18A7"/>
    <w:rsid w:val="00BF20E2"/>
    <w:rsid w:val="00BF2805"/>
    <w:rsid w:val="00BF2E75"/>
    <w:rsid w:val="00BF4304"/>
    <w:rsid w:val="00BF4683"/>
    <w:rsid w:val="00BF4F49"/>
    <w:rsid w:val="00BF57CA"/>
    <w:rsid w:val="00BF68A4"/>
    <w:rsid w:val="00BF6A0A"/>
    <w:rsid w:val="00C005F0"/>
    <w:rsid w:val="00C0076F"/>
    <w:rsid w:val="00C00995"/>
    <w:rsid w:val="00C01087"/>
    <w:rsid w:val="00C01401"/>
    <w:rsid w:val="00C02112"/>
    <w:rsid w:val="00C0321E"/>
    <w:rsid w:val="00C03EBB"/>
    <w:rsid w:val="00C043C1"/>
    <w:rsid w:val="00C051D9"/>
    <w:rsid w:val="00C05353"/>
    <w:rsid w:val="00C05ED0"/>
    <w:rsid w:val="00C064FA"/>
    <w:rsid w:val="00C0727A"/>
    <w:rsid w:val="00C07EDB"/>
    <w:rsid w:val="00C10054"/>
    <w:rsid w:val="00C10055"/>
    <w:rsid w:val="00C1061C"/>
    <w:rsid w:val="00C106C3"/>
    <w:rsid w:val="00C106EC"/>
    <w:rsid w:val="00C10982"/>
    <w:rsid w:val="00C10ECF"/>
    <w:rsid w:val="00C122B2"/>
    <w:rsid w:val="00C12352"/>
    <w:rsid w:val="00C12A09"/>
    <w:rsid w:val="00C13F55"/>
    <w:rsid w:val="00C14650"/>
    <w:rsid w:val="00C14B3B"/>
    <w:rsid w:val="00C151F0"/>
    <w:rsid w:val="00C16537"/>
    <w:rsid w:val="00C16723"/>
    <w:rsid w:val="00C203FE"/>
    <w:rsid w:val="00C20786"/>
    <w:rsid w:val="00C2080A"/>
    <w:rsid w:val="00C20990"/>
    <w:rsid w:val="00C20B9B"/>
    <w:rsid w:val="00C20F7F"/>
    <w:rsid w:val="00C210B1"/>
    <w:rsid w:val="00C21F27"/>
    <w:rsid w:val="00C22A71"/>
    <w:rsid w:val="00C232FD"/>
    <w:rsid w:val="00C249E4"/>
    <w:rsid w:val="00C25E79"/>
    <w:rsid w:val="00C26BBF"/>
    <w:rsid w:val="00C27721"/>
    <w:rsid w:val="00C27E56"/>
    <w:rsid w:val="00C30E14"/>
    <w:rsid w:val="00C317FD"/>
    <w:rsid w:val="00C31D03"/>
    <w:rsid w:val="00C31E69"/>
    <w:rsid w:val="00C32C49"/>
    <w:rsid w:val="00C3514F"/>
    <w:rsid w:val="00C35A06"/>
    <w:rsid w:val="00C3714F"/>
    <w:rsid w:val="00C37381"/>
    <w:rsid w:val="00C37645"/>
    <w:rsid w:val="00C40321"/>
    <w:rsid w:val="00C40F45"/>
    <w:rsid w:val="00C41F4A"/>
    <w:rsid w:val="00C439D7"/>
    <w:rsid w:val="00C4451D"/>
    <w:rsid w:val="00C446EE"/>
    <w:rsid w:val="00C44DF2"/>
    <w:rsid w:val="00C452ED"/>
    <w:rsid w:val="00C4573A"/>
    <w:rsid w:val="00C46022"/>
    <w:rsid w:val="00C46599"/>
    <w:rsid w:val="00C46C18"/>
    <w:rsid w:val="00C475A6"/>
    <w:rsid w:val="00C51138"/>
    <w:rsid w:val="00C51F5A"/>
    <w:rsid w:val="00C523A2"/>
    <w:rsid w:val="00C52F2B"/>
    <w:rsid w:val="00C52F8C"/>
    <w:rsid w:val="00C5386E"/>
    <w:rsid w:val="00C53DE0"/>
    <w:rsid w:val="00C53E0D"/>
    <w:rsid w:val="00C5420C"/>
    <w:rsid w:val="00C553DE"/>
    <w:rsid w:val="00C561F2"/>
    <w:rsid w:val="00C56286"/>
    <w:rsid w:val="00C57472"/>
    <w:rsid w:val="00C57486"/>
    <w:rsid w:val="00C57985"/>
    <w:rsid w:val="00C61307"/>
    <w:rsid w:val="00C61989"/>
    <w:rsid w:val="00C61E60"/>
    <w:rsid w:val="00C61E91"/>
    <w:rsid w:val="00C628A3"/>
    <w:rsid w:val="00C63D55"/>
    <w:rsid w:val="00C64647"/>
    <w:rsid w:val="00C64676"/>
    <w:rsid w:val="00C64819"/>
    <w:rsid w:val="00C66398"/>
    <w:rsid w:val="00C666C1"/>
    <w:rsid w:val="00C6734D"/>
    <w:rsid w:val="00C679D8"/>
    <w:rsid w:val="00C7197A"/>
    <w:rsid w:val="00C72966"/>
    <w:rsid w:val="00C72ED9"/>
    <w:rsid w:val="00C7354D"/>
    <w:rsid w:val="00C73BD1"/>
    <w:rsid w:val="00C75A65"/>
    <w:rsid w:val="00C76318"/>
    <w:rsid w:val="00C770D0"/>
    <w:rsid w:val="00C77CF6"/>
    <w:rsid w:val="00C804AE"/>
    <w:rsid w:val="00C80D48"/>
    <w:rsid w:val="00C818F7"/>
    <w:rsid w:val="00C8364B"/>
    <w:rsid w:val="00C84497"/>
    <w:rsid w:val="00C844CF"/>
    <w:rsid w:val="00C851B0"/>
    <w:rsid w:val="00C8580D"/>
    <w:rsid w:val="00C85DA9"/>
    <w:rsid w:val="00C85E54"/>
    <w:rsid w:val="00C86003"/>
    <w:rsid w:val="00C87F85"/>
    <w:rsid w:val="00C906E4"/>
    <w:rsid w:val="00C90B0C"/>
    <w:rsid w:val="00C916B6"/>
    <w:rsid w:val="00C91D90"/>
    <w:rsid w:val="00C91DE1"/>
    <w:rsid w:val="00C9253F"/>
    <w:rsid w:val="00C92650"/>
    <w:rsid w:val="00C93749"/>
    <w:rsid w:val="00C94B09"/>
    <w:rsid w:val="00C94B53"/>
    <w:rsid w:val="00C9526A"/>
    <w:rsid w:val="00C963E9"/>
    <w:rsid w:val="00C96CA0"/>
    <w:rsid w:val="00C96D18"/>
    <w:rsid w:val="00CA0B06"/>
    <w:rsid w:val="00CA1358"/>
    <w:rsid w:val="00CA1362"/>
    <w:rsid w:val="00CA1497"/>
    <w:rsid w:val="00CA1B6D"/>
    <w:rsid w:val="00CA203B"/>
    <w:rsid w:val="00CA3E2E"/>
    <w:rsid w:val="00CA5657"/>
    <w:rsid w:val="00CA57F9"/>
    <w:rsid w:val="00CA58B4"/>
    <w:rsid w:val="00CA617E"/>
    <w:rsid w:val="00CA6226"/>
    <w:rsid w:val="00CA68FD"/>
    <w:rsid w:val="00CA697F"/>
    <w:rsid w:val="00CA7E48"/>
    <w:rsid w:val="00CB0B01"/>
    <w:rsid w:val="00CB0DD6"/>
    <w:rsid w:val="00CB12F0"/>
    <w:rsid w:val="00CB13FE"/>
    <w:rsid w:val="00CB15ED"/>
    <w:rsid w:val="00CB1D37"/>
    <w:rsid w:val="00CB362A"/>
    <w:rsid w:val="00CB3956"/>
    <w:rsid w:val="00CB3B57"/>
    <w:rsid w:val="00CB3FDC"/>
    <w:rsid w:val="00CB49E6"/>
    <w:rsid w:val="00CB4CF4"/>
    <w:rsid w:val="00CB4E1A"/>
    <w:rsid w:val="00CB5183"/>
    <w:rsid w:val="00CB527E"/>
    <w:rsid w:val="00CB533C"/>
    <w:rsid w:val="00CB5B19"/>
    <w:rsid w:val="00CB5D24"/>
    <w:rsid w:val="00CB73AB"/>
    <w:rsid w:val="00CB741C"/>
    <w:rsid w:val="00CB795B"/>
    <w:rsid w:val="00CB7AA9"/>
    <w:rsid w:val="00CB7B3A"/>
    <w:rsid w:val="00CC08B5"/>
    <w:rsid w:val="00CC0DAF"/>
    <w:rsid w:val="00CC1FB4"/>
    <w:rsid w:val="00CC25ED"/>
    <w:rsid w:val="00CC3592"/>
    <w:rsid w:val="00CC3963"/>
    <w:rsid w:val="00CC3D06"/>
    <w:rsid w:val="00CC44FB"/>
    <w:rsid w:val="00CC4546"/>
    <w:rsid w:val="00CC4810"/>
    <w:rsid w:val="00CC4999"/>
    <w:rsid w:val="00CC4EF4"/>
    <w:rsid w:val="00CC51EE"/>
    <w:rsid w:val="00CC51F1"/>
    <w:rsid w:val="00CC5AFD"/>
    <w:rsid w:val="00CC6C31"/>
    <w:rsid w:val="00CC73F6"/>
    <w:rsid w:val="00CD0291"/>
    <w:rsid w:val="00CD08DC"/>
    <w:rsid w:val="00CD2255"/>
    <w:rsid w:val="00CD2585"/>
    <w:rsid w:val="00CD32BC"/>
    <w:rsid w:val="00CD3597"/>
    <w:rsid w:val="00CD3D2B"/>
    <w:rsid w:val="00CD41EA"/>
    <w:rsid w:val="00CD5221"/>
    <w:rsid w:val="00CD5E7D"/>
    <w:rsid w:val="00CD7423"/>
    <w:rsid w:val="00CD7528"/>
    <w:rsid w:val="00CD77CC"/>
    <w:rsid w:val="00CD7F74"/>
    <w:rsid w:val="00CD7F7D"/>
    <w:rsid w:val="00CE048B"/>
    <w:rsid w:val="00CE116D"/>
    <w:rsid w:val="00CE1682"/>
    <w:rsid w:val="00CE326F"/>
    <w:rsid w:val="00CE3B04"/>
    <w:rsid w:val="00CE5680"/>
    <w:rsid w:val="00CE5D98"/>
    <w:rsid w:val="00CE64AA"/>
    <w:rsid w:val="00CE7310"/>
    <w:rsid w:val="00CF01C8"/>
    <w:rsid w:val="00CF0B74"/>
    <w:rsid w:val="00CF1878"/>
    <w:rsid w:val="00CF1D03"/>
    <w:rsid w:val="00CF221B"/>
    <w:rsid w:val="00CF25E3"/>
    <w:rsid w:val="00CF2911"/>
    <w:rsid w:val="00CF34FC"/>
    <w:rsid w:val="00CF399F"/>
    <w:rsid w:val="00CF59FF"/>
    <w:rsid w:val="00CF600E"/>
    <w:rsid w:val="00CF62A3"/>
    <w:rsid w:val="00CF6778"/>
    <w:rsid w:val="00CF6B3F"/>
    <w:rsid w:val="00D00924"/>
    <w:rsid w:val="00D0098D"/>
    <w:rsid w:val="00D00E8A"/>
    <w:rsid w:val="00D017D6"/>
    <w:rsid w:val="00D01C0B"/>
    <w:rsid w:val="00D01EA4"/>
    <w:rsid w:val="00D01EEC"/>
    <w:rsid w:val="00D0227F"/>
    <w:rsid w:val="00D023F7"/>
    <w:rsid w:val="00D03BBF"/>
    <w:rsid w:val="00D04B5B"/>
    <w:rsid w:val="00D05799"/>
    <w:rsid w:val="00D06897"/>
    <w:rsid w:val="00D06BC7"/>
    <w:rsid w:val="00D06C73"/>
    <w:rsid w:val="00D0727D"/>
    <w:rsid w:val="00D0774C"/>
    <w:rsid w:val="00D07D62"/>
    <w:rsid w:val="00D10256"/>
    <w:rsid w:val="00D11AE9"/>
    <w:rsid w:val="00D12333"/>
    <w:rsid w:val="00D1311B"/>
    <w:rsid w:val="00D14237"/>
    <w:rsid w:val="00D147A7"/>
    <w:rsid w:val="00D14EDA"/>
    <w:rsid w:val="00D1553D"/>
    <w:rsid w:val="00D15A6D"/>
    <w:rsid w:val="00D16551"/>
    <w:rsid w:val="00D167E9"/>
    <w:rsid w:val="00D20482"/>
    <w:rsid w:val="00D20F2B"/>
    <w:rsid w:val="00D227CD"/>
    <w:rsid w:val="00D22F2C"/>
    <w:rsid w:val="00D23D23"/>
    <w:rsid w:val="00D243BA"/>
    <w:rsid w:val="00D243C6"/>
    <w:rsid w:val="00D244A0"/>
    <w:rsid w:val="00D24BAE"/>
    <w:rsid w:val="00D24EED"/>
    <w:rsid w:val="00D25095"/>
    <w:rsid w:val="00D26113"/>
    <w:rsid w:val="00D263A9"/>
    <w:rsid w:val="00D269A1"/>
    <w:rsid w:val="00D26CDF"/>
    <w:rsid w:val="00D26D5D"/>
    <w:rsid w:val="00D3197D"/>
    <w:rsid w:val="00D328CD"/>
    <w:rsid w:val="00D340CD"/>
    <w:rsid w:val="00D35398"/>
    <w:rsid w:val="00D36278"/>
    <w:rsid w:val="00D36963"/>
    <w:rsid w:val="00D36A04"/>
    <w:rsid w:val="00D36CC1"/>
    <w:rsid w:val="00D37235"/>
    <w:rsid w:val="00D37798"/>
    <w:rsid w:val="00D40004"/>
    <w:rsid w:val="00D40141"/>
    <w:rsid w:val="00D4122D"/>
    <w:rsid w:val="00D41F85"/>
    <w:rsid w:val="00D42B99"/>
    <w:rsid w:val="00D439A0"/>
    <w:rsid w:val="00D44A56"/>
    <w:rsid w:val="00D45FA0"/>
    <w:rsid w:val="00D473BA"/>
    <w:rsid w:val="00D47E1C"/>
    <w:rsid w:val="00D50B02"/>
    <w:rsid w:val="00D530B4"/>
    <w:rsid w:val="00D530E7"/>
    <w:rsid w:val="00D5381C"/>
    <w:rsid w:val="00D5388C"/>
    <w:rsid w:val="00D53C0C"/>
    <w:rsid w:val="00D54EE6"/>
    <w:rsid w:val="00D55180"/>
    <w:rsid w:val="00D5632E"/>
    <w:rsid w:val="00D56EA0"/>
    <w:rsid w:val="00D5751F"/>
    <w:rsid w:val="00D600B6"/>
    <w:rsid w:val="00D60BE2"/>
    <w:rsid w:val="00D61AEB"/>
    <w:rsid w:val="00D61C0D"/>
    <w:rsid w:val="00D628F0"/>
    <w:rsid w:val="00D6291F"/>
    <w:rsid w:val="00D629E8"/>
    <w:rsid w:val="00D62FC0"/>
    <w:rsid w:val="00D632BD"/>
    <w:rsid w:val="00D6378A"/>
    <w:rsid w:val="00D63940"/>
    <w:rsid w:val="00D63E00"/>
    <w:rsid w:val="00D657BC"/>
    <w:rsid w:val="00D65C8F"/>
    <w:rsid w:val="00D660D7"/>
    <w:rsid w:val="00D670F4"/>
    <w:rsid w:val="00D674C8"/>
    <w:rsid w:val="00D674D4"/>
    <w:rsid w:val="00D70099"/>
    <w:rsid w:val="00D7264F"/>
    <w:rsid w:val="00D72AE1"/>
    <w:rsid w:val="00D73053"/>
    <w:rsid w:val="00D744CD"/>
    <w:rsid w:val="00D75471"/>
    <w:rsid w:val="00D75C96"/>
    <w:rsid w:val="00D76C09"/>
    <w:rsid w:val="00D77456"/>
    <w:rsid w:val="00D7748E"/>
    <w:rsid w:val="00D775C7"/>
    <w:rsid w:val="00D804D0"/>
    <w:rsid w:val="00D807D6"/>
    <w:rsid w:val="00D835F4"/>
    <w:rsid w:val="00D836B9"/>
    <w:rsid w:val="00D83CAD"/>
    <w:rsid w:val="00D84B1A"/>
    <w:rsid w:val="00D84FDF"/>
    <w:rsid w:val="00D84FE4"/>
    <w:rsid w:val="00D85446"/>
    <w:rsid w:val="00D858E6"/>
    <w:rsid w:val="00D865E3"/>
    <w:rsid w:val="00D86909"/>
    <w:rsid w:val="00D87CA8"/>
    <w:rsid w:val="00D90D3F"/>
    <w:rsid w:val="00D916E3"/>
    <w:rsid w:val="00D918A7"/>
    <w:rsid w:val="00D91E68"/>
    <w:rsid w:val="00D92D8F"/>
    <w:rsid w:val="00D94159"/>
    <w:rsid w:val="00D94D16"/>
    <w:rsid w:val="00D970DA"/>
    <w:rsid w:val="00D9715E"/>
    <w:rsid w:val="00D97628"/>
    <w:rsid w:val="00DA2391"/>
    <w:rsid w:val="00DA4536"/>
    <w:rsid w:val="00DA5076"/>
    <w:rsid w:val="00DA54F6"/>
    <w:rsid w:val="00DA557B"/>
    <w:rsid w:val="00DA6C01"/>
    <w:rsid w:val="00DA716D"/>
    <w:rsid w:val="00DA7778"/>
    <w:rsid w:val="00DA77DF"/>
    <w:rsid w:val="00DA77E9"/>
    <w:rsid w:val="00DB0105"/>
    <w:rsid w:val="00DB0192"/>
    <w:rsid w:val="00DB22C8"/>
    <w:rsid w:val="00DB6178"/>
    <w:rsid w:val="00DB643E"/>
    <w:rsid w:val="00DB64BB"/>
    <w:rsid w:val="00DB6F35"/>
    <w:rsid w:val="00DB727B"/>
    <w:rsid w:val="00DB7843"/>
    <w:rsid w:val="00DC09A8"/>
    <w:rsid w:val="00DC0AC7"/>
    <w:rsid w:val="00DC0B6B"/>
    <w:rsid w:val="00DC2B82"/>
    <w:rsid w:val="00DC3444"/>
    <w:rsid w:val="00DC3754"/>
    <w:rsid w:val="00DC439F"/>
    <w:rsid w:val="00DC4789"/>
    <w:rsid w:val="00DC52C3"/>
    <w:rsid w:val="00DC5AEE"/>
    <w:rsid w:val="00DC5BCE"/>
    <w:rsid w:val="00DC66AF"/>
    <w:rsid w:val="00DC68C4"/>
    <w:rsid w:val="00DC7973"/>
    <w:rsid w:val="00DC7C69"/>
    <w:rsid w:val="00DD06AF"/>
    <w:rsid w:val="00DD0F4D"/>
    <w:rsid w:val="00DD0F92"/>
    <w:rsid w:val="00DD1C9F"/>
    <w:rsid w:val="00DD294D"/>
    <w:rsid w:val="00DD3F1D"/>
    <w:rsid w:val="00DD4F30"/>
    <w:rsid w:val="00DD627B"/>
    <w:rsid w:val="00DD77FE"/>
    <w:rsid w:val="00DD7B2E"/>
    <w:rsid w:val="00DE004E"/>
    <w:rsid w:val="00DE2A55"/>
    <w:rsid w:val="00DE32E6"/>
    <w:rsid w:val="00DE387B"/>
    <w:rsid w:val="00DE3BBD"/>
    <w:rsid w:val="00DE470A"/>
    <w:rsid w:val="00DE5A61"/>
    <w:rsid w:val="00DE6521"/>
    <w:rsid w:val="00DE6A22"/>
    <w:rsid w:val="00DE6A2E"/>
    <w:rsid w:val="00DE7350"/>
    <w:rsid w:val="00DE7872"/>
    <w:rsid w:val="00DE78A3"/>
    <w:rsid w:val="00DF1BFA"/>
    <w:rsid w:val="00DF1F22"/>
    <w:rsid w:val="00DF20C7"/>
    <w:rsid w:val="00DF24F9"/>
    <w:rsid w:val="00DF2CB3"/>
    <w:rsid w:val="00DF2CD6"/>
    <w:rsid w:val="00DF34B0"/>
    <w:rsid w:val="00DF3933"/>
    <w:rsid w:val="00DF482C"/>
    <w:rsid w:val="00DF5666"/>
    <w:rsid w:val="00DF5A9A"/>
    <w:rsid w:val="00DF64D8"/>
    <w:rsid w:val="00DF655A"/>
    <w:rsid w:val="00DF65A9"/>
    <w:rsid w:val="00DF6AA3"/>
    <w:rsid w:val="00DF71F5"/>
    <w:rsid w:val="00DF7222"/>
    <w:rsid w:val="00DF74DC"/>
    <w:rsid w:val="00DF76F1"/>
    <w:rsid w:val="00DF77FC"/>
    <w:rsid w:val="00DF7D70"/>
    <w:rsid w:val="00E00233"/>
    <w:rsid w:val="00E00363"/>
    <w:rsid w:val="00E00B94"/>
    <w:rsid w:val="00E01766"/>
    <w:rsid w:val="00E018D1"/>
    <w:rsid w:val="00E01FD0"/>
    <w:rsid w:val="00E0333C"/>
    <w:rsid w:val="00E03523"/>
    <w:rsid w:val="00E03A2D"/>
    <w:rsid w:val="00E0410D"/>
    <w:rsid w:val="00E06FF3"/>
    <w:rsid w:val="00E07281"/>
    <w:rsid w:val="00E074DB"/>
    <w:rsid w:val="00E0770C"/>
    <w:rsid w:val="00E07712"/>
    <w:rsid w:val="00E07A53"/>
    <w:rsid w:val="00E11528"/>
    <w:rsid w:val="00E11D04"/>
    <w:rsid w:val="00E12109"/>
    <w:rsid w:val="00E124FB"/>
    <w:rsid w:val="00E1331A"/>
    <w:rsid w:val="00E141C5"/>
    <w:rsid w:val="00E15A2B"/>
    <w:rsid w:val="00E15AB6"/>
    <w:rsid w:val="00E161D5"/>
    <w:rsid w:val="00E16463"/>
    <w:rsid w:val="00E17294"/>
    <w:rsid w:val="00E17AF1"/>
    <w:rsid w:val="00E2187F"/>
    <w:rsid w:val="00E2190C"/>
    <w:rsid w:val="00E230CB"/>
    <w:rsid w:val="00E24EE0"/>
    <w:rsid w:val="00E2541B"/>
    <w:rsid w:val="00E2555C"/>
    <w:rsid w:val="00E25D94"/>
    <w:rsid w:val="00E260FB"/>
    <w:rsid w:val="00E3076B"/>
    <w:rsid w:val="00E31199"/>
    <w:rsid w:val="00E319FF"/>
    <w:rsid w:val="00E32141"/>
    <w:rsid w:val="00E32F5B"/>
    <w:rsid w:val="00E334A8"/>
    <w:rsid w:val="00E3387D"/>
    <w:rsid w:val="00E344DC"/>
    <w:rsid w:val="00E34699"/>
    <w:rsid w:val="00E3479D"/>
    <w:rsid w:val="00E359BE"/>
    <w:rsid w:val="00E35CCB"/>
    <w:rsid w:val="00E36AAB"/>
    <w:rsid w:val="00E40045"/>
    <w:rsid w:val="00E4150D"/>
    <w:rsid w:val="00E4169C"/>
    <w:rsid w:val="00E41784"/>
    <w:rsid w:val="00E424BB"/>
    <w:rsid w:val="00E43570"/>
    <w:rsid w:val="00E437B9"/>
    <w:rsid w:val="00E43EC3"/>
    <w:rsid w:val="00E457A3"/>
    <w:rsid w:val="00E47ABE"/>
    <w:rsid w:val="00E50EEA"/>
    <w:rsid w:val="00E510EF"/>
    <w:rsid w:val="00E52599"/>
    <w:rsid w:val="00E5265F"/>
    <w:rsid w:val="00E53F5B"/>
    <w:rsid w:val="00E53F80"/>
    <w:rsid w:val="00E541D1"/>
    <w:rsid w:val="00E54445"/>
    <w:rsid w:val="00E54981"/>
    <w:rsid w:val="00E54F0A"/>
    <w:rsid w:val="00E554CF"/>
    <w:rsid w:val="00E56962"/>
    <w:rsid w:val="00E57545"/>
    <w:rsid w:val="00E57CBF"/>
    <w:rsid w:val="00E61566"/>
    <w:rsid w:val="00E6247A"/>
    <w:rsid w:val="00E62E8E"/>
    <w:rsid w:val="00E6361B"/>
    <w:rsid w:val="00E63823"/>
    <w:rsid w:val="00E6382F"/>
    <w:rsid w:val="00E644FF"/>
    <w:rsid w:val="00E65534"/>
    <w:rsid w:val="00E66EDB"/>
    <w:rsid w:val="00E671BC"/>
    <w:rsid w:val="00E67CE5"/>
    <w:rsid w:val="00E7050F"/>
    <w:rsid w:val="00E7053B"/>
    <w:rsid w:val="00E710D3"/>
    <w:rsid w:val="00E71423"/>
    <w:rsid w:val="00E714C9"/>
    <w:rsid w:val="00E72AAF"/>
    <w:rsid w:val="00E72E79"/>
    <w:rsid w:val="00E7671C"/>
    <w:rsid w:val="00E769E3"/>
    <w:rsid w:val="00E810A2"/>
    <w:rsid w:val="00E81206"/>
    <w:rsid w:val="00E81D18"/>
    <w:rsid w:val="00E84109"/>
    <w:rsid w:val="00E845A5"/>
    <w:rsid w:val="00E84D54"/>
    <w:rsid w:val="00E85A50"/>
    <w:rsid w:val="00E86A9D"/>
    <w:rsid w:val="00E87F5C"/>
    <w:rsid w:val="00E90DF0"/>
    <w:rsid w:val="00E9113A"/>
    <w:rsid w:val="00E915E3"/>
    <w:rsid w:val="00E91A5D"/>
    <w:rsid w:val="00E91AAF"/>
    <w:rsid w:val="00E92878"/>
    <w:rsid w:val="00E92E44"/>
    <w:rsid w:val="00E92F6E"/>
    <w:rsid w:val="00E93357"/>
    <w:rsid w:val="00E93A68"/>
    <w:rsid w:val="00E942AB"/>
    <w:rsid w:val="00E947F0"/>
    <w:rsid w:val="00E95444"/>
    <w:rsid w:val="00E97100"/>
    <w:rsid w:val="00E973A1"/>
    <w:rsid w:val="00E976C5"/>
    <w:rsid w:val="00EA1109"/>
    <w:rsid w:val="00EA1CB4"/>
    <w:rsid w:val="00EA2586"/>
    <w:rsid w:val="00EA26AF"/>
    <w:rsid w:val="00EA3BFE"/>
    <w:rsid w:val="00EA3CFC"/>
    <w:rsid w:val="00EA3F7A"/>
    <w:rsid w:val="00EA41A2"/>
    <w:rsid w:val="00EA4353"/>
    <w:rsid w:val="00EA483E"/>
    <w:rsid w:val="00EA5094"/>
    <w:rsid w:val="00EA54B9"/>
    <w:rsid w:val="00EA619A"/>
    <w:rsid w:val="00EA61DF"/>
    <w:rsid w:val="00EA6BBB"/>
    <w:rsid w:val="00EB22D3"/>
    <w:rsid w:val="00EB2EDE"/>
    <w:rsid w:val="00EB4506"/>
    <w:rsid w:val="00EB4A66"/>
    <w:rsid w:val="00EB4EF7"/>
    <w:rsid w:val="00EB4FA3"/>
    <w:rsid w:val="00EB5DD4"/>
    <w:rsid w:val="00EB66EE"/>
    <w:rsid w:val="00EB6795"/>
    <w:rsid w:val="00EB7968"/>
    <w:rsid w:val="00EC0160"/>
    <w:rsid w:val="00EC0D15"/>
    <w:rsid w:val="00EC10F6"/>
    <w:rsid w:val="00EC1620"/>
    <w:rsid w:val="00EC18E9"/>
    <w:rsid w:val="00EC1A9B"/>
    <w:rsid w:val="00EC292B"/>
    <w:rsid w:val="00EC2E9D"/>
    <w:rsid w:val="00EC3690"/>
    <w:rsid w:val="00EC41DF"/>
    <w:rsid w:val="00EC484E"/>
    <w:rsid w:val="00EC488D"/>
    <w:rsid w:val="00EC53C2"/>
    <w:rsid w:val="00EC5563"/>
    <w:rsid w:val="00EC59E7"/>
    <w:rsid w:val="00EC6150"/>
    <w:rsid w:val="00EC64AE"/>
    <w:rsid w:val="00EC657D"/>
    <w:rsid w:val="00EC76B6"/>
    <w:rsid w:val="00EC796B"/>
    <w:rsid w:val="00ED029A"/>
    <w:rsid w:val="00ED03E3"/>
    <w:rsid w:val="00ED0F1D"/>
    <w:rsid w:val="00ED1992"/>
    <w:rsid w:val="00ED34E5"/>
    <w:rsid w:val="00ED34F2"/>
    <w:rsid w:val="00ED3F33"/>
    <w:rsid w:val="00ED50D9"/>
    <w:rsid w:val="00ED5371"/>
    <w:rsid w:val="00ED546B"/>
    <w:rsid w:val="00ED64AC"/>
    <w:rsid w:val="00ED6855"/>
    <w:rsid w:val="00ED74AF"/>
    <w:rsid w:val="00ED7789"/>
    <w:rsid w:val="00ED77E9"/>
    <w:rsid w:val="00ED795A"/>
    <w:rsid w:val="00ED7A93"/>
    <w:rsid w:val="00EE077B"/>
    <w:rsid w:val="00EE110F"/>
    <w:rsid w:val="00EE16FE"/>
    <w:rsid w:val="00EE2831"/>
    <w:rsid w:val="00EE321B"/>
    <w:rsid w:val="00EE40B7"/>
    <w:rsid w:val="00EE4391"/>
    <w:rsid w:val="00EE4736"/>
    <w:rsid w:val="00EE4EBE"/>
    <w:rsid w:val="00EE50BA"/>
    <w:rsid w:val="00EE643A"/>
    <w:rsid w:val="00EE6EF8"/>
    <w:rsid w:val="00EE7E54"/>
    <w:rsid w:val="00EE7F33"/>
    <w:rsid w:val="00EF00AC"/>
    <w:rsid w:val="00EF036E"/>
    <w:rsid w:val="00EF1109"/>
    <w:rsid w:val="00EF17EA"/>
    <w:rsid w:val="00EF1839"/>
    <w:rsid w:val="00EF1936"/>
    <w:rsid w:val="00EF240E"/>
    <w:rsid w:val="00EF242F"/>
    <w:rsid w:val="00EF38BE"/>
    <w:rsid w:val="00EF4667"/>
    <w:rsid w:val="00EF7DDA"/>
    <w:rsid w:val="00EF7EA7"/>
    <w:rsid w:val="00F0096B"/>
    <w:rsid w:val="00F030DF"/>
    <w:rsid w:val="00F03B09"/>
    <w:rsid w:val="00F04D24"/>
    <w:rsid w:val="00F050C4"/>
    <w:rsid w:val="00F0511B"/>
    <w:rsid w:val="00F05406"/>
    <w:rsid w:val="00F07641"/>
    <w:rsid w:val="00F07803"/>
    <w:rsid w:val="00F101C6"/>
    <w:rsid w:val="00F10580"/>
    <w:rsid w:val="00F10C8D"/>
    <w:rsid w:val="00F12150"/>
    <w:rsid w:val="00F12505"/>
    <w:rsid w:val="00F12723"/>
    <w:rsid w:val="00F1304D"/>
    <w:rsid w:val="00F13BC9"/>
    <w:rsid w:val="00F1478D"/>
    <w:rsid w:val="00F14863"/>
    <w:rsid w:val="00F15587"/>
    <w:rsid w:val="00F170B4"/>
    <w:rsid w:val="00F178CD"/>
    <w:rsid w:val="00F17ABB"/>
    <w:rsid w:val="00F17D74"/>
    <w:rsid w:val="00F20100"/>
    <w:rsid w:val="00F210F8"/>
    <w:rsid w:val="00F22018"/>
    <w:rsid w:val="00F22435"/>
    <w:rsid w:val="00F229E9"/>
    <w:rsid w:val="00F23432"/>
    <w:rsid w:val="00F2477D"/>
    <w:rsid w:val="00F24E07"/>
    <w:rsid w:val="00F24EFA"/>
    <w:rsid w:val="00F27DDF"/>
    <w:rsid w:val="00F3055B"/>
    <w:rsid w:val="00F310DE"/>
    <w:rsid w:val="00F314C7"/>
    <w:rsid w:val="00F318A3"/>
    <w:rsid w:val="00F3190A"/>
    <w:rsid w:val="00F31967"/>
    <w:rsid w:val="00F31E9C"/>
    <w:rsid w:val="00F325C9"/>
    <w:rsid w:val="00F33554"/>
    <w:rsid w:val="00F345A6"/>
    <w:rsid w:val="00F3473E"/>
    <w:rsid w:val="00F35B26"/>
    <w:rsid w:val="00F3656A"/>
    <w:rsid w:val="00F36B8A"/>
    <w:rsid w:val="00F372A5"/>
    <w:rsid w:val="00F37B51"/>
    <w:rsid w:val="00F40404"/>
    <w:rsid w:val="00F413C4"/>
    <w:rsid w:val="00F4212D"/>
    <w:rsid w:val="00F44219"/>
    <w:rsid w:val="00F4430F"/>
    <w:rsid w:val="00F445CD"/>
    <w:rsid w:val="00F44E41"/>
    <w:rsid w:val="00F44F8D"/>
    <w:rsid w:val="00F45D43"/>
    <w:rsid w:val="00F50CEA"/>
    <w:rsid w:val="00F50D07"/>
    <w:rsid w:val="00F50D27"/>
    <w:rsid w:val="00F50D5C"/>
    <w:rsid w:val="00F531B5"/>
    <w:rsid w:val="00F53679"/>
    <w:rsid w:val="00F537C0"/>
    <w:rsid w:val="00F545A6"/>
    <w:rsid w:val="00F55183"/>
    <w:rsid w:val="00F55B7C"/>
    <w:rsid w:val="00F563F7"/>
    <w:rsid w:val="00F56589"/>
    <w:rsid w:val="00F576A1"/>
    <w:rsid w:val="00F57E63"/>
    <w:rsid w:val="00F602EA"/>
    <w:rsid w:val="00F60BA9"/>
    <w:rsid w:val="00F61588"/>
    <w:rsid w:val="00F6192C"/>
    <w:rsid w:val="00F630C7"/>
    <w:rsid w:val="00F63315"/>
    <w:rsid w:val="00F635E1"/>
    <w:rsid w:val="00F6386C"/>
    <w:rsid w:val="00F6432E"/>
    <w:rsid w:val="00F64D7A"/>
    <w:rsid w:val="00F65D51"/>
    <w:rsid w:val="00F65D7C"/>
    <w:rsid w:val="00F6657F"/>
    <w:rsid w:val="00F67DAB"/>
    <w:rsid w:val="00F70129"/>
    <w:rsid w:val="00F70187"/>
    <w:rsid w:val="00F721BC"/>
    <w:rsid w:val="00F72E9D"/>
    <w:rsid w:val="00F73576"/>
    <w:rsid w:val="00F7430E"/>
    <w:rsid w:val="00F74979"/>
    <w:rsid w:val="00F74E99"/>
    <w:rsid w:val="00F75577"/>
    <w:rsid w:val="00F755D9"/>
    <w:rsid w:val="00F76769"/>
    <w:rsid w:val="00F7694E"/>
    <w:rsid w:val="00F76B0B"/>
    <w:rsid w:val="00F76FC1"/>
    <w:rsid w:val="00F770F4"/>
    <w:rsid w:val="00F80CBC"/>
    <w:rsid w:val="00F80FD4"/>
    <w:rsid w:val="00F81ED1"/>
    <w:rsid w:val="00F821FE"/>
    <w:rsid w:val="00F84B52"/>
    <w:rsid w:val="00F8529E"/>
    <w:rsid w:val="00F85B16"/>
    <w:rsid w:val="00F87319"/>
    <w:rsid w:val="00F878BF"/>
    <w:rsid w:val="00F87DAF"/>
    <w:rsid w:val="00F91698"/>
    <w:rsid w:val="00F93820"/>
    <w:rsid w:val="00F93D08"/>
    <w:rsid w:val="00F94D05"/>
    <w:rsid w:val="00F95BCE"/>
    <w:rsid w:val="00F95C9E"/>
    <w:rsid w:val="00F96638"/>
    <w:rsid w:val="00F96692"/>
    <w:rsid w:val="00F976D1"/>
    <w:rsid w:val="00F97B9D"/>
    <w:rsid w:val="00FA04FE"/>
    <w:rsid w:val="00FA066B"/>
    <w:rsid w:val="00FA06D2"/>
    <w:rsid w:val="00FA1716"/>
    <w:rsid w:val="00FA22A6"/>
    <w:rsid w:val="00FA463C"/>
    <w:rsid w:val="00FA4766"/>
    <w:rsid w:val="00FA4BD5"/>
    <w:rsid w:val="00FA6FAE"/>
    <w:rsid w:val="00FA72B8"/>
    <w:rsid w:val="00FA783F"/>
    <w:rsid w:val="00FA7944"/>
    <w:rsid w:val="00FA7A48"/>
    <w:rsid w:val="00FB099C"/>
    <w:rsid w:val="00FB09A2"/>
    <w:rsid w:val="00FB0B8C"/>
    <w:rsid w:val="00FB1C27"/>
    <w:rsid w:val="00FB1C44"/>
    <w:rsid w:val="00FB1D41"/>
    <w:rsid w:val="00FB2E1B"/>
    <w:rsid w:val="00FB3286"/>
    <w:rsid w:val="00FB3EF7"/>
    <w:rsid w:val="00FB5C26"/>
    <w:rsid w:val="00FB5D10"/>
    <w:rsid w:val="00FB65B9"/>
    <w:rsid w:val="00FB6C4C"/>
    <w:rsid w:val="00FB7D66"/>
    <w:rsid w:val="00FC0605"/>
    <w:rsid w:val="00FC0EE4"/>
    <w:rsid w:val="00FC0F74"/>
    <w:rsid w:val="00FC2274"/>
    <w:rsid w:val="00FC23F8"/>
    <w:rsid w:val="00FC2753"/>
    <w:rsid w:val="00FC2766"/>
    <w:rsid w:val="00FC3E82"/>
    <w:rsid w:val="00FC4192"/>
    <w:rsid w:val="00FC4B28"/>
    <w:rsid w:val="00FC4E66"/>
    <w:rsid w:val="00FC4E91"/>
    <w:rsid w:val="00FC4EA5"/>
    <w:rsid w:val="00FC5160"/>
    <w:rsid w:val="00FC55FE"/>
    <w:rsid w:val="00FC5E9E"/>
    <w:rsid w:val="00FC6762"/>
    <w:rsid w:val="00FC780E"/>
    <w:rsid w:val="00FC7997"/>
    <w:rsid w:val="00FD03F1"/>
    <w:rsid w:val="00FD04AC"/>
    <w:rsid w:val="00FD11DD"/>
    <w:rsid w:val="00FD1714"/>
    <w:rsid w:val="00FD1A02"/>
    <w:rsid w:val="00FD1ED9"/>
    <w:rsid w:val="00FD2E5F"/>
    <w:rsid w:val="00FD3FA6"/>
    <w:rsid w:val="00FD4006"/>
    <w:rsid w:val="00FD48E7"/>
    <w:rsid w:val="00FD50AA"/>
    <w:rsid w:val="00FD69BD"/>
    <w:rsid w:val="00FD7562"/>
    <w:rsid w:val="00FE0DAA"/>
    <w:rsid w:val="00FE0F97"/>
    <w:rsid w:val="00FE130B"/>
    <w:rsid w:val="00FE1948"/>
    <w:rsid w:val="00FE1F9C"/>
    <w:rsid w:val="00FE2149"/>
    <w:rsid w:val="00FE2FFC"/>
    <w:rsid w:val="00FE4BAF"/>
    <w:rsid w:val="00FE4F47"/>
    <w:rsid w:val="00FE510B"/>
    <w:rsid w:val="00FE56AE"/>
    <w:rsid w:val="00FE5BAB"/>
    <w:rsid w:val="00FE6653"/>
    <w:rsid w:val="00FE6CA4"/>
    <w:rsid w:val="00FE76F5"/>
    <w:rsid w:val="00FF0261"/>
    <w:rsid w:val="00FF03CE"/>
    <w:rsid w:val="00FF097E"/>
    <w:rsid w:val="00FF0CF3"/>
    <w:rsid w:val="00FF0D22"/>
    <w:rsid w:val="00FF12B1"/>
    <w:rsid w:val="00FF3029"/>
    <w:rsid w:val="00FF3550"/>
    <w:rsid w:val="00FF3D8D"/>
    <w:rsid w:val="00FF3E41"/>
    <w:rsid w:val="00FF519D"/>
    <w:rsid w:val="00FF671C"/>
    <w:rsid w:val="00FF69FF"/>
    <w:rsid w:val="00FF6D7E"/>
    <w:rsid w:val="00FF7B31"/>
    <w:rsid w:val="0288967A"/>
    <w:rsid w:val="05B5E483"/>
    <w:rsid w:val="073C3113"/>
    <w:rsid w:val="073FD67A"/>
    <w:rsid w:val="09C1E0E1"/>
    <w:rsid w:val="0C1D4A56"/>
    <w:rsid w:val="0CAD60D8"/>
    <w:rsid w:val="0D8E7C2C"/>
    <w:rsid w:val="0F67518A"/>
    <w:rsid w:val="0FA72060"/>
    <w:rsid w:val="1274096E"/>
    <w:rsid w:val="147D389C"/>
    <w:rsid w:val="18A917B6"/>
    <w:rsid w:val="19FD245D"/>
    <w:rsid w:val="1B2982F4"/>
    <w:rsid w:val="1D3D5508"/>
    <w:rsid w:val="1FD87262"/>
    <w:rsid w:val="20447C9E"/>
    <w:rsid w:val="21D64497"/>
    <w:rsid w:val="25CDD33F"/>
    <w:rsid w:val="28497933"/>
    <w:rsid w:val="294B5D0A"/>
    <w:rsid w:val="2C15B659"/>
    <w:rsid w:val="2D8A29EE"/>
    <w:rsid w:val="2E77D927"/>
    <w:rsid w:val="315B00FA"/>
    <w:rsid w:val="316EA4BB"/>
    <w:rsid w:val="329B01E7"/>
    <w:rsid w:val="340EC3D6"/>
    <w:rsid w:val="375E82C2"/>
    <w:rsid w:val="37CE647E"/>
    <w:rsid w:val="3ECC8BC4"/>
    <w:rsid w:val="3F1B2B14"/>
    <w:rsid w:val="45254A84"/>
    <w:rsid w:val="4588B7DA"/>
    <w:rsid w:val="458AF4F1"/>
    <w:rsid w:val="48B66605"/>
    <w:rsid w:val="4C448D96"/>
    <w:rsid w:val="50F3B9C2"/>
    <w:rsid w:val="5554176F"/>
    <w:rsid w:val="5E32400C"/>
    <w:rsid w:val="5F328928"/>
    <w:rsid w:val="5FDD5921"/>
    <w:rsid w:val="624BD494"/>
    <w:rsid w:val="63136720"/>
    <w:rsid w:val="6485DD4C"/>
    <w:rsid w:val="65EC35CF"/>
    <w:rsid w:val="66986339"/>
    <w:rsid w:val="67294799"/>
    <w:rsid w:val="6851A950"/>
    <w:rsid w:val="74EFC71F"/>
    <w:rsid w:val="7954A50C"/>
    <w:rsid w:val="7A165A13"/>
    <w:rsid w:val="7E516F8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8AE7A"/>
  <w15:docId w15:val="{BAC18C13-BE06-4F2F-8EA5-5A5A3777A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9274D"/>
    <w:pPr>
      <w:spacing w:line="256" w:lineRule="auto"/>
    </w:pPr>
  </w:style>
  <w:style w:type="paragraph" w:styleId="Nadpis1">
    <w:name w:val="heading 1"/>
    <w:basedOn w:val="Normlny"/>
    <w:next w:val="Normlny"/>
    <w:link w:val="Nadpis1Char"/>
    <w:uiPriority w:val="9"/>
    <w:qFormat/>
    <w:rsid w:val="00AB0098"/>
    <w:pPr>
      <w:keepNext/>
      <w:spacing w:after="0" w:line="240" w:lineRule="auto"/>
      <w:jc w:val="center"/>
      <w:outlineLvl w:val="0"/>
    </w:pPr>
    <w:rPr>
      <w:rFonts w:ascii="Times New Roman" w:eastAsia="Arial Unicode MS" w:hAnsi="Times New Roman" w:cs="Times New Roman"/>
      <w:b/>
      <w:sz w:val="28"/>
      <w:szCs w:val="20"/>
      <w:lang w:eastAsia="sk-SK"/>
    </w:rPr>
  </w:style>
  <w:style w:type="paragraph" w:styleId="Nadpis2">
    <w:name w:val="heading 2"/>
    <w:aliases w:val="Úloha"/>
    <w:basedOn w:val="Normlny"/>
    <w:next w:val="Normlny"/>
    <w:link w:val="Nadpis2Char"/>
    <w:qFormat/>
    <w:rsid w:val="00AB0098"/>
    <w:pPr>
      <w:keepNext/>
      <w:numPr>
        <w:ilvl w:val="1"/>
        <w:numId w:val="1"/>
      </w:numPr>
      <w:spacing w:before="240" w:after="60" w:line="240" w:lineRule="auto"/>
      <w:outlineLvl w:val="1"/>
    </w:pPr>
    <w:rPr>
      <w:rFonts w:ascii="Arial" w:eastAsia="Times New Roman" w:hAnsi="Arial" w:cs="Arial"/>
      <w:b/>
      <w:bCs/>
      <w:i/>
      <w:iCs/>
      <w:sz w:val="28"/>
      <w:szCs w:val="28"/>
      <w:lang w:eastAsia="sk-SK"/>
    </w:rPr>
  </w:style>
  <w:style w:type="paragraph" w:styleId="Nadpis3">
    <w:name w:val="heading 3"/>
    <w:basedOn w:val="Normlny"/>
    <w:next w:val="Normlny"/>
    <w:link w:val="Nadpis3Char"/>
    <w:qFormat/>
    <w:rsid w:val="00AB0098"/>
    <w:pPr>
      <w:keepNext/>
      <w:numPr>
        <w:ilvl w:val="2"/>
        <w:numId w:val="1"/>
      </w:numPr>
      <w:spacing w:before="240" w:after="60" w:line="240" w:lineRule="auto"/>
      <w:outlineLvl w:val="2"/>
    </w:pPr>
    <w:rPr>
      <w:rFonts w:ascii="Arial" w:eastAsia="Times New Roman" w:hAnsi="Arial" w:cs="Arial"/>
      <w:b/>
      <w:bCs/>
      <w:sz w:val="26"/>
      <w:szCs w:val="26"/>
      <w:lang w:eastAsia="sk-SK"/>
    </w:rPr>
  </w:style>
  <w:style w:type="paragraph" w:styleId="Nadpis4">
    <w:name w:val="heading 4"/>
    <w:basedOn w:val="Normlny"/>
    <w:next w:val="Normlny"/>
    <w:link w:val="Nadpis4Char"/>
    <w:qFormat/>
    <w:rsid w:val="00AB0098"/>
    <w:pPr>
      <w:keepNext/>
      <w:numPr>
        <w:ilvl w:val="3"/>
        <w:numId w:val="1"/>
      </w:numPr>
      <w:spacing w:before="240" w:after="60" w:line="240" w:lineRule="auto"/>
      <w:outlineLvl w:val="3"/>
    </w:pPr>
    <w:rPr>
      <w:rFonts w:ascii="Times New Roman" w:eastAsia="Times New Roman" w:hAnsi="Times New Roman" w:cs="Times New Roman"/>
      <w:b/>
      <w:bCs/>
      <w:sz w:val="28"/>
      <w:szCs w:val="28"/>
      <w:lang w:eastAsia="sk-SK"/>
    </w:rPr>
  </w:style>
  <w:style w:type="paragraph" w:styleId="Nadpis5">
    <w:name w:val="heading 5"/>
    <w:basedOn w:val="Normlny"/>
    <w:next w:val="Normlny"/>
    <w:link w:val="Nadpis5Char"/>
    <w:qFormat/>
    <w:rsid w:val="00AB0098"/>
    <w:pPr>
      <w:keepNext/>
      <w:numPr>
        <w:ilvl w:val="4"/>
        <w:numId w:val="1"/>
      </w:numPr>
      <w:spacing w:after="0" w:line="240" w:lineRule="auto"/>
      <w:outlineLvl w:val="4"/>
    </w:pPr>
    <w:rPr>
      <w:rFonts w:ascii="Times New Roman" w:eastAsia="Times New Roman" w:hAnsi="Times New Roman" w:cs="Times New Roman"/>
      <w:b/>
      <w:bCs/>
      <w:sz w:val="24"/>
      <w:szCs w:val="24"/>
      <w:lang w:eastAsia="sk-SK"/>
    </w:rPr>
  </w:style>
  <w:style w:type="paragraph" w:styleId="Nadpis6">
    <w:name w:val="heading 6"/>
    <w:basedOn w:val="Normlny"/>
    <w:next w:val="Normlny"/>
    <w:link w:val="Nadpis6Char"/>
    <w:qFormat/>
    <w:rsid w:val="00AB0098"/>
    <w:pPr>
      <w:keepNext/>
      <w:numPr>
        <w:ilvl w:val="5"/>
        <w:numId w:val="1"/>
      </w:numPr>
      <w:spacing w:after="0" w:line="240" w:lineRule="auto"/>
      <w:jc w:val="both"/>
      <w:outlineLvl w:val="5"/>
    </w:pPr>
    <w:rPr>
      <w:rFonts w:ascii="Times New Roman" w:eastAsia="Times New Roman" w:hAnsi="Times New Roman" w:cs="Times New Roman"/>
      <w:b/>
      <w:bCs/>
      <w:sz w:val="24"/>
      <w:szCs w:val="24"/>
      <w:u w:val="single"/>
      <w:lang w:eastAsia="sk-SK"/>
    </w:rPr>
  </w:style>
  <w:style w:type="paragraph" w:styleId="Nadpis7">
    <w:name w:val="heading 7"/>
    <w:basedOn w:val="Normlny"/>
    <w:next w:val="Normlny"/>
    <w:link w:val="Nadpis7Char"/>
    <w:uiPriority w:val="99"/>
    <w:qFormat/>
    <w:rsid w:val="00AB0098"/>
    <w:pPr>
      <w:keepNext/>
      <w:numPr>
        <w:ilvl w:val="6"/>
        <w:numId w:val="1"/>
      </w:numPr>
      <w:spacing w:after="0" w:line="240" w:lineRule="auto"/>
      <w:jc w:val="both"/>
      <w:outlineLvl w:val="6"/>
    </w:pPr>
    <w:rPr>
      <w:rFonts w:ascii="Times New Roman" w:eastAsia="Times New Roman" w:hAnsi="Times New Roman" w:cs="Times New Roman"/>
      <w:b/>
      <w:sz w:val="24"/>
      <w:szCs w:val="26"/>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OdsekzoznamuChar">
    <w:name w:val="Odsek zoznamu Char"/>
    <w:aliases w:val="Dot pt Char,F5 List Paragraph Char,Indicator Text Char,LISTA Char,List Paragraph Char Char Char Char,List Paragraph à moi Char,List Paragraph1 Char,Listaszerű bekezdés1 Char,Listaszerű bekezdés2 Char,Listaszerű bekezdés3 Char"/>
    <w:link w:val="Odsekzoznamu"/>
    <w:uiPriority w:val="34"/>
    <w:qFormat/>
    <w:locked/>
    <w:rsid w:val="00D6378A"/>
  </w:style>
  <w:style w:type="paragraph" w:styleId="Odsekzoznamu">
    <w:name w:val="List Paragraph"/>
    <w:aliases w:val="Dot pt,F5 List Paragraph,Indicator Text,LISTA,List Paragraph Char Char Char,List Paragraph à moi,List Paragraph1,Listaszerű bekezdés1,Listaszerű bekezdés2,Listaszerű bekezdés3,No Spacing1,Numbered Para 1,Odstavec_muj,seznam odrážky"/>
    <w:basedOn w:val="Normlny"/>
    <w:link w:val="OdsekzoznamuChar"/>
    <w:uiPriority w:val="34"/>
    <w:qFormat/>
    <w:rsid w:val="00D6378A"/>
    <w:pPr>
      <w:ind w:left="720"/>
      <w:contextualSpacing/>
    </w:pPr>
  </w:style>
  <w:style w:type="character" w:styleId="Hypertextovprepojenie">
    <w:name w:val="Hyperlink"/>
    <w:basedOn w:val="Predvolenpsmoodseku"/>
    <w:uiPriority w:val="99"/>
    <w:unhideWhenUsed/>
    <w:rsid w:val="00D6378A"/>
    <w:rPr>
      <w:color w:val="0000FF"/>
      <w:u w:val="single"/>
    </w:rPr>
  </w:style>
  <w:style w:type="paragraph" w:styleId="Textkomentra">
    <w:name w:val="annotation text"/>
    <w:basedOn w:val="Normlny"/>
    <w:link w:val="TextkomentraChar"/>
    <w:uiPriority w:val="99"/>
    <w:unhideWhenUsed/>
    <w:rsid w:val="00D6378A"/>
    <w:pPr>
      <w:spacing w:line="240" w:lineRule="auto"/>
    </w:pPr>
    <w:rPr>
      <w:sz w:val="20"/>
      <w:szCs w:val="20"/>
    </w:rPr>
  </w:style>
  <w:style w:type="character" w:customStyle="1" w:styleId="TextkomentraChar">
    <w:name w:val="Text komentára Char"/>
    <w:basedOn w:val="Predvolenpsmoodseku"/>
    <w:link w:val="Textkomentra"/>
    <w:uiPriority w:val="99"/>
    <w:rsid w:val="00D6378A"/>
    <w:rPr>
      <w:sz w:val="20"/>
      <w:szCs w:val="20"/>
    </w:rPr>
  </w:style>
  <w:style w:type="character" w:customStyle="1" w:styleId="PredmetkomentraChar">
    <w:name w:val="Predmet komentára Char"/>
    <w:basedOn w:val="TextkomentraChar"/>
    <w:link w:val="Predmetkomentra"/>
    <w:uiPriority w:val="99"/>
    <w:rsid w:val="00D6378A"/>
    <w:rPr>
      <w:b/>
      <w:bCs/>
      <w:sz w:val="20"/>
      <w:szCs w:val="20"/>
    </w:rPr>
  </w:style>
  <w:style w:type="paragraph" w:styleId="Predmetkomentra">
    <w:name w:val="annotation subject"/>
    <w:basedOn w:val="Textkomentra"/>
    <w:next w:val="Textkomentra"/>
    <w:link w:val="PredmetkomentraChar"/>
    <w:uiPriority w:val="99"/>
    <w:unhideWhenUsed/>
    <w:rsid w:val="00D6378A"/>
    <w:rPr>
      <w:b/>
      <w:bCs/>
    </w:rPr>
  </w:style>
  <w:style w:type="character" w:customStyle="1" w:styleId="TextbublinyChar">
    <w:name w:val="Text bubliny Char"/>
    <w:basedOn w:val="Predvolenpsmoodseku"/>
    <w:link w:val="Textbubliny"/>
    <w:uiPriority w:val="99"/>
    <w:rsid w:val="00D6378A"/>
    <w:rPr>
      <w:rFonts w:ascii="Segoe UI" w:hAnsi="Segoe UI" w:cs="Segoe UI"/>
      <w:sz w:val="18"/>
      <w:szCs w:val="18"/>
    </w:rPr>
  </w:style>
  <w:style w:type="paragraph" w:styleId="Textbubliny">
    <w:name w:val="Balloon Text"/>
    <w:basedOn w:val="Normlny"/>
    <w:link w:val="TextbublinyChar"/>
    <w:uiPriority w:val="99"/>
    <w:unhideWhenUsed/>
    <w:rsid w:val="00D6378A"/>
    <w:pPr>
      <w:spacing w:after="0" w:line="240" w:lineRule="auto"/>
    </w:pPr>
    <w:rPr>
      <w:rFonts w:ascii="Segoe UI" w:hAnsi="Segoe UI" w:cs="Segoe UI"/>
      <w:sz w:val="18"/>
      <w:szCs w:val="18"/>
    </w:rPr>
  </w:style>
  <w:style w:type="character" w:customStyle="1" w:styleId="TextpoznmkypodiarouChar">
    <w:name w:val="Text poznámky pod čiarou Char"/>
    <w:basedOn w:val="Predvolenpsmoodseku"/>
    <w:link w:val="Textpoznmkypodiarou"/>
    <w:uiPriority w:val="99"/>
    <w:rsid w:val="00D6378A"/>
    <w:rPr>
      <w:sz w:val="20"/>
      <w:szCs w:val="20"/>
    </w:rPr>
  </w:style>
  <w:style w:type="paragraph" w:styleId="Textpoznmkypodiarou">
    <w:name w:val="footnote text"/>
    <w:basedOn w:val="Normlny"/>
    <w:link w:val="TextpoznmkypodiarouChar"/>
    <w:uiPriority w:val="99"/>
    <w:unhideWhenUsed/>
    <w:rsid w:val="00D6378A"/>
    <w:pPr>
      <w:spacing w:after="0" w:line="240" w:lineRule="auto"/>
    </w:pPr>
    <w:rPr>
      <w:sz w:val="20"/>
      <w:szCs w:val="20"/>
    </w:rPr>
  </w:style>
  <w:style w:type="paragraph" w:styleId="Hlavika">
    <w:name w:val="header"/>
    <w:basedOn w:val="Normlny"/>
    <w:link w:val="HlavikaChar"/>
    <w:uiPriority w:val="99"/>
    <w:unhideWhenUsed/>
    <w:rsid w:val="00D6378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6378A"/>
  </w:style>
  <w:style w:type="paragraph" w:styleId="Pta">
    <w:name w:val="footer"/>
    <w:basedOn w:val="Normlny"/>
    <w:link w:val="PtaChar"/>
    <w:uiPriority w:val="99"/>
    <w:unhideWhenUsed/>
    <w:rsid w:val="00D6378A"/>
    <w:pPr>
      <w:tabs>
        <w:tab w:val="center" w:pos="4536"/>
        <w:tab w:val="right" w:pos="9072"/>
      </w:tabs>
      <w:spacing w:after="0" w:line="240" w:lineRule="auto"/>
    </w:pPr>
  </w:style>
  <w:style w:type="character" w:customStyle="1" w:styleId="PtaChar">
    <w:name w:val="Päta Char"/>
    <w:basedOn w:val="Predvolenpsmoodseku"/>
    <w:link w:val="Pta"/>
    <w:uiPriority w:val="99"/>
    <w:qFormat/>
    <w:rsid w:val="00D6378A"/>
  </w:style>
  <w:style w:type="character" w:customStyle="1" w:styleId="indirect">
    <w:name w:val="indirect"/>
    <w:basedOn w:val="Predvolenpsmoodseku"/>
    <w:rsid w:val="00D6378A"/>
  </w:style>
  <w:style w:type="character" w:customStyle="1" w:styleId="awspan">
    <w:name w:val="awspan"/>
    <w:basedOn w:val="Predvolenpsmoodseku"/>
    <w:rsid w:val="00D6378A"/>
  </w:style>
  <w:style w:type="character" w:styleId="Odkaznakomentr">
    <w:name w:val="annotation reference"/>
    <w:basedOn w:val="Predvolenpsmoodseku"/>
    <w:uiPriority w:val="99"/>
    <w:unhideWhenUsed/>
    <w:rsid w:val="003A14C4"/>
    <w:rPr>
      <w:sz w:val="16"/>
      <w:szCs w:val="16"/>
    </w:rPr>
  </w:style>
  <w:style w:type="paragraph" w:styleId="Revzia">
    <w:name w:val="Revision"/>
    <w:hidden/>
    <w:uiPriority w:val="99"/>
    <w:semiHidden/>
    <w:rsid w:val="00F61588"/>
    <w:pPr>
      <w:spacing w:after="0" w:line="240" w:lineRule="auto"/>
    </w:pPr>
  </w:style>
  <w:style w:type="character" w:styleId="PremennHTML">
    <w:name w:val="HTML Variable"/>
    <w:basedOn w:val="Predvolenpsmoodseku"/>
    <w:uiPriority w:val="99"/>
    <w:semiHidden/>
    <w:unhideWhenUsed/>
    <w:rsid w:val="00D835F4"/>
    <w:rPr>
      <w:i/>
      <w:iCs/>
    </w:rPr>
  </w:style>
  <w:style w:type="paragraph" w:styleId="Normlnywebov">
    <w:name w:val="Normal (Web)"/>
    <w:basedOn w:val="Normlny"/>
    <w:link w:val="NormlnywebovChar"/>
    <w:uiPriority w:val="99"/>
    <w:unhideWhenUsed/>
    <w:rsid w:val="008D3317"/>
    <w:pPr>
      <w:spacing w:after="0" w:line="240" w:lineRule="auto"/>
    </w:pPr>
    <w:rPr>
      <w:rFonts w:ascii="Times New Roman" w:hAnsi="Times New Roman" w:cs="Times New Roman"/>
      <w:sz w:val="24"/>
      <w:szCs w:val="24"/>
      <w:lang w:eastAsia="sk-SK"/>
    </w:rPr>
  </w:style>
  <w:style w:type="character" w:customStyle="1" w:styleId="Nadpis1Char">
    <w:name w:val="Nadpis 1 Char"/>
    <w:basedOn w:val="Predvolenpsmoodseku"/>
    <w:link w:val="Nadpis1"/>
    <w:uiPriority w:val="9"/>
    <w:rsid w:val="00AB0098"/>
    <w:rPr>
      <w:rFonts w:ascii="Times New Roman" w:eastAsia="Arial Unicode MS" w:hAnsi="Times New Roman" w:cs="Times New Roman"/>
      <w:b/>
      <w:sz w:val="28"/>
      <w:szCs w:val="20"/>
      <w:lang w:eastAsia="sk-SK"/>
    </w:rPr>
  </w:style>
  <w:style w:type="character" w:customStyle="1" w:styleId="Nadpis2Char">
    <w:name w:val="Nadpis 2 Char"/>
    <w:aliases w:val="Úloha Char"/>
    <w:basedOn w:val="Predvolenpsmoodseku"/>
    <w:link w:val="Nadpis2"/>
    <w:rsid w:val="00AB0098"/>
    <w:rPr>
      <w:rFonts w:ascii="Arial" w:eastAsia="Times New Roman" w:hAnsi="Arial" w:cs="Arial"/>
      <w:b/>
      <w:bCs/>
      <w:i/>
      <w:iCs/>
      <w:sz w:val="28"/>
      <w:szCs w:val="28"/>
      <w:lang w:eastAsia="sk-SK"/>
    </w:rPr>
  </w:style>
  <w:style w:type="character" w:customStyle="1" w:styleId="Nadpis3Char">
    <w:name w:val="Nadpis 3 Char"/>
    <w:basedOn w:val="Predvolenpsmoodseku"/>
    <w:link w:val="Nadpis3"/>
    <w:rsid w:val="00AB0098"/>
    <w:rPr>
      <w:rFonts w:ascii="Arial" w:eastAsia="Times New Roman" w:hAnsi="Arial" w:cs="Arial"/>
      <w:b/>
      <w:bCs/>
      <w:sz w:val="26"/>
      <w:szCs w:val="26"/>
      <w:lang w:eastAsia="sk-SK"/>
    </w:rPr>
  </w:style>
  <w:style w:type="character" w:customStyle="1" w:styleId="Nadpis4Char">
    <w:name w:val="Nadpis 4 Char"/>
    <w:basedOn w:val="Predvolenpsmoodseku"/>
    <w:link w:val="Nadpis4"/>
    <w:rsid w:val="00AB0098"/>
    <w:rPr>
      <w:rFonts w:ascii="Times New Roman" w:eastAsia="Times New Roman" w:hAnsi="Times New Roman" w:cs="Times New Roman"/>
      <w:b/>
      <w:bCs/>
      <w:sz w:val="28"/>
      <w:szCs w:val="28"/>
      <w:lang w:eastAsia="sk-SK"/>
    </w:rPr>
  </w:style>
  <w:style w:type="character" w:customStyle="1" w:styleId="Nadpis5Char">
    <w:name w:val="Nadpis 5 Char"/>
    <w:basedOn w:val="Predvolenpsmoodseku"/>
    <w:link w:val="Nadpis5"/>
    <w:rsid w:val="00AB0098"/>
    <w:rPr>
      <w:rFonts w:ascii="Times New Roman" w:eastAsia="Times New Roman" w:hAnsi="Times New Roman" w:cs="Times New Roman"/>
      <w:b/>
      <w:bCs/>
      <w:sz w:val="24"/>
      <w:szCs w:val="24"/>
      <w:lang w:eastAsia="sk-SK"/>
    </w:rPr>
  </w:style>
  <w:style w:type="character" w:customStyle="1" w:styleId="Nadpis6Char">
    <w:name w:val="Nadpis 6 Char"/>
    <w:basedOn w:val="Predvolenpsmoodseku"/>
    <w:link w:val="Nadpis6"/>
    <w:rsid w:val="00AB0098"/>
    <w:rPr>
      <w:rFonts w:ascii="Times New Roman" w:eastAsia="Times New Roman" w:hAnsi="Times New Roman" w:cs="Times New Roman"/>
      <w:b/>
      <w:bCs/>
      <w:sz w:val="24"/>
      <w:szCs w:val="24"/>
      <w:u w:val="single"/>
      <w:lang w:eastAsia="sk-SK"/>
    </w:rPr>
  </w:style>
  <w:style w:type="character" w:customStyle="1" w:styleId="Nadpis7Char">
    <w:name w:val="Nadpis 7 Char"/>
    <w:basedOn w:val="Predvolenpsmoodseku"/>
    <w:link w:val="Nadpis7"/>
    <w:uiPriority w:val="99"/>
    <w:rsid w:val="00AB0098"/>
    <w:rPr>
      <w:rFonts w:ascii="Times New Roman" w:eastAsia="Times New Roman" w:hAnsi="Times New Roman" w:cs="Times New Roman"/>
      <w:b/>
      <w:sz w:val="24"/>
      <w:szCs w:val="26"/>
      <w:lang w:eastAsia="sk-SK"/>
    </w:rPr>
  </w:style>
  <w:style w:type="paragraph" w:styleId="Nzov">
    <w:name w:val="Title"/>
    <w:basedOn w:val="Normlny"/>
    <w:link w:val="NzovChar"/>
    <w:uiPriority w:val="99"/>
    <w:qFormat/>
    <w:rsid w:val="00AB0098"/>
    <w:pPr>
      <w:spacing w:after="0" w:line="240" w:lineRule="auto"/>
      <w:jc w:val="center"/>
    </w:pPr>
    <w:rPr>
      <w:rFonts w:ascii="Times New Roman" w:eastAsia="Times New Roman" w:hAnsi="Times New Roman" w:cs="Times New Roman"/>
      <w:b/>
      <w:sz w:val="24"/>
      <w:szCs w:val="20"/>
      <w:lang w:eastAsia="sk-SK"/>
    </w:rPr>
  </w:style>
  <w:style w:type="character" w:customStyle="1" w:styleId="NzovChar">
    <w:name w:val="Názov Char"/>
    <w:basedOn w:val="Predvolenpsmoodseku"/>
    <w:link w:val="Nzov"/>
    <w:uiPriority w:val="99"/>
    <w:rsid w:val="00AB0098"/>
    <w:rPr>
      <w:rFonts w:ascii="Times New Roman" w:eastAsia="Times New Roman" w:hAnsi="Times New Roman" w:cs="Times New Roman"/>
      <w:b/>
      <w:sz w:val="24"/>
      <w:szCs w:val="20"/>
      <w:lang w:eastAsia="sk-SK"/>
    </w:rPr>
  </w:style>
  <w:style w:type="paragraph" w:styleId="Zkladntext">
    <w:name w:val="Body Text"/>
    <w:aliases w:val="b,Základný text1"/>
    <w:basedOn w:val="Normlny"/>
    <w:link w:val="ZkladntextChar"/>
    <w:uiPriority w:val="1"/>
    <w:qFormat/>
    <w:rsid w:val="00AB0098"/>
    <w:pPr>
      <w:spacing w:after="0" w:line="240" w:lineRule="auto"/>
    </w:pPr>
    <w:rPr>
      <w:rFonts w:ascii="Times New Roman" w:eastAsia="Times New Roman" w:hAnsi="Times New Roman" w:cs="Times New Roman"/>
      <w:b/>
      <w:sz w:val="24"/>
      <w:szCs w:val="20"/>
      <w:lang w:eastAsia="sk-SK"/>
    </w:rPr>
  </w:style>
  <w:style w:type="character" w:customStyle="1" w:styleId="ZkladntextChar">
    <w:name w:val="Základný text Char"/>
    <w:aliases w:val="b Char,Základný text1 Char"/>
    <w:basedOn w:val="Predvolenpsmoodseku"/>
    <w:link w:val="Zkladntext"/>
    <w:uiPriority w:val="1"/>
    <w:rsid w:val="00AB0098"/>
    <w:rPr>
      <w:rFonts w:ascii="Times New Roman" w:eastAsia="Times New Roman" w:hAnsi="Times New Roman" w:cs="Times New Roman"/>
      <w:b/>
      <w:sz w:val="24"/>
      <w:szCs w:val="20"/>
      <w:lang w:eastAsia="sk-SK"/>
    </w:rPr>
  </w:style>
  <w:style w:type="paragraph" w:styleId="Zkladntext2">
    <w:name w:val="Body Text 2"/>
    <w:basedOn w:val="Normlny"/>
    <w:link w:val="Zkladntext2Char"/>
    <w:uiPriority w:val="99"/>
    <w:rsid w:val="00AB0098"/>
    <w:pPr>
      <w:spacing w:after="120" w:line="480" w:lineRule="auto"/>
    </w:pPr>
    <w:rPr>
      <w:rFonts w:ascii="Times New Roman" w:eastAsia="Times New Roman" w:hAnsi="Times New Roman" w:cs="Times New Roman"/>
      <w:sz w:val="24"/>
      <w:szCs w:val="24"/>
      <w:lang w:eastAsia="sk-SK"/>
    </w:rPr>
  </w:style>
  <w:style w:type="character" w:customStyle="1" w:styleId="Zkladntext2Char">
    <w:name w:val="Základný text 2 Char"/>
    <w:basedOn w:val="Predvolenpsmoodseku"/>
    <w:link w:val="Zkladntext2"/>
    <w:uiPriority w:val="99"/>
    <w:rsid w:val="00AB0098"/>
    <w:rPr>
      <w:rFonts w:ascii="Times New Roman" w:eastAsia="Times New Roman" w:hAnsi="Times New Roman" w:cs="Times New Roman"/>
      <w:sz w:val="24"/>
      <w:szCs w:val="24"/>
      <w:lang w:eastAsia="sk-SK"/>
    </w:rPr>
  </w:style>
  <w:style w:type="paragraph" w:customStyle="1" w:styleId="Zkladntext31">
    <w:name w:val="Základný text 31"/>
    <w:basedOn w:val="Normlny"/>
    <w:uiPriority w:val="99"/>
    <w:rsid w:val="00AB0098"/>
    <w:pPr>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10"/>
      <w:sz w:val="24"/>
      <w:szCs w:val="20"/>
      <w:lang w:eastAsia="sk-SK"/>
    </w:rPr>
  </w:style>
  <w:style w:type="paragraph" w:styleId="Zkladntext3">
    <w:name w:val="Body Text 3"/>
    <w:basedOn w:val="Normlny"/>
    <w:link w:val="Zkladntext3Char"/>
    <w:uiPriority w:val="99"/>
    <w:rsid w:val="00AB0098"/>
    <w:pPr>
      <w:spacing w:after="120" w:line="240" w:lineRule="auto"/>
    </w:pPr>
    <w:rPr>
      <w:rFonts w:ascii="Times New Roman" w:eastAsia="Times New Roman" w:hAnsi="Times New Roman" w:cs="Times New Roman"/>
      <w:sz w:val="16"/>
      <w:szCs w:val="16"/>
      <w:lang w:eastAsia="sk-SK"/>
    </w:rPr>
  </w:style>
  <w:style w:type="character" w:customStyle="1" w:styleId="Zkladntext3Char">
    <w:name w:val="Základný text 3 Char"/>
    <w:basedOn w:val="Predvolenpsmoodseku"/>
    <w:link w:val="Zkladntext3"/>
    <w:uiPriority w:val="99"/>
    <w:rsid w:val="00AB0098"/>
    <w:rPr>
      <w:rFonts w:ascii="Times New Roman" w:eastAsia="Times New Roman" w:hAnsi="Times New Roman" w:cs="Times New Roman"/>
      <w:sz w:val="16"/>
      <w:szCs w:val="16"/>
      <w:lang w:eastAsia="sk-SK"/>
    </w:rPr>
  </w:style>
  <w:style w:type="character" w:styleId="slostrany">
    <w:name w:val="page number"/>
    <w:basedOn w:val="Predvolenpsmoodseku"/>
    <w:uiPriority w:val="99"/>
    <w:rsid w:val="00AB0098"/>
  </w:style>
  <w:style w:type="table" w:styleId="Mriekatabuky">
    <w:name w:val="Table Grid"/>
    <w:basedOn w:val="Normlnatabuka"/>
    <w:uiPriority w:val="59"/>
    <w:rsid w:val="00AB0098"/>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Predvolenpsmoodseku"/>
    <w:rsid w:val="00AB0098"/>
  </w:style>
  <w:style w:type="character" w:customStyle="1" w:styleId="apple-converted-space">
    <w:name w:val="apple-converted-space"/>
    <w:basedOn w:val="Predvolenpsmoodseku"/>
    <w:rsid w:val="00AB0098"/>
  </w:style>
  <w:style w:type="paragraph" w:styleId="Zarkazkladnhotextu">
    <w:name w:val="Body Text Indent"/>
    <w:basedOn w:val="Normlny"/>
    <w:link w:val="ZarkazkladnhotextuChar"/>
    <w:uiPriority w:val="99"/>
    <w:rsid w:val="00AB0098"/>
    <w:pPr>
      <w:spacing w:after="120" w:line="240" w:lineRule="auto"/>
      <w:ind w:left="283"/>
    </w:pPr>
    <w:rPr>
      <w:rFonts w:ascii="Times New Roman" w:eastAsia="Times New Roman" w:hAnsi="Times New Roman" w:cs="Times New Roman"/>
      <w:sz w:val="24"/>
      <w:szCs w:val="24"/>
      <w:lang w:eastAsia="sk-SK"/>
    </w:rPr>
  </w:style>
  <w:style w:type="character" w:customStyle="1" w:styleId="ZarkazkladnhotextuChar">
    <w:name w:val="Zarážka základného textu Char"/>
    <w:basedOn w:val="Predvolenpsmoodseku"/>
    <w:link w:val="Zarkazkladnhotextu"/>
    <w:uiPriority w:val="99"/>
    <w:rsid w:val="00AB0098"/>
    <w:rPr>
      <w:rFonts w:ascii="Times New Roman" w:eastAsia="Times New Roman" w:hAnsi="Times New Roman" w:cs="Times New Roman"/>
      <w:sz w:val="24"/>
      <w:szCs w:val="24"/>
      <w:lang w:eastAsia="sk-SK"/>
    </w:rPr>
  </w:style>
  <w:style w:type="paragraph" w:styleId="Zarkazkladnhotextu2">
    <w:name w:val="Body Text Indent 2"/>
    <w:basedOn w:val="Normlny"/>
    <w:link w:val="Zarkazkladnhotextu2Char"/>
    <w:uiPriority w:val="99"/>
    <w:rsid w:val="00AB0098"/>
    <w:pPr>
      <w:spacing w:after="120" w:line="480" w:lineRule="auto"/>
      <w:ind w:left="283"/>
    </w:pPr>
    <w:rPr>
      <w:rFonts w:ascii="Times New Roman" w:eastAsia="Times New Roman" w:hAnsi="Times New Roman" w:cs="Times New Roman"/>
      <w:sz w:val="24"/>
      <w:szCs w:val="24"/>
      <w:lang w:eastAsia="sk-SK"/>
    </w:rPr>
  </w:style>
  <w:style w:type="character" w:customStyle="1" w:styleId="Zarkazkladnhotextu2Char">
    <w:name w:val="Zarážka základného textu 2 Char"/>
    <w:basedOn w:val="Predvolenpsmoodseku"/>
    <w:link w:val="Zarkazkladnhotextu2"/>
    <w:uiPriority w:val="99"/>
    <w:rsid w:val="00AB0098"/>
    <w:rPr>
      <w:rFonts w:ascii="Times New Roman" w:eastAsia="Times New Roman" w:hAnsi="Times New Roman" w:cs="Times New Roman"/>
      <w:sz w:val="24"/>
      <w:szCs w:val="24"/>
      <w:lang w:eastAsia="sk-SK"/>
    </w:rPr>
  </w:style>
  <w:style w:type="paragraph" w:styleId="Zarkazkladnhotextu3">
    <w:name w:val="Body Text Indent 3"/>
    <w:basedOn w:val="Normlny"/>
    <w:link w:val="Zarkazkladnhotextu3Char"/>
    <w:uiPriority w:val="99"/>
    <w:rsid w:val="00AB0098"/>
    <w:pPr>
      <w:spacing w:after="120" w:line="240" w:lineRule="auto"/>
      <w:ind w:left="283"/>
    </w:pPr>
    <w:rPr>
      <w:rFonts w:ascii="Times New Roman" w:eastAsia="Times New Roman" w:hAnsi="Times New Roman" w:cs="Times New Roman"/>
      <w:sz w:val="16"/>
      <w:szCs w:val="16"/>
      <w:lang w:eastAsia="sk-SK"/>
    </w:rPr>
  </w:style>
  <w:style w:type="character" w:customStyle="1" w:styleId="Zarkazkladnhotextu3Char">
    <w:name w:val="Zarážka základného textu 3 Char"/>
    <w:basedOn w:val="Predvolenpsmoodseku"/>
    <w:link w:val="Zarkazkladnhotextu3"/>
    <w:uiPriority w:val="99"/>
    <w:rsid w:val="00AB0098"/>
    <w:rPr>
      <w:rFonts w:ascii="Times New Roman" w:eastAsia="Times New Roman" w:hAnsi="Times New Roman" w:cs="Times New Roman"/>
      <w:sz w:val="16"/>
      <w:szCs w:val="16"/>
      <w:lang w:eastAsia="sk-SK"/>
    </w:rPr>
  </w:style>
  <w:style w:type="paragraph" w:customStyle="1" w:styleId="CarCharCharCharCharCharCharCharCharChar2CharCharCharCharCharCharCharCharCharCharCharCharCharCharCharCharCharCharCharCharChar">
    <w:name w:val="Car Char Char Char Char Char Char Char Char Char2 Char Char Char Char Char Char Char Char Char Char Char Char Char Char Char Char Char Char Char Char Char"/>
    <w:basedOn w:val="Normlny"/>
    <w:uiPriority w:val="99"/>
    <w:rsid w:val="00AB0098"/>
    <w:pPr>
      <w:tabs>
        <w:tab w:val="num" w:pos="567"/>
      </w:tabs>
      <w:spacing w:after="0" w:line="240" w:lineRule="exact"/>
      <w:ind w:left="567" w:hanging="567"/>
    </w:pPr>
    <w:rPr>
      <w:rFonts w:ascii="Times New Roman Bold" w:eastAsia="Times New Roman" w:hAnsi="Times New Roman Bold" w:cs="Times New Roman Bold"/>
      <w:b/>
      <w:bCs/>
      <w:color w:val="000000"/>
      <w:sz w:val="26"/>
      <w:szCs w:val="26"/>
    </w:rPr>
  </w:style>
  <w:style w:type="paragraph" w:customStyle="1" w:styleId="Vlada">
    <w:name w:val="Vlada"/>
    <w:basedOn w:val="Normlny"/>
    <w:uiPriority w:val="99"/>
    <w:rsid w:val="00AB0098"/>
    <w:pPr>
      <w:spacing w:before="480" w:after="120" w:line="240" w:lineRule="auto"/>
    </w:pPr>
    <w:rPr>
      <w:rFonts w:ascii="Times New Roman" w:eastAsia="Times New Roman" w:hAnsi="Times New Roman" w:cs="Times New Roman"/>
      <w:b/>
      <w:bCs/>
      <w:sz w:val="32"/>
      <w:szCs w:val="32"/>
      <w:lang w:eastAsia="sk-SK"/>
    </w:rPr>
  </w:style>
  <w:style w:type="paragraph" w:customStyle="1" w:styleId="Vykonaj">
    <w:name w:val="Vykonajú"/>
    <w:basedOn w:val="Normlny"/>
    <w:next w:val="Normlny"/>
    <w:uiPriority w:val="99"/>
    <w:rsid w:val="00AB0098"/>
    <w:pPr>
      <w:keepNext/>
      <w:spacing w:before="360" w:after="0" w:line="240" w:lineRule="auto"/>
    </w:pPr>
    <w:rPr>
      <w:rFonts w:ascii="Times New Roman" w:eastAsia="Times New Roman" w:hAnsi="Times New Roman" w:cs="Times New Roman"/>
      <w:b/>
      <w:bCs/>
      <w:sz w:val="24"/>
      <w:szCs w:val="24"/>
      <w:lang w:eastAsia="sk-SK"/>
    </w:rPr>
  </w:style>
  <w:style w:type="paragraph" w:customStyle="1" w:styleId="Nosite">
    <w:name w:val="Nositeľ"/>
    <w:basedOn w:val="Normlny"/>
    <w:next w:val="Nadpis2"/>
    <w:uiPriority w:val="99"/>
    <w:rsid w:val="00AB0098"/>
    <w:pPr>
      <w:spacing w:before="240" w:after="120" w:line="240" w:lineRule="auto"/>
      <w:ind w:left="567"/>
    </w:pPr>
    <w:rPr>
      <w:rFonts w:ascii="Times New Roman" w:eastAsia="Times New Roman" w:hAnsi="Times New Roman" w:cs="Times New Roman"/>
      <w:b/>
      <w:bCs/>
      <w:sz w:val="24"/>
      <w:szCs w:val="24"/>
      <w:lang w:eastAsia="sk-SK"/>
    </w:rPr>
  </w:style>
  <w:style w:type="paragraph" w:styleId="Oznaitext">
    <w:name w:val="Block Text"/>
    <w:basedOn w:val="Normlny"/>
    <w:uiPriority w:val="99"/>
    <w:rsid w:val="00AB0098"/>
    <w:pPr>
      <w:spacing w:after="0" w:line="240" w:lineRule="auto"/>
      <w:ind w:left="142" w:right="142"/>
      <w:jc w:val="both"/>
    </w:pPr>
    <w:rPr>
      <w:rFonts w:ascii="Times New Roman" w:eastAsia="Times New Roman" w:hAnsi="Times New Roman" w:cs="Times New Roman"/>
      <w:sz w:val="24"/>
      <w:szCs w:val="20"/>
      <w:lang w:eastAsia="sk-SK"/>
    </w:rPr>
  </w:style>
  <w:style w:type="character" w:customStyle="1" w:styleId="hps">
    <w:name w:val="hps"/>
    <w:basedOn w:val="Predvolenpsmoodseku"/>
    <w:uiPriority w:val="99"/>
    <w:rsid w:val="00AB0098"/>
  </w:style>
  <w:style w:type="paragraph" w:customStyle="1" w:styleId="Zakladnystyl">
    <w:name w:val="Zakladny styl"/>
    <w:uiPriority w:val="99"/>
    <w:rsid w:val="00AB0098"/>
    <w:pPr>
      <w:spacing w:after="0" w:line="240" w:lineRule="auto"/>
    </w:pPr>
    <w:rPr>
      <w:rFonts w:ascii="Times New Roman" w:eastAsia="Times New Roman" w:hAnsi="Times New Roman" w:cs="Times New Roman"/>
      <w:sz w:val="24"/>
      <w:szCs w:val="24"/>
      <w:lang w:eastAsia="sk-SK"/>
    </w:rPr>
  </w:style>
  <w:style w:type="character" w:styleId="PouitHypertextovPrepojenie">
    <w:name w:val="FollowedHyperlink"/>
    <w:rsid w:val="00AB0098"/>
    <w:rPr>
      <w:rFonts w:cs="Times New Roman"/>
      <w:color w:val="auto"/>
      <w:u w:val="none"/>
    </w:rPr>
  </w:style>
  <w:style w:type="paragraph" w:customStyle="1" w:styleId="Bezriadkovania1">
    <w:name w:val="Bez riadkovania1"/>
    <w:basedOn w:val="Normlny"/>
    <w:uiPriority w:val="99"/>
    <w:rsid w:val="00AB0098"/>
    <w:pPr>
      <w:spacing w:after="0" w:line="240" w:lineRule="auto"/>
    </w:pPr>
    <w:rPr>
      <w:rFonts w:ascii="Calibri" w:eastAsia="Times New Roman" w:hAnsi="Calibri" w:cs="Times New Roman"/>
      <w:sz w:val="24"/>
      <w:szCs w:val="24"/>
      <w:lang w:eastAsia="sk-SK"/>
    </w:rPr>
  </w:style>
  <w:style w:type="character" w:customStyle="1" w:styleId="NormlnywebovChar">
    <w:name w:val="Normálny (webový) Char"/>
    <w:link w:val="Normlnywebov"/>
    <w:uiPriority w:val="99"/>
    <w:locked/>
    <w:rsid w:val="00AB0098"/>
    <w:rPr>
      <w:rFonts w:ascii="Times New Roman" w:hAnsi="Times New Roman" w:cs="Times New Roman"/>
      <w:sz w:val="24"/>
      <w:szCs w:val="24"/>
      <w:lang w:eastAsia="sk-SK"/>
    </w:rPr>
  </w:style>
  <w:style w:type="character" w:customStyle="1" w:styleId="submitted">
    <w:name w:val="submitted"/>
    <w:rsid w:val="00AB0098"/>
  </w:style>
  <w:style w:type="character" w:styleId="Vrazn">
    <w:name w:val="Strong"/>
    <w:uiPriority w:val="22"/>
    <w:qFormat/>
    <w:rsid w:val="00AB0098"/>
    <w:rPr>
      <w:b/>
      <w:bCs/>
    </w:rPr>
  </w:style>
  <w:style w:type="paragraph" w:customStyle="1" w:styleId="Default">
    <w:name w:val="Default"/>
    <w:rsid w:val="00AB0098"/>
    <w:pPr>
      <w:autoSpaceDE w:val="0"/>
      <w:autoSpaceDN w:val="0"/>
      <w:adjustRightInd w:val="0"/>
      <w:spacing w:after="0" w:line="240" w:lineRule="auto"/>
    </w:pPr>
    <w:rPr>
      <w:rFonts w:ascii="Arial" w:eastAsia="Times New Roman" w:hAnsi="Arial" w:cs="Arial"/>
      <w:color w:val="000000"/>
      <w:sz w:val="24"/>
      <w:szCs w:val="24"/>
      <w:lang w:eastAsia="sk-SK"/>
    </w:rPr>
  </w:style>
  <w:style w:type="paragraph" w:customStyle="1" w:styleId="Normlny1">
    <w:name w:val="Normálny1"/>
    <w:basedOn w:val="Normlny"/>
    <w:uiPriority w:val="99"/>
    <w:rsid w:val="00AB0098"/>
    <w:pPr>
      <w:spacing w:after="0" w:line="240" w:lineRule="auto"/>
    </w:pPr>
    <w:rPr>
      <w:rFonts w:ascii="Times New Roman" w:eastAsia="Times New Roman" w:hAnsi="Times New Roman" w:cs="Times New Roman"/>
      <w:sz w:val="24"/>
      <w:szCs w:val="24"/>
      <w:lang w:eastAsia="sk-SK"/>
    </w:rPr>
  </w:style>
  <w:style w:type="paragraph" w:customStyle="1" w:styleId="xmsonormal">
    <w:name w:val="x_msonormal"/>
    <w:basedOn w:val="Normlny"/>
    <w:uiPriority w:val="99"/>
    <w:rsid w:val="00AB0098"/>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msonormalcxspmiddle">
    <w:name w:val="msonormalcxspmiddle"/>
    <w:basedOn w:val="Normlny"/>
    <w:uiPriority w:val="99"/>
    <w:rsid w:val="00AB0098"/>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listparagraph">
    <w:name w:val="listparagraph"/>
    <w:basedOn w:val="Normlny"/>
    <w:uiPriority w:val="99"/>
    <w:rsid w:val="00AB0098"/>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Char1">
    <w:name w:val="Char1"/>
    <w:basedOn w:val="Normlny"/>
    <w:uiPriority w:val="99"/>
    <w:rsid w:val="00AB009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
    <w:name w:val="Char Char Char Char Char Char Char"/>
    <w:basedOn w:val="Normlny"/>
    <w:uiPriority w:val="99"/>
    <w:rsid w:val="00AB0098"/>
    <w:pPr>
      <w:tabs>
        <w:tab w:val="left" w:pos="709"/>
      </w:tabs>
      <w:spacing w:after="0" w:line="240" w:lineRule="auto"/>
    </w:pPr>
    <w:rPr>
      <w:rFonts w:ascii="Tahoma" w:eastAsia="Times New Roman" w:hAnsi="Tahoma" w:cs="Times New Roman"/>
      <w:sz w:val="24"/>
      <w:szCs w:val="24"/>
      <w:lang w:val="pl-PL" w:eastAsia="pl-PL"/>
    </w:rPr>
  </w:style>
  <w:style w:type="character" w:customStyle="1" w:styleId="longtext1">
    <w:name w:val="long_text1"/>
    <w:rsid w:val="00AB0098"/>
    <w:rPr>
      <w:sz w:val="20"/>
      <w:szCs w:val="20"/>
    </w:rPr>
  </w:style>
  <w:style w:type="paragraph" w:styleId="z-Hornokrajformulra">
    <w:name w:val="HTML Top of Form"/>
    <w:basedOn w:val="Normlny"/>
    <w:next w:val="Normlny"/>
    <w:link w:val="z-HornokrajformulraChar"/>
    <w:hidden/>
    <w:rsid w:val="00AB0098"/>
    <w:pPr>
      <w:pBdr>
        <w:bottom w:val="single" w:sz="6" w:space="1" w:color="auto"/>
      </w:pBdr>
      <w:spacing w:after="0" w:line="240" w:lineRule="auto"/>
      <w:jc w:val="center"/>
    </w:pPr>
    <w:rPr>
      <w:rFonts w:ascii="Arial" w:eastAsia="Times New Roman" w:hAnsi="Arial" w:cs="Arial"/>
      <w:vanish/>
      <w:sz w:val="16"/>
      <w:szCs w:val="16"/>
      <w:lang w:val="bg-BG" w:eastAsia="bg-BG"/>
    </w:rPr>
  </w:style>
  <w:style w:type="character" w:customStyle="1" w:styleId="z-HornokrajformulraChar">
    <w:name w:val="z-Horný okraj formulára Char"/>
    <w:basedOn w:val="Predvolenpsmoodseku"/>
    <w:link w:val="z-Hornokrajformulra"/>
    <w:rsid w:val="00AB0098"/>
    <w:rPr>
      <w:rFonts w:ascii="Arial" w:eastAsia="Times New Roman" w:hAnsi="Arial" w:cs="Arial"/>
      <w:vanish/>
      <w:sz w:val="16"/>
      <w:szCs w:val="16"/>
      <w:lang w:val="bg-BG" w:eastAsia="bg-BG"/>
    </w:rPr>
  </w:style>
  <w:style w:type="paragraph" w:styleId="z-Spodnokrajformulra">
    <w:name w:val="HTML Bottom of Form"/>
    <w:basedOn w:val="Normlny"/>
    <w:next w:val="Normlny"/>
    <w:link w:val="z-SpodnokrajformulraChar"/>
    <w:hidden/>
    <w:rsid w:val="00AB0098"/>
    <w:pPr>
      <w:pBdr>
        <w:top w:val="single" w:sz="6" w:space="1" w:color="auto"/>
      </w:pBdr>
      <w:spacing w:after="0" w:line="240" w:lineRule="auto"/>
      <w:jc w:val="center"/>
    </w:pPr>
    <w:rPr>
      <w:rFonts w:ascii="Arial" w:eastAsia="Times New Roman" w:hAnsi="Arial" w:cs="Arial"/>
      <w:vanish/>
      <w:sz w:val="16"/>
      <w:szCs w:val="16"/>
      <w:lang w:val="bg-BG" w:eastAsia="bg-BG"/>
    </w:rPr>
  </w:style>
  <w:style w:type="character" w:customStyle="1" w:styleId="z-SpodnokrajformulraChar">
    <w:name w:val="z-Spodný okraj formulára Char"/>
    <w:basedOn w:val="Predvolenpsmoodseku"/>
    <w:link w:val="z-Spodnokrajformulra"/>
    <w:rsid w:val="00AB0098"/>
    <w:rPr>
      <w:rFonts w:ascii="Arial" w:eastAsia="Times New Roman" w:hAnsi="Arial" w:cs="Arial"/>
      <w:vanish/>
      <w:sz w:val="16"/>
      <w:szCs w:val="16"/>
      <w:lang w:val="bg-BG" w:eastAsia="bg-BG"/>
    </w:rPr>
  </w:style>
  <w:style w:type="paragraph" w:customStyle="1" w:styleId="CharCharChar">
    <w:name w:val="Char Char Char"/>
    <w:basedOn w:val="Normlny"/>
    <w:uiPriority w:val="99"/>
    <w:rsid w:val="00AB0098"/>
    <w:pPr>
      <w:spacing w:after="0" w:line="240" w:lineRule="auto"/>
    </w:pPr>
    <w:rPr>
      <w:rFonts w:ascii="Book Antiqua" w:eastAsia="SimSun" w:hAnsi="Book Antiqua" w:cs="Times New Roman"/>
      <w:smallCaps/>
      <w:szCs w:val="24"/>
      <w:lang w:val="en-US"/>
    </w:rPr>
  </w:style>
  <w:style w:type="paragraph" w:customStyle="1" w:styleId="Char">
    <w:name w:val="Char"/>
    <w:basedOn w:val="Normlny"/>
    <w:uiPriority w:val="99"/>
    <w:rsid w:val="00AB0098"/>
    <w:pPr>
      <w:tabs>
        <w:tab w:val="left" w:pos="709"/>
      </w:tabs>
      <w:spacing w:after="0" w:line="240" w:lineRule="auto"/>
    </w:pPr>
    <w:rPr>
      <w:rFonts w:ascii="Tahoma" w:eastAsia="Times New Roman" w:hAnsi="Tahoma" w:cs="Times New Roman"/>
      <w:sz w:val="24"/>
      <w:szCs w:val="24"/>
      <w:lang w:val="pl-PL" w:eastAsia="pl-PL"/>
    </w:rPr>
  </w:style>
  <w:style w:type="character" w:styleId="Zvraznenie">
    <w:name w:val="Emphasis"/>
    <w:uiPriority w:val="20"/>
    <w:qFormat/>
    <w:rsid w:val="00AB0098"/>
    <w:rPr>
      <w:i/>
      <w:iCs/>
    </w:rPr>
  </w:style>
  <w:style w:type="paragraph" w:styleId="Bezriadkovania">
    <w:name w:val="No Spacing"/>
    <w:uiPriority w:val="1"/>
    <w:qFormat/>
    <w:rsid w:val="00AB0098"/>
    <w:pPr>
      <w:suppressAutoHyphens/>
      <w:spacing w:after="0" w:line="240" w:lineRule="auto"/>
    </w:pPr>
    <w:rPr>
      <w:rFonts w:ascii="Calibri" w:eastAsia="Times New Roman" w:hAnsi="Calibri" w:cs="Times New Roman"/>
      <w:lang w:eastAsia="ar-SA"/>
    </w:rPr>
  </w:style>
  <w:style w:type="paragraph" w:customStyle="1" w:styleId="Odsekzoznamu1">
    <w:name w:val="Odsek zoznamu1"/>
    <w:aliases w:val="body"/>
    <w:basedOn w:val="Normlny"/>
    <w:link w:val="ListParagraphChar"/>
    <w:rsid w:val="00AB0098"/>
    <w:pPr>
      <w:spacing w:after="200" w:line="276" w:lineRule="auto"/>
      <w:ind w:left="720"/>
      <w:contextualSpacing/>
    </w:pPr>
    <w:rPr>
      <w:rFonts w:ascii="Calibri" w:eastAsia="Times New Roman" w:hAnsi="Calibri" w:cs="Times New Roman"/>
      <w:sz w:val="20"/>
      <w:szCs w:val="20"/>
      <w:lang w:eastAsia="sk-SK"/>
    </w:rPr>
  </w:style>
  <w:style w:type="character" w:customStyle="1" w:styleId="ListParagraphChar">
    <w:name w:val="List Paragraph Char"/>
    <w:aliases w:val="body Char"/>
    <w:link w:val="Odsekzoznamu1"/>
    <w:locked/>
    <w:rsid w:val="00AB0098"/>
    <w:rPr>
      <w:rFonts w:ascii="Calibri" w:eastAsia="Times New Roman" w:hAnsi="Calibri" w:cs="Times New Roman"/>
      <w:sz w:val="20"/>
      <w:szCs w:val="20"/>
      <w:lang w:eastAsia="sk-SK"/>
    </w:rPr>
  </w:style>
  <w:style w:type="paragraph" w:customStyle="1" w:styleId="Bezriadkovania2">
    <w:name w:val="Bez riadkovania2"/>
    <w:link w:val="NoSpacingChar"/>
    <w:rsid w:val="00AB0098"/>
    <w:pPr>
      <w:spacing w:after="0" w:line="240" w:lineRule="auto"/>
    </w:pPr>
    <w:rPr>
      <w:rFonts w:ascii="Calibri" w:eastAsia="Times New Roman" w:hAnsi="Calibri" w:cs="Times New Roman"/>
    </w:rPr>
  </w:style>
  <w:style w:type="character" w:customStyle="1" w:styleId="NoSpacingChar">
    <w:name w:val="No Spacing Char"/>
    <w:link w:val="Bezriadkovania2"/>
    <w:locked/>
    <w:rsid w:val="00AB0098"/>
    <w:rPr>
      <w:rFonts w:ascii="Calibri" w:eastAsia="Times New Roman" w:hAnsi="Calibri" w:cs="Times New Roman"/>
    </w:rPr>
  </w:style>
  <w:style w:type="character" w:customStyle="1" w:styleId="Zkladntext0">
    <w:name w:val="Základný text_"/>
    <w:link w:val="Zkladntext30"/>
    <w:rsid w:val="00AB0098"/>
    <w:rPr>
      <w:rFonts w:ascii="Arial" w:eastAsia="Arial" w:hAnsi="Arial" w:cs="Arial"/>
      <w:shd w:val="clear" w:color="auto" w:fill="FFFFFF"/>
    </w:rPr>
  </w:style>
  <w:style w:type="character" w:customStyle="1" w:styleId="Zkladntext20">
    <w:name w:val="Základný text2"/>
    <w:rsid w:val="00AB0098"/>
    <w:rPr>
      <w:rFonts w:ascii="Arial" w:eastAsia="Arial" w:hAnsi="Arial" w:cs="Arial"/>
      <w:color w:val="000000"/>
      <w:spacing w:val="0"/>
      <w:w w:val="100"/>
      <w:position w:val="0"/>
      <w:sz w:val="20"/>
      <w:szCs w:val="20"/>
      <w:shd w:val="clear" w:color="auto" w:fill="FFFFFF"/>
      <w:lang w:val="sk-SK" w:eastAsia="sk-SK" w:bidi="sk-SK"/>
    </w:rPr>
  </w:style>
  <w:style w:type="character" w:customStyle="1" w:styleId="ZkladntextTun">
    <w:name w:val="Základný text + Tučné"/>
    <w:rsid w:val="00AB0098"/>
    <w:rPr>
      <w:rFonts w:ascii="Arial" w:eastAsia="Arial" w:hAnsi="Arial" w:cs="Arial"/>
      <w:b/>
      <w:bCs/>
      <w:color w:val="000000"/>
      <w:spacing w:val="0"/>
      <w:w w:val="100"/>
      <w:position w:val="0"/>
      <w:sz w:val="20"/>
      <w:szCs w:val="20"/>
      <w:shd w:val="clear" w:color="auto" w:fill="FFFFFF"/>
      <w:lang w:val="sk-SK" w:eastAsia="sk-SK" w:bidi="sk-SK"/>
    </w:rPr>
  </w:style>
  <w:style w:type="paragraph" w:customStyle="1" w:styleId="Zkladntext30">
    <w:name w:val="Základný text3"/>
    <w:basedOn w:val="Normlny"/>
    <w:link w:val="Zkladntext0"/>
    <w:rsid w:val="00AB0098"/>
    <w:pPr>
      <w:widowControl w:val="0"/>
      <w:shd w:val="clear" w:color="auto" w:fill="FFFFFF"/>
      <w:spacing w:before="840" w:after="1320" w:line="250" w:lineRule="exact"/>
      <w:jc w:val="both"/>
    </w:pPr>
    <w:rPr>
      <w:rFonts w:ascii="Arial" w:eastAsia="Arial" w:hAnsi="Arial" w:cs="Arial"/>
    </w:rPr>
  </w:style>
  <w:style w:type="paragraph" w:styleId="Popis">
    <w:name w:val="caption"/>
    <w:basedOn w:val="Normlny"/>
    <w:next w:val="Normlny"/>
    <w:uiPriority w:val="99"/>
    <w:qFormat/>
    <w:rsid w:val="00AB0098"/>
    <w:pPr>
      <w:spacing w:after="0" w:line="240" w:lineRule="auto"/>
    </w:pPr>
    <w:rPr>
      <w:rFonts w:ascii="Times New Roman" w:eastAsia="Times New Roman" w:hAnsi="Times New Roman" w:cs="Times New Roman"/>
      <w:i/>
      <w:iCs/>
      <w:sz w:val="24"/>
      <w:szCs w:val="24"/>
      <w:lang w:eastAsia="sk-SK"/>
    </w:rPr>
  </w:style>
  <w:style w:type="paragraph" w:customStyle="1" w:styleId="Ariel">
    <w:name w:val="Ariel"/>
    <w:basedOn w:val="Nadpis1"/>
    <w:uiPriority w:val="99"/>
    <w:rsid w:val="00AB0098"/>
    <w:pPr>
      <w:spacing w:before="40" w:after="40"/>
      <w:jc w:val="left"/>
    </w:pPr>
    <w:rPr>
      <w:rFonts w:ascii="Arial" w:eastAsia="Times New Roman" w:hAnsi="Arial"/>
      <w:b w:val="0"/>
      <w:sz w:val="22"/>
      <w:lang w:val="cs-CZ"/>
    </w:rPr>
  </w:style>
  <w:style w:type="paragraph" w:customStyle="1" w:styleId="Oznaitext1">
    <w:name w:val="Označiť text1"/>
    <w:basedOn w:val="Normlny"/>
    <w:uiPriority w:val="99"/>
    <w:rsid w:val="00AB0098"/>
    <w:pPr>
      <w:tabs>
        <w:tab w:val="center" w:pos="6804"/>
      </w:tabs>
      <w:overflowPunct w:val="0"/>
      <w:autoSpaceDE w:val="0"/>
      <w:autoSpaceDN w:val="0"/>
      <w:adjustRightInd w:val="0"/>
      <w:spacing w:after="0" w:line="240" w:lineRule="auto"/>
      <w:ind w:left="4816" w:right="-2" w:firstLine="322"/>
    </w:pPr>
    <w:rPr>
      <w:rFonts w:ascii="Times New Roman" w:eastAsia="Times New Roman" w:hAnsi="Times New Roman" w:cs="Times New Roman"/>
      <w:sz w:val="24"/>
      <w:szCs w:val="20"/>
      <w:lang w:eastAsia="cs-CZ"/>
    </w:rPr>
  </w:style>
  <w:style w:type="paragraph" w:customStyle="1" w:styleId="bodytext">
    <w:name w:val="bodytext"/>
    <w:basedOn w:val="Normlny"/>
    <w:uiPriority w:val="99"/>
    <w:rsid w:val="00AB0098"/>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AODocTxt">
    <w:name w:val="AODocTxt"/>
    <w:basedOn w:val="Normlny"/>
    <w:link w:val="AODocTxtChar"/>
    <w:uiPriority w:val="99"/>
    <w:rsid w:val="00AB0098"/>
    <w:pPr>
      <w:numPr>
        <w:numId w:val="2"/>
      </w:numPr>
      <w:spacing w:before="240" w:after="0" w:line="260" w:lineRule="atLeast"/>
      <w:jc w:val="both"/>
    </w:pPr>
    <w:rPr>
      <w:rFonts w:ascii="Times New Roman" w:eastAsia="SimSun" w:hAnsi="Times New Roman" w:cs="Times New Roman"/>
    </w:rPr>
  </w:style>
  <w:style w:type="paragraph" w:customStyle="1" w:styleId="AODocTxtL1">
    <w:name w:val="AODocTxtL1"/>
    <w:basedOn w:val="AODocTxt"/>
    <w:uiPriority w:val="99"/>
    <w:rsid w:val="00AB0098"/>
    <w:pPr>
      <w:numPr>
        <w:ilvl w:val="1"/>
      </w:numPr>
      <w:ind w:left="1440" w:hanging="360"/>
    </w:pPr>
  </w:style>
  <w:style w:type="paragraph" w:customStyle="1" w:styleId="AODocTxtL2">
    <w:name w:val="AODocTxtL2"/>
    <w:basedOn w:val="AODocTxt"/>
    <w:uiPriority w:val="99"/>
    <w:rsid w:val="00AB0098"/>
    <w:pPr>
      <w:numPr>
        <w:ilvl w:val="2"/>
      </w:numPr>
      <w:ind w:left="2160" w:hanging="180"/>
    </w:pPr>
  </w:style>
  <w:style w:type="paragraph" w:customStyle="1" w:styleId="AODocTxtL3">
    <w:name w:val="AODocTxtL3"/>
    <w:basedOn w:val="AODocTxt"/>
    <w:uiPriority w:val="99"/>
    <w:rsid w:val="00AB0098"/>
    <w:pPr>
      <w:numPr>
        <w:ilvl w:val="3"/>
      </w:numPr>
      <w:ind w:left="2880" w:hanging="360"/>
    </w:pPr>
  </w:style>
  <w:style w:type="paragraph" w:customStyle="1" w:styleId="AODocTxtL4">
    <w:name w:val="AODocTxtL4"/>
    <w:basedOn w:val="AODocTxt"/>
    <w:uiPriority w:val="99"/>
    <w:rsid w:val="00AB0098"/>
    <w:pPr>
      <w:numPr>
        <w:ilvl w:val="4"/>
      </w:numPr>
      <w:ind w:left="3600" w:hanging="360"/>
    </w:pPr>
  </w:style>
  <w:style w:type="paragraph" w:customStyle="1" w:styleId="AODocTxtL5">
    <w:name w:val="AODocTxtL5"/>
    <w:basedOn w:val="AODocTxt"/>
    <w:uiPriority w:val="99"/>
    <w:rsid w:val="00AB0098"/>
    <w:pPr>
      <w:numPr>
        <w:ilvl w:val="5"/>
      </w:numPr>
      <w:ind w:left="4320" w:hanging="180"/>
    </w:pPr>
  </w:style>
  <w:style w:type="paragraph" w:customStyle="1" w:styleId="AODocTxtL6">
    <w:name w:val="AODocTxtL6"/>
    <w:basedOn w:val="AODocTxt"/>
    <w:uiPriority w:val="99"/>
    <w:rsid w:val="00AB0098"/>
    <w:pPr>
      <w:numPr>
        <w:ilvl w:val="6"/>
      </w:numPr>
      <w:ind w:left="5040" w:hanging="360"/>
    </w:pPr>
  </w:style>
  <w:style w:type="paragraph" w:customStyle="1" w:styleId="AODocTxtL7">
    <w:name w:val="AODocTxtL7"/>
    <w:basedOn w:val="AODocTxt"/>
    <w:uiPriority w:val="99"/>
    <w:rsid w:val="00AB0098"/>
    <w:pPr>
      <w:numPr>
        <w:ilvl w:val="7"/>
      </w:numPr>
      <w:ind w:left="5760" w:hanging="360"/>
    </w:pPr>
  </w:style>
  <w:style w:type="paragraph" w:customStyle="1" w:styleId="AODocTxtL8">
    <w:name w:val="AODocTxtL8"/>
    <w:basedOn w:val="AODocTxt"/>
    <w:uiPriority w:val="99"/>
    <w:rsid w:val="00AB0098"/>
    <w:pPr>
      <w:numPr>
        <w:ilvl w:val="8"/>
      </w:numPr>
      <w:ind w:left="6480" w:hanging="180"/>
    </w:pPr>
  </w:style>
  <w:style w:type="numbering" w:customStyle="1" w:styleId="Bezzoznamu1">
    <w:name w:val="Bez zoznamu1"/>
    <w:next w:val="Bezzoznamu"/>
    <w:uiPriority w:val="99"/>
    <w:semiHidden/>
    <w:unhideWhenUsed/>
    <w:rsid w:val="00AB0098"/>
  </w:style>
  <w:style w:type="character" w:customStyle="1" w:styleId="ppp-input-value1">
    <w:name w:val="ppp-input-value1"/>
    <w:rsid w:val="00AB0098"/>
    <w:rPr>
      <w:rFonts w:ascii="Tahoma" w:hAnsi="Tahoma" w:cs="Tahoma" w:hint="default"/>
      <w:color w:val="837A73"/>
      <w:sz w:val="16"/>
      <w:szCs w:val="16"/>
    </w:rPr>
  </w:style>
  <w:style w:type="character" w:customStyle="1" w:styleId="ra">
    <w:name w:val="ra"/>
    <w:rsid w:val="00AB0098"/>
  </w:style>
  <w:style w:type="character" w:customStyle="1" w:styleId="AODocTxtChar">
    <w:name w:val="AODocTxt Char"/>
    <w:link w:val="AODocTxt"/>
    <w:uiPriority w:val="99"/>
    <w:rsid w:val="00AB0098"/>
    <w:rPr>
      <w:rFonts w:ascii="Times New Roman" w:eastAsia="SimSun" w:hAnsi="Times New Roman" w:cs="Times New Roman"/>
    </w:rPr>
  </w:style>
  <w:style w:type="character" w:styleId="Odkaznapoznmkupodiarou">
    <w:name w:val="footnote reference"/>
    <w:uiPriority w:val="99"/>
    <w:rsid w:val="00AB0098"/>
    <w:rPr>
      <w:vertAlign w:val="superscript"/>
    </w:rPr>
  </w:style>
  <w:style w:type="paragraph" w:customStyle="1" w:styleId="AONormal8LBold">
    <w:name w:val="AONormal8LBold"/>
    <w:basedOn w:val="Normlny"/>
    <w:uiPriority w:val="99"/>
    <w:rsid w:val="00AB0098"/>
    <w:pPr>
      <w:spacing w:after="0" w:line="220" w:lineRule="atLeast"/>
    </w:pPr>
    <w:rPr>
      <w:rFonts w:ascii="Arial" w:eastAsia="MS PGothic" w:hAnsi="Arial" w:cs="Times New Roman"/>
      <w:b/>
      <w:sz w:val="16"/>
      <w:szCs w:val="16"/>
    </w:rPr>
  </w:style>
  <w:style w:type="character" w:customStyle="1" w:styleId="FootnoteTextChar">
    <w:name w:val="Footnote Text Char"/>
    <w:semiHidden/>
    <w:locked/>
    <w:rsid w:val="00AB0098"/>
    <w:rPr>
      <w:rFonts w:cs="Times New Roman"/>
      <w:sz w:val="20"/>
      <w:szCs w:val="20"/>
    </w:rPr>
  </w:style>
  <w:style w:type="character" w:customStyle="1" w:styleId="BalloonTextChar">
    <w:name w:val="Balloon Text Char"/>
    <w:semiHidden/>
    <w:locked/>
    <w:rsid w:val="00AB0098"/>
    <w:rPr>
      <w:rFonts w:ascii="Tahoma" w:hAnsi="Tahoma" w:cs="Tahoma"/>
      <w:sz w:val="16"/>
      <w:szCs w:val="16"/>
    </w:rPr>
  </w:style>
  <w:style w:type="paragraph" w:customStyle="1" w:styleId="l2">
    <w:name w:val="l2"/>
    <w:basedOn w:val="Normlny"/>
    <w:uiPriority w:val="99"/>
    <w:rsid w:val="00AB0098"/>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um">
    <w:name w:val="num"/>
    <w:rsid w:val="00AB0098"/>
  </w:style>
  <w:style w:type="numbering" w:customStyle="1" w:styleId="List1">
    <w:name w:val="List 1"/>
    <w:basedOn w:val="Bezzoznamu"/>
    <w:rsid w:val="00AB0098"/>
    <w:pPr>
      <w:numPr>
        <w:numId w:val="3"/>
      </w:numPr>
    </w:pPr>
  </w:style>
  <w:style w:type="paragraph" w:customStyle="1" w:styleId="odrka1">
    <w:name w:val="odrážka 1"/>
    <w:basedOn w:val="Normlny"/>
    <w:link w:val="odrka1Char"/>
    <w:uiPriority w:val="99"/>
    <w:qFormat/>
    <w:rsid w:val="00AB0098"/>
    <w:pPr>
      <w:spacing w:after="0" w:line="300" w:lineRule="exact"/>
      <w:jc w:val="both"/>
    </w:pPr>
    <w:rPr>
      <w:rFonts w:ascii="Tahoma" w:eastAsia="Times New Roman" w:hAnsi="Tahoma" w:cs="Times New Roman"/>
      <w:sz w:val="20"/>
      <w:szCs w:val="20"/>
      <w:lang w:eastAsia="sk-SK"/>
    </w:rPr>
  </w:style>
  <w:style w:type="paragraph" w:customStyle="1" w:styleId="podnadpis1">
    <w:name w:val="podnadpis 1"/>
    <w:basedOn w:val="Normlny"/>
    <w:next w:val="Normlny"/>
    <w:uiPriority w:val="99"/>
    <w:qFormat/>
    <w:rsid w:val="00AB0098"/>
    <w:pPr>
      <w:spacing w:before="120" w:after="0" w:line="300" w:lineRule="exact"/>
      <w:jc w:val="both"/>
    </w:pPr>
    <w:rPr>
      <w:rFonts w:ascii="Tahoma" w:eastAsia="Times New Roman" w:hAnsi="Tahoma" w:cs="Times New Roman"/>
      <w:b/>
      <w:caps/>
      <w:sz w:val="28"/>
      <w:szCs w:val="20"/>
      <w:lang w:eastAsia="sk-SK"/>
    </w:rPr>
  </w:style>
  <w:style w:type="character" w:customStyle="1" w:styleId="odrka1Char">
    <w:name w:val="odrážka 1 Char"/>
    <w:link w:val="odrka1"/>
    <w:uiPriority w:val="99"/>
    <w:rsid w:val="00AB0098"/>
    <w:rPr>
      <w:rFonts w:ascii="Tahoma" w:eastAsia="Times New Roman" w:hAnsi="Tahoma" w:cs="Times New Roman"/>
      <w:sz w:val="20"/>
      <w:szCs w:val="20"/>
      <w:lang w:eastAsia="sk-SK"/>
    </w:rPr>
  </w:style>
  <w:style w:type="numbering" w:customStyle="1" w:styleId="tl1">
    <w:name w:val="Štýl1"/>
    <w:uiPriority w:val="99"/>
    <w:rsid w:val="00AB0098"/>
    <w:pPr>
      <w:numPr>
        <w:numId w:val="4"/>
      </w:numPr>
    </w:pPr>
  </w:style>
  <w:style w:type="character" w:customStyle="1" w:styleId="nodename1">
    <w:name w:val="nodename1"/>
    <w:rsid w:val="00AB0098"/>
  </w:style>
  <w:style w:type="paragraph" w:styleId="Textvysvetlivky">
    <w:name w:val="endnote text"/>
    <w:basedOn w:val="Normlny"/>
    <w:link w:val="TextvysvetlivkyChar"/>
    <w:uiPriority w:val="99"/>
    <w:unhideWhenUsed/>
    <w:rsid w:val="00AB0098"/>
    <w:pPr>
      <w:spacing w:after="0" w:line="240" w:lineRule="auto"/>
    </w:pPr>
    <w:rPr>
      <w:rFonts w:ascii="Times New Roman" w:eastAsia="Times New Roman" w:hAnsi="Times New Roman" w:cs="Times New Roman"/>
      <w:sz w:val="20"/>
      <w:szCs w:val="20"/>
      <w:lang w:val="en-US" w:eastAsia="sk-SK"/>
    </w:rPr>
  </w:style>
  <w:style w:type="character" w:customStyle="1" w:styleId="TextvysvetlivkyChar">
    <w:name w:val="Text vysvetlivky Char"/>
    <w:basedOn w:val="Predvolenpsmoodseku"/>
    <w:link w:val="Textvysvetlivky"/>
    <w:uiPriority w:val="99"/>
    <w:rsid w:val="00AB0098"/>
    <w:rPr>
      <w:rFonts w:ascii="Times New Roman" w:eastAsia="Times New Roman" w:hAnsi="Times New Roman" w:cs="Times New Roman"/>
      <w:sz w:val="20"/>
      <w:szCs w:val="20"/>
      <w:lang w:val="en-US" w:eastAsia="sk-SK"/>
    </w:rPr>
  </w:style>
  <w:style w:type="character" w:styleId="Odkaznavysvetlivku">
    <w:name w:val="endnote reference"/>
    <w:uiPriority w:val="99"/>
    <w:unhideWhenUsed/>
    <w:rsid w:val="00AB0098"/>
    <w:rPr>
      <w:vertAlign w:val="superscript"/>
    </w:rPr>
  </w:style>
  <w:style w:type="numbering" w:customStyle="1" w:styleId="Bezzoznamu2">
    <w:name w:val="Bez zoznamu2"/>
    <w:next w:val="Bezzoznamu"/>
    <w:uiPriority w:val="99"/>
    <w:semiHidden/>
    <w:unhideWhenUsed/>
    <w:rsid w:val="00AB0098"/>
  </w:style>
  <w:style w:type="numbering" w:customStyle="1" w:styleId="Bezzoznamu3">
    <w:name w:val="Bez zoznamu3"/>
    <w:next w:val="Bezzoznamu"/>
    <w:uiPriority w:val="99"/>
    <w:semiHidden/>
    <w:unhideWhenUsed/>
    <w:rsid w:val="00AB0098"/>
  </w:style>
  <w:style w:type="table" w:customStyle="1" w:styleId="Mriekatabuky1">
    <w:name w:val="Mriežka tabuľky1"/>
    <w:basedOn w:val="Normlnatabuka"/>
    <w:next w:val="Mriekatabuky"/>
    <w:uiPriority w:val="59"/>
    <w:rsid w:val="00AB0098"/>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zoznamu4">
    <w:name w:val="Bez zoznamu4"/>
    <w:next w:val="Bezzoznamu"/>
    <w:uiPriority w:val="99"/>
    <w:semiHidden/>
    <w:unhideWhenUsed/>
    <w:rsid w:val="00AB0098"/>
  </w:style>
  <w:style w:type="paragraph" w:customStyle="1" w:styleId="CM4">
    <w:name w:val="CM4"/>
    <w:basedOn w:val="Normlny"/>
    <w:next w:val="Normlny"/>
    <w:uiPriority w:val="99"/>
    <w:rsid w:val="00AB0098"/>
    <w:pPr>
      <w:autoSpaceDE w:val="0"/>
      <w:autoSpaceDN w:val="0"/>
      <w:adjustRightInd w:val="0"/>
      <w:spacing w:after="0" w:line="240" w:lineRule="auto"/>
    </w:pPr>
    <w:rPr>
      <w:rFonts w:ascii="EUAlbertina" w:eastAsia="Times New Roman" w:hAnsi="EUAlbertina" w:cs="Times New Roman"/>
      <w:sz w:val="24"/>
      <w:szCs w:val="24"/>
      <w:lang w:eastAsia="sk-SK"/>
    </w:rPr>
  </w:style>
  <w:style w:type="paragraph" w:customStyle="1" w:styleId="Normlny0">
    <w:name w:val="_Normálny"/>
    <w:basedOn w:val="Normlny"/>
    <w:uiPriority w:val="99"/>
    <w:rsid w:val="00AB0098"/>
    <w:pPr>
      <w:autoSpaceDE w:val="0"/>
      <w:autoSpaceDN w:val="0"/>
      <w:spacing w:after="0" w:line="240" w:lineRule="auto"/>
    </w:pPr>
    <w:rPr>
      <w:rFonts w:ascii="Times New Roman" w:eastAsia="Times New Roman" w:hAnsi="Times New Roman" w:cs="Times New Roman"/>
      <w:sz w:val="20"/>
      <w:szCs w:val="20"/>
    </w:rPr>
  </w:style>
  <w:style w:type="paragraph" w:customStyle="1" w:styleId="abc">
    <w:name w:val="abc"/>
    <w:basedOn w:val="Normlny"/>
    <w:uiPriority w:val="99"/>
    <w:rsid w:val="00AB0098"/>
    <w:pPr>
      <w:widowControl w:val="0"/>
      <w:tabs>
        <w:tab w:val="left" w:pos="360"/>
        <w:tab w:val="left" w:pos="680"/>
      </w:tabs>
      <w:autoSpaceDE w:val="0"/>
      <w:autoSpaceDN w:val="0"/>
      <w:spacing w:after="0" w:line="240" w:lineRule="auto"/>
      <w:jc w:val="both"/>
    </w:pPr>
    <w:rPr>
      <w:rFonts w:ascii="Times New Roman" w:eastAsia="Times New Roman" w:hAnsi="Times New Roman" w:cs="Times New Roman"/>
      <w:sz w:val="20"/>
      <w:szCs w:val="20"/>
    </w:rPr>
  </w:style>
  <w:style w:type="paragraph" w:customStyle="1" w:styleId="ZKON">
    <w:name w:val="ZÁKON"/>
    <w:basedOn w:val="Normlny"/>
    <w:next w:val="Normlny"/>
    <w:uiPriority w:val="99"/>
    <w:rsid w:val="00AB0098"/>
    <w:pPr>
      <w:spacing w:after="0" w:line="240" w:lineRule="auto"/>
      <w:jc w:val="center"/>
      <w:outlineLvl w:val="0"/>
    </w:pPr>
    <w:rPr>
      <w:rFonts w:ascii="Times New Roman" w:eastAsia="Times New Roman" w:hAnsi="Times New Roman" w:cs="Times New Roman"/>
      <w:b/>
      <w:caps/>
      <w:noProof/>
      <w:sz w:val="24"/>
      <w:szCs w:val="20"/>
      <w:lang w:val="cs-CZ" w:eastAsia="cs-CZ"/>
    </w:rPr>
  </w:style>
  <w:style w:type="numbering" w:customStyle="1" w:styleId="List11">
    <w:name w:val="List 11"/>
    <w:basedOn w:val="Bezzoznamu"/>
    <w:rsid w:val="00AB0098"/>
  </w:style>
  <w:style w:type="numbering" w:customStyle="1" w:styleId="List12">
    <w:name w:val="List 12"/>
    <w:basedOn w:val="Bezzoznamu"/>
    <w:rsid w:val="00AB0098"/>
    <w:pPr>
      <w:numPr>
        <w:numId w:val="7"/>
      </w:numPr>
    </w:pPr>
  </w:style>
  <w:style w:type="numbering" w:customStyle="1" w:styleId="Bezzoznamu5">
    <w:name w:val="Bez zoznamu5"/>
    <w:next w:val="Bezzoznamu"/>
    <w:uiPriority w:val="99"/>
    <w:semiHidden/>
    <w:unhideWhenUsed/>
    <w:rsid w:val="00AB0098"/>
  </w:style>
  <w:style w:type="paragraph" w:customStyle="1" w:styleId="slovaniepodpsmenami">
    <w:name w:val="Číslovanie pod písmenami"/>
    <w:basedOn w:val="Normlny"/>
    <w:uiPriority w:val="99"/>
    <w:rsid w:val="00AB0098"/>
    <w:pPr>
      <w:spacing w:after="0" w:line="240" w:lineRule="auto"/>
      <w:jc w:val="both"/>
    </w:pPr>
    <w:rPr>
      <w:rFonts w:ascii="Times New Roman" w:eastAsia="Times New Roman" w:hAnsi="Times New Roman" w:cs="Times New Roman"/>
      <w:sz w:val="24"/>
      <w:szCs w:val="24"/>
      <w:lang w:eastAsia="sk-SK"/>
    </w:rPr>
  </w:style>
  <w:style w:type="paragraph" w:customStyle="1" w:styleId="Psmenvodsekoch">
    <w:name w:val="Písmená v odsekoch"/>
    <w:basedOn w:val="Normlny"/>
    <w:uiPriority w:val="99"/>
    <w:rsid w:val="00AB0098"/>
    <w:pPr>
      <w:spacing w:after="0" w:line="240" w:lineRule="auto"/>
      <w:jc w:val="both"/>
    </w:pPr>
    <w:rPr>
      <w:rFonts w:ascii="Times New Roman" w:eastAsia="Times New Roman" w:hAnsi="Times New Roman" w:cs="Times New Roman"/>
      <w:bCs/>
      <w:color w:val="000000"/>
      <w:sz w:val="24"/>
      <w:szCs w:val="24"/>
      <w:lang w:eastAsia="sk-SK"/>
    </w:rPr>
  </w:style>
  <w:style w:type="paragraph" w:customStyle="1" w:styleId="Odsek">
    <w:name w:val="Odsek"/>
    <w:basedOn w:val="Normlny"/>
    <w:uiPriority w:val="99"/>
    <w:rsid w:val="00AB0098"/>
    <w:pPr>
      <w:spacing w:before="120" w:after="0" w:line="240" w:lineRule="auto"/>
      <w:ind w:left="57"/>
      <w:jc w:val="both"/>
    </w:pPr>
    <w:rPr>
      <w:rFonts w:ascii="Times New Roman" w:eastAsia="Times New Roman" w:hAnsi="Times New Roman" w:cs="Times New Roman"/>
      <w:sz w:val="24"/>
      <w:szCs w:val="24"/>
      <w:lang w:eastAsia="sk-SK"/>
    </w:rPr>
  </w:style>
  <w:style w:type="paragraph" w:customStyle="1" w:styleId="Paragrafynzvy">
    <w:name w:val="Paragrafy názvy"/>
    <w:basedOn w:val="Normlny"/>
    <w:uiPriority w:val="99"/>
    <w:rsid w:val="00AB0098"/>
    <w:pPr>
      <w:spacing w:beforeLines="50" w:afterLines="50" w:after="0" w:line="240" w:lineRule="auto"/>
      <w:jc w:val="center"/>
    </w:pPr>
    <w:rPr>
      <w:rFonts w:ascii="Times New Roman" w:eastAsia="Times New Roman" w:hAnsi="Times New Roman" w:cs="Times New Roman"/>
      <w:b/>
      <w:sz w:val="24"/>
      <w:szCs w:val="24"/>
      <w:lang w:val="cs-CZ" w:eastAsia="cs-CZ"/>
    </w:rPr>
  </w:style>
  <w:style w:type="paragraph" w:customStyle="1" w:styleId="Odsekysla">
    <w:name w:val="Odseky čísla"/>
    <w:basedOn w:val="Normlny"/>
    <w:uiPriority w:val="99"/>
    <w:rsid w:val="00AB0098"/>
    <w:pPr>
      <w:numPr>
        <w:numId w:val="5"/>
      </w:numPr>
      <w:spacing w:before="60" w:after="60" w:line="240" w:lineRule="auto"/>
      <w:jc w:val="both"/>
    </w:pPr>
    <w:rPr>
      <w:rFonts w:ascii="Times New Roman" w:eastAsia="Times New Roman" w:hAnsi="Times New Roman" w:cs="Times New Roman"/>
      <w:sz w:val="24"/>
      <w:szCs w:val="24"/>
      <w:lang w:val="cs-CZ" w:eastAsia="cs-CZ"/>
    </w:rPr>
  </w:style>
  <w:style w:type="paragraph" w:customStyle="1" w:styleId="JASPInormlny">
    <w:name w:val="JASPI normálny"/>
    <w:basedOn w:val="Normlny"/>
    <w:uiPriority w:val="99"/>
    <w:rsid w:val="00AB0098"/>
    <w:pPr>
      <w:autoSpaceDE w:val="0"/>
      <w:autoSpaceDN w:val="0"/>
      <w:spacing w:after="0" w:line="240" w:lineRule="auto"/>
      <w:jc w:val="both"/>
    </w:pPr>
    <w:rPr>
      <w:rFonts w:ascii="Times New Roman" w:eastAsia="Times New Roman" w:hAnsi="Times New Roman" w:cs="Times New Roman"/>
      <w:sz w:val="24"/>
      <w:szCs w:val="24"/>
      <w:lang w:eastAsia="sk-SK"/>
    </w:rPr>
  </w:style>
  <w:style w:type="paragraph" w:styleId="slovanzoznam">
    <w:name w:val="List Number"/>
    <w:basedOn w:val="Normlny"/>
    <w:uiPriority w:val="99"/>
    <w:unhideWhenUsed/>
    <w:rsid w:val="00AB0098"/>
    <w:pPr>
      <w:tabs>
        <w:tab w:val="num" w:pos="360"/>
      </w:tabs>
      <w:spacing w:after="200" w:line="276" w:lineRule="auto"/>
      <w:ind w:left="360" w:hanging="360"/>
      <w:contextualSpacing/>
    </w:pPr>
    <w:rPr>
      <w:rFonts w:ascii="Calibri" w:eastAsia="Times New Roman" w:hAnsi="Calibri" w:cs="Times New Roman"/>
    </w:rPr>
  </w:style>
  <w:style w:type="paragraph" w:styleId="slovanzoznam2">
    <w:name w:val="List Number 2"/>
    <w:basedOn w:val="Zkladntext"/>
    <w:uiPriority w:val="99"/>
    <w:unhideWhenUsed/>
    <w:rsid w:val="00AB0098"/>
    <w:pPr>
      <w:ind w:left="360" w:hanging="360"/>
      <w:jc w:val="both"/>
    </w:pPr>
    <w:rPr>
      <w:b w:val="0"/>
      <w:lang w:eastAsia="cs-CZ"/>
    </w:rPr>
  </w:style>
  <w:style w:type="paragraph" w:customStyle="1" w:styleId="JASPInadpis1">
    <w:name w:val="JASPI nadpis 1"/>
    <w:basedOn w:val="JASPInormlny"/>
    <w:next w:val="JASPInormlny"/>
    <w:uiPriority w:val="99"/>
    <w:rsid w:val="00AB0098"/>
    <w:pPr>
      <w:spacing w:before="240" w:after="240"/>
      <w:jc w:val="center"/>
    </w:pPr>
    <w:rPr>
      <w:b/>
      <w:bCs/>
      <w:i/>
      <w:iCs/>
      <w:sz w:val="28"/>
      <w:szCs w:val="28"/>
    </w:rPr>
  </w:style>
  <w:style w:type="paragraph" w:customStyle="1" w:styleId="AKSS">
    <w:name w:val="AKSS"/>
    <w:basedOn w:val="Normlny"/>
    <w:uiPriority w:val="99"/>
    <w:qFormat/>
    <w:rsid w:val="00AB0098"/>
    <w:pPr>
      <w:spacing w:after="0" w:line="240" w:lineRule="atLeast"/>
      <w:jc w:val="both"/>
    </w:pPr>
    <w:rPr>
      <w:rFonts w:ascii="Verdana" w:eastAsia="Calibri" w:hAnsi="Verdana" w:cs="Times New Roman"/>
      <w:sz w:val="20"/>
      <w:szCs w:val="20"/>
    </w:rPr>
  </w:style>
  <w:style w:type="paragraph" w:customStyle="1" w:styleId="Point0">
    <w:name w:val="Point 0"/>
    <w:basedOn w:val="Normlny"/>
    <w:uiPriority w:val="99"/>
    <w:rsid w:val="00AB0098"/>
    <w:pPr>
      <w:spacing w:before="120" w:after="120" w:line="360" w:lineRule="auto"/>
      <w:ind w:left="850" w:hanging="850"/>
    </w:pPr>
    <w:rPr>
      <w:rFonts w:ascii="Times New Roman" w:eastAsia="Times New Roman" w:hAnsi="Times New Roman" w:cs="Times New Roman"/>
      <w:sz w:val="24"/>
      <w:szCs w:val="24"/>
    </w:rPr>
  </w:style>
  <w:style w:type="paragraph" w:customStyle="1" w:styleId="Tiret2">
    <w:name w:val="Tiret 2"/>
    <w:basedOn w:val="Normlny"/>
    <w:uiPriority w:val="99"/>
    <w:rsid w:val="00AB0098"/>
    <w:pPr>
      <w:numPr>
        <w:numId w:val="6"/>
      </w:numPr>
      <w:spacing w:before="120" w:after="120" w:line="360" w:lineRule="auto"/>
    </w:pPr>
    <w:rPr>
      <w:rFonts w:ascii="Times New Roman" w:eastAsia="Times New Roman" w:hAnsi="Times New Roman" w:cs="Times New Roman"/>
      <w:sz w:val="24"/>
      <w:szCs w:val="24"/>
    </w:rPr>
  </w:style>
  <w:style w:type="paragraph" w:customStyle="1" w:styleId="CharCharChar2CharCharCharCharCharChar1CharCharCharCharCharCharCharCharCharCharCharCharCharCharCharCharCharCharCharCharCharCharCharCharCharCharCharCharCharCharCharCharCharCharCharChar4">
    <w:name w:val="Char Char Char2 Char Char Char Char Char Char1 Char Char Char Char Char Char Char Char Char Char Char Char Char Char Char Char Char Char Char Char Char Char Char Char Char Char Char Char Char Char Char Char Char Char Char Char4"/>
    <w:basedOn w:val="Normlny"/>
    <w:uiPriority w:val="99"/>
    <w:rsid w:val="00AB0098"/>
    <w:pPr>
      <w:spacing w:after="0" w:line="240" w:lineRule="auto"/>
    </w:pPr>
    <w:rPr>
      <w:rFonts w:ascii="Times New Roman" w:eastAsia="Times New Roman" w:hAnsi="Times New Roman" w:cs="Times New Roman"/>
      <w:sz w:val="24"/>
      <w:szCs w:val="24"/>
      <w:lang w:val="pl-PL" w:eastAsia="pl-PL"/>
    </w:rPr>
  </w:style>
  <w:style w:type="paragraph" w:customStyle="1" w:styleId="Point1">
    <w:name w:val="Point 1"/>
    <w:basedOn w:val="Normlny"/>
    <w:link w:val="Point1Char"/>
    <w:rsid w:val="00AB0098"/>
    <w:pPr>
      <w:spacing w:before="120" w:after="120" w:line="360" w:lineRule="auto"/>
      <w:ind w:left="1417" w:hanging="567"/>
    </w:pPr>
    <w:rPr>
      <w:rFonts w:ascii="Times New Roman" w:eastAsia="Times New Roman" w:hAnsi="Times New Roman" w:cs="Times New Roman"/>
      <w:sz w:val="24"/>
      <w:szCs w:val="24"/>
    </w:rPr>
  </w:style>
  <w:style w:type="paragraph" w:customStyle="1" w:styleId="ManualNumPar1">
    <w:name w:val="Manual NumPar 1"/>
    <w:basedOn w:val="Normlny"/>
    <w:next w:val="Normlny"/>
    <w:uiPriority w:val="99"/>
    <w:rsid w:val="00AB0098"/>
    <w:pPr>
      <w:spacing w:before="120" w:after="120" w:line="360" w:lineRule="auto"/>
      <w:ind w:left="850" w:hanging="850"/>
    </w:pPr>
    <w:rPr>
      <w:rFonts w:ascii="Times New Roman" w:eastAsia="Times New Roman" w:hAnsi="Times New Roman" w:cs="Times New Roman"/>
      <w:sz w:val="24"/>
      <w:szCs w:val="24"/>
    </w:rPr>
  </w:style>
  <w:style w:type="character" w:customStyle="1" w:styleId="Point1Char">
    <w:name w:val="Point 1 Char"/>
    <w:link w:val="Point1"/>
    <w:locked/>
    <w:rsid w:val="00AB0098"/>
    <w:rPr>
      <w:rFonts w:ascii="Times New Roman" w:eastAsia="Times New Roman" w:hAnsi="Times New Roman" w:cs="Times New Roman"/>
      <w:sz w:val="24"/>
      <w:szCs w:val="24"/>
    </w:rPr>
  </w:style>
  <w:style w:type="paragraph" w:customStyle="1" w:styleId="Telo">
    <w:name w:val="Telo"/>
    <w:uiPriority w:val="99"/>
    <w:rsid w:val="00AB009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sk-SK"/>
    </w:rPr>
  </w:style>
  <w:style w:type="numbering" w:customStyle="1" w:styleId="Importovantl1">
    <w:name w:val="Importovaný štýl 1"/>
    <w:rsid w:val="00AB0098"/>
    <w:pPr>
      <w:numPr>
        <w:numId w:val="8"/>
      </w:numPr>
    </w:pPr>
  </w:style>
  <w:style w:type="numbering" w:customStyle="1" w:styleId="Importovantl3">
    <w:name w:val="Importovaný štýl 3"/>
    <w:rsid w:val="00AB0098"/>
    <w:pPr>
      <w:numPr>
        <w:numId w:val="9"/>
      </w:numPr>
    </w:pPr>
  </w:style>
  <w:style w:type="character" w:customStyle="1" w:styleId="markedcontent">
    <w:name w:val="markedcontent"/>
    <w:basedOn w:val="Predvolenpsmoodseku"/>
    <w:rsid w:val="00AB0098"/>
  </w:style>
  <w:style w:type="table" w:customStyle="1" w:styleId="Mriekatabuky2">
    <w:name w:val="Mriežka tabuľky2"/>
    <w:basedOn w:val="Normlnatabuka"/>
    <w:next w:val="Mriekatabuky"/>
    <w:uiPriority w:val="59"/>
    <w:rsid w:val="00AB00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5">
    <w:name w:val="l5"/>
    <w:basedOn w:val="Normlny"/>
    <w:uiPriority w:val="99"/>
    <w:rsid w:val="00AB0098"/>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h1a">
    <w:name w:val="h1a"/>
    <w:basedOn w:val="Predvolenpsmoodseku"/>
    <w:rsid w:val="00AB0098"/>
  </w:style>
  <w:style w:type="paragraph" w:styleId="Obyajntext">
    <w:name w:val="Plain Text"/>
    <w:basedOn w:val="Normlny"/>
    <w:link w:val="ObyajntextChar"/>
    <w:uiPriority w:val="99"/>
    <w:unhideWhenUsed/>
    <w:rsid w:val="00B95059"/>
    <w:pPr>
      <w:spacing w:after="0" w:line="240" w:lineRule="auto"/>
    </w:pPr>
    <w:rPr>
      <w:rFonts w:ascii="Calibri" w:hAnsi="Calibri" w:cs="Calibri"/>
    </w:rPr>
  </w:style>
  <w:style w:type="character" w:customStyle="1" w:styleId="ObyajntextChar">
    <w:name w:val="Obyčajný text Char"/>
    <w:basedOn w:val="Predvolenpsmoodseku"/>
    <w:link w:val="Obyajntext"/>
    <w:uiPriority w:val="99"/>
    <w:rsid w:val="00B95059"/>
    <w:rPr>
      <w:rFonts w:ascii="Calibri" w:hAnsi="Calibri" w:cs="Calibri"/>
    </w:rPr>
  </w:style>
  <w:style w:type="paragraph" w:customStyle="1" w:styleId="PreformattedText">
    <w:name w:val="Preformatted Text"/>
    <w:basedOn w:val="Normlny"/>
    <w:uiPriority w:val="99"/>
    <w:qFormat/>
    <w:rsid w:val="00735B1E"/>
    <w:pPr>
      <w:widowControl w:val="0"/>
      <w:suppressAutoHyphens/>
      <w:spacing w:after="0" w:line="240" w:lineRule="auto"/>
    </w:pPr>
    <w:rPr>
      <w:rFonts w:ascii="Liberation Mono" w:eastAsia="Liberation Mono" w:hAnsi="Liberation Mono" w:cs="Liberation Mono"/>
      <w:sz w:val="20"/>
      <w:szCs w:val="20"/>
      <w:lang w:val="en-US" w:eastAsia="zh-CN" w:bidi="hi-IN"/>
    </w:rPr>
  </w:style>
  <w:style w:type="character" w:customStyle="1" w:styleId="PredmetkomentraChar1">
    <w:name w:val="Predmet komentára Char1"/>
    <w:basedOn w:val="TextkomentraChar"/>
    <w:uiPriority w:val="99"/>
    <w:semiHidden/>
    <w:rsid w:val="00663032"/>
    <w:rPr>
      <w:b/>
      <w:bCs/>
      <w:sz w:val="20"/>
      <w:szCs w:val="20"/>
    </w:rPr>
  </w:style>
  <w:style w:type="character" w:customStyle="1" w:styleId="TextbublinyChar1">
    <w:name w:val="Text bubliny Char1"/>
    <w:basedOn w:val="Predvolenpsmoodseku"/>
    <w:uiPriority w:val="99"/>
    <w:semiHidden/>
    <w:rsid w:val="00663032"/>
    <w:rPr>
      <w:rFonts w:ascii="Segoe UI" w:hAnsi="Segoe UI" w:cs="Segoe UI"/>
      <w:sz w:val="18"/>
      <w:szCs w:val="18"/>
    </w:rPr>
  </w:style>
  <w:style w:type="character" w:customStyle="1" w:styleId="TextpoznmkypodiarouChar1">
    <w:name w:val="Text poznámky pod čiarou Char1"/>
    <w:basedOn w:val="Predvolenpsmoodseku"/>
    <w:uiPriority w:val="99"/>
    <w:semiHidden/>
    <w:rsid w:val="00663032"/>
    <w:rPr>
      <w:sz w:val="20"/>
      <w:szCs w:val="20"/>
    </w:rPr>
  </w:style>
  <w:style w:type="numbering" w:customStyle="1" w:styleId="List13">
    <w:name w:val="List 13"/>
    <w:basedOn w:val="Bezzoznamu"/>
    <w:rsid w:val="00663032"/>
  </w:style>
  <w:style w:type="numbering" w:customStyle="1" w:styleId="tl11">
    <w:name w:val="Štýl11"/>
    <w:uiPriority w:val="99"/>
    <w:rsid w:val="00663032"/>
  </w:style>
  <w:style w:type="numbering" w:customStyle="1" w:styleId="List121">
    <w:name w:val="List 121"/>
    <w:basedOn w:val="Bezzoznamu"/>
    <w:rsid w:val="00663032"/>
  </w:style>
  <w:style w:type="numbering" w:customStyle="1" w:styleId="Importovantl11">
    <w:name w:val="Importovaný štýl 11"/>
    <w:rsid w:val="00663032"/>
  </w:style>
  <w:style w:type="numbering" w:customStyle="1" w:styleId="Importovantl31">
    <w:name w:val="Importovaný štýl 31"/>
    <w:rsid w:val="00663032"/>
  </w:style>
  <w:style w:type="character" w:customStyle="1" w:styleId="Nadpis2Char1">
    <w:name w:val="Nadpis 2 Char1"/>
    <w:aliases w:val="Úloha Char1"/>
    <w:basedOn w:val="Predvolenpsmoodseku"/>
    <w:semiHidden/>
    <w:rsid w:val="0088449E"/>
    <w:rPr>
      <w:rFonts w:asciiTheme="majorHAnsi" w:eastAsiaTheme="majorEastAsia" w:hAnsiTheme="majorHAnsi" w:cstheme="majorBidi"/>
      <w:color w:val="2E74B5" w:themeColor="accent1" w:themeShade="BF"/>
      <w:sz w:val="26"/>
      <w:szCs w:val="26"/>
    </w:rPr>
  </w:style>
  <w:style w:type="paragraph" w:customStyle="1" w:styleId="msonormal0">
    <w:name w:val="msonormal"/>
    <w:basedOn w:val="Normlny"/>
    <w:uiPriority w:val="99"/>
    <w:rsid w:val="0088449E"/>
    <w:pPr>
      <w:spacing w:after="0" w:line="240" w:lineRule="auto"/>
    </w:pPr>
    <w:rPr>
      <w:rFonts w:ascii="Times New Roman" w:hAnsi="Times New Roman" w:cs="Times New Roman"/>
      <w:sz w:val="24"/>
      <w:szCs w:val="24"/>
      <w:lang w:eastAsia="sk-SK"/>
    </w:rPr>
  </w:style>
  <w:style w:type="character" w:customStyle="1" w:styleId="Nevyrieenzmienka1">
    <w:name w:val="Nevyriešená zmienka1"/>
    <w:basedOn w:val="Predvolenpsmoodseku"/>
    <w:uiPriority w:val="99"/>
    <w:semiHidden/>
    <w:unhideWhenUsed/>
    <w:rsid w:val="007B5D60"/>
    <w:rPr>
      <w:color w:val="605E5C"/>
      <w:shd w:val="clear" w:color="auto" w:fill="E1DFDD"/>
    </w:rPr>
  </w:style>
  <w:style w:type="table" w:customStyle="1" w:styleId="TableGrid">
    <w:name w:val="TableGrid"/>
    <w:rsid w:val="008D63FA"/>
    <w:pPr>
      <w:spacing w:after="0" w:line="240" w:lineRule="auto"/>
    </w:pPr>
    <w:rPr>
      <w:rFonts w:eastAsiaTheme="minorEastAsia"/>
      <w:lang w:eastAsia="sk-SK"/>
    </w:rPr>
    <w:tblPr>
      <w:tblCellMar>
        <w:top w:w="0" w:type="dxa"/>
        <w:left w:w="0" w:type="dxa"/>
        <w:bottom w:w="0" w:type="dxa"/>
        <w:right w:w="0" w:type="dxa"/>
      </w:tblCellMar>
    </w:tblPr>
  </w:style>
  <w:style w:type="character" w:customStyle="1" w:styleId="Bodytext1">
    <w:name w:val="Body text|1_"/>
    <w:basedOn w:val="Predvolenpsmoodseku"/>
    <w:link w:val="Bodytext10"/>
    <w:rsid w:val="00AA59A5"/>
    <w:rPr>
      <w:rFonts w:ascii="Arial" w:eastAsia="Arial" w:hAnsi="Arial" w:cs="Arial"/>
    </w:rPr>
  </w:style>
  <w:style w:type="paragraph" w:customStyle="1" w:styleId="Bodytext10">
    <w:name w:val="Body text|1"/>
    <w:basedOn w:val="Normlny"/>
    <w:link w:val="Bodytext1"/>
    <w:rsid w:val="00AA59A5"/>
    <w:pPr>
      <w:widowControl w:val="0"/>
      <w:spacing w:after="200" w:line="240" w:lineRule="auto"/>
    </w:pPr>
    <w:rPr>
      <w:rFonts w:ascii="Arial" w:eastAsia="Arial" w:hAnsi="Arial" w:cs="Arial"/>
    </w:rPr>
  </w:style>
  <w:style w:type="paragraph" w:customStyle="1" w:styleId="oj-doc-ti">
    <w:name w:val="oj-doc-ti"/>
    <w:basedOn w:val="Normlny"/>
    <w:rsid w:val="00E11528"/>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ormaltextrun">
    <w:name w:val="normaltextrun"/>
    <w:basedOn w:val="Predvolenpsmoodseku"/>
    <w:rsid w:val="00A52951"/>
  </w:style>
  <w:style w:type="character" w:customStyle="1" w:styleId="awspan1">
    <w:name w:val="awspan1"/>
    <w:basedOn w:val="Predvolenpsmoodseku"/>
    <w:rsid w:val="007458BE"/>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08614">
      <w:bodyDiv w:val="1"/>
      <w:marLeft w:val="0"/>
      <w:marRight w:val="0"/>
      <w:marTop w:val="0"/>
      <w:marBottom w:val="0"/>
      <w:divBdr>
        <w:top w:val="none" w:sz="0" w:space="0" w:color="auto"/>
        <w:left w:val="none" w:sz="0" w:space="0" w:color="auto"/>
        <w:bottom w:val="none" w:sz="0" w:space="0" w:color="auto"/>
        <w:right w:val="none" w:sz="0" w:space="0" w:color="auto"/>
      </w:divBdr>
    </w:div>
    <w:div w:id="91097670">
      <w:bodyDiv w:val="1"/>
      <w:marLeft w:val="0"/>
      <w:marRight w:val="0"/>
      <w:marTop w:val="0"/>
      <w:marBottom w:val="0"/>
      <w:divBdr>
        <w:top w:val="none" w:sz="0" w:space="0" w:color="auto"/>
        <w:left w:val="none" w:sz="0" w:space="0" w:color="auto"/>
        <w:bottom w:val="none" w:sz="0" w:space="0" w:color="auto"/>
        <w:right w:val="none" w:sz="0" w:space="0" w:color="auto"/>
      </w:divBdr>
    </w:div>
    <w:div w:id="124278236">
      <w:bodyDiv w:val="1"/>
      <w:marLeft w:val="0"/>
      <w:marRight w:val="0"/>
      <w:marTop w:val="0"/>
      <w:marBottom w:val="0"/>
      <w:divBdr>
        <w:top w:val="none" w:sz="0" w:space="0" w:color="auto"/>
        <w:left w:val="none" w:sz="0" w:space="0" w:color="auto"/>
        <w:bottom w:val="none" w:sz="0" w:space="0" w:color="auto"/>
        <w:right w:val="none" w:sz="0" w:space="0" w:color="auto"/>
      </w:divBdr>
    </w:div>
    <w:div w:id="176507141">
      <w:bodyDiv w:val="1"/>
      <w:marLeft w:val="0"/>
      <w:marRight w:val="0"/>
      <w:marTop w:val="0"/>
      <w:marBottom w:val="0"/>
      <w:divBdr>
        <w:top w:val="none" w:sz="0" w:space="0" w:color="auto"/>
        <w:left w:val="none" w:sz="0" w:space="0" w:color="auto"/>
        <w:bottom w:val="none" w:sz="0" w:space="0" w:color="auto"/>
        <w:right w:val="none" w:sz="0" w:space="0" w:color="auto"/>
      </w:divBdr>
      <w:divsChild>
        <w:div w:id="200216739">
          <w:marLeft w:val="0"/>
          <w:marRight w:val="0"/>
          <w:marTop w:val="0"/>
          <w:marBottom w:val="0"/>
          <w:divBdr>
            <w:top w:val="none" w:sz="0" w:space="0" w:color="auto"/>
            <w:left w:val="none" w:sz="0" w:space="0" w:color="auto"/>
            <w:bottom w:val="none" w:sz="0" w:space="0" w:color="auto"/>
            <w:right w:val="none" w:sz="0" w:space="0" w:color="auto"/>
          </w:divBdr>
        </w:div>
        <w:div w:id="244265786">
          <w:marLeft w:val="0"/>
          <w:marRight w:val="0"/>
          <w:marTop w:val="0"/>
          <w:marBottom w:val="0"/>
          <w:divBdr>
            <w:top w:val="none" w:sz="0" w:space="0" w:color="auto"/>
            <w:left w:val="none" w:sz="0" w:space="0" w:color="auto"/>
            <w:bottom w:val="none" w:sz="0" w:space="0" w:color="auto"/>
            <w:right w:val="none" w:sz="0" w:space="0" w:color="auto"/>
          </w:divBdr>
        </w:div>
        <w:div w:id="244461291">
          <w:marLeft w:val="0"/>
          <w:marRight w:val="0"/>
          <w:marTop w:val="0"/>
          <w:marBottom w:val="0"/>
          <w:divBdr>
            <w:top w:val="none" w:sz="0" w:space="0" w:color="auto"/>
            <w:left w:val="none" w:sz="0" w:space="0" w:color="auto"/>
            <w:bottom w:val="none" w:sz="0" w:space="0" w:color="auto"/>
            <w:right w:val="none" w:sz="0" w:space="0" w:color="auto"/>
          </w:divBdr>
        </w:div>
        <w:div w:id="276525341">
          <w:marLeft w:val="0"/>
          <w:marRight w:val="0"/>
          <w:marTop w:val="0"/>
          <w:marBottom w:val="0"/>
          <w:divBdr>
            <w:top w:val="none" w:sz="0" w:space="0" w:color="auto"/>
            <w:left w:val="none" w:sz="0" w:space="0" w:color="auto"/>
            <w:bottom w:val="none" w:sz="0" w:space="0" w:color="auto"/>
            <w:right w:val="none" w:sz="0" w:space="0" w:color="auto"/>
          </w:divBdr>
        </w:div>
        <w:div w:id="770509241">
          <w:marLeft w:val="0"/>
          <w:marRight w:val="0"/>
          <w:marTop w:val="0"/>
          <w:marBottom w:val="0"/>
          <w:divBdr>
            <w:top w:val="none" w:sz="0" w:space="0" w:color="auto"/>
            <w:left w:val="none" w:sz="0" w:space="0" w:color="auto"/>
            <w:bottom w:val="none" w:sz="0" w:space="0" w:color="auto"/>
            <w:right w:val="none" w:sz="0" w:space="0" w:color="auto"/>
          </w:divBdr>
        </w:div>
        <w:div w:id="1116413808">
          <w:marLeft w:val="0"/>
          <w:marRight w:val="0"/>
          <w:marTop w:val="0"/>
          <w:marBottom w:val="0"/>
          <w:divBdr>
            <w:top w:val="none" w:sz="0" w:space="0" w:color="auto"/>
            <w:left w:val="none" w:sz="0" w:space="0" w:color="auto"/>
            <w:bottom w:val="none" w:sz="0" w:space="0" w:color="auto"/>
            <w:right w:val="none" w:sz="0" w:space="0" w:color="auto"/>
          </w:divBdr>
        </w:div>
        <w:div w:id="1316180614">
          <w:marLeft w:val="0"/>
          <w:marRight w:val="0"/>
          <w:marTop w:val="0"/>
          <w:marBottom w:val="0"/>
          <w:divBdr>
            <w:top w:val="none" w:sz="0" w:space="0" w:color="auto"/>
            <w:left w:val="none" w:sz="0" w:space="0" w:color="auto"/>
            <w:bottom w:val="none" w:sz="0" w:space="0" w:color="auto"/>
            <w:right w:val="none" w:sz="0" w:space="0" w:color="auto"/>
          </w:divBdr>
        </w:div>
      </w:divsChild>
    </w:div>
    <w:div w:id="258760339">
      <w:bodyDiv w:val="1"/>
      <w:marLeft w:val="0"/>
      <w:marRight w:val="0"/>
      <w:marTop w:val="0"/>
      <w:marBottom w:val="0"/>
      <w:divBdr>
        <w:top w:val="none" w:sz="0" w:space="0" w:color="auto"/>
        <w:left w:val="none" w:sz="0" w:space="0" w:color="auto"/>
        <w:bottom w:val="none" w:sz="0" w:space="0" w:color="auto"/>
        <w:right w:val="none" w:sz="0" w:space="0" w:color="auto"/>
      </w:divBdr>
    </w:div>
    <w:div w:id="302194719">
      <w:bodyDiv w:val="1"/>
      <w:marLeft w:val="0"/>
      <w:marRight w:val="0"/>
      <w:marTop w:val="0"/>
      <w:marBottom w:val="0"/>
      <w:divBdr>
        <w:top w:val="none" w:sz="0" w:space="0" w:color="auto"/>
        <w:left w:val="none" w:sz="0" w:space="0" w:color="auto"/>
        <w:bottom w:val="none" w:sz="0" w:space="0" w:color="auto"/>
        <w:right w:val="none" w:sz="0" w:space="0" w:color="auto"/>
      </w:divBdr>
    </w:div>
    <w:div w:id="315452362">
      <w:bodyDiv w:val="1"/>
      <w:marLeft w:val="0"/>
      <w:marRight w:val="0"/>
      <w:marTop w:val="0"/>
      <w:marBottom w:val="0"/>
      <w:divBdr>
        <w:top w:val="none" w:sz="0" w:space="0" w:color="auto"/>
        <w:left w:val="none" w:sz="0" w:space="0" w:color="auto"/>
        <w:bottom w:val="none" w:sz="0" w:space="0" w:color="auto"/>
        <w:right w:val="none" w:sz="0" w:space="0" w:color="auto"/>
      </w:divBdr>
    </w:div>
    <w:div w:id="355078794">
      <w:bodyDiv w:val="1"/>
      <w:marLeft w:val="0"/>
      <w:marRight w:val="0"/>
      <w:marTop w:val="0"/>
      <w:marBottom w:val="0"/>
      <w:divBdr>
        <w:top w:val="none" w:sz="0" w:space="0" w:color="auto"/>
        <w:left w:val="none" w:sz="0" w:space="0" w:color="auto"/>
        <w:bottom w:val="none" w:sz="0" w:space="0" w:color="auto"/>
        <w:right w:val="none" w:sz="0" w:space="0" w:color="auto"/>
      </w:divBdr>
    </w:div>
    <w:div w:id="360713729">
      <w:bodyDiv w:val="1"/>
      <w:marLeft w:val="0"/>
      <w:marRight w:val="0"/>
      <w:marTop w:val="0"/>
      <w:marBottom w:val="0"/>
      <w:divBdr>
        <w:top w:val="none" w:sz="0" w:space="0" w:color="auto"/>
        <w:left w:val="none" w:sz="0" w:space="0" w:color="auto"/>
        <w:bottom w:val="none" w:sz="0" w:space="0" w:color="auto"/>
        <w:right w:val="none" w:sz="0" w:space="0" w:color="auto"/>
      </w:divBdr>
      <w:divsChild>
        <w:div w:id="405225329">
          <w:marLeft w:val="0"/>
          <w:marRight w:val="0"/>
          <w:marTop w:val="0"/>
          <w:marBottom w:val="0"/>
          <w:divBdr>
            <w:top w:val="none" w:sz="0" w:space="0" w:color="auto"/>
            <w:left w:val="none" w:sz="0" w:space="0" w:color="auto"/>
            <w:bottom w:val="none" w:sz="0" w:space="0" w:color="auto"/>
            <w:right w:val="none" w:sz="0" w:space="0" w:color="auto"/>
          </w:divBdr>
        </w:div>
        <w:div w:id="722681350">
          <w:marLeft w:val="0"/>
          <w:marRight w:val="0"/>
          <w:marTop w:val="0"/>
          <w:marBottom w:val="0"/>
          <w:divBdr>
            <w:top w:val="none" w:sz="0" w:space="0" w:color="auto"/>
            <w:left w:val="none" w:sz="0" w:space="0" w:color="auto"/>
            <w:bottom w:val="none" w:sz="0" w:space="0" w:color="auto"/>
            <w:right w:val="none" w:sz="0" w:space="0" w:color="auto"/>
          </w:divBdr>
        </w:div>
        <w:div w:id="1073160819">
          <w:marLeft w:val="0"/>
          <w:marRight w:val="0"/>
          <w:marTop w:val="0"/>
          <w:marBottom w:val="0"/>
          <w:divBdr>
            <w:top w:val="none" w:sz="0" w:space="0" w:color="auto"/>
            <w:left w:val="none" w:sz="0" w:space="0" w:color="auto"/>
            <w:bottom w:val="none" w:sz="0" w:space="0" w:color="auto"/>
            <w:right w:val="none" w:sz="0" w:space="0" w:color="auto"/>
          </w:divBdr>
        </w:div>
        <w:div w:id="1079058469">
          <w:marLeft w:val="0"/>
          <w:marRight w:val="0"/>
          <w:marTop w:val="0"/>
          <w:marBottom w:val="0"/>
          <w:divBdr>
            <w:top w:val="none" w:sz="0" w:space="0" w:color="auto"/>
            <w:left w:val="none" w:sz="0" w:space="0" w:color="auto"/>
            <w:bottom w:val="none" w:sz="0" w:space="0" w:color="auto"/>
            <w:right w:val="none" w:sz="0" w:space="0" w:color="auto"/>
          </w:divBdr>
        </w:div>
        <w:div w:id="1113551104">
          <w:marLeft w:val="0"/>
          <w:marRight w:val="0"/>
          <w:marTop w:val="0"/>
          <w:marBottom w:val="0"/>
          <w:divBdr>
            <w:top w:val="none" w:sz="0" w:space="0" w:color="auto"/>
            <w:left w:val="none" w:sz="0" w:space="0" w:color="auto"/>
            <w:bottom w:val="none" w:sz="0" w:space="0" w:color="auto"/>
            <w:right w:val="none" w:sz="0" w:space="0" w:color="auto"/>
          </w:divBdr>
        </w:div>
        <w:div w:id="1630819646">
          <w:marLeft w:val="0"/>
          <w:marRight w:val="0"/>
          <w:marTop w:val="0"/>
          <w:marBottom w:val="0"/>
          <w:divBdr>
            <w:top w:val="none" w:sz="0" w:space="0" w:color="auto"/>
            <w:left w:val="none" w:sz="0" w:space="0" w:color="auto"/>
            <w:bottom w:val="none" w:sz="0" w:space="0" w:color="auto"/>
            <w:right w:val="none" w:sz="0" w:space="0" w:color="auto"/>
          </w:divBdr>
        </w:div>
        <w:div w:id="1712151826">
          <w:marLeft w:val="0"/>
          <w:marRight w:val="0"/>
          <w:marTop w:val="0"/>
          <w:marBottom w:val="0"/>
          <w:divBdr>
            <w:top w:val="none" w:sz="0" w:space="0" w:color="auto"/>
            <w:left w:val="none" w:sz="0" w:space="0" w:color="auto"/>
            <w:bottom w:val="none" w:sz="0" w:space="0" w:color="auto"/>
            <w:right w:val="none" w:sz="0" w:space="0" w:color="auto"/>
          </w:divBdr>
        </w:div>
      </w:divsChild>
    </w:div>
    <w:div w:id="402918998">
      <w:bodyDiv w:val="1"/>
      <w:marLeft w:val="0"/>
      <w:marRight w:val="0"/>
      <w:marTop w:val="0"/>
      <w:marBottom w:val="0"/>
      <w:divBdr>
        <w:top w:val="none" w:sz="0" w:space="0" w:color="auto"/>
        <w:left w:val="none" w:sz="0" w:space="0" w:color="auto"/>
        <w:bottom w:val="none" w:sz="0" w:space="0" w:color="auto"/>
        <w:right w:val="none" w:sz="0" w:space="0" w:color="auto"/>
      </w:divBdr>
    </w:div>
    <w:div w:id="403991157">
      <w:bodyDiv w:val="1"/>
      <w:marLeft w:val="0"/>
      <w:marRight w:val="0"/>
      <w:marTop w:val="0"/>
      <w:marBottom w:val="0"/>
      <w:divBdr>
        <w:top w:val="none" w:sz="0" w:space="0" w:color="auto"/>
        <w:left w:val="none" w:sz="0" w:space="0" w:color="auto"/>
        <w:bottom w:val="none" w:sz="0" w:space="0" w:color="auto"/>
        <w:right w:val="none" w:sz="0" w:space="0" w:color="auto"/>
      </w:divBdr>
    </w:div>
    <w:div w:id="415631727">
      <w:bodyDiv w:val="1"/>
      <w:marLeft w:val="0"/>
      <w:marRight w:val="0"/>
      <w:marTop w:val="0"/>
      <w:marBottom w:val="0"/>
      <w:divBdr>
        <w:top w:val="none" w:sz="0" w:space="0" w:color="auto"/>
        <w:left w:val="none" w:sz="0" w:space="0" w:color="auto"/>
        <w:bottom w:val="none" w:sz="0" w:space="0" w:color="auto"/>
        <w:right w:val="none" w:sz="0" w:space="0" w:color="auto"/>
      </w:divBdr>
    </w:div>
    <w:div w:id="438331642">
      <w:bodyDiv w:val="1"/>
      <w:marLeft w:val="0"/>
      <w:marRight w:val="0"/>
      <w:marTop w:val="0"/>
      <w:marBottom w:val="0"/>
      <w:divBdr>
        <w:top w:val="none" w:sz="0" w:space="0" w:color="auto"/>
        <w:left w:val="none" w:sz="0" w:space="0" w:color="auto"/>
        <w:bottom w:val="none" w:sz="0" w:space="0" w:color="auto"/>
        <w:right w:val="none" w:sz="0" w:space="0" w:color="auto"/>
      </w:divBdr>
    </w:div>
    <w:div w:id="475268949">
      <w:bodyDiv w:val="1"/>
      <w:marLeft w:val="0"/>
      <w:marRight w:val="0"/>
      <w:marTop w:val="0"/>
      <w:marBottom w:val="0"/>
      <w:divBdr>
        <w:top w:val="none" w:sz="0" w:space="0" w:color="auto"/>
        <w:left w:val="none" w:sz="0" w:space="0" w:color="auto"/>
        <w:bottom w:val="none" w:sz="0" w:space="0" w:color="auto"/>
        <w:right w:val="none" w:sz="0" w:space="0" w:color="auto"/>
      </w:divBdr>
      <w:divsChild>
        <w:div w:id="1296712833">
          <w:marLeft w:val="0"/>
          <w:marRight w:val="0"/>
          <w:marTop w:val="0"/>
          <w:marBottom w:val="0"/>
          <w:divBdr>
            <w:top w:val="none" w:sz="0" w:space="0" w:color="auto"/>
            <w:left w:val="none" w:sz="0" w:space="0" w:color="auto"/>
            <w:bottom w:val="none" w:sz="0" w:space="0" w:color="auto"/>
            <w:right w:val="none" w:sz="0" w:space="0" w:color="auto"/>
          </w:divBdr>
        </w:div>
      </w:divsChild>
    </w:div>
    <w:div w:id="561060472">
      <w:bodyDiv w:val="1"/>
      <w:marLeft w:val="0"/>
      <w:marRight w:val="0"/>
      <w:marTop w:val="0"/>
      <w:marBottom w:val="0"/>
      <w:divBdr>
        <w:top w:val="none" w:sz="0" w:space="0" w:color="auto"/>
        <w:left w:val="none" w:sz="0" w:space="0" w:color="auto"/>
        <w:bottom w:val="none" w:sz="0" w:space="0" w:color="auto"/>
        <w:right w:val="none" w:sz="0" w:space="0" w:color="auto"/>
      </w:divBdr>
    </w:div>
    <w:div w:id="604731306">
      <w:bodyDiv w:val="1"/>
      <w:marLeft w:val="0"/>
      <w:marRight w:val="0"/>
      <w:marTop w:val="0"/>
      <w:marBottom w:val="0"/>
      <w:divBdr>
        <w:top w:val="none" w:sz="0" w:space="0" w:color="auto"/>
        <w:left w:val="none" w:sz="0" w:space="0" w:color="auto"/>
        <w:bottom w:val="none" w:sz="0" w:space="0" w:color="auto"/>
        <w:right w:val="none" w:sz="0" w:space="0" w:color="auto"/>
      </w:divBdr>
    </w:div>
    <w:div w:id="685715179">
      <w:bodyDiv w:val="1"/>
      <w:marLeft w:val="0"/>
      <w:marRight w:val="0"/>
      <w:marTop w:val="0"/>
      <w:marBottom w:val="0"/>
      <w:divBdr>
        <w:top w:val="none" w:sz="0" w:space="0" w:color="auto"/>
        <w:left w:val="none" w:sz="0" w:space="0" w:color="auto"/>
        <w:bottom w:val="none" w:sz="0" w:space="0" w:color="auto"/>
        <w:right w:val="none" w:sz="0" w:space="0" w:color="auto"/>
      </w:divBdr>
    </w:div>
    <w:div w:id="685789630">
      <w:bodyDiv w:val="1"/>
      <w:marLeft w:val="0"/>
      <w:marRight w:val="0"/>
      <w:marTop w:val="0"/>
      <w:marBottom w:val="0"/>
      <w:divBdr>
        <w:top w:val="none" w:sz="0" w:space="0" w:color="auto"/>
        <w:left w:val="none" w:sz="0" w:space="0" w:color="auto"/>
        <w:bottom w:val="none" w:sz="0" w:space="0" w:color="auto"/>
        <w:right w:val="none" w:sz="0" w:space="0" w:color="auto"/>
      </w:divBdr>
      <w:divsChild>
        <w:div w:id="1607690298">
          <w:marLeft w:val="0"/>
          <w:marRight w:val="0"/>
          <w:marTop w:val="0"/>
          <w:marBottom w:val="0"/>
          <w:divBdr>
            <w:top w:val="none" w:sz="0" w:space="0" w:color="auto"/>
            <w:left w:val="none" w:sz="0" w:space="0" w:color="auto"/>
            <w:bottom w:val="none" w:sz="0" w:space="0" w:color="auto"/>
            <w:right w:val="none" w:sz="0" w:space="0" w:color="auto"/>
          </w:divBdr>
        </w:div>
      </w:divsChild>
    </w:div>
    <w:div w:id="739140059">
      <w:bodyDiv w:val="1"/>
      <w:marLeft w:val="0"/>
      <w:marRight w:val="0"/>
      <w:marTop w:val="0"/>
      <w:marBottom w:val="0"/>
      <w:divBdr>
        <w:top w:val="none" w:sz="0" w:space="0" w:color="auto"/>
        <w:left w:val="none" w:sz="0" w:space="0" w:color="auto"/>
        <w:bottom w:val="none" w:sz="0" w:space="0" w:color="auto"/>
        <w:right w:val="none" w:sz="0" w:space="0" w:color="auto"/>
      </w:divBdr>
    </w:div>
    <w:div w:id="778185051">
      <w:bodyDiv w:val="1"/>
      <w:marLeft w:val="0"/>
      <w:marRight w:val="0"/>
      <w:marTop w:val="0"/>
      <w:marBottom w:val="0"/>
      <w:divBdr>
        <w:top w:val="none" w:sz="0" w:space="0" w:color="auto"/>
        <w:left w:val="none" w:sz="0" w:space="0" w:color="auto"/>
        <w:bottom w:val="none" w:sz="0" w:space="0" w:color="auto"/>
        <w:right w:val="none" w:sz="0" w:space="0" w:color="auto"/>
      </w:divBdr>
    </w:div>
    <w:div w:id="793064853">
      <w:bodyDiv w:val="1"/>
      <w:marLeft w:val="0"/>
      <w:marRight w:val="0"/>
      <w:marTop w:val="0"/>
      <w:marBottom w:val="0"/>
      <w:divBdr>
        <w:top w:val="none" w:sz="0" w:space="0" w:color="auto"/>
        <w:left w:val="none" w:sz="0" w:space="0" w:color="auto"/>
        <w:bottom w:val="none" w:sz="0" w:space="0" w:color="auto"/>
        <w:right w:val="none" w:sz="0" w:space="0" w:color="auto"/>
      </w:divBdr>
    </w:div>
    <w:div w:id="830946671">
      <w:bodyDiv w:val="1"/>
      <w:marLeft w:val="0"/>
      <w:marRight w:val="0"/>
      <w:marTop w:val="0"/>
      <w:marBottom w:val="0"/>
      <w:divBdr>
        <w:top w:val="none" w:sz="0" w:space="0" w:color="auto"/>
        <w:left w:val="none" w:sz="0" w:space="0" w:color="auto"/>
        <w:bottom w:val="none" w:sz="0" w:space="0" w:color="auto"/>
        <w:right w:val="none" w:sz="0" w:space="0" w:color="auto"/>
      </w:divBdr>
      <w:divsChild>
        <w:div w:id="145319511">
          <w:marLeft w:val="0"/>
          <w:marRight w:val="0"/>
          <w:marTop w:val="0"/>
          <w:marBottom w:val="0"/>
          <w:divBdr>
            <w:top w:val="none" w:sz="0" w:space="0" w:color="auto"/>
            <w:left w:val="none" w:sz="0" w:space="0" w:color="auto"/>
            <w:bottom w:val="none" w:sz="0" w:space="0" w:color="auto"/>
            <w:right w:val="none" w:sz="0" w:space="0" w:color="auto"/>
          </w:divBdr>
        </w:div>
        <w:div w:id="497578713">
          <w:marLeft w:val="0"/>
          <w:marRight w:val="0"/>
          <w:marTop w:val="0"/>
          <w:marBottom w:val="0"/>
          <w:divBdr>
            <w:top w:val="none" w:sz="0" w:space="0" w:color="auto"/>
            <w:left w:val="none" w:sz="0" w:space="0" w:color="auto"/>
            <w:bottom w:val="none" w:sz="0" w:space="0" w:color="auto"/>
            <w:right w:val="none" w:sz="0" w:space="0" w:color="auto"/>
          </w:divBdr>
        </w:div>
        <w:div w:id="794567754">
          <w:marLeft w:val="0"/>
          <w:marRight w:val="0"/>
          <w:marTop w:val="0"/>
          <w:marBottom w:val="0"/>
          <w:divBdr>
            <w:top w:val="none" w:sz="0" w:space="0" w:color="auto"/>
            <w:left w:val="none" w:sz="0" w:space="0" w:color="auto"/>
            <w:bottom w:val="none" w:sz="0" w:space="0" w:color="auto"/>
            <w:right w:val="none" w:sz="0" w:space="0" w:color="auto"/>
          </w:divBdr>
        </w:div>
        <w:div w:id="798765961">
          <w:marLeft w:val="0"/>
          <w:marRight w:val="0"/>
          <w:marTop w:val="0"/>
          <w:marBottom w:val="0"/>
          <w:divBdr>
            <w:top w:val="none" w:sz="0" w:space="0" w:color="auto"/>
            <w:left w:val="none" w:sz="0" w:space="0" w:color="auto"/>
            <w:bottom w:val="none" w:sz="0" w:space="0" w:color="auto"/>
            <w:right w:val="none" w:sz="0" w:space="0" w:color="auto"/>
          </w:divBdr>
        </w:div>
        <w:div w:id="855845161">
          <w:marLeft w:val="0"/>
          <w:marRight w:val="0"/>
          <w:marTop w:val="0"/>
          <w:marBottom w:val="0"/>
          <w:divBdr>
            <w:top w:val="none" w:sz="0" w:space="0" w:color="auto"/>
            <w:left w:val="none" w:sz="0" w:space="0" w:color="auto"/>
            <w:bottom w:val="none" w:sz="0" w:space="0" w:color="auto"/>
            <w:right w:val="none" w:sz="0" w:space="0" w:color="auto"/>
          </w:divBdr>
        </w:div>
        <w:div w:id="1250390702">
          <w:marLeft w:val="0"/>
          <w:marRight w:val="0"/>
          <w:marTop w:val="0"/>
          <w:marBottom w:val="0"/>
          <w:divBdr>
            <w:top w:val="none" w:sz="0" w:space="0" w:color="auto"/>
            <w:left w:val="none" w:sz="0" w:space="0" w:color="auto"/>
            <w:bottom w:val="none" w:sz="0" w:space="0" w:color="auto"/>
            <w:right w:val="none" w:sz="0" w:space="0" w:color="auto"/>
          </w:divBdr>
        </w:div>
        <w:div w:id="1268581979">
          <w:marLeft w:val="0"/>
          <w:marRight w:val="0"/>
          <w:marTop w:val="0"/>
          <w:marBottom w:val="0"/>
          <w:divBdr>
            <w:top w:val="none" w:sz="0" w:space="0" w:color="auto"/>
            <w:left w:val="none" w:sz="0" w:space="0" w:color="auto"/>
            <w:bottom w:val="none" w:sz="0" w:space="0" w:color="auto"/>
            <w:right w:val="none" w:sz="0" w:space="0" w:color="auto"/>
          </w:divBdr>
        </w:div>
      </w:divsChild>
    </w:div>
    <w:div w:id="861093472">
      <w:bodyDiv w:val="1"/>
      <w:marLeft w:val="0"/>
      <w:marRight w:val="0"/>
      <w:marTop w:val="0"/>
      <w:marBottom w:val="0"/>
      <w:divBdr>
        <w:top w:val="none" w:sz="0" w:space="0" w:color="auto"/>
        <w:left w:val="none" w:sz="0" w:space="0" w:color="auto"/>
        <w:bottom w:val="none" w:sz="0" w:space="0" w:color="auto"/>
        <w:right w:val="none" w:sz="0" w:space="0" w:color="auto"/>
      </w:divBdr>
    </w:div>
    <w:div w:id="891694523">
      <w:bodyDiv w:val="1"/>
      <w:marLeft w:val="0"/>
      <w:marRight w:val="0"/>
      <w:marTop w:val="0"/>
      <w:marBottom w:val="0"/>
      <w:divBdr>
        <w:top w:val="none" w:sz="0" w:space="0" w:color="auto"/>
        <w:left w:val="none" w:sz="0" w:space="0" w:color="auto"/>
        <w:bottom w:val="none" w:sz="0" w:space="0" w:color="auto"/>
        <w:right w:val="none" w:sz="0" w:space="0" w:color="auto"/>
      </w:divBdr>
    </w:div>
    <w:div w:id="938677983">
      <w:bodyDiv w:val="1"/>
      <w:marLeft w:val="0"/>
      <w:marRight w:val="0"/>
      <w:marTop w:val="0"/>
      <w:marBottom w:val="0"/>
      <w:divBdr>
        <w:top w:val="none" w:sz="0" w:space="0" w:color="auto"/>
        <w:left w:val="none" w:sz="0" w:space="0" w:color="auto"/>
        <w:bottom w:val="none" w:sz="0" w:space="0" w:color="auto"/>
        <w:right w:val="none" w:sz="0" w:space="0" w:color="auto"/>
      </w:divBdr>
    </w:div>
    <w:div w:id="968558917">
      <w:bodyDiv w:val="1"/>
      <w:marLeft w:val="0"/>
      <w:marRight w:val="0"/>
      <w:marTop w:val="0"/>
      <w:marBottom w:val="0"/>
      <w:divBdr>
        <w:top w:val="none" w:sz="0" w:space="0" w:color="auto"/>
        <w:left w:val="none" w:sz="0" w:space="0" w:color="auto"/>
        <w:bottom w:val="none" w:sz="0" w:space="0" w:color="auto"/>
        <w:right w:val="none" w:sz="0" w:space="0" w:color="auto"/>
      </w:divBdr>
      <w:divsChild>
        <w:div w:id="824204877">
          <w:marLeft w:val="0"/>
          <w:marRight w:val="0"/>
          <w:marTop w:val="0"/>
          <w:marBottom w:val="0"/>
          <w:divBdr>
            <w:top w:val="none" w:sz="0" w:space="0" w:color="auto"/>
            <w:left w:val="none" w:sz="0" w:space="0" w:color="auto"/>
            <w:bottom w:val="none" w:sz="0" w:space="0" w:color="auto"/>
            <w:right w:val="none" w:sz="0" w:space="0" w:color="auto"/>
          </w:divBdr>
          <w:divsChild>
            <w:div w:id="1407992177">
              <w:marLeft w:val="0"/>
              <w:marRight w:val="0"/>
              <w:marTop w:val="0"/>
              <w:marBottom w:val="0"/>
              <w:divBdr>
                <w:top w:val="none" w:sz="0" w:space="0" w:color="auto"/>
                <w:left w:val="none" w:sz="0" w:space="0" w:color="auto"/>
                <w:bottom w:val="none" w:sz="0" w:space="0" w:color="auto"/>
                <w:right w:val="none" w:sz="0" w:space="0" w:color="auto"/>
              </w:divBdr>
            </w:div>
            <w:div w:id="1850412218">
              <w:marLeft w:val="0"/>
              <w:marRight w:val="0"/>
              <w:marTop w:val="0"/>
              <w:marBottom w:val="0"/>
              <w:divBdr>
                <w:top w:val="none" w:sz="0" w:space="0" w:color="auto"/>
                <w:left w:val="none" w:sz="0" w:space="0" w:color="auto"/>
                <w:bottom w:val="none" w:sz="0" w:space="0" w:color="auto"/>
                <w:right w:val="none" w:sz="0" w:space="0" w:color="auto"/>
              </w:divBdr>
            </w:div>
          </w:divsChild>
        </w:div>
        <w:div w:id="862863459">
          <w:marLeft w:val="0"/>
          <w:marRight w:val="0"/>
          <w:marTop w:val="0"/>
          <w:marBottom w:val="0"/>
          <w:divBdr>
            <w:top w:val="none" w:sz="0" w:space="0" w:color="auto"/>
            <w:left w:val="none" w:sz="0" w:space="0" w:color="auto"/>
            <w:bottom w:val="none" w:sz="0" w:space="0" w:color="auto"/>
            <w:right w:val="none" w:sz="0" w:space="0" w:color="auto"/>
          </w:divBdr>
          <w:divsChild>
            <w:div w:id="1175345960">
              <w:marLeft w:val="0"/>
              <w:marRight w:val="0"/>
              <w:marTop w:val="0"/>
              <w:marBottom w:val="0"/>
              <w:divBdr>
                <w:top w:val="none" w:sz="0" w:space="0" w:color="auto"/>
                <w:left w:val="none" w:sz="0" w:space="0" w:color="auto"/>
                <w:bottom w:val="none" w:sz="0" w:space="0" w:color="auto"/>
                <w:right w:val="none" w:sz="0" w:space="0" w:color="auto"/>
              </w:divBdr>
            </w:div>
            <w:div w:id="1851990323">
              <w:marLeft w:val="0"/>
              <w:marRight w:val="0"/>
              <w:marTop w:val="0"/>
              <w:marBottom w:val="0"/>
              <w:divBdr>
                <w:top w:val="none" w:sz="0" w:space="0" w:color="auto"/>
                <w:left w:val="none" w:sz="0" w:space="0" w:color="auto"/>
                <w:bottom w:val="none" w:sz="0" w:space="0" w:color="auto"/>
                <w:right w:val="none" w:sz="0" w:space="0" w:color="auto"/>
              </w:divBdr>
            </w:div>
          </w:divsChild>
        </w:div>
        <w:div w:id="1088111921">
          <w:marLeft w:val="0"/>
          <w:marRight w:val="0"/>
          <w:marTop w:val="0"/>
          <w:marBottom w:val="0"/>
          <w:divBdr>
            <w:top w:val="none" w:sz="0" w:space="0" w:color="auto"/>
            <w:left w:val="none" w:sz="0" w:space="0" w:color="auto"/>
            <w:bottom w:val="none" w:sz="0" w:space="0" w:color="auto"/>
            <w:right w:val="none" w:sz="0" w:space="0" w:color="auto"/>
          </w:divBdr>
          <w:divsChild>
            <w:div w:id="236092867">
              <w:marLeft w:val="0"/>
              <w:marRight w:val="0"/>
              <w:marTop w:val="0"/>
              <w:marBottom w:val="0"/>
              <w:divBdr>
                <w:top w:val="none" w:sz="0" w:space="0" w:color="auto"/>
                <w:left w:val="none" w:sz="0" w:space="0" w:color="auto"/>
                <w:bottom w:val="none" w:sz="0" w:space="0" w:color="auto"/>
                <w:right w:val="none" w:sz="0" w:space="0" w:color="auto"/>
              </w:divBdr>
            </w:div>
            <w:div w:id="1285118119">
              <w:marLeft w:val="0"/>
              <w:marRight w:val="0"/>
              <w:marTop w:val="0"/>
              <w:marBottom w:val="0"/>
              <w:divBdr>
                <w:top w:val="none" w:sz="0" w:space="0" w:color="auto"/>
                <w:left w:val="none" w:sz="0" w:space="0" w:color="auto"/>
                <w:bottom w:val="none" w:sz="0" w:space="0" w:color="auto"/>
                <w:right w:val="none" w:sz="0" w:space="0" w:color="auto"/>
              </w:divBdr>
            </w:div>
          </w:divsChild>
        </w:div>
        <w:div w:id="1149712444">
          <w:marLeft w:val="0"/>
          <w:marRight w:val="0"/>
          <w:marTop w:val="0"/>
          <w:marBottom w:val="0"/>
          <w:divBdr>
            <w:top w:val="none" w:sz="0" w:space="0" w:color="auto"/>
            <w:left w:val="none" w:sz="0" w:space="0" w:color="auto"/>
            <w:bottom w:val="none" w:sz="0" w:space="0" w:color="auto"/>
            <w:right w:val="none" w:sz="0" w:space="0" w:color="auto"/>
          </w:divBdr>
          <w:divsChild>
            <w:div w:id="143087995">
              <w:marLeft w:val="0"/>
              <w:marRight w:val="0"/>
              <w:marTop w:val="0"/>
              <w:marBottom w:val="0"/>
              <w:divBdr>
                <w:top w:val="none" w:sz="0" w:space="0" w:color="auto"/>
                <w:left w:val="none" w:sz="0" w:space="0" w:color="auto"/>
                <w:bottom w:val="none" w:sz="0" w:space="0" w:color="auto"/>
                <w:right w:val="none" w:sz="0" w:space="0" w:color="auto"/>
              </w:divBdr>
            </w:div>
            <w:div w:id="158244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518132">
      <w:bodyDiv w:val="1"/>
      <w:marLeft w:val="0"/>
      <w:marRight w:val="0"/>
      <w:marTop w:val="0"/>
      <w:marBottom w:val="0"/>
      <w:divBdr>
        <w:top w:val="none" w:sz="0" w:space="0" w:color="auto"/>
        <w:left w:val="none" w:sz="0" w:space="0" w:color="auto"/>
        <w:bottom w:val="none" w:sz="0" w:space="0" w:color="auto"/>
        <w:right w:val="none" w:sz="0" w:space="0" w:color="auto"/>
      </w:divBdr>
    </w:div>
    <w:div w:id="992299142">
      <w:bodyDiv w:val="1"/>
      <w:marLeft w:val="0"/>
      <w:marRight w:val="0"/>
      <w:marTop w:val="0"/>
      <w:marBottom w:val="0"/>
      <w:divBdr>
        <w:top w:val="none" w:sz="0" w:space="0" w:color="auto"/>
        <w:left w:val="none" w:sz="0" w:space="0" w:color="auto"/>
        <w:bottom w:val="none" w:sz="0" w:space="0" w:color="auto"/>
        <w:right w:val="none" w:sz="0" w:space="0" w:color="auto"/>
      </w:divBdr>
      <w:divsChild>
        <w:div w:id="227226392">
          <w:blockQuote w:val="1"/>
          <w:marLeft w:val="720"/>
          <w:marRight w:val="720"/>
          <w:marTop w:val="100"/>
          <w:marBottom w:val="100"/>
          <w:divBdr>
            <w:top w:val="none" w:sz="0" w:space="0" w:color="auto"/>
            <w:left w:val="none" w:sz="0" w:space="0" w:color="auto"/>
            <w:bottom w:val="none" w:sz="0" w:space="0" w:color="auto"/>
            <w:right w:val="none" w:sz="0" w:space="0" w:color="auto"/>
          </w:divBdr>
        </w:div>
        <w:div w:id="271593340">
          <w:blockQuote w:val="1"/>
          <w:marLeft w:val="720"/>
          <w:marRight w:val="720"/>
          <w:marTop w:val="100"/>
          <w:marBottom w:val="100"/>
          <w:divBdr>
            <w:top w:val="none" w:sz="0" w:space="0" w:color="auto"/>
            <w:left w:val="none" w:sz="0" w:space="0" w:color="auto"/>
            <w:bottom w:val="none" w:sz="0" w:space="0" w:color="auto"/>
            <w:right w:val="none" w:sz="0" w:space="0" w:color="auto"/>
          </w:divBdr>
        </w:div>
        <w:div w:id="865873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9259730">
      <w:bodyDiv w:val="1"/>
      <w:marLeft w:val="0"/>
      <w:marRight w:val="0"/>
      <w:marTop w:val="0"/>
      <w:marBottom w:val="0"/>
      <w:divBdr>
        <w:top w:val="none" w:sz="0" w:space="0" w:color="auto"/>
        <w:left w:val="none" w:sz="0" w:space="0" w:color="auto"/>
        <w:bottom w:val="none" w:sz="0" w:space="0" w:color="auto"/>
        <w:right w:val="none" w:sz="0" w:space="0" w:color="auto"/>
      </w:divBdr>
    </w:div>
    <w:div w:id="1056129880">
      <w:bodyDiv w:val="1"/>
      <w:marLeft w:val="0"/>
      <w:marRight w:val="0"/>
      <w:marTop w:val="0"/>
      <w:marBottom w:val="0"/>
      <w:divBdr>
        <w:top w:val="none" w:sz="0" w:space="0" w:color="auto"/>
        <w:left w:val="none" w:sz="0" w:space="0" w:color="auto"/>
        <w:bottom w:val="none" w:sz="0" w:space="0" w:color="auto"/>
        <w:right w:val="none" w:sz="0" w:space="0" w:color="auto"/>
      </w:divBdr>
      <w:divsChild>
        <w:div w:id="2000310362">
          <w:marLeft w:val="0"/>
          <w:marRight w:val="0"/>
          <w:marTop w:val="0"/>
          <w:marBottom w:val="0"/>
          <w:divBdr>
            <w:top w:val="none" w:sz="0" w:space="0" w:color="auto"/>
            <w:left w:val="none" w:sz="0" w:space="0" w:color="auto"/>
            <w:bottom w:val="none" w:sz="0" w:space="0" w:color="auto"/>
            <w:right w:val="none" w:sz="0" w:space="0" w:color="auto"/>
          </w:divBdr>
          <w:divsChild>
            <w:div w:id="211119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387420">
      <w:bodyDiv w:val="1"/>
      <w:marLeft w:val="0"/>
      <w:marRight w:val="0"/>
      <w:marTop w:val="0"/>
      <w:marBottom w:val="0"/>
      <w:divBdr>
        <w:top w:val="none" w:sz="0" w:space="0" w:color="auto"/>
        <w:left w:val="none" w:sz="0" w:space="0" w:color="auto"/>
        <w:bottom w:val="none" w:sz="0" w:space="0" w:color="auto"/>
        <w:right w:val="none" w:sz="0" w:space="0" w:color="auto"/>
      </w:divBdr>
    </w:div>
    <w:div w:id="1090153545">
      <w:bodyDiv w:val="1"/>
      <w:marLeft w:val="0"/>
      <w:marRight w:val="0"/>
      <w:marTop w:val="0"/>
      <w:marBottom w:val="0"/>
      <w:divBdr>
        <w:top w:val="none" w:sz="0" w:space="0" w:color="auto"/>
        <w:left w:val="none" w:sz="0" w:space="0" w:color="auto"/>
        <w:bottom w:val="none" w:sz="0" w:space="0" w:color="auto"/>
        <w:right w:val="none" w:sz="0" w:space="0" w:color="auto"/>
      </w:divBdr>
    </w:div>
    <w:div w:id="1115755000">
      <w:bodyDiv w:val="1"/>
      <w:marLeft w:val="0"/>
      <w:marRight w:val="0"/>
      <w:marTop w:val="0"/>
      <w:marBottom w:val="0"/>
      <w:divBdr>
        <w:top w:val="none" w:sz="0" w:space="0" w:color="auto"/>
        <w:left w:val="none" w:sz="0" w:space="0" w:color="auto"/>
        <w:bottom w:val="none" w:sz="0" w:space="0" w:color="auto"/>
        <w:right w:val="none" w:sz="0" w:space="0" w:color="auto"/>
      </w:divBdr>
    </w:div>
    <w:div w:id="1179351125">
      <w:bodyDiv w:val="1"/>
      <w:marLeft w:val="0"/>
      <w:marRight w:val="0"/>
      <w:marTop w:val="0"/>
      <w:marBottom w:val="0"/>
      <w:divBdr>
        <w:top w:val="none" w:sz="0" w:space="0" w:color="auto"/>
        <w:left w:val="none" w:sz="0" w:space="0" w:color="auto"/>
        <w:bottom w:val="none" w:sz="0" w:space="0" w:color="auto"/>
        <w:right w:val="none" w:sz="0" w:space="0" w:color="auto"/>
      </w:divBdr>
    </w:div>
    <w:div w:id="1198663425">
      <w:bodyDiv w:val="1"/>
      <w:marLeft w:val="0"/>
      <w:marRight w:val="0"/>
      <w:marTop w:val="0"/>
      <w:marBottom w:val="0"/>
      <w:divBdr>
        <w:top w:val="none" w:sz="0" w:space="0" w:color="auto"/>
        <w:left w:val="none" w:sz="0" w:space="0" w:color="auto"/>
        <w:bottom w:val="none" w:sz="0" w:space="0" w:color="auto"/>
        <w:right w:val="none" w:sz="0" w:space="0" w:color="auto"/>
      </w:divBdr>
    </w:div>
    <w:div w:id="1232076853">
      <w:bodyDiv w:val="1"/>
      <w:marLeft w:val="0"/>
      <w:marRight w:val="0"/>
      <w:marTop w:val="0"/>
      <w:marBottom w:val="0"/>
      <w:divBdr>
        <w:top w:val="none" w:sz="0" w:space="0" w:color="auto"/>
        <w:left w:val="none" w:sz="0" w:space="0" w:color="auto"/>
        <w:bottom w:val="none" w:sz="0" w:space="0" w:color="auto"/>
        <w:right w:val="none" w:sz="0" w:space="0" w:color="auto"/>
      </w:divBdr>
      <w:divsChild>
        <w:div w:id="85541157">
          <w:marLeft w:val="255"/>
          <w:marRight w:val="0"/>
          <w:marTop w:val="75"/>
          <w:marBottom w:val="0"/>
          <w:divBdr>
            <w:top w:val="none" w:sz="0" w:space="0" w:color="auto"/>
            <w:left w:val="none" w:sz="0" w:space="0" w:color="auto"/>
            <w:bottom w:val="none" w:sz="0" w:space="0" w:color="auto"/>
            <w:right w:val="none" w:sz="0" w:space="0" w:color="auto"/>
          </w:divBdr>
        </w:div>
        <w:div w:id="1203515118">
          <w:marLeft w:val="255"/>
          <w:marRight w:val="0"/>
          <w:marTop w:val="75"/>
          <w:marBottom w:val="0"/>
          <w:divBdr>
            <w:top w:val="none" w:sz="0" w:space="0" w:color="auto"/>
            <w:left w:val="none" w:sz="0" w:space="0" w:color="auto"/>
            <w:bottom w:val="none" w:sz="0" w:space="0" w:color="auto"/>
            <w:right w:val="none" w:sz="0" w:space="0" w:color="auto"/>
          </w:divBdr>
        </w:div>
      </w:divsChild>
    </w:div>
    <w:div w:id="1264151356">
      <w:bodyDiv w:val="1"/>
      <w:marLeft w:val="0"/>
      <w:marRight w:val="0"/>
      <w:marTop w:val="0"/>
      <w:marBottom w:val="0"/>
      <w:divBdr>
        <w:top w:val="none" w:sz="0" w:space="0" w:color="auto"/>
        <w:left w:val="none" w:sz="0" w:space="0" w:color="auto"/>
        <w:bottom w:val="none" w:sz="0" w:space="0" w:color="auto"/>
        <w:right w:val="none" w:sz="0" w:space="0" w:color="auto"/>
      </w:divBdr>
    </w:div>
    <w:div w:id="1298145241">
      <w:bodyDiv w:val="1"/>
      <w:marLeft w:val="0"/>
      <w:marRight w:val="0"/>
      <w:marTop w:val="0"/>
      <w:marBottom w:val="0"/>
      <w:divBdr>
        <w:top w:val="none" w:sz="0" w:space="0" w:color="auto"/>
        <w:left w:val="none" w:sz="0" w:space="0" w:color="auto"/>
        <w:bottom w:val="none" w:sz="0" w:space="0" w:color="auto"/>
        <w:right w:val="none" w:sz="0" w:space="0" w:color="auto"/>
      </w:divBdr>
    </w:div>
    <w:div w:id="1299647404">
      <w:bodyDiv w:val="1"/>
      <w:marLeft w:val="0"/>
      <w:marRight w:val="0"/>
      <w:marTop w:val="0"/>
      <w:marBottom w:val="0"/>
      <w:divBdr>
        <w:top w:val="none" w:sz="0" w:space="0" w:color="auto"/>
        <w:left w:val="none" w:sz="0" w:space="0" w:color="auto"/>
        <w:bottom w:val="none" w:sz="0" w:space="0" w:color="auto"/>
        <w:right w:val="none" w:sz="0" w:space="0" w:color="auto"/>
      </w:divBdr>
    </w:div>
    <w:div w:id="1344089465">
      <w:bodyDiv w:val="1"/>
      <w:marLeft w:val="0"/>
      <w:marRight w:val="0"/>
      <w:marTop w:val="0"/>
      <w:marBottom w:val="0"/>
      <w:divBdr>
        <w:top w:val="none" w:sz="0" w:space="0" w:color="auto"/>
        <w:left w:val="none" w:sz="0" w:space="0" w:color="auto"/>
        <w:bottom w:val="none" w:sz="0" w:space="0" w:color="auto"/>
        <w:right w:val="none" w:sz="0" w:space="0" w:color="auto"/>
      </w:divBdr>
    </w:div>
    <w:div w:id="1356270874">
      <w:bodyDiv w:val="1"/>
      <w:marLeft w:val="0"/>
      <w:marRight w:val="0"/>
      <w:marTop w:val="0"/>
      <w:marBottom w:val="0"/>
      <w:divBdr>
        <w:top w:val="none" w:sz="0" w:space="0" w:color="auto"/>
        <w:left w:val="none" w:sz="0" w:space="0" w:color="auto"/>
        <w:bottom w:val="none" w:sz="0" w:space="0" w:color="auto"/>
        <w:right w:val="none" w:sz="0" w:space="0" w:color="auto"/>
      </w:divBdr>
    </w:div>
    <w:div w:id="1544370391">
      <w:bodyDiv w:val="1"/>
      <w:marLeft w:val="0"/>
      <w:marRight w:val="0"/>
      <w:marTop w:val="0"/>
      <w:marBottom w:val="0"/>
      <w:divBdr>
        <w:top w:val="none" w:sz="0" w:space="0" w:color="auto"/>
        <w:left w:val="none" w:sz="0" w:space="0" w:color="auto"/>
        <w:bottom w:val="none" w:sz="0" w:space="0" w:color="auto"/>
        <w:right w:val="none" w:sz="0" w:space="0" w:color="auto"/>
      </w:divBdr>
    </w:div>
    <w:div w:id="1588925586">
      <w:bodyDiv w:val="1"/>
      <w:marLeft w:val="0"/>
      <w:marRight w:val="0"/>
      <w:marTop w:val="0"/>
      <w:marBottom w:val="0"/>
      <w:divBdr>
        <w:top w:val="none" w:sz="0" w:space="0" w:color="auto"/>
        <w:left w:val="none" w:sz="0" w:space="0" w:color="auto"/>
        <w:bottom w:val="none" w:sz="0" w:space="0" w:color="auto"/>
        <w:right w:val="none" w:sz="0" w:space="0" w:color="auto"/>
      </w:divBdr>
    </w:div>
    <w:div w:id="1637298392">
      <w:bodyDiv w:val="1"/>
      <w:marLeft w:val="0"/>
      <w:marRight w:val="0"/>
      <w:marTop w:val="0"/>
      <w:marBottom w:val="0"/>
      <w:divBdr>
        <w:top w:val="none" w:sz="0" w:space="0" w:color="auto"/>
        <w:left w:val="none" w:sz="0" w:space="0" w:color="auto"/>
        <w:bottom w:val="none" w:sz="0" w:space="0" w:color="auto"/>
        <w:right w:val="none" w:sz="0" w:space="0" w:color="auto"/>
      </w:divBdr>
    </w:div>
    <w:div w:id="1641887071">
      <w:bodyDiv w:val="1"/>
      <w:marLeft w:val="0"/>
      <w:marRight w:val="0"/>
      <w:marTop w:val="0"/>
      <w:marBottom w:val="0"/>
      <w:divBdr>
        <w:top w:val="none" w:sz="0" w:space="0" w:color="auto"/>
        <w:left w:val="none" w:sz="0" w:space="0" w:color="auto"/>
        <w:bottom w:val="none" w:sz="0" w:space="0" w:color="auto"/>
        <w:right w:val="none" w:sz="0" w:space="0" w:color="auto"/>
      </w:divBdr>
    </w:div>
    <w:div w:id="1653605825">
      <w:bodyDiv w:val="1"/>
      <w:marLeft w:val="0"/>
      <w:marRight w:val="0"/>
      <w:marTop w:val="0"/>
      <w:marBottom w:val="0"/>
      <w:divBdr>
        <w:top w:val="none" w:sz="0" w:space="0" w:color="auto"/>
        <w:left w:val="none" w:sz="0" w:space="0" w:color="auto"/>
        <w:bottom w:val="none" w:sz="0" w:space="0" w:color="auto"/>
        <w:right w:val="none" w:sz="0" w:space="0" w:color="auto"/>
      </w:divBdr>
    </w:div>
    <w:div w:id="1762994314">
      <w:bodyDiv w:val="1"/>
      <w:marLeft w:val="0"/>
      <w:marRight w:val="0"/>
      <w:marTop w:val="0"/>
      <w:marBottom w:val="0"/>
      <w:divBdr>
        <w:top w:val="none" w:sz="0" w:space="0" w:color="auto"/>
        <w:left w:val="none" w:sz="0" w:space="0" w:color="auto"/>
        <w:bottom w:val="none" w:sz="0" w:space="0" w:color="auto"/>
        <w:right w:val="none" w:sz="0" w:space="0" w:color="auto"/>
      </w:divBdr>
    </w:div>
    <w:div w:id="1849758507">
      <w:bodyDiv w:val="1"/>
      <w:marLeft w:val="0"/>
      <w:marRight w:val="0"/>
      <w:marTop w:val="0"/>
      <w:marBottom w:val="0"/>
      <w:divBdr>
        <w:top w:val="none" w:sz="0" w:space="0" w:color="auto"/>
        <w:left w:val="none" w:sz="0" w:space="0" w:color="auto"/>
        <w:bottom w:val="none" w:sz="0" w:space="0" w:color="auto"/>
        <w:right w:val="none" w:sz="0" w:space="0" w:color="auto"/>
      </w:divBdr>
    </w:div>
    <w:div w:id="1870333546">
      <w:bodyDiv w:val="1"/>
      <w:marLeft w:val="0"/>
      <w:marRight w:val="0"/>
      <w:marTop w:val="0"/>
      <w:marBottom w:val="0"/>
      <w:divBdr>
        <w:top w:val="none" w:sz="0" w:space="0" w:color="auto"/>
        <w:left w:val="none" w:sz="0" w:space="0" w:color="auto"/>
        <w:bottom w:val="none" w:sz="0" w:space="0" w:color="auto"/>
        <w:right w:val="none" w:sz="0" w:space="0" w:color="auto"/>
      </w:divBdr>
    </w:div>
    <w:div w:id="1879659284">
      <w:bodyDiv w:val="1"/>
      <w:marLeft w:val="0"/>
      <w:marRight w:val="0"/>
      <w:marTop w:val="0"/>
      <w:marBottom w:val="0"/>
      <w:divBdr>
        <w:top w:val="none" w:sz="0" w:space="0" w:color="auto"/>
        <w:left w:val="none" w:sz="0" w:space="0" w:color="auto"/>
        <w:bottom w:val="none" w:sz="0" w:space="0" w:color="auto"/>
        <w:right w:val="none" w:sz="0" w:space="0" w:color="auto"/>
      </w:divBdr>
      <w:divsChild>
        <w:div w:id="770470609">
          <w:marLeft w:val="0"/>
          <w:marRight w:val="0"/>
          <w:marTop w:val="0"/>
          <w:marBottom w:val="0"/>
          <w:divBdr>
            <w:top w:val="none" w:sz="0" w:space="0" w:color="auto"/>
            <w:left w:val="none" w:sz="0" w:space="0" w:color="auto"/>
            <w:bottom w:val="none" w:sz="0" w:space="0" w:color="auto"/>
            <w:right w:val="none" w:sz="0" w:space="0" w:color="auto"/>
          </w:divBdr>
        </w:div>
      </w:divsChild>
    </w:div>
    <w:div w:id="1890190891">
      <w:bodyDiv w:val="1"/>
      <w:marLeft w:val="0"/>
      <w:marRight w:val="0"/>
      <w:marTop w:val="0"/>
      <w:marBottom w:val="0"/>
      <w:divBdr>
        <w:top w:val="none" w:sz="0" w:space="0" w:color="auto"/>
        <w:left w:val="none" w:sz="0" w:space="0" w:color="auto"/>
        <w:bottom w:val="none" w:sz="0" w:space="0" w:color="auto"/>
        <w:right w:val="none" w:sz="0" w:space="0" w:color="auto"/>
      </w:divBdr>
    </w:div>
    <w:div w:id="1921207539">
      <w:bodyDiv w:val="1"/>
      <w:marLeft w:val="0"/>
      <w:marRight w:val="0"/>
      <w:marTop w:val="0"/>
      <w:marBottom w:val="0"/>
      <w:divBdr>
        <w:top w:val="none" w:sz="0" w:space="0" w:color="auto"/>
        <w:left w:val="none" w:sz="0" w:space="0" w:color="auto"/>
        <w:bottom w:val="none" w:sz="0" w:space="0" w:color="auto"/>
        <w:right w:val="none" w:sz="0" w:space="0" w:color="auto"/>
      </w:divBdr>
    </w:div>
    <w:div w:id="1963685277">
      <w:bodyDiv w:val="1"/>
      <w:marLeft w:val="0"/>
      <w:marRight w:val="0"/>
      <w:marTop w:val="0"/>
      <w:marBottom w:val="0"/>
      <w:divBdr>
        <w:top w:val="none" w:sz="0" w:space="0" w:color="auto"/>
        <w:left w:val="none" w:sz="0" w:space="0" w:color="auto"/>
        <w:bottom w:val="none" w:sz="0" w:space="0" w:color="auto"/>
        <w:right w:val="none" w:sz="0" w:space="0" w:color="auto"/>
      </w:divBdr>
    </w:div>
    <w:div w:id="2007518302">
      <w:bodyDiv w:val="1"/>
      <w:marLeft w:val="0"/>
      <w:marRight w:val="0"/>
      <w:marTop w:val="0"/>
      <w:marBottom w:val="0"/>
      <w:divBdr>
        <w:top w:val="none" w:sz="0" w:space="0" w:color="auto"/>
        <w:left w:val="none" w:sz="0" w:space="0" w:color="auto"/>
        <w:bottom w:val="none" w:sz="0" w:space="0" w:color="auto"/>
        <w:right w:val="none" w:sz="0" w:space="0" w:color="auto"/>
      </w:divBdr>
    </w:div>
    <w:div w:id="2059697546">
      <w:bodyDiv w:val="1"/>
      <w:marLeft w:val="0"/>
      <w:marRight w:val="0"/>
      <w:marTop w:val="0"/>
      <w:marBottom w:val="0"/>
      <w:divBdr>
        <w:top w:val="none" w:sz="0" w:space="0" w:color="auto"/>
        <w:left w:val="none" w:sz="0" w:space="0" w:color="auto"/>
        <w:bottom w:val="none" w:sz="0" w:space="0" w:color="auto"/>
        <w:right w:val="none" w:sz="0" w:space="0" w:color="auto"/>
      </w:divBdr>
    </w:div>
    <w:div w:id="2087919963">
      <w:bodyDiv w:val="1"/>
      <w:marLeft w:val="0"/>
      <w:marRight w:val="0"/>
      <w:marTop w:val="0"/>
      <w:marBottom w:val="0"/>
      <w:divBdr>
        <w:top w:val="none" w:sz="0" w:space="0" w:color="auto"/>
        <w:left w:val="none" w:sz="0" w:space="0" w:color="auto"/>
        <w:bottom w:val="none" w:sz="0" w:space="0" w:color="auto"/>
        <w:right w:val="none" w:sz="0" w:space="0" w:color="auto"/>
      </w:divBdr>
      <w:divsChild>
        <w:div w:id="1333141459">
          <w:marLeft w:val="255"/>
          <w:marRight w:val="0"/>
          <w:marTop w:val="75"/>
          <w:marBottom w:val="0"/>
          <w:divBdr>
            <w:top w:val="none" w:sz="0" w:space="0" w:color="auto"/>
            <w:left w:val="none" w:sz="0" w:space="0" w:color="auto"/>
            <w:bottom w:val="none" w:sz="0" w:space="0" w:color="auto"/>
            <w:right w:val="none" w:sz="0" w:space="0" w:color="auto"/>
          </w:divBdr>
        </w:div>
        <w:div w:id="1604725515">
          <w:marLeft w:val="255"/>
          <w:marRight w:val="0"/>
          <w:marTop w:val="7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lov-lex.sk/ezbierky-fe/pravne-predpisy/SK/ZZ/2013/39/"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lov-lex.sk/ezbierky-fe/pravne-predpisy/SK/ZZ/2013/39/2026010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lov-lex.sk/ezbierky-fe/pravne-predpisy/SK/ZZ/2015/128/20250401" TargetMode="External"/><Relationship Id="rId5" Type="http://schemas.openxmlformats.org/officeDocument/2006/relationships/numbering" Target="numbering.xml"/><Relationship Id="rId15" Type="http://schemas.openxmlformats.org/officeDocument/2006/relationships/hyperlink" Target="https://eur-lex.europa.eu/legal-content/SK/TXT/HTML/?uri=CELEX:02010L0075-20240804"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lov-lex.sk/ezbierky-fe/pravne-predpisy/SK/ZZ/2013/39/"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7F66029332B8E4CA51F5E45A024029E" ma:contentTypeVersion="3" ma:contentTypeDescription="Create a new document." ma:contentTypeScope="" ma:versionID="85a90a98bafe7d9b32ee356dc1b00ba2">
  <xsd:schema xmlns:xsd="http://www.w3.org/2001/XMLSchema" xmlns:xs="http://www.w3.org/2001/XMLSchema" xmlns:p="http://schemas.microsoft.com/office/2006/metadata/properties" xmlns:ns2="97922fda-8202-404c-9714-692831f355c0" targetNamespace="http://schemas.microsoft.com/office/2006/metadata/properties" ma:root="true" ma:fieldsID="339477405c74925ee7afcb391ef3d9d5" ns2:_="">
    <xsd:import namespace="97922fda-8202-404c-9714-692831f355c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22fda-8202-404c-9714-692831f355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146516-2B77-48D1-8011-8377CA6487F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DA87485-49A1-48A4-9336-01A2AADD5273}">
  <ds:schemaRefs>
    <ds:schemaRef ds:uri="http://schemas.microsoft.com/sharepoint/v3/contenttype/forms"/>
  </ds:schemaRefs>
</ds:datastoreItem>
</file>

<file path=customXml/itemProps3.xml><?xml version="1.0" encoding="utf-8"?>
<ds:datastoreItem xmlns:ds="http://schemas.openxmlformats.org/officeDocument/2006/customXml" ds:itemID="{485A1AD1-35F3-4889-81EF-E8675D7B451A}">
  <ds:schemaRefs>
    <ds:schemaRef ds:uri="http://schemas.openxmlformats.org/officeDocument/2006/bibliography"/>
  </ds:schemaRefs>
</ds:datastoreItem>
</file>

<file path=customXml/itemProps4.xml><?xml version="1.0" encoding="utf-8"?>
<ds:datastoreItem xmlns:ds="http://schemas.openxmlformats.org/officeDocument/2006/customXml" ds:itemID="{7723B742-BB47-432C-9531-35FBAD2ED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922fda-8202-404c-9714-692831f35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25</Pages>
  <Words>10030</Words>
  <Characters>57173</Characters>
  <Application>Microsoft Office Word</Application>
  <DocSecurity>0</DocSecurity>
  <Lines>476</Lines>
  <Paragraphs>134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dc:creator>
  <cp:keywords/>
  <dc:description/>
  <cp:lastModifiedBy>Grušovský Lukáš</cp:lastModifiedBy>
  <cp:revision>9</cp:revision>
  <cp:lastPrinted>2026-08-07T06:16:00Z</cp:lastPrinted>
  <dcterms:created xsi:type="dcterms:W3CDTF">2026-06-11T08:49:00Z</dcterms:created>
  <dcterms:modified xsi:type="dcterms:W3CDTF">2026-08-07T06:16:00Z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0x01010057F66029332B8E4CA51F5E45A024029E</vt:lpwstr>
  </property>
</Properties>
</file>