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780"/>
        <w:gridCol w:w="5620"/>
        <w:gridCol w:w="840"/>
      </w:tblGrid>
      <w:tr w:rsidR="002C5366" w:rsidRPr="001659A6" w:rsidTr="002C5366">
        <w:trPr>
          <w:trHeight w:val="255"/>
        </w:trPr>
        <w:tc>
          <w:tcPr>
            <w:tcW w:w="936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C5366" w:rsidRPr="001659A6" w:rsidRDefault="002C536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  <w:p w:rsidR="00BC7CD8" w:rsidRDefault="00BC7CD8" w:rsidP="00BC7CD8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BC7C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Stav výkonu pôsobností štátnej správy prenesených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na samosprávne kraje</w:t>
            </w:r>
          </w:p>
          <w:p w:rsidR="002C5366" w:rsidRPr="001659A6" w:rsidRDefault="002C5366" w:rsidP="00BC7CD8">
            <w:pPr>
              <w:spacing w:after="12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Katalóg činností</w:t>
            </w:r>
          </w:p>
        </w:tc>
      </w:tr>
      <w:tr w:rsidR="001659A6" w:rsidRPr="001659A6" w:rsidTr="002C5366">
        <w:trPr>
          <w:trHeight w:val="2505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Ministerstvo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úsek štátnej správy</w:t>
            </w:r>
          </w:p>
        </w:tc>
        <w:tc>
          <w:tcPr>
            <w:tcW w:w="5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úlohy na úseku štátnej správy / ustanovenie právneho predpisu, z  ktorého úloha vyplýva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Administratívna kompetencia / verejná služba vecného charakteru</w:t>
            </w:r>
          </w:p>
        </w:tc>
      </w:tr>
      <w:tr w:rsidR="001659A6" w:rsidRPr="001659A6" w:rsidTr="002C5366">
        <w:trPr>
          <w:trHeight w:val="412"/>
        </w:trPr>
        <w:tc>
          <w:tcPr>
            <w:tcW w:w="112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Ministerstvo dopravy, výstavby a regionálneho rozvoja SR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B823C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  <w:t>úsek dráh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plní úlohy vyplývajúce z postavenia bezpečnostného orgánu a regulačného orgánu voči prevádzkovateľom mestských dráh/§105 zák.č.513/2009Z.z.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52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plní úlohy vyplývajúce z postavenia vyšetrovacieho orgánu pre nehody a mimoriadne udalosti, ku ktorým došlo na mestských dráhach/§105 zák.č.513/2009Z.z.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1659A6" w:rsidRPr="001659A6" w:rsidTr="002C5366">
        <w:trPr>
          <w:trHeight w:val="631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vykonáva pôsobnosť špeciálneho stavebného úradu pre stavby mestských dráh a pre stavby v ich ochrannom pásme, ktoré slúžia prevádzke dráhy alebo doprave na nej/§105 zák.č.513/2009Z.z.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28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zisťuje zdroje ohrozovania mestských dráh a nariaďuje ich odstránenie/§105 zák.č.513/2009Z.z.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1659A6" w:rsidRPr="001659A6" w:rsidTr="002C5366">
        <w:trPr>
          <w:trHeight w:val="406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vykonáva štátny odborný dozor na mestských dráhach/§105 zák.č.513/2009Z.z.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398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vydáva a zrušuje povolenie na prevádzkovanie mestských dráh/§105 zák.č.513/2009Z.z.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04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vydáva súhlas na činnosti v ochrannom pásme mestských dráh/§105 zák.č.513/2009Z.z.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10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vydáva a odníma preukaz na vedenie dráhového vozidla mestskej dráhy/§105 zák.č.513/2009Z.z.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1659A6" w:rsidRPr="001659A6" w:rsidTr="002C5366">
        <w:trPr>
          <w:trHeight w:val="315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rozhoduje o zrušení mestskej dráhy/§105 zák.č.513/2009Z.z.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50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prejednáva</w:t>
            </w:r>
            <w:proofErr w:type="spellEnd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priestupky podľa stavebných predpisov 32) vo veciach stavby mestských dráh/§105 zák.č.513/2009Z.z.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660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ukladá pokuty za priestupky podľa § 108 a za iné správne delikty, ku ktorým došlo v mestských dráhach podľa § 109 a podľa stavebných predpisov. 33)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630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Ministerstvo hospodárstva SR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B823C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  <w:t>úsek hospodárskej mobilizácie</w:t>
            </w:r>
          </w:p>
        </w:tc>
        <w:tc>
          <w:tcPr>
            <w:tcW w:w="56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6775A5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Realizovať niektoré opatrenia na</w:t>
            </w:r>
            <w:r w:rsidR="001659A6"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pr.: kr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ízové plánovanie, organizácia dopravného značenia, e</w:t>
            </w:r>
            <w:r w:rsidR="001659A6"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videncia ľudských z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</w:t>
            </w:r>
            <w:r w:rsidR="001659A6"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rojov a pod. </w:t>
            </w:r>
            <w:r w:rsidR="001659A6" w:rsidRPr="001659A6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k-SK"/>
              </w:rPr>
              <w:t>v zmysle § 5 písm. a), h), m), q), s), u) a x) zákona č. 179/2011 Z. z. o hospodárskej mobilizácii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Realizácia niektorých opatrení v núdzovom stave v zmysle § 7 zákona č. 179/2011 Z. z. o hospodárskej mobilizácii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95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Povinnosť realizovať niektoré činnosti v krízovej situácii </w:t>
            </w:r>
            <w:r w:rsidRPr="001659A6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k-SK"/>
              </w:rPr>
              <w:t>v zmysle § 17  zákona č. 179/2011 Z. z. o hospodárskej mobilizácii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065"/>
        </w:trPr>
        <w:tc>
          <w:tcPr>
            <w:tcW w:w="11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Ministerstvo školstva, vedy, výskumu a športu SR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B823C2" w:rsidRDefault="001659A6" w:rsidP="001659A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B823C2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sk-SK"/>
              </w:rPr>
              <w:t>úsek školstva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Samosprávny kraj pri prenesenom výkone štátnej správy  zriaďuje a zrušuje podľa siete 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a) stredné školy,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b) strediská praktického vyučovania.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1659A6" w:rsidRPr="001659A6" w:rsidTr="002C5366">
        <w:trPr>
          <w:trHeight w:val="832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3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Ak samosprávny kraj zruší školu alebo školské zariadenie (odseky 1 a 2), určí školu alebo školské zariadenie, ktoré bude ďalej plniť úlohy zrušenej školy alebo školského zariadenia.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1659A6" w:rsidRPr="001659A6" w:rsidTr="002C5366">
        <w:trPr>
          <w:trHeight w:val="1269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4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vytvára podmienky na výchovu a vzdelávanie a na plnenie povinnej školskej dochádzky v stredných školách, podmienky na zabezpečenie výchovy a vzdelávania detí a žiakov so špeciálnymi výchovno-vzdelávacími potrebami, detí a žiakov s mimoriadnym nadaním a talentom v školách a v školských zariadeniach, ktorých je zriaďovateľom.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1659A6" w:rsidRPr="001659A6" w:rsidTr="002C5366">
        <w:trPr>
          <w:trHeight w:val="750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5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vykonáva štátnu správu v druhom stupni vo veciach, v ktorých v prvom stupni rozhodol riaditeľ školy podľa odseku 1 (§ 5 ods. 4).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1659A6" w:rsidRPr="001659A6" w:rsidTr="002C5366">
        <w:trPr>
          <w:trHeight w:val="1419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6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Pôsobnosť samosprávneho kraja podľa odseku 5 je preneseným výkonom štátnej správy. Na náklady spojené s preneseným výkonom štátnej správy podľa odseku 5 poskytuje štát samosprávnemu kraju finančné prostriedky prostredníctvom krajského školského úradu. Výška týchto prostriedkov sa odvodzuje od počtu žiakov v školách, ktorých je samosprávny kraj zriaďovateľom.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659A6" w:rsidRPr="001659A6" w:rsidTr="002C5366">
        <w:trPr>
          <w:trHeight w:val="788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7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Činnosti podľa odseku 5 a odseku 8 písm. a), c) a d) zabezpečuje samosprávnemu kraju zamestnanec, ktorý spĺňa kvalifikačné predpoklady podľa § 7 ods. 3.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659A6" w:rsidRPr="001659A6" w:rsidTr="002C5366">
        <w:trPr>
          <w:trHeight w:val="8192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8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v oblasti výchovy a vzdelávania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a) kontroluje dodržiavanie všeobecne záväzných právnych predpisov  v oblasti školského stravovania, v oblasti výchovy a vzdelávania s výnimkou kontroly podľa § 13 v školách a v školských zariadeniach, ktorých je zriaďovateľom, 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c) po prerokovaní s príslušným krajským školským úradom vydáva organizačné pokyny pre riaditeľov škôl a školských zariadení, ktorých je zriaďovateľom,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d) poskytuje odbornú a poradenskú činnosť školám a školským zariadeniam, ktorých je zriaďovateľom, v rozsahu § 6 ods. 8 písm. d),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e) poskytuje právne poradenstvo riaditeľom škôl a školských zariadení, ktorých je zriaďovateľom,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f) vedie personálnu agendu riaditeľov škôl a školských zariadení, ktorých je zriaďovateľom,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g) prerokúva s príslušným ústredným orgánom štátnej správy a sociálnymi partnermi návrhy na zriadenie, zrušenie alebo obmedzenie činnosti stredných odborných škôl, stredísk praktického vyučovania a pracovísk praktického vyučovania,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h) prerokúva s riaditeľmi škôl a školských zariadení, ktorých je zriaďovateľom, a s územnou školskou radou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1. informácie o pedagogicko-organizačnom a materiálnom zabezpečení výchovno-vzdelávacieho procesu škôl a školských zariadení, ktorých je zriaďovateľom,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2. návrh rozpisu finančných prostriedkov pridelených krajským školským úradom na školy a školské zariadenia, ktorých je zriaďovateľom,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3. správu o výsledkoch hospodárenia škôl a školských zariadení, ktorých je zriaďovateľom,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4. koncepciu rozvoja škôl a školských zariadení, ktorých je zriaďovateľom,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5. návrhy na zriaďovanie alebo zrušovanie škôl a školských zariadení alebo na obmedzenie ich činnosti,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6. návrhy na zavedenie nových študijných a učebných odborov a zameraní,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7. správu o výchovno-vzdelávacej činnosti, jej výsledkoch a podmienkach škôl a školských zariadení, ktorých je zriaďovateľom podľa § 14 ods. 5 písm. e),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j) spolupracuje s riaditeľmi pri zabezpečení personálneho obsadenia škôl a školských zariadení, ktorých je zriaďovateľom, pedagogickými zamestnancami a nepedagogickými zamestnancami,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m) spolupracuje s príslušnými ústrednými orgánmi štátnej správy a sociálnymi partnermi v otázkach odborného vzdelávania a prípravy mládeže na povolania.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255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12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a) zostavuje plán investícií a rozpis finančných prostriedkov pridelených krajským školským úradom pre školy, ktorých je zriaďovateľom, a rozpis finančných prostriedkov poukázaných podľa osobitného predpisu  pre základné umelecké školy a školské zariadenia vo svojej zriaďovateľskej pôsobnosti,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b) poskytuje na základe žiadosti zriaďovateľa z finančných prostriedkov poukázaných podľa osobitného predpisu dotácie na mzdy a prevádzku zriaďovateľovi cirkevnej základnej umeleckej školy, zriaďovateľovi cirkevnej jazykovej školy, zriaďovateľovi cirkevného školského zariadenia, zriaďovateľovi súkromnej základnej umeleckej školy, zriaďovateľovi súkromnej jazykovej školy a zriaďovateľovi súkromného školského zariadenia; zriaďovateľ cirkevnej základnej umeleckej školy, zriaďovateľ cirkevnej jazykovej školy, zriaďovateľ cirkevného školského zariadenia, zriaďovateľ súkromnej základnej umeleckej školy, zriaďovateľ súkromnej jazykovej školy a zriaďovateľ súkromného školského zariadenia, ktoré sú 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lastRenderedPageBreak/>
              <w:t>zriadené na území samosprávneho kraja, môžu požiadať samosprávny kraj o dotáciu na žiaka nad 15 rokov veku na mzdy a prevádzku takých základných umeleckých škôl, jazykových škôl a školských zariadení, ktorých zriaďovateľom môže byť aj samosprávny kraj alebo krajský školský úrad, a na dieťa alebo žiaka do 15 rokov veku takého školského zariadenia, ktorého zriaďovateľom nemôže byť obec a nemôže byť krajský školský úrad,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c) poskytuje každoročne zriaďovateľom podľa písmena b) finančné prostriedky na kalendárny rok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1. podľa počtu žiakov základných umeleckých škôl, poslucháčov jazykových škôl a školských zariadení podľa stavu k 15. septembru predchádzajúceho kalendárneho roka; v školských zariadeniach výchovného poradenstva a prevencie podľa počtu evidovaných detí za uplynulý školský rok; v školách v prírode podľa počtu detí za uplynulý školský rok; v špeciálnych výchovných zariadeniach podľa skutočného priemerného denného počtu detí za uplynulý školský rok a v zariadeniach školského stravovania podľa počtu všetkých žiakov školy alebo skutočných stravníkov alebo vydaných hlavných jedál a doplnkových jedál a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2. podľa výšky dotácie na žiaka základnej umeleckej školy, poslucháča jazykovej školy a dieťa školského zariadenia na príslušný kalendárny rok; v zariadeniach školského stravovania podľa výšky dotácie na žiaka školy alebo na skutočného stravníka alebo na jedno hlavné jedlo a doplnkové jedlo, 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d) určí výšku dotácie na prevádzku a mzdy na žiaka základnej umeleckej školy, poslucháča jazykovej školy a dieťa školského zariadenia na príslušný kalendárny rok všeobecne záväzným nariadením; 30f) v zariadeniach školského stravovania na žiaka školy alebo na skutočného stravníka alebo na jedno hlavné jedlo a doplnkové jedlo,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e) oznámi zriaďovateľom podľa písmena b) výšku dotácie na kalendárny rok najneskôr do 31. januára príslušného kalendárneho roka; v roku 2011 do 30. apríla, 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f) poskytuje každoročne zriaďovateľom podľa písmena b) finančné prostriedky na kalendárny rok mesačne jednou dvanástinou,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g) v období rokov 2011 až 2013 poskytne na žiaka cirkevnej základnej umeleckej školy, žiaka súkromnej základnej umeleckej školy, poslucháča cirkevnej jazykovej školy, poslucháča súkromnej jazykovej školy, dieťa cirkevného školského zariadenia a dieťa súkromného školského zariadenia dotáciu najmenej vo výške 88% zo sumy určenej na mzdy a prevádzku na žiaka základnej umeleckej školy, poslucháča jazykovej školy a dieťa školského zariadenia v zriaďovateľskej pôsobnosti samosprávneho kraja; v cirkevných zariadeniach školského stravovania a v súkromných zariadeniach školského stravovania dotáciu najmenej vo výške 88% zo sumy určenej na mzdy a prevádzku podľa písmena d) na stravovanie žiaka školy v zriaďovateľskej pôsobnosti samosprávneho kraja.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lastRenderedPageBreak/>
              <w:t>V</w:t>
            </w:r>
          </w:p>
        </w:tc>
      </w:tr>
      <w:tr w:rsidR="001659A6" w:rsidRPr="001659A6" w:rsidTr="002C5366">
        <w:trPr>
          <w:trHeight w:val="255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  <w:tr w:rsidR="001659A6" w:rsidRPr="001659A6" w:rsidTr="002C5366">
        <w:trPr>
          <w:trHeight w:val="2336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13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vykonáva správu škôl a školských zariadení, ktorých je zriaďovateľom, a na uskutočňovanie výchovno-vzdelávacieho procesu zabezpečuje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a) priestory a materiálno-technické zabezpečenie, 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b) didaktickú techniku používanú vo výchovno-vzdelávacom procese,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c) finančné prostriedky na mzdy, platy, služobné príjmy a ostatné osobné vyrovnania podľa osobitných predpisov a finančné prostriedky na prevádzku a údržbu, ktoré prerozdeľuje 31) a kontroluje efektívnosť ich využívania, 32)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P O d) investičné prostriedky zo štátneho rozpočtu a z vlastných zdrojov.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1659A6" w:rsidRPr="001659A6" w:rsidTr="002C5366">
        <w:trPr>
          <w:trHeight w:val="1427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14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Zriaďovateľskou pôsobnosťou samosprávneho kraja v prenesenom výkone štátnej správy vo vzťahu ku školám podľa odseku 1 sa rozumie finančné, personálne, materiálno-technické a priestorové zabezpečenie výchovno-vzdelávacieho procesu, prevádzky a riešenia havarijných situácií týchto škôl. Starostlivosť o budovy, v ktorých tieto školy sídlia, je predmetom samosprávnej pôsobnosti samosprávneho kraja. 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</w:t>
            </w:r>
          </w:p>
        </w:tc>
      </w:tr>
      <w:tr w:rsidR="001659A6" w:rsidRPr="001659A6" w:rsidTr="002C5366">
        <w:trPr>
          <w:trHeight w:val="2128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16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Samosprávny kraj vykonáva následnú finančnú kontrolu na úseku hospodárenia s finančnými prostriedkami pridelenými zo štátneho rozpočtu, všeobecného rozpočtu Európskej únie, s materiálnymi hodnotami a majetkom, ktorý má v správe, a kontroluje efektívnosť a účelnosť ich využitia. Samosprávny kraj ďalej vybavuje sťažnosti, podnety a petície občanov a zákonných zástupcov žiakov škôl a školských zariadení uvedených v odsekoch 1 a 2 okrem sťažností a petícií podľa §13 ods. 1. V prípade potreby požiada o pomoc pri prešetrovaní sťažností, podnetov a petícií Štátnu školskú inšpekciu alebo krajský školský úrad. 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698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zákon č. 596/2003 Z. z., §9 ods. 18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Samosprávny kraj vo svojej zriaďovateľskej pôsobnosti vykonáva hodnotenie riaditeľa školy alebo riaditeľa školského zariadenia.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780"/>
        </w:trPr>
        <w:tc>
          <w:tcPr>
            <w:tcW w:w="11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Ministerstvo zdravotníctva SR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zdravotníctva</w:t>
            </w:r>
          </w:p>
        </w:tc>
        <w:tc>
          <w:tcPr>
            <w:tcW w:w="56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6775A5" w:rsidP="006775A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lekár samosprávneho kraja </w:t>
            </w:r>
            <w:r w:rsidR="001659A6"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alebo sestra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samosprávneho kraja</w:t>
            </w:r>
            <w:r w:rsidR="001659A6"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podáva ná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vrh na zaradenie do špecializač</w:t>
            </w:r>
            <w:r w:rsidR="001659A6"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ného štúdia zdravotníckeho pracovníka, ktorý je držiteľom licencie alebo povolenia  na prevádzkovanie ZZ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86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6775A5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lekár samosprávneho kraja </w:t>
            </w:r>
            <w:r w:rsidR="001659A6"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alebo sestra samosprávneho kraja </w:t>
            </w:r>
            <w:r w:rsidR="001659A6" w:rsidRPr="001659A6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podáva potvrdenie o praxi pri zaradenie do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špecializač</w:t>
            </w:r>
            <w:r w:rsidR="001659A6"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ného štúdia zdravotníckeho pracovníka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993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ak je verejná minimálna sieť menšia ako minimálna sieť (§5) oznámi do 90 dní od zistenia tejto skutočnosti zdravotnej poisťovni poskytovateľov na príslušnom území najmenej v rozsahu potrenom na doplnenie minimálnej siete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377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6775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>vydávanie povolení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na prevádzkovanie </w:t>
            </w:r>
            <w:r w:rsidR="006775A5">
              <w:rPr>
                <w:rFonts w:eastAsia="Times New Roman" w:cs="Times New Roman"/>
                <w:sz w:val="20"/>
                <w:szCs w:val="20"/>
                <w:lang w:eastAsia="sk-SK"/>
              </w:rPr>
              <w:t>ambulancií   (jednodňovej zdravotnej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6775A5">
              <w:rPr>
                <w:rFonts w:eastAsia="Times New Roman" w:cs="Times New Roman"/>
                <w:sz w:val="20"/>
                <w:szCs w:val="20"/>
                <w:lang w:eastAsia="sk-SK"/>
              </w:rPr>
              <w:t>starostlivosti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, stacionára, polikliniky, ADOS, SVLZ, všeobecnej nemocni</w:t>
            </w:r>
            <w:r w:rsidR="006775A5">
              <w:rPr>
                <w:rFonts w:eastAsia="Times New Roman" w:cs="Times New Roman"/>
                <w:sz w:val="20"/>
                <w:szCs w:val="20"/>
                <w:lang w:eastAsia="sk-SK"/>
              </w:rPr>
              <w:t>ce, liečebne, hospicu, domu ošetrovateľskej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="006775A5">
              <w:rPr>
                <w:rFonts w:eastAsia="Times New Roman" w:cs="Times New Roman"/>
                <w:sz w:val="20"/>
                <w:szCs w:val="20"/>
                <w:lang w:eastAsia="sk-SK"/>
              </w:rPr>
              <w:t>starostlivosti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, mobilného hospicu) </w:t>
            </w: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>vydanie povolenia fyzickej osobe a právnickej osobe,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fyz. osobe, ak má licenciu na výkon zdrav. povolania, právnickej osobe, ak má určeného odborného zástupcu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30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zamietnutie žiadosti 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rozhodnutím o vydanie povolenia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02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 xml:space="preserve">vyznačí na základe oznámenia držiteľa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pov</w:t>
            </w:r>
            <w:r w:rsidR="006775A5">
              <w:rPr>
                <w:rFonts w:eastAsia="Times New Roman" w:cs="Times New Roman"/>
                <w:sz w:val="20"/>
                <w:szCs w:val="20"/>
                <w:lang w:eastAsia="sk-SK"/>
              </w:rPr>
              <w:t>o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lenia</w:t>
            </w:r>
            <w:r w:rsidRPr="001659A6">
              <w:rPr>
                <w:rFonts w:eastAsia="Times New Roman" w:cs="Times New Roman"/>
                <w:sz w:val="20"/>
                <w:szCs w:val="20"/>
                <w:u w:val="single"/>
                <w:lang w:eastAsia="sk-SK"/>
              </w:rPr>
              <w:t xml:space="preserve"> zmenu údajov </w:t>
            </w: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  <w:t xml:space="preserve">a  do 15 dní to: zmenu osoby/osôb, zmenu obchodného mena, odborného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zástupcu, právnej formy, trvalého pobytu, zmeny nevyžadujú vydanie nového rozhodnutia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765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6775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dočasné pozastavenie povolenia ak: držiteľ povolenia požiada má zakázaný výkon zdrav. </w:t>
            </w:r>
            <w:r w:rsidR="006775A5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povolania, alebo odborný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zástupca  mal zakázaný výkon povolania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 xml:space="preserve">určenie  zastupovania držiteľa povolenia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počas dočasného pozastavenia povolenia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53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 xml:space="preserve">zrušenie povolenia,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ak držiteľ povolenia požiada, prestal spĺňať podmienky na vydanie povolenia (§12 ods. 2), získal povolenie na základe nepravdivých údajov, neodstránil nedostatky v určenej dobe, nezačal prevádzkovať </w:t>
            </w:r>
            <w:r w:rsidR="006775A5">
              <w:rPr>
                <w:rFonts w:eastAsia="Times New Roman" w:cs="Times New Roman"/>
                <w:sz w:val="20"/>
                <w:szCs w:val="20"/>
                <w:lang w:eastAsia="sk-SK"/>
              </w:rPr>
              <w:t>najmenej do 3 mesiacov od právo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platnosti povolenia, určil odbor, zástupcu v rozpore so zákonom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358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 xml:space="preserve">doručuje právoplatné rozhodnutie o vydaní povolenia, o </w:t>
            </w:r>
            <w:r w:rsidR="006775A5">
              <w:rPr>
                <w:rFonts w:eastAsia="Times New Roman" w:cs="Times New Roman"/>
                <w:sz w:val="20"/>
                <w:szCs w:val="20"/>
                <w:lang w:eastAsia="sk-SK"/>
              </w:rPr>
              <w:t>dočasnom pozastavení povo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lenia, o zrušení povolenia, daňovému úradu, štatistickému úradu UDZS, obci, zdravotným poisťovniam, komore...</w:t>
            </w: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>za</w:t>
            </w:r>
            <w:r w:rsidR="006775A5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>siela rozhodnutie o zrušení pov</w:t>
            </w: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 xml:space="preserve">olenia do 15 dní od jeho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právoplatnosti - obchodnému vestníku, súdu, ktorý vedie register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môže financovať ďalšie vzdelávanie</w:t>
            </w:r>
            <w:r w:rsidR="006775A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zdrav. prac. z rozpočtu samosprávneho </w:t>
            </w: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kraja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275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môže uložiť držiteľovi povolenia </w:t>
            </w: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 xml:space="preserve">pokutu za porušenie niektorej z povinností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ustanovených v § 79  -pokuta do výšky  </w:t>
            </w: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 xml:space="preserve">663 €, 3 319 €, 9 958 €, 16 596 €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prihliada pri určovaní výšky pokuty podľa odsekov 1-4 na závažnosť nedostatkov. Pokutu možno udeliť samostatne, súčasne s inou sankciou a opätovne.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30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schvaľovanie ordinačných hodín poskytovateľom ambulantnej ZS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prednostné poskytnutie ambulantnej ZS - VUC schvaľuje výšku úhrady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30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určovanie zdravotných obvodov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30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rozpisy služieb LSPP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zriaďuje etickú komisiu na posudzovanie etickej primeranosti projektov biomedicínskeho výskumu, </w:t>
            </w: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>vydá štatút etickej komisie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275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6775A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určovanie poskytovateľa, ak poskytovateľ odmietne návrh na uzatvorenie dohody o poskytovaní zdrav. </w:t>
            </w:r>
            <w:r w:rsidR="006775A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starostlivosti</w:t>
            </w: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z dôvodov podľa § 12 ods. 2, </w:t>
            </w:r>
            <w:r w:rsidRPr="001659A6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sk-SK"/>
              </w:rPr>
              <w:t xml:space="preserve">preverí tieto skutočnosti na podnet osoby a </w:t>
            </w:r>
            <w:r w:rsidRPr="001659A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Poskytovateľ sa podľa možností určí tak, aby bol čo na</w:t>
            </w:r>
            <w:r w:rsidR="006775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j</w:t>
            </w:r>
            <w:r w:rsidRPr="001659A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menej vzdialený od bydliska</w:t>
            </w: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alebo pracoviska osoby.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53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lekár samosprávneho kraja </w:t>
            </w:r>
            <w:r w:rsidRPr="001659A6">
              <w:rPr>
                <w:rFonts w:eastAsia="Times New Roman" w:cs="Times New Roman"/>
                <w:sz w:val="20"/>
                <w:szCs w:val="20"/>
                <w:u w:val="single"/>
                <w:lang w:eastAsia="sk-SK"/>
              </w:rPr>
              <w:t xml:space="preserve">preberá do úschovy zdravotnú dokumentáciu od poskytovateľa pri dočasnom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pozastavení licencie na výkon samostatnej ZS, lekár </w:t>
            </w:r>
            <w:proofErr w:type="spellStart"/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sam</w:t>
            </w:r>
            <w:proofErr w:type="spellEnd"/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.</w:t>
            </w:r>
            <w:r w:rsidR="006775A5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kraja </w:t>
            </w: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>pre</w:t>
            </w:r>
            <w:r w:rsidR="006775A5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>berá do úschovy zdravotnú dokum</w:t>
            </w: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>e</w:t>
            </w:r>
            <w:r w:rsidR="006775A5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>n</w:t>
            </w: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 xml:space="preserve">táciu od každej osoby, ktorá má po zániku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platnosti licencie</w:t>
            </w:r>
            <w:r w:rsidR="006775A5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na výkon samostatnej zdravotníckej praxe alebo povolenia na prevádzkovanie ZZ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765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lekár a sestra sam</w:t>
            </w:r>
            <w:r w:rsidR="00DF352B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osprávneho</w:t>
            </w: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 kraja môž</w:t>
            </w:r>
            <w:r w:rsidR="006775A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e nahliadať do zdravotnej dokum</w:t>
            </w: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e</w:t>
            </w:r>
            <w:r w:rsidR="006775A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tácie na účely dozoru podľa osobitného predpisu, </w:t>
            </w:r>
            <w:r w:rsidRPr="006775A5">
              <w:rPr>
                <w:rFonts w:eastAsia="Times New Roman" w:cs="Times New Roman"/>
                <w:sz w:val="20"/>
                <w:szCs w:val="20"/>
                <w:lang w:eastAsia="sk-SK"/>
              </w:rPr>
              <w:t>má právo robiť výpisky alebo kópie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6775A5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samosprávny </w:t>
            </w:r>
            <w:r w:rsidR="001659A6"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kraj schvaľuje </w:t>
            </w:r>
            <w:r w:rsidR="001659A6"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>biomedicínsky výskum v ZZ ambulantnej ZS</w:t>
            </w:r>
            <w:r w:rsidR="001659A6"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po jeho preskúmaní a kladnom posúdení  etickou komisiou</w:t>
            </w:r>
            <w:r w:rsidR="001659A6" w:rsidRPr="001659A6">
              <w:rPr>
                <w:rFonts w:eastAsia="Times New Roman" w:cs="Times New Roman"/>
                <w:sz w:val="20"/>
                <w:szCs w:val="20"/>
                <w:u w:val="single"/>
                <w:lang w:eastAsia="sk-SK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02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(1) Štátnu správu na úseku zdravotníctva v samosprávnom kraji ako prenesený výkon štátnej správy vykonáva samosprávny kraj, ktorý, </w:t>
            </w:r>
            <w:r w:rsidRPr="001659A6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sk-SK"/>
              </w:rPr>
              <w:t>a) vypracúva návrhy smerovania a priorít regionálnej zdravotnej politiky,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765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f) zabezpečuje zastupovanie  v prípade potreby poskytovania zdravotnej starostlivosti iným poskytovateľom a pri dočasnom pozastavení povolenia,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h) vykonáva dozor nad poskytovaním zdravotnej starostlivosti v rozsahu ustanovenom osobitným predpisom, - KONTROLY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53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i) určuje lekára, sestru a laboranta na </w:t>
            </w:r>
            <w:r w:rsidRPr="001659A6"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eastAsia="sk-SK"/>
              </w:rPr>
              <w:t xml:space="preserve">vykonanie odvodu  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a lekára na vykonanie prieskumu zdravotnej spôsobilosti ) na základe vyžiadania príslušného obvodného úradu v sídle kraja zo zdravotníckeho zariadenia, ktoré je v pôsobnosti samosprávneho kraja a nie je určené ako subjekt hospodárskej mobilizácie podľa osobitného predpisu, 53a)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j) zabezpečuje plnenie úloh uložených ministerstvom zdravotníctva týkajúcich sa zdravotníctva,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k) spolupracuje s ministerstvom zdravotníctva pri zabezpečovaní jednotnej prípravy zdravotníctva na obranu štátu,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765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u</w:t>
            </w:r>
            <w:r w:rsidR="006775A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stanovuje lekára a sestru samos</w:t>
            </w: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p</w:t>
            </w:r>
            <w:r w:rsidR="006775A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r</w:t>
            </w:r>
            <w:r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ávneho kraja na plnenie úloh na úseku zdravotníctva, ktorých vymenováva a odvoláva  predseda VUC so súhlasom MZ SR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6775A5" w:rsidP="006775A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sestra samosprávneho</w:t>
            </w:r>
            <w:r w:rsidR="001659A6"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k</w:t>
            </w:r>
            <w:r w:rsidR="001659A6"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raja plní úlohy na úseku zdravotníctva vo vzťahu k poskytovaniu oše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trovateľskej starostlivosti </w:t>
            </w:r>
            <w:r w:rsidR="001659A6"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a pôrod.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a</w:t>
            </w:r>
            <w:r w:rsidR="001659A6" w:rsidRPr="001659A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sistencie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pôsobnosť na úseku zdravotníctva:     2. vedenie registra zdravotníckych pracovníkov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5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7. zriaďovanie, zakladanie a spravovanie stredných zdravotníckych škôl,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30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8. súčinnosť na preventívnych programoch;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30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59A6" w:rsidRPr="001659A6" w:rsidRDefault="001659A6" w:rsidP="006775A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vydanie pasu pre m</w:t>
            </w:r>
            <w:r w:rsidR="006775A5">
              <w:rPr>
                <w:rFonts w:eastAsia="Times New Roman" w:cs="Times New Roman"/>
                <w:sz w:val="20"/>
                <w:szCs w:val="20"/>
                <w:lang w:eastAsia="sk-SK"/>
              </w:rPr>
              <w:t>ŕ</w:t>
            </w:r>
            <w:r w:rsidRPr="001659A6">
              <w:rPr>
                <w:rFonts w:eastAsia="Times New Roman" w:cs="Times New Roman"/>
                <w:sz w:val="20"/>
                <w:szCs w:val="20"/>
                <w:lang w:eastAsia="sk-SK"/>
              </w:rPr>
              <w:t>tvolu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Plní úlohy podľa tohto zákona ako prenesený výkon štátnej správy / § 2 ods. 4 zákona č. 2/2005 Z. z.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23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Určí všeobecne záväzným nariadením po prerokovaní s najväčším počtom obyvateľov v aglomerácii a na základe stanoviska Úradu verejného zdravotníctva SR hranice aglomerácií (§ 3 písm. d) najneskôr 24 mesiacov pred lehotami ustanovenými v § 5 ods. 2 písm. b) a tri mesiace pred lehotami ustanovenými v § 9 písm. c) a d) / § 7 ods. 3 zákona č. 2/2005 Z. z.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602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úsek humánnej farmácie  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Podáva farmaceut samosprávneho kraja návrh na zaradenie d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 špecializačného štúdia zdravot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níckeho pracovníka, ktorý je držiteľom licencie alebo povolenia na prevádzkovanie ZS 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2497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Má pôsobnosť na úseku humánnej farmácie koordinovať a odborne usmerňovať činnosti na úseku humánnej farmácie, vydávanie povolení na činnosť verejnej lekárne, p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bočky verejnej lekár</w:t>
            </w:r>
            <w:r w:rsidR="00BF2D2E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ne a výdajne ZP. Vykonávanie </w:t>
            </w:r>
            <w:bookmarkStart w:id="0" w:name="_GoBack"/>
            <w:bookmarkEnd w:id="0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kontroly poskytovania lekárenskej starostlivosti, schvaľovanie prevádzkov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ého času lekárne, pobočky verej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e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j lekárne a výdajne ZP. 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Organizovanie poskytovania pohot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ovostných služieb vo verejných lekárň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ach po prerokovaní so stavovsko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u organizá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ciou, vykonávanie kontroly vo v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erej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ných lekárňach, pobočkách verej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ných lekární a vo výdajniach ZP. Rozhodovanie a určovanie spôsobu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nakladania so zás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obami liekov a ZP, zabezpečovanie informovanosti ZZ o nedostatkoch a kvalite liekov a ZP o pozastavení registrácie liekov a stiahnutí liekov alebo ZP z obehu.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6775A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Prijíma žiadosti o vydanie povolenia na poskytovanie lekárenskej starostlivosti vo verejnej lekárni, pobočke verej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ej lekárne a výdajne ZP: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72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Rozhoduje o vydaní povolenia na poskytovanie lekárenskej starostlivosti vo 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verejnej lekárni, pobočke verej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nej lekárne a výdajne ZP, o vydaní povolenia na zaobchádzanie a liekmi a ZP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Vydáva povolenie na špeciálnom papieri s hologramom, ktorý  si žiadateľ  u neho zakúpi; o zakúpení vydá žiadateľovi účtovný doklad.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72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Zasiela rozhodnutie, ktoré vydal MZ SR, daňovému úradu,  štatistickému úradu, stavovskej organizácii, Štátnemu ústavu pre kontrolu liečiv a </w:t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Ústavu zdravotníckych informáci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 štatistiky v Bratislave.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72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Povoľuje poskytovanie lekárenskej starostlivosti vo verejnej lekárni a v pobočke verejnej lekárne fyzickej alebo právnickej osobe, ak preukáže splnenie  podmienok uvedených v § 3 a 6.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3642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8A02A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Na úseku humánnej farmácie, -vydáva povolenie na činnosť verejnej lekárne, pobočky verejnej lekárne a výdajne ZP, vykonáva kontrolu poskytovania lekárenskej starostlivosti, s</w:t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chvaľuje prevádzkový čas verejne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j lekárne, pobočky verejnej lekárne a výdajne ZP, </w:t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organizuje  poskytovanie pohot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ovostných služieb vo verejných lekárňach, po prerokovaní s príslušnou stavovskou organizáciou, vykonáva</w:t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kontrolu vo verejných lekárňach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, pobočkách verejných lekární a v</w:t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ýdajniach ZP, vydáva záväzné op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t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renia na odstránenie nedostatkov zistených pri výkone kontroly a navrhuje orgánu štátnej správy uloženie pokuty, rozhoduje a určuje spôsob nakladania so zásobami liekov a ZP a v prípade rozhodnutia vydaného podľa § 11 ods. 4 v sp</w:t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lupráci s orgánom štátnej správy, kontroluje nakladanie so zásobami s liekmi a ZP podľa písm. f) v spolupráci s orgánom štátnej správy, zabezpečuje informovanosť zdravotníckych zariadení o nedostatkoch v kvalite liekov, o pozastavení registrácie liekov o stiahnutí liekov z trhu alebo ZP z obehu alebo prevádzky, rieši podnety a sťažnosti na úseku humánnej farmácie, zabezpečuje plnenie úloh uložených orgánom štátnej správy, týkajúcich sa humánnej farmácie a účelnej  farmakoterapie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323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Vykonáva úlohy štátnej správy v oblasti oma</w:t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ných a psychotropných látok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1659A6" w:rsidRPr="001659A6" w:rsidTr="002C5366">
        <w:trPr>
          <w:trHeight w:val="1376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6775A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V oblasti zaobchádzania s  omamnými a psychotrop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ný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mi látkami, kontroluje zaobchádzanie s nimi, na svojom území, navrhuje udelenie pokuty za porušenie povinností vyplývajúcich z tohto zákona, posudzuje výsledky inventarizácie týchto látok a v prípade zistenýc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h strát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tieto o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z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muje orgánom  činných v tres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t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nom konaní, oznamuje orgánom činných v trestnom konaní stratu, zničenie alebo odcudzenie záznamov o OPL.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257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Žiadosť o vydanie povolenia na poskytovanie lekárenskej starostlivosti vo verejnej lekárni a v pobočke verejnej lekárne (ďalej len "verejná lekáreň"), vo výdajni zdravotníckych pomôcok, vo výdajni ortopedicko-protetických zdravotníckych pomôcok a vo výdajni </w:t>
            </w:r>
            <w:proofErr w:type="spellStart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audio-protetických</w:t>
            </w:r>
            <w:proofErr w:type="spellEnd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zdravotníckych pomôcok podáva žiadateľ samosprávnemu kraju príslušnému podľa miesta výkonu činnosti.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091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Ministerstvo zdravotníctva a samosprávny kraj zašlú právoplatné rozhodnutie o vydaní povolenia, pozastavení činnosti, zrušení povolenia a oznámenie o zmenách Národnému centru zdravotníckych informácií 11) (ďalej len "národné centrum"), ktoré ich zverejní na svojom webovom sídle do troch dní od doručenia. Osobné údaje o fyzickej osobe sa zverejňujú v rozsahu meno, priezvisko a adresa bydliska.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237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 vydaní povolenia rozhoduje b) samosprávny kraj, ak ide o povolenie na poskytovanie lekárenskej starostlivosti v zdravotníckom zariadení 1. verejná lekáreň,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2. výdajňa zdravotníckych pomôcok,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3. výdajňa ortopedicko-protetických zdravotníckych pomôcok,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4. výdajňa </w:t>
            </w:r>
            <w:proofErr w:type="spellStart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audio-protetických</w:t>
            </w:r>
            <w:proofErr w:type="spellEnd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zdravotníckych pomôcok,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241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Povolenie na poskytovanie lekárenskej starostlivosti je potrebné na poskytovanie lekárenskej starostl</w:t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ivosti b) vo verejnej lekárni,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c) v pobočke verejnej lekárne,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d) vo v</w:t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ýdajni zdravotníckych pomôcok,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>e) vo výdajni ortopedicko-protet</w:t>
            </w:r>
            <w:r w:rsidR="008A02AC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ických zdravotníckych pomôcok,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br/>
              <w:t xml:space="preserve">f) vo výdajni </w:t>
            </w:r>
            <w:proofErr w:type="spellStart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audio-protetických</w:t>
            </w:r>
            <w:proofErr w:type="spellEnd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zdravotníckych pomôcok.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244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Štátnu správu na úseku humán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ne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j farmácie v samosprávnom kraji ako prenesený výkon štátnej správy vykonáva sam</w:t>
            </w:r>
            <w:r w:rsidR="006775A5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os</w:t>
            </w: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právny kraj, ktorý                                 a) vydáva povolenie na poskytovanie lekárenskej starostlivosti vo verejnej lekárni, vo výdajni zdravotníckych pomôcok, vo výdajni ortopedicko-protetických zdravotníckych pomôcok a vo výdajni </w:t>
            </w:r>
            <w:proofErr w:type="spellStart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audio-protetických</w:t>
            </w:r>
            <w:proofErr w:type="spellEnd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zdravotníckych pomôcok,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81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b) vykonáva štátny dozor nad poskytovaním lekárenskej starostlivosti vo verejnej lekárni, vo výdajni zdravotníckych pomôcok, vo výdajni ortopedicko-protetických zdravotníckych pomôcok a vo výdajni </w:t>
            </w:r>
            <w:proofErr w:type="spellStart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audio-protetických</w:t>
            </w:r>
            <w:proofErr w:type="spellEnd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zdravotníckych pomôcok,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72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c) schvaľuje prevádzkový čas verejnej lekárne a výdajne zdravotníckych pomôcok, vo výdajni ortopedicko-protetických zdravotníckych pomôcok, vo výdajni </w:t>
            </w:r>
            <w:proofErr w:type="spellStart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audio-protetických</w:t>
            </w:r>
            <w:proofErr w:type="spellEnd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zdravotníckych pomôcok,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d) organizuje a nariaďuje poskytovanie lekárenskej pohotovostnej služby vo verejnej lekárni,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e) vydáva záväzné opatrenia na odstránenie nedostatkov zistených pri vykonávaní štátneho dozoru,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24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f) </w:t>
            </w:r>
            <w:proofErr w:type="spellStart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prejednáva</w:t>
            </w:r>
            <w:proofErr w:type="spellEnd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priestupky a iné správne delikty a ukladá pokuty,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72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g) v spolupráci so štátnym ústavom rozhoduje, určuje a dohliada nad spôsobom nakladania so zásobami liekov a zdravotníckych pomôcok, ak sa vydalo rozhodnutie podľa § 10 a 11,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861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h) informuje poskytovateľov zdravotnej starostlivosti o nedostatkoch v kvalite humánneho lieku a zdravotníckej pomôcky, o pozastavení registrácie humánneho lieku a stiahnutí humánneho lieku alebo zdravotníckej pomôcky z trhu alebo stiahnutie zdravotníckej pomôcky z prevádzky,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211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i) rieši podnety a sťažnosti na úseku humánnej farmácie,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639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j) zabezpečuje plnenie úloh uložených ministerstvom zdravotníctva a štátnym ústavom, ktoré sa týkajú humánnej farmácie a účelnej farmakoterapie,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1117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k) vedie a priebežne aktualizuje databázu zdravotníckych zariadení, ktoré majú vydané povolenie na poskytovanie lekárenskej starostlivosti vo verejnej lekárni, vo výdajni zdravotníckych pomôcok, vo výdajni ortopedicko-protetických zdravotníckych pomôcok a vo výdajni </w:t>
            </w:r>
            <w:proofErr w:type="spellStart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audio-protetických</w:t>
            </w:r>
            <w:proofErr w:type="spellEnd"/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 xml:space="preserve"> zdravotníckych pomôcok.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96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2) Samosprávny kraj na plnenie úloh na úseku humánnej farmácie ustanovuje farmaceuta samosprávneho kraja, ktorého vymenúva a odvoláva predseda samosprávneho kraja so súhlasom ministra zdravotníctva Slovenskej republiky.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(3) Farmaceut samosprávneho kraja počas funkčného obdobia nesmie byť                                                                  a) držiteľom povolenia alebo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b) štatutárnym zástupcom alebo spoločníkom právnickej osoby, ktorá je držiteľom povolenia.</w:t>
            </w:r>
          </w:p>
        </w:tc>
        <w:tc>
          <w:tcPr>
            <w:tcW w:w="8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30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n) humánnej farmácie: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1. koordinovanie a odborné usmerňovanie činnosti na úseku humánnej farmácie,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2. vydávanie povolení na činnosť verejnej lekárne, pobočky verejnej lekárne a výdajne zdravotníckych pomôcok,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30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3. vykonávanie kontroly poskytovania lekárenskej starostlivosti,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4. schvaľovanie prevádzkového času verejnej lekárne, pobočky verejnej lekárne a výdajne zdravotníckych pomôcok,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22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5. organizovanie poskytovania pohotovostných služieb vo verejných lekárňach po prerokovaní s príslušnou stavovskou organizáciou,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6. vykonávanie kontroly vo verejných lekárňach, v pobočkách verejných lekární a vo výdajniach zdravotníckych pomôcok,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48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7. rozhodovanie a určovanie spôsobu nakladania so zásobami liekov a zdravotníckych pomôcok,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960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8. zabezpečovanie informovanosti zdravotníckych zariadení o nedostatkoch v kvalite liekov a zdravotníckych pomôcok, o pozastavení registrácie liekov a stiahnutí liekov alebo zdravotníckych pomôcok z obehu alebo z prevádzky,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2C5366">
        <w:trPr>
          <w:trHeight w:val="255"/>
        </w:trPr>
        <w:tc>
          <w:tcPr>
            <w:tcW w:w="11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9. riešenie podnetov a sťažností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A</w:t>
            </w:r>
          </w:p>
        </w:tc>
      </w:tr>
      <w:tr w:rsidR="001659A6" w:rsidRPr="001659A6" w:rsidTr="00DF352B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6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  <w:r w:rsidRPr="001659A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59A6" w:rsidRPr="001659A6" w:rsidRDefault="001659A6" w:rsidP="001659A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</w:pPr>
          </w:p>
        </w:tc>
      </w:tr>
    </w:tbl>
    <w:p w:rsidR="008B65B4" w:rsidRDefault="008B65B4" w:rsidP="001659A6"/>
    <w:sectPr w:rsidR="008B65B4" w:rsidSect="001659A6">
      <w:headerReference w:type="default" r:id="rId7"/>
      <w:foot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F1" w:rsidRDefault="00CB5BF1" w:rsidP="008A02AC">
      <w:pPr>
        <w:spacing w:after="0" w:line="240" w:lineRule="auto"/>
      </w:pPr>
      <w:r>
        <w:separator/>
      </w:r>
    </w:p>
  </w:endnote>
  <w:endnote w:type="continuationSeparator" w:id="0">
    <w:p w:rsidR="00CB5BF1" w:rsidRDefault="00CB5BF1" w:rsidP="008A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148632"/>
      <w:docPartObj>
        <w:docPartGallery w:val="Page Numbers (Bottom of Page)"/>
        <w:docPartUnique/>
      </w:docPartObj>
    </w:sdtPr>
    <w:sdtEndPr/>
    <w:sdtContent>
      <w:p w:rsidR="00C516E1" w:rsidRDefault="00C516E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D2E">
          <w:rPr>
            <w:noProof/>
          </w:rPr>
          <w:t>6</w:t>
        </w:r>
        <w:r>
          <w:fldChar w:fldCharType="end"/>
        </w:r>
      </w:p>
    </w:sdtContent>
  </w:sdt>
  <w:p w:rsidR="00C516E1" w:rsidRDefault="00C516E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F1" w:rsidRDefault="00CB5BF1" w:rsidP="008A02AC">
      <w:pPr>
        <w:spacing w:after="0" w:line="240" w:lineRule="auto"/>
      </w:pPr>
      <w:r>
        <w:separator/>
      </w:r>
    </w:p>
  </w:footnote>
  <w:footnote w:type="continuationSeparator" w:id="0">
    <w:p w:rsidR="00CB5BF1" w:rsidRDefault="00CB5BF1" w:rsidP="008A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AC" w:rsidRPr="008A02AC" w:rsidRDefault="008A02AC" w:rsidP="008A02AC">
    <w:pPr>
      <w:pStyle w:val="Hlavika"/>
      <w:jc w:val="right"/>
      <w:rPr>
        <w:sz w:val="22"/>
      </w:rPr>
    </w:pPr>
    <w:r w:rsidRPr="008A02AC">
      <w:rPr>
        <w:sz w:val="22"/>
      </w:rPr>
      <w:t>Príloha 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A6"/>
    <w:rsid w:val="000F17EA"/>
    <w:rsid w:val="001659A6"/>
    <w:rsid w:val="002C5366"/>
    <w:rsid w:val="00411205"/>
    <w:rsid w:val="006775A5"/>
    <w:rsid w:val="008A02AC"/>
    <w:rsid w:val="008B65B4"/>
    <w:rsid w:val="00B304AC"/>
    <w:rsid w:val="00B823C2"/>
    <w:rsid w:val="00BC7CD8"/>
    <w:rsid w:val="00BF2D2E"/>
    <w:rsid w:val="00C211B2"/>
    <w:rsid w:val="00C516E1"/>
    <w:rsid w:val="00CB5BF1"/>
    <w:rsid w:val="00D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A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02AC"/>
  </w:style>
  <w:style w:type="paragraph" w:styleId="Pta">
    <w:name w:val="footer"/>
    <w:basedOn w:val="Normlny"/>
    <w:link w:val="PtaChar"/>
    <w:uiPriority w:val="99"/>
    <w:unhideWhenUsed/>
    <w:rsid w:val="008A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02AC"/>
  </w:style>
  <w:style w:type="paragraph" w:styleId="Textbubliny">
    <w:name w:val="Balloon Text"/>
    <w:basedOn w:val="Normlny"/>
    <w:link w:val="TextbublinyChar"/>
    <w:uiPriority w:val="99"/>
    <w:semiHidden/>
    <w:unhideWhenUsed/>
    <w:rsid w:val="00C5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A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02AC"/>
  </w:style>
  <w:style w:type="paragraph" w:styleId="Pta">
    <w:name w:val="footer"/>
    <w:basedOn w:val="Normlny"/>
    <w:link w:val="PtaChar"/>
    <w:uiPriority w:val="99"/>
    <w:unhideWhenUsed/>
    <w:rsid w:val="008A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02AC"/>
  </w:style>
  <w:style w:type="paragraph" w:styleId="Textbubliny">
    <w:name w:val="Balloon Text"/>
    <w:basedOn w:val="Normlny"/>
    <w:link w:val="TextbublinyChar"/>
    <w:uiPriority w:val="99"/>
    <w:semiHidden/>
    <w:unhideWhenUsed/>
    <w:rsid w:val="00C5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1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WKX3UHSAJ2R6-2-378416</_dlc_DocId>
    <_dlc_DocIdUrl xmlns="e60a29af-d413-48d4-bd90-fe9d2a897e4b">
      <Url>https://ovdmasv601/sites/DMS/_layouts/15/DocIdRedir.aspx?ID=WKX3UHSAJ2R6-2-378416</Url>
      <Description>WKX3UHSAJ2R6-2-378416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47133E-4AE2-4244-82A7-4DC42A2ED62C}"/>
</file>

<file path=customXml/itemProps2.xml><?xml version="1.0" encoding="utf-8"?>
<ds:datastoreItem xmlns:ds="http://schemas.openxmlformats.org/officeDocument/2006/customXml" ds:itemID="{4E7F0CF0-4FC5-470F-B408-1B81BEE31040}"/>
</file>

<file path=customXml/itemProps3.xml><?xml version="1.0" encoding="utf-8"?>
<ds:datastoreItem xmlns:ds="http://schemas.openxmlformats.org/officeDocument/2006/customXml" ds:itemID="{20A0C612-BD76-4E27-9C60-28D429DF3F0C}"/>
</file>

<file path=customXml/itemProps4.xml><?xml version="1.0" encoding="utf-8"?>
<ds:datastoreItem xmlns:ds="http://schemas.openxmlformats.org/officeDocument/2006/customXml" ds:itemID="{40729A25-74C9-4F38-AC78-11CB874DD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3906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J.</dc:creator>
  <cp:keywords/>
  <dc:description/>
  <cp:lastModifiedBy>Ján J.</cp:lastModifiedBy>
  <cp:revision>11</cp:revision>
  <cp:lastPrinted>2013-09-19T09:34:00Z</cp:lastPrinted>
  <dcterms:created xsi:type="dcterms:W3CDTF">2013-09-11T08:28:00Z</dcterms:created>
  <dcterms:modified xsi:type="dcterms:W3CDTF">2013-12-03T10:36:00Z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5bd4d72e-4803-441a-a6ec-4ac3d6467d9c</vt:lpwstr>
  </property>
</Properties>
</file>