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0750" w:rsidRDefault="003D0750" w:rsidP="003D0750">
      <w:pPr>
        <w:pStyle w:val="Hlavika"/>
        <w:jc w:val="right"/>
      </w:pPr>
    </w:p>
    <w:p w:rsidR="003D0750" w:rsidRDefault="003D0750" w:rsidP="003D0750">
      <w:pPr>
        <w:pStyle w:val="Zakladnystyl"/>
        <w:jc w:val="center"/>
      </w:pPr>
      <w:r>
        <w:t>VLÁDA SLOVENSKEJ REPUBLIKY</w:t>
      </w:r>
    </w:p>
    <w:p w:rsidR="003D0750" w:rsidRDefault="003D0750" w:rsidP="003D0750">
      <w:pPr>
        <w:pStyle w:val="Hlavika"/>
        <w:jc w:val="right"/>
      </w:pPr>
    </w:p>
    <w:p w:rsidR="003D0750" w:rsidRDefault="003D0750" w:rsidP="003D0750">
      <w:pPr>
        <w:pStyle w:val="Zakladnystyl"/>
        <w:jc w:val="center"/>
      </w:pPr>
      <w:r>
        <w:object w:dxaOrig="473" w:dyaOrig="5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.5pt;height:63pt" o:ole="">
            <v:imagedata r:id="rId11" o:title=""/>
          </v:shape>
          <o:OLEObject Type="Embed" ProgID="Word.Picture.8" ShapeID="_x0000_i1025" DrawAspect="Content" ObjectID="_1727180152" r:id="rId12"/>
        </w:object>
      </w:r>
    </w:p>
    <w:p w:rsidR="003D0750" w:rsidRDefault="003D0750" w:rsidP="003D0750">
      <w:pPr>
        <w:pStyle w:val="Zakladnystyl"/>
        <w:jc w:val="center"/>
        <w:rPr>
          <w:sz w:val="28"/>
          <w:szCs w:val="28"/>
        </w:rPr>
      </w:pPr>
    </w:p>
    <w:p w:rsidR="003D0750" w:rsidRDefault="003D0750" w:rsidP="003D0750">
      <w:pPr>
        <w:pStyle w:val="Zakladnystyl"/>
        <w:spacing w:before="1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NÁVRH </w:t>
      </w:r>
    </w:p>
    <w:p w:rsidR="003D0750" w:rsidRDefault="003D0750" w:rsidP="003D0750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:rsidR="003D0750" w:rsidRDefault="003D0750" w:rsidP="003D0750">
      <w:pPr>
        <w:pStyle w:val="Zakladnysty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č.</w:t>
      </w:r>
    </w:p>
    <w:p w:rsidR="003D0750" w:rsidRDefault="003D0750" w:rsidP="003D0750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z ..... 20</w:t>
      </w:r>
      <w:r w:rsidR="00CC1FA6">
        <w:rPr>
          <w:sz w:val="28"/>
          <w:szCs w:val="28"/>
        </w:rPr>
        <w:t>22</w:t>
      </w:r>
    </w:p>
    <w:p w:rsidR="003D0750" w:rsidRDefault="003D0750" w:rsidP="00F17E23">
      <w:pPr>
        <w:pStyle w:val="Zakladnystyl"/>
        <w:tabs>
          <w:tab w:val="left" w:pos="3765"/>
        </w:tabs>
        <w:jc w:val="center"/>
        <w:rPr>
          <w:sz w:val="28"/>
          <w:szCs w:val="28"/>
        </w:rPr>
      </w:pPr>
    </w:p>
    <w:p w:rsidR="003D0750" w:rsidRPr="00AC2C38" w:rsidRDefault="003D0750" w:rsidP="003D0750">
      <w:pPr>
        <w:pStyle w:val="Zakladnystyl"/>
        <w:jc w:val="center"/>
        <w:rPr>
          <w:b/>
          <w:bCs/>
          <w:sz w:val="28"/>
          <w:szCs w:val="28"/>
        </w:rPr>
      </w:pPr>
      <w:r w:rsidRPr="00AE50D0">
        <w:rPr>
          <w:b/>
          <w:bCs/>
        </w:rPr>
        <w:t xml:space="preserve">k návrhu </w:t>
      </w:r>
      <w:r w:rsidR="00F17E23" w:rsidRPr="00F17E23">
        <w:rPr>
          <w:b/>
          <w:bCs/>
        </w:rPr>
        <w:t>na uzavretie Protokolu, ktorým sa mení a dopĺňa Dohoda zakladajúca Medzinárodnú organizáciu pre vinič a víno</w:t>
      </w:r>
    </w:p>
    <w:p w:rsidR="003D0750" w:rsidRDefault="003D0750" w:rsidP="003D0750">
      <w:pPr>
        <w:pStyle w:val="Zakladnystyl"/>
        <w:jc w:val="center"/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7"/>
        <w:gridCol w:w="212"/>
      </w:tblGrid>
      <w:tr w:rsidR="003B0B6E" w:rsidTr="003B0B6E">
        <w:trPr>
          <w:trHeight w:val="397"/>
        </w:trPr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</w:tcPr>
          <w:p w:rsidR="003D0750" w:rsidRDefault="003D0750" w:rsidP="007D585D">
            <w:pPr>
              <w:pStyle w:val="Zakladnystyl"/>
            </w:pPr>
            <w:r>
              <w:t>Číslo materiálu: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</w:tcPr>
          <w:p w:rsidR="003D0750" w:rsidRDefault="003D0750" w:rsidP="007D585D">
            <w:pPr>
              <w:pStyle w:val="Zakladnystyl"/>
            </w:pPr>
          </w:p>
        </w:tc>
      </w:tr>
      <w:tr w:rsidR="003B0B6E" w:rsidTr="003B0B6E">
        <w:trPr>
          <w:trHeight w:val="397"/>
        </w:trPr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0750" w:rsidRDefault="003D0750" w:rsidP="00F17E23">
            <w:pPr>
              <w:pStyle w:val="Zakladnystyl"/>
            </w:pPr>
            <w:r>
              <w:t>Predkladateľ:</w:t>
            </w:r>
            <w:r w:rsidR="003B0B6E">
              <w:t xml:space="preserve"> </w:t>
            </w:r>
            <w:r w:rsidR="00F17E23">
              <w:t xml:space="preserve">minister pôdohospodárstva a rozvoja vidieka 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0750" w:rsidRPr="003D053F" w:rsidRDefault="003D0750" w:rsidP="007D585D">
            <w:pPr>
              <w:pStyle w:val="Zakladnystyl"/>
              <w:jc w:val="both"/>
            </w:pPr>
          </w:p>
        </w:tc>
      </w:tr>
    </w:tbl>
    <w:p w:rsidR="003D0750" w:rsidRDefault="003D0750" w:rsidP="003D0750">
      <w:pPr>
        <w:pStyle w:val="Vlada"/>
        <w:rPr>
          <w:sz w:val="24"/>
          <w:szCs w:val="24"/>
        </w:rPr>
      </w:pPr>
      <w:r>
        <w:t>Vláda</w:t>
      </w:r>
    </w:p>
    <w:p w:rsidR="00F17E23" w:rsidRPr="007D1A87" w:rsidRDefault="00F17E23" w:rsidP="00F17E23">
      <w:pPr>
        <w:pStyle w:val="Nadpis1"/>
      </w:pPr>
      <w:r>
        <w:t>schvaľuje</w:t>
      </w:r>
    </w:p>
    <w:p w:rsidR="00F17E23" w:rsidRPr="007D1A87" w:rsidRDefault="00F17E23" w:rsidP="00F17E23"/>
    <w:p w:rsidR="00F17E23" w:rsidRDefault="00F17E23" w:rsidP="00C23584">
      <w:pPr>
        <w:pStyle w:val="Nadpis2loha"/>
        <w:tabs>
          <w:tab w:val="clear" w:pos="1418"/>
        </w:tabs>
        <w:ind w:left="567" w:firstLine="0"/>
        <w:rPr>
          <w:lang w:val="sk-SK"/>
        </w:rPr>
      </w:pPr>
      <w:r>
        <w:rPr>
          <w:lang w:val="sk-SK"/>
        </w:rPr>
        <w:t>Návrh</w:t>
      </w:r>
      <w:r w:rsidRPr="0023282F">
        <w:rPr>
          <w:lang w:val="sk-SK"/>
        </w:rPr>
        <w:t xml:space="preserve"> </w:t>
      </w:r>
      <w:r>
        <w:rPr>
          <w:lang w:val="sk-SK"/>
        </w:rPr>
        <w:t xml:space="preserve">na uzavretie </w:t>
      </w:r>
      <w:r w:rsidRPr="00F17E23">
        <w:rPr>
          <w:lang w:val="sk-SK"/>
        </w:rPr>
        <w:t>Protokolu, ktorým sa m</w:t>
      </w:r>
      <w:r w:rsidR="00C23584">
        <w:rPr>
          <w:lang w:val="sk-SK"/>
        </w:rPr>
        <w:t xml:space="preserve">ení a dopĺňa Dohoda zakladajúca </w:t>
      </w:r>
      <w:bookmarkStart w:id="0" w:name="_GoBack"/>
      <w:bookmarkEnd w:id="0"/>
      <w:r w:rsidRPr="00F17E23">
        <w:rPr>
          <w:lang w:val="sk-SK"/>
        </w:rPr>
        <w:t xml:space="preserve">Medzinárodnú organizáciu pre vinič a víno </w:t>
      </w:r>
      <w:r>
        <w:rPr>
          <w:lang w:val="sk-SK"/>
        </w:rPr>
        <w:t>(ďalej len „protokol“)</w:t>
      </w:r>
      <w:r w:rsidRPr="0097402D">
        <w:rPr>
          <w:lang w:val="sk-SK"/>
        </w:rPr>
        <w:t>;</w:t>
      </w:r>
    </w:p>
    <w:p w:rsidR="00F17E23" w:rsidRPr="00B6201E" w:rsidRDefault="00F17E23" w:rsidP="00F17E23">
      <w:pPr>
        <w:ind w:left="1277" w:firstLine="141"/>
        <w:rPr>
          <w:b/>
        </w:rPr>
      </w:pPr>
    </w:p>
    <w:p w:rsidR="00F17E23" w:rsidRPr="00B70203" w:rsidRDefault="00F17E23" w:rsidP="00F17E23">
      <w:pPr>
        <w:pStyle w:val="Nadpis1orobas"/>
        <w:rPr>
          <w:lang w:val="sk-SK"/>
        </w:rPr>
      </w:pPr>
      <w:r>
        <w:rPr>
          <w:lang w:val="sk-SK"/>
        </w:rPr>
        <w:t>B</w:t>
      </w:r>
      <w:r w:rsidRPr="00B70203">
        <w:rPr>
          <w:lang w:val="sk-SK"/>
        </w:rPr>
        <w:t>.</w:t>
      </w:r>
      <w:r w:rsidRPr="00B70203">
        <w:rPr>
          <w:lang w:val="sk-SK"/>
        </w:rPr>
        <w:tab/>
        <w:t>ukladá</w:t>
      </w:r>
    </w:p>
    <w:p w:rsidR="00F17E23" w:rsidRPr="00B70203" w:rsidRDefault="00F17E23" w:rsidP="00F17E23">
      <w:pPr>
        <w:pStyle w:val="Nosite"/>
        <w:rPr>
          <w:rFonts w:ascii="Times New Roman" w:hAnsi="Times New Roman" w:cs="Times New Roman"/>
        </w:rPr>
      </w:pPr>
      <w:r w:rsidRPr="00B70203">
        <w:rPr>
          <w:rFonts w:ascii="Times New Roman" w:hAnsi="Times New Roman" w:cs="Times New Roman"/>
        </w:rPr>
        <w:t xml:space="preserve">ministrovi </w:t>
      </w:r>
      <w:r w:rsidRPr="00F17E23">
        <w:rPr>
          <w:rFonts w:ascii="Times New Roman" w:hAnsi="Times New Roman" w:cs="Times New Roman"/>
        </w:rPr>
        <w:t>pôdohospodárstva a rozvoja vidieka</w:t>
      </w:r>
    </w:p>
    <w:p w:rsidR="00F17E23" w:rsidRPr="00B70203" w:rsidRDefault="00F17E23" w:rsidP="00F17E23">
      <w:pPr>
        <w:ind w:left="567" w:hanging="567"/>
        <w:rPr>
          <w:b/>
          <w:lang w:eastAsia="en-US"/>
        </w:rPr>
      </w:pPr>
      <w:r w:rsidRPr="00B70203">
        <w:rPr>
          <w:lang w:eastAsia="en-US"/>
        </w:rPr>
        <w:tab/>
      </w:r>
    </w:p>
    <w:p w:rsidR="00F17E23" w:rsidRPr="0097402D" w:rsidRDefault="00F17E23" w:rsidP="00F17E23">
      <w:pPr>
        <w:pStyle w:val="Nadpis2loha"/>
        <w:tabs>
          <w:tab w:val="clear" w:pos="1418"/>
          <w:tab w:val="left" w:pos="1134"/>
        </w:tabs>
        <w:ind w:left="1134" w:hanging="567"/>
        <w:rPr>
          <w:lang w:val="sk-SK"/>
        </w:rPr>
      </w:pPr>
      <w:r>
        <w:rPr>
          <w:lang w:val="sk-SK"/>
        </w:rPr>
        <w:t>B</w:t>
      </w:r>
      <w:r w:rsidRPr="0097402D">
        <w:rPr>
          <w:lang w:val="sk-SK"/>
        </w:rPr>
        <w:t xml:space="preserve">.1.  požiadať ministra zahraničných vecí a európskych záležitostí vykonať príslušné opatrenia spojené s nadobudnutím platnosti </w:t>
      </w:r>
      <w:r>
        <w:rPr>
          <w:lang w:val="sk-SK"/>
        </w:rPr>
        <w:t>p</w:t>
      </w:r>
      <w:r w:rsidRPr="0097402D">
        <w:rPr>
          <w:lang w:val="sk-SK"/>
        </w:rPr>
        <w:t xml:space="preserve">rotokolu pre Slovenskú republiku, </w:t>
      </w:r>
    </w:p>
    <w:p w:rsidR="00F17E23" w:rsidRPr="0097402D" w:rsidRDefault="00F17E23" w:rsidP="00F17E23">
      <w:pPr>
        <w:pStyle w:val="Nadpis2loha"/>
        <w:rPr>
          <w:lang w:val="sk-SK"/>
        </w:rPr>
      </w:pPr>
    </w:p>
    <w:p w:rsidR="00F17E23" w:rsidRPr="0097402D" w:rsidRDefault="00F17E23" w:rsidP="00F17E23">
      <w:pPr>
        <w:pStyle w:val="Nadpis2loha"/>
        <w:tabs>
          <w:tab w:val="clear" w:pos="1418"/>
          <w:tab w:val="left" w:pos="1134"/>
        </w:tabs>
        <w:ind w:left="1134" w:hanging="567"/>
        <w:rPr>
          <w:lang w:val="sk-SK"/>
        </w:rPr>
      </w:pPr>
      <w:r>
        <w:rPr>
          <w:lang w:val="sk-SK"/>
        </w:rPr>
        <w:t>B</w:t>
      </w:r>
      <w:r w:rsidRPr="0097402D">
        <w:rPr>
          <w:lang w:val="sk-SK"/>
        </w:rPr>
        <w:t xml:space="preserve">.2. </w:t>
      </w:r>
      <w:r w:rsidR="00E249EF">
        <w:rPr>
          <w:lang w:val="sk-SK"/>
        </w:rPr>
        <w:tab/>
      </w:r>
      <w:r w:rsidRPr="0097402D">
        <w:rPr>
          <w:lang w:val="sk-SK"/>
        </w:rPr>
        <w:t xml:space="preserve">požiadať ministra zahraničných vecí a európskych záležitostí zabezpečiť vyhlásenie </w:t>
      </w:r>
      <w:r>
        <w:rPr>
          <w:lang w:val="sk-SK"/>
        </w:rPr>
        <w:t>p</w:t>
      </w:r>
      <w:r w:rsidRPr="0097402D">
        <w:rPr>
          <w:lang w:val="sk-SK"/>
        </w:rPr>
        <w:t>rotokolu v Zbierke zákonov Slovenskej republiky</w:t>
      </w:r>
    </w:p>
    <w:p w:rsidR="00F17E23" w:rsidRPr="0097402D" w:rsidRDefault="00F17E23" w:rsidP="00F17E23">
      <w:pPr>
        <w:pStyle w:val="Nadpis2loha"/>
        <w:ind w:left="0" w:firstLine="0"/>
        <w:rPr>
          <w:i/>
          <w:lang w:val="sk-SK"/>
        </w:rPr>
      </w:pPr>
    </w:p>
    <w:p w:rsidR="00F17E23" w:rsidRDefault="00F17E23" w:rsidP="00F17E23">
      <w:pPr>
        <w:pStyle w:val="Vykonajzoznam"/>
        <w:ind w:left="0"/>
      </w:pPr>
    </w:p>
    <w:p w:rsidR="00F17E23" w:rsidRPr="00B70203" w:rsidRDefault="00F17E23" w:rsidP="00F17E23">
      <w:pPr>
        <w:pStyle w:val="Vykonaj"/>
        <w:spacing w:before="120"/>
        <w:rPr>
          <w:rFonts w:ascii="Times New Roman" w:hAnsi="Times New Roman" w:cs="Times New Roman"/>
          <w:b w:val="0"/>
        </w:rPr>
      </w:pPr>
      <w:r w:rsidRPr="00B70203">
        <w:rPr>
          <w:rFonts w:ascii="Times New Roman" w:hAnsi="Times New Roman" w:cs="Times New Roman"/>
        </w:rPr>
        <w:t>Vykonajú:</w:t>
      </w:r>
      <w:r w:rsidRPr="00B70203">
        <w:rPr>
          <w:rFonts w:ascii="Times New Roman" w:hAnsi="Times New Roman" w:cs="Times New Roman"/>
        </w:rPr>
        <w:tab/>
      </w:r>
      <w:r w:rsidRPr="00F17E23">
        <w:rPr>
          <w:rFonts w:ascii="Times New Roman" w:hAnsi="Times New Roman" w:cs="Times New Roman"/>
          <w:b w:val="0"/>
        </w:rPr>
        <w:t>minister pôdohospodárstva a rozvoja vidieka</w:t>
      </w:r>
    </w:p>
    <w:p w:rsidR="00F17E23" w:rsidRDefault="00F17E23" w:rsidP="00F17E23">
      <w:pPr>
        <w:pStyle w:val="Vykonaj"/>
        <w:spacing w:before="120"/>
        <w:ind w:left="708" w:firstLine="708"/>
        <w:rPr>
          <w:rFonts w:ascii="Times New Roman" w:hAnsi="Times New Roman" w:cs="Times New Roman"/>
          <w:b w:val="0"/>
        </w:rPr>
      </w:pPr>
      <w:r w:rsidRPr="00B70203">
        <w:rPr>
          <w:rFonts w:ascii="Times New Roman" w:hAnsi="Times New Roman" w:cs="Times New Roman"/>
          <w:b w:val="0"/>
        </w:rPr>
        <w:t>minister zahraničných vecí a európskych záležitostí</w:t>
      </w:r>
    </w:p>
    <w:p w:rsidR="003D0750" w:rsidRDefault="003D0750" w:rsidP="003D0750">
      <w:pPr>
        <w:pStyle w:val="Nadpis2"/>
        <w:numPr>
          <w:ilvl w:val="0"/>
          <w:numId w:val="0"/>
        </w:numPr>
        <w:tabs>
          <w:tab w:val="left" w:pos="708"/>
        </w:tabs>
        <w:ind w:left="1418"/>
      </w:pPr>
    </w:p>
    <w:p w:rsidR="003D0750" w:rsidRPr="00CD64AD" w:rsidRDefault="003D0750" w:rsidP="003D0750">
      <w:pPr>
        <w:rPr>
          <w:sz w:val="24"/>
          <w:szCs w:val="24"/>
          <w:lang w:eastAsia="cs-CZ"/>
        </w:rPr>
      </w:pPr>
    </w:p>
    <w:p w:rsidR="00E85AB3" w:rsidRDefault="00C23584"/>
    <w:sectPr w:rsidR="00E85AB3" w:rsidSect="00C14A42">
      <w:headerReference w:type="default" r:id="rId13"/>
      <w:pgSz w:w="11906" w:h="16838"/>
      <w:pgMar w:top="1134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4301" w:rsidRDefault="00934301">
      <w:r>
        <w:separator/>
      </w:r>
    </w:p>
  </w:endnote>
  <w:endnote w:type="continuationSeparator" w:id="0">
    <w:p w:rsidR="00934301" w:rsidRDefault="00934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4301" w:rsidRDefault="00934301">
      <w:r>
        <w:separator/>
      </w:r>
    </w:p>
  </w:footnote>
  <w:footnote w:type="continuationSeparator" w:id="0">
    <w:p w:rsidR="00934301" w:rsidRDefault="009343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64AD" w:rsidRDefault="00C23584" w:rsidP="00CD64AD">
    <w:pPr>
      <w:pStyle w:val="Hlavika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750"/>
    <w:rsid w:val="000047A5"/>
    <w:rsid w:val="000E2702"/>
    <w:rsid w:val="001042AA"/>
    <w:rsid w:val="002220E4"/>
    <w:rsid w:val="002460EA"/>
    <w:rsid w:val="00307263"/>
    <w:rsid w:val="0039389E"/>
    <w:rsid w:val="003B0B6E"/>
    <w:rsid w:val="003D0750"/>
    <w:rsid w:val="00934301"/>
    <w:rsid w:val="009B2A0F"/>
    <w:rsid w:val="00C23584"/>
    <w:rsid w:val="00CC1FA6"/>
    <w:rsid w:val="00DF1C49"/>
    <w:rsid w:val="00E249EF"/>
    <w:rsid w:val="00F1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3DB2ABE"/>
  <w15:chartTrackingRefBased/>
  <w15:docId w15:val="{DEB2CEDD-C7B7-4AEC-9CFE-BEF50AF20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D07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1">
    <w:name w:val="heading 1"/>
    <w:aliases w:val="Čo robí (časť)"/>
    <w:basedOn w:val="Normlny"/>
    <w:next w:val="Normlny"/>
    <w:link w:val="Nadpis1Char"/>
    <w:qFormat/>
    <w:rsid w:val="003D0750"/>
    <w:pPr>
      <w:keepNext/>
      <w:numPr>
        <w:numId w:val="1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link w:val="Nadpis2Char"/>
    <w:qFormat/>
    <w:rsid w:val="003D0750"/>
    <w:pPr>
      <w:numPr>
        <w:ilvl w:val="1"/>
        <w:numId w:val="1"/>
      </w:numPr>
      <w:spacing w:before="120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link w:val="Nadpis3Char"/>
    <w:qFormat/>
    <w:rsid w:val="003D0750"/>
    <w:pPr>
      <w:keepNext/>
      <w:numPr>
        <w:ilvl w:val="2"/>
        <w:numId w:val="1"/>
      </w:numPr>
      <w:spacing w:before="120"/>
      <w:ind w:left="2269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link w:val="Nadpis4Char"/>
    <w:qFormat/>
    <w:rsid w:val="003D0750"/>
    <w:pPr>
      <w:numPr>
        <w:ilvl w:val="3"/>
        <w:numId w:val="1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link w:val="Nadpis5Char"/>
    <w:qFormat/>
    <w:rsid w:val="003D0750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qFormat/>
    <w:rsid w:val="003D075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qFormat/>
    <w:rsid w:val="003D0750"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link w:val="Nadpis8Char"/>
    <w:qFormat/>
    <w:rsid w:val="003D0750"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link w:val="Nadpis9Char"/>
    <w:qFormat/>
    <w:rsid w:val="003D0750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Čo robí (časť) Char"/>
    <w:basedOn w:val="Predvolenpsmoodseku"/>
    <w:link w:val="Nadpis1"/>
    <w:rsid w:val="003D0750"/>
    <w:rPr>
      <w:rFonts w:ascii="Times New Roman" w:eastAsia="Times New Roman" w:hAnsi="Times New Roman" w:cs="Times New Roman"/>
      <w:b/>
      <w:bCs/>
      <w:kern w:val="32"/>
      <w:sz w:val="28"/>
      <w:szCs w:val="28"/>
      <w:lang w:eastAsia="sk-SK"/>
    </w:rPr>
  </w:style>
  <w:style w:type="character" w:customStyle="1" w:styleId="Nadpis2Char">
    <w:name w:val="Nadpis 2 Char"/>
    <w:aliases w:val="Úloha Char"/>
    <w:basedOn w:val="Predvolenpsmoodseku"/>
    <w:link w:val="Nadpis2"/>
    <w:rsid w:val="003D0750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3Char">
    <w:name w:val="Nadpis 3 Char"/>
    <w:aliases w:val="Podúloha Char"/>
    <w:basedOn w:val="Predvolenpsmoodseku"/>
    <w:link w:val="Nadpis3"/>
    <w:rsid w:val="003D0750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4Char">
    <w:name w:val="Nadpis 4 Char"/>
    <w:aliases w:val="Termín Char"/>
    <w:basedOn w:val="Predvolenpsmoodseku"/>
    <w:link w:val="Nadpis4"/>
    <w:rsid w:val="003D0750"/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character" w:customStyle="1" w:styleId="Nadpis5Char">
    <w:name w:val="Nadpis 5 Char"/>
    <w:basedOn w:val="Predvolenpsmoodseku"/>
    <w:link w:val="Nadpis5"/>
    <w:rsid w:val="003D0750"/>
    <w:rPr>
      <w:rFonts w:ascii="Times New Roman" w:eastAsia="Times New Roman" w:hAnsi="Times New Roman" w:cs="Times New Roman"/>
      <w:b/>
      <w:bCs/>
      <w:i/>
      <w:iCs/>
      <w:sz w:val="26"/>
      <w:szCs w:val="26"/>
      <w:lang w:eastAsia="sk-SK"/>
    </w:rPr>
  </w:style>
  <w:style w:type="character" w:customStyle="1" w:styleId="Nadpis6Char">
    <w:name w:val="Nadpis 6 Char"/>
    <w:basedOn w:val="Predvolenpsmoodseku"/>
    <w:link w:val="Nadpis6"/>
    <w:rsid w:val="003D0750"/>
    <w:rPr>
      <w:rFonts w:ascii="Times New Roman" w:eastAsia="Times New Roman" w:hAnsi="Times New Roman" w:cs="Times New Roman"/>
      <w:b/>
      <w:bCs/>
      <w:lang w:eastAsia="sk-SK"/>
    </w:rPr>
  </w:style>
  <w:style w:type="character" w:customStyle="1" w:styleId="Nadpis7Char">
    <w:name w:val="Nadpis 7 Char"/>
    <w:basedOn w:val="Predvolenpsmoodseku"/>
    <w:link w:val="Nadpis7"/>
    <w:rsid w:val="003D0750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8Char">
    <w:name w:val="Nadpis 8 Char"/>
    <w:basedOn w:val="Predvolenpsmoodseku"/>
    <w:link w:val="Nadpis8"/>
    <w:rsid w:val="003D0750"/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character" w:customStyle="1" w:styleId="Nadpis9Char">
    <w:name w:val="Nadpis 9 Char"/>
    <w:basedOn w:val="Predvolenpsmoodseku"/>
    <w:link w:val="Nadpis9"/>
    <w:rsid w:val="003D0750"/>
    <w:rPr>
      <w:rFonts w:ascii="Arial" w:eastAsia="Times New Roman" w:hAnsi="Arial" w:cs="Arial"/>
      <w:lang w:eastAsia="sk-SK"/>
    </w:rPr>
  </w:style>
  <w:style w:type="paragraph" w:styleId="Hlavika">
    <w:name w:val="header"/>
    <w:basedOn w:val="Normlny"/>
    <w:link w:val="HlavikaChar"/>
    <w:rsid w:val="003D0750"/>
    <w:pPr>
      <w:tabs>
        <w:tab w:val="center" w:pos="4536"/>
        <w:tab w:val="right" w:pos="9072"/>
      </w:tabs>
      <w:jc w:val="center"/>
    </w:pPr>
    <w:rPr>
      <w:caps/>
      <w:sz w:val="24"/>
      <w:szCs w:val="24"/>
    </w:rPr>
  </w:style>
  <w:style w:type="character" w:customStyle="1" w:styleId="HlavikaChar">
    <w:name w:val="Hlavička Char"/>
    <w:basedOn w:val="Predvolenpsmoodseku"/>
    <w:link w:val="Hlavika"/>
    <w:rsid w:val="003D0750"/>
    <w:rPr>
      <w:rFonts w:ascii="Times New Roman" w:eastAsia="Times New Roman" w:hAnsi="Times New Roman" w:cs="Times New Roman"/>
      <w:caps/>
      <w:sz w:val="24"/>
      <w:szCs w:val="24"/>
      <w:lang w:eastAsia="sk-SK"/>
    </w:rPr>
  </w:style>
  <w:style w:type="paragraph" w:customStyle="1" w:styleId="Vlada">
    <w:name w:val="Vlada"/>
    <w:basedOn w:val="Normlny"/>
    <w:rsid w:val="003D0750"/>
    <w:pPr>
      <w:spacing w:before="480" w:after="120"/>
    </w:pPr>
    <w:rPr>
      <w:b/>
      <w:bCs/>
      <w:sz w:val="32"/>
      <w:szCs w:val="32"/>
    </w:rPr>
  </w:style>
  <w:style w:type="paragraph" w:customStyle="1" w:styleId="Navedomie">
    <w:name w:val="Na vedomie"/>
    <w:basedOn w:val="Normlny"/>
    <w:next w:val="Normlny"/>
    <w:rsid w:val="003D0750"/>
    <w:pPr>
      <w:spacing w:before="360"/>
    </w:pPr>
    <w:rPr>
      <w:b/>
      <w:bCs/>
      <w:sz w:val="24"/>
      <w:szCs w:val="24"/>
    </w:rPr>
  </w:style>
  <w:style w:type="paragraph" w:customStyle="1" w:styleId="Zakladnystyl">
    <w:name w:val="Zakladny styl"/>
    <w:rsid w:val="003D07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Nosite">
    <w:name w:val="Nositeľ"/>
    <w:basedOn w:val="Zakladnystyl"/>
    <w:next w:val="Nadpis2"/>
    <w:uiPriority w:val="99"/>
    <w:rsid w:val="00F17E23"/>
    <w:pPr>
      <w:spacing w:before="240" w:after="120"/>
      <w:ind w:left="567"/>
    </w:pPr>
    <w:rPr>
      <w:rFonts w:ascii="Arial" w:hAnsi="Arial" w:cs="Arial"/>
      <w:b/>
      <w:bCs/>
      <w:lang w:eastAsia="cs-CZ"/>
    </w:rPr>
  </w:style>
  <w:style w:type="paragraph" w:customStyle="1" w:styleId="Vykonaj">
    <w:name w:val="Vykonajú"/>
    <w:basedOn w:val="Normlny"/>
    <w:next w:val="Normlny"/>
    <w:uiPriority w:val="99"/>
    <w:rsid w:val="00F17E23"/>
    <w:pPr>
      <w:keepNext/>
      <w:spacing w:before="36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Vykonajzoznam">
    <w:name w:val="Vykonajú_zoznam"/>
    <w:basedOn w:val="Normlny"/>
    <w:uiPriority w:val="99"/>
    <w:rsid w:val="00F17E23"/>
    <w:pPr>
      <w:ind w:left="1418"/>
    </w:pPr>
    <w:rPr>
      <w:rFonts w:eastAsia="SimSun"/>
      <w:sz w:val="24"/>
      <w:szCs w:val="24"/>
    </w:rPr>
  </w:style>
  <w:style w:type="paragraph" w:customStyle="1" w:styleId="Nadpis1orobas">
    <w:name w:val="Nadpis 1.Èo robí (èas)"/>
    <w:basedOn w:val="Normlny"/>
    <w:next w:val="Normlny"/>
    <w:uiPriority w:val="99"/>
    <w:rsid w:val="00F17E23"/>
    <w:pPr>
      <w:keepNext/>
      <w:tabs>
        <w:tab w:val="left" w:pos="567"/>
      </w:tabs>
      <w:autoSpaceDE w:val="0"/>
      <w:autoSpaceDN w:val="0"/>
      <w:adjustRightInd w:val="0"/>
      <w:spacing w:before="360"/>
      <w:ind w:left="567" w:hanging="567"/>
    </w:pPr>
    <w:rPr>
      <w:rFonts w:eastAsia="SimSun"/>
      <w:b/>
      <w:bCs/>
      <w:kern w:val="32"/>
      <w:sz w:val="28"/>
      <w:szCs w:val="28"/>
      <w:lang w:val="en-US" w:eastAsia="en-US"/>
    </w:rPr>
  </w:style>
  <w:style w:type="paragraph" w:customStyle="1" w:styleId="Nadpis2loha">
    <w:name w:val="Nadpis 2.Úloha"/>
    <w:basedOn w:val="Normlny"/>
    <w:uiPriority w:val="99"/>
    <w:rsid w:val="00F17E23"/>
    <w:pPr>
      <w:tabs>
        <w:tab w:val="left" w:pos="1418"/>
      </w:tabs>
      <w:autoSpaceDE w:val="0"/>
      <w:autoSpaceDN w:val="0"/>
      <w:adjustRightInd w:val="0"/>
      <w:spacing w:before="120"/>
      <w:ind w:left="1418" w:hanging="851"/>
      <w:jc w:val="both"/>
    </w:pPr>
    <w:rPr>
      <w:rFonts w:eastAsia="SimSu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WKX3UHSAJ2R6-2-1188830</_dlc_DocId>
    <_dlc_DocIdUrl xmlns="e60a29af-d413-48d4-bd90-fe9d2a897e4b">
      <Url>https://ovdmasv601/sites/DMS/_layouts/15/DocIdRedir.aspx?ID=WKX3UHSAJ2R6-2-1188830</Url>
      <Description>WKX3UHSAJ2R6-2-1188830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7D2D7C4C-B7E5-4834-A23A-FB0F534B50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39431F-E8BD-4304-A042-41D5763634C3}">
  <ds:schemaRefs>
    <ds:schemaRef ds:uri="http://purl.org/dc/elements/1.1/"/>
    <ds:schemaRef ds:uri="http://schemas.microsoft.com/office/2006/metadata/properties"/>
    <ds:schemaRef ds:uri="e60a29af-d413-48d4-bd90-fe9d2a897e4b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2AEA62F-3190-4AB8-8FDB-661BE5F01A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7CA535A-DD3C-4B8E-AFB5-020991E32DC8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Dubravská Lucia</dc:creator>
  <cp:keywords/>
  <dc:description/>
  <cp:lastModifiedBy>Kramolišová Terézia</cp:lastModifiedBy>
  <cp:revision>6</cp:revision>
  <dcterms:created xsi:type="dcterms:W3CDTF">2022-09-22T11:21:00Z</dcterms:created>
  <dcterms:modified xsi:type="dcterms:W3CDTF">2022-10-13T13:29:00Z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b5f8fbef-08d7-482d-86a3-e4dce4d41350</vt:lpwstr>
  </property>
</Properties>
</file>