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C51" w:rsidRPr="005F5C2A" w:rsidRDefault="009C0C51" w:rsidP="009C0C51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sk-SK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/>
          <w:sz w:val="24"/>
          <w:szCs w:val="24"/>
          <w:lang w:eastAsia="sk-SK"/>
        </w:rPr>
        <w:t xml:space="preserve">           </w:t>
      </w:r>
      <w:r w:rsidRPr="005F5C2A">
        <w:rPr>
          <w:rFonts w:ascii="Times New Roman" w:eastAsia="MS Mincho" w:hAnsi="Times New Roman" w:cs="Times New Roman"/>
          <w:b/>
          <w:sz w:val="24"/>
          <w:szCs w:val="24"/>
          <w:lang w:eastAsia="sk-SK"/>
        </w:rPr>
        <w:t xml:space="preserve">ÚRAD VLÁDY </w:t>
      </w:r>
    </w:p>
    <w:p w:rsidR="009C0C51" w:rsidRPr="005F5C2A" w:rsidRDefault="009C0C51" w:rsidP="009C0C51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sk-SK"/>
        </w:rPr>
      </w:pPr>
      <w:r w:rsidRPr="005F5C2A">
        <w:rPr>
          <w:rFonts w:ascii="Times New Roman" w:eastAsia="MS Mincho" w:hAnsi="Times New Roman" w:cs="Times New Roman"/>
          <w:b/>
          <w:sz w:val="24"/>
          <w:szCs w:val="24"/>
          <w:lang w:eastAsia="sk-SK"/>
        </w:rPr>
        <w:t>SLOVENSKEJ REPUBLIKY</w:t>
      </w:r>
    </w:p>
    <w:p w:rsidR="009C0C51" w:rsidRPr="005F5C2A" w:rsidRDefault="009C0C51" w:rsidP="009C0C5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sk-SK"/>
        </w:rPr>
      </w:pPr>
      <w:r w:rsidRPr="005F5C2A">
        <w:rPr>
          <w:rFonts w:ascii="Times New Roman" w:eastAsia="MS Mincho" w:hAnsi="Times New Roman" w:cs="Times New Roman"/>
          <w:b/>
          <w:sz w:val="24"/>
          <w:szCs w:val="24"/>
          <w:lang w:eastAsia="sk-SK"/>
        </w:rPr>
        <w:t xml:space="preserve">      </w:t>
      </w:r>
      <w:r w:rsidRPr="005F5C2A">
        <w:rPr>
          <w:rFonts w:ascii="Times New Roman" w:eastAsia="MS Mincho" w:hAnsi="Times New Roman" w:cs="Times New Roman"/>
          <w:sz w:val="24"/>
          <w:szCs w:val="24"/>
          <w:lang w:eastAsia="sk-SK"/>
        </w:rPr>
        <w:t>sekcia vládnej legislatívy</w:t>
      </w:r>
    </w:p>
    <w:p w:rsidR="009C0C51" w:rsidRPr="005F5C2A" w:rsidRDefault="009C0C51" w:rsidP="009C0C51">
      <w:pPr>
        <w:spacing w:after="0" w:line="240" w:lineRule="auto"/>
        <w:jc w:val="both"/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sk-SK"/>
        </w:rPr>
      </w:pPr>
    </w:p>
    <w:p w:rsidR="009C0C51" w:rsidRPr="005F5C2A" w:rsidRDefault="009C0C51" w:rsidP="009C0C51">
      <w:pPr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sk-SK"/>
        </w:rPr>
      </w:pPr>
      <w:r w:rsidRPr="005F5C2A">
        <w:rPr>
          <w:rFonts w:ascii="Times New Roman" w:eastAsia="MS Mincho" w:hAnsi="Times New Roman" w:cs="Times New Roman"/>
          <w:color w:val="000000"/>
          <w:sz w:val="24"/>
          <w:szCs w:val="24"/>
          <w:lang w:eastAsia="sk-SK"/>
        </w:rPr>
        <w:t xml:space="preserve">         </w:t>
      </w: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                                                                                 Na rokovanie vlády SR</w:t>
      </w: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                                                                                   Dňa </w:t>
      </w:r>
      <w:r w:rsidR="002335D9">
        <w:rPr>
          <w:rFonts w:ascii="Times New Roman" w:eastAsia="Times New Roman" w:hAnsi="Times New Roman" w:cs="Times New Roman"/>
          <w:sz w:val="24"/>
          <w:szCs w:val="24"/>
          <w:lang w:eastAsia="sk-SK"/>
        </w:rPr>
        <w:t>5. apríl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2335D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2017</w:t>
      </w: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                                                                                   K materiálu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15259/2017</w:t>
      </w: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                                                                                   K bodu č. </w:t>
      </w:r>
      <w:r w:rsidR="00E81F8F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  T  A  N  O V  I  S  K O</w:t>
      </w:r>
    </w:p>
    <w:p w:rsidR="009C0C51" w:rsidRPr="009C0C51" w:rsidRDefault="009C0C51" w:rsidP="00233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2335D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</w:t>
      </w: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</w:t>
      </w:r>
      <w:r w:rsidR="002335D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ávrhu</w:t>
      </w:r>
      <w:r w:rsidR="002335D9" w:rsidRPr="00AA6B95">
        <w:rPr>
          <w:rFonts w:ascii="Times New Roman" w:eastAsia="MS Mincho" w:hAnsi="Times New Roman" w:cs="Calibri"/>
          <w:b/>
          <w:color w:val="000000"/>
          <w:sz w:val="24"/>
          <w:szCs w:val="24"/>
          <w:lang w:eastAsia="sk-SK"/>
        </w:rPr>
        <w:t xml:space="preserve"> </w:t>
      </w:r>
      <w:r w:rsidR="002335D9">
        <w:rPr>
          <w:rFonts w:ascii="Times New Roman" w:eastAsia="MS Mincho" w:hAnsi="Times New Roman" w:cs="Calibri"/>
          <w:b/>
          <w:color w:val="000000"/>
          <w:sz w:val="24"/>
          <w:szCs w:val="24"/>
          <w:lang w:eastAsia="sk-SK"/>
        </w:rPr>
        <w:t xml:space="preserve">nariadenia vlády Slovenskej republiky </w:t>
      </w:r>
      <w:r w:rsidR="002335D9" w:rsidRPr="00146B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 podmienkach poskytovania podpory v r</w:t>
      </w:r>
      <w:r w:rsidR="002335D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ámci spoločnej organizácie trhu s vínom</w:t>
      </w: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</w:t>
      </w:r>
      <w:r w:rsidR="002335D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sk-SK"/>
        </w:rPr>
      </w:pPr>
    </w:p>
    <w:p w:rsidR="002335D9" w:rsidRDefault="002335D9" w:rsidP="002335D9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sk-SK"/>
        </w:rPr>
      </w:pPr>
      <w:r w:rsidRPr="00AA6B95"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Návrh </w:t>
      </w:r>
      <w:r w:rsidRPr="00C50264">
        <w:rPr>
          <w:rFonts w:ascii="Times New Roman" w:eastAsia="MS Mincho" w:hAnsi="Times New Roman" w:cs="Calibri"/>
          <w:color w:val="000000"/>
          <w:sz w:val="24"/>
          <w:szCs w:val="24"/>
          <w:lang w:eastAsia="sk-SK"/>
        </w:rPr>
        <w:t xml:space="preserve">nariadenia vlády Slovenskej republiky </w:t>
      </w:r>
      <w:r w:rsidRPr="00C50264">
        <w:rPr>
          <w:rFonts w:ascii="Times New Roman" w:eastAsia="Times New Roman" w:hAnsi="Times New Roman" w:cs="Times New Roman"/>
          <w:sz w:val="24"/>
          <w:szCs w:val="24"/>
          <w:lang w:eastAsia="sk-SK"/>
        </w:rPr>
        <w:t>o podmienkach poskytovania podpory v rámci spoločnej organizácie trhu s vínom</w:t>
      </w:r>
      <w:r w:rsidRPr="00AA6B95"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 </w:t>
      </w:r>
      <w:r w:rsidR="000F4EC6"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na rokovanie </w:t>
      </w:r>
      <w:r w:rsidRPr="00AA6B95"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vlády SR predkladá ministerka pôdohospodárstva a rozvoja vidieka Slovenskej republiky Gabriela </w:t>
      </w:r>
      <w:proofErr w:type="spellStart"/>
      <w:r w:rsidRPr="00AA6B95">
        <w:rPr>
          <w:rFonts w:ascii="Times New Roman" w:eastAsia="MS Mincho" w:hAnsi="Times New Roman" w:cs="Times New Roman"/>
          <w:sz w:val="24"/>
          <w:szCs w:val="24"/>
          <w:lang w:eastAsia="sk-SK"/>
        </w:rPr>
        <w:t>Matečná</w:t>
      </w:r>
      <w:proofErr w:type="spellEnd"/>
      <w:r w:rsidRPr="00AA6B95"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ako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sk-SK"/>
        </w:rPr>
        <w:t>inciatívny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sk-SK"/>
        </w:rPr>
        <w:t xml:space="preserve"> návrh.</w:t>
      </w:r>
      <w:r w:rsidRPr="00AA6B95">
        <w:rPr>
          <w:rFonts w:ascii="Times New Roman" w:eastAsia="MS Mincho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2335D9" w:rsidRPr="00D03E65" w:rsidRDefault="002335D9" w:rsidP="002335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>Predkladaným nariadením vlády sa implementujú niektoré nové pravidlá pre poskytovanie podpory v rámci spoločnej organizácie trhu s vínom v sektore vinohradníctva a vinárstva, ktoré boli ustanovené novými nariadeniami EÚ týkajúcimi sa podporných programov v sektore vína, ktoré je potrebné zohľadniť v legislatíve na národnej úrovni. Ide o delegované nariadenie Komisie (EÚ) 2016/1149 z 15. apríla 2016, ktorým sa dopĺňa nariadenie Európskeho parlamentu a Rady (EÚ) č. 1308/2013, pokiaľ ide o vnútroštátne podporné programy v sektore vinohradníctva a vinárstva a ktorým sa mení nariadenie Komisie (ES) č. 555/2008 (</w:t>
      </w:r>
      <w:r w:rsidRPr="00D03E6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Ú. v. EÚ L 190, 15.7.2016</w:t>
      </w: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>) a o vykonávacie nariadenie Komisie (EÚ) 2016/1150 z 15. apríla 2016, ktorým sa stanovujú pravidlá uplatňovania nariadenia Európskeho parlamentu a Rady (EÚ) č. 1308/2013, pokiaľ ide o vnútroštátne podporné programy v sektore vinohradníctva a vinárstva (Ú. v. EÚ L 190, 15.7.2016).</w:t>
      </w:r>
    </w:p>
    <w:p w:rsidR="002335D9" w:rsidRPr="00D03E65" w:rsidRDefault="002335D9" w:rsidP="002335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nariadenia vlády predstavuje okrem právnej úpravy na vykonanie nových pravidiel poskytovania podpory v sektore vinohradníctva a vinárstva aj novú právnu úpravu s ohľadom na poznatky z praxe.</w:t>
      </w:r>
    </w:p>
    <w:p w:rsidR="002335D9" w:rsidRPr="00D03E65" w:rsidRDefault="002335D9" w:rsidP="002335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Nariadenie vlády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prekladateľa </w:t>
      </w: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bude mať negatívny vplyv na rozpočet verejnej správy, avšak poskytovanie podpory v rámci spoločnej organizácie trhu s vínom bude zabezpečené z finančných prostriedkov Európskej únie. Nariadenie vlády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predkladateľa </w:t>
      </w: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>bude mať pozitívny vplyv na podnikat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>eľské prostredie,</w:t>
      </w: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nebude mať žiadne sociálne vplyvy, vplyvy na životné prostredie, na informatizáciu spoločnosti a ani na služby verejnej správy pre občana.</w:t>
      </w:r>
    </w:p>
    <w:p w:rsidR="002335D9" w:rsidRDefault="002335D9" w:rsidP="002335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335D9" w:rsidRPr="00D03E65" w:rsidRDefault="002335D9" w:rsidP="002335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nariadenia vlády nie je predmetom </w:t>
      </w:r>
      <w:proofErr w:type="spellStart"/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>vnútrokomunitárneho</w:t>
      </w:r>
      <w:proofErr w:type="spellEnd"/>
      <w:r w:rsidRPr="00D03E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pripomienkového konania.</w:t>
      </w:r>
    </w:p>
    <w:p w:rsidR="002335D9" w:rsidRPr="00D03E65" w:rsidRDefault="002335D9" w:rsidP="002335D9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D03E65">
        <w:rPr>
          <w:rFonts w:ascii="Times New Roman" w:eastAsia="Times New Roman" w:hAnsi="Times New Roman" w:cs="Times New Roman"/>
          <w:noProof/>
          <w:sz w:val="24"/>
          <w:szCs w:val="24"/>
        </w:rPr>
        <w:t>Návrh bol predmetom medzirezortného pripomienkového konania, ktorého výsledky sú uvedené vo vyhodnotení pripomienkového konania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 </w:t>
      </w:r>
      <w:r w:rsidR="0000058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na rokovanie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vlády SR sa </w:t>
      </w:r>
      <w:r w:rsidRPr="00D03E65">
        <w:rPr>
          <w:rFonts w:ascii="Times New Roman" w:eastAsia="Times New Roman" w:hAnsi="Times New Roman" w:cs="Times New Roman"/>
          <w:noProof/>
          <w:sz w:val="24"/>
          <w:szCs w:val="24"/>
        </w:rPr>
        <w:t>predkladá bez rozporov.</w:t>
      </w: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:rsidR="009C0C51" w:rsidRPr="009C0C51" w:rsidRDefault="009C0C51" w:rsidP="009C0C51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</w:t>
      </w:r>
      <w:r w:rsidR="002335D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Legislatívna rada vlády Slovenskej republiky prerokovala predmetný návrh 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vlády </w:t>
      </w:r>
      <w:r w:rsidR="00CE53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svojom zasadnutí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>28. marca 2017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 prerokovaní návrhu 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vlády 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Legislatívna rada vlády Slovenskej republiky odporučila predkladateľovi do návrhu </w:t>
      </w:r>
      <w:r w:rsidR="00E65976">
        <w:rPr>
          <w:rFonts w:ascii="Times New Roman" w:eastAsia="Times New Roman" w:hAnsi="Times New Roman" w:cs="Times New Roman"/>
          <w:sz w:val="24"/>
          <w:szCs w:val="24"/>
          <w:lang w:eastAsia="sk-SK"/>
        </w:rPr>
        <w:t>nariadenia vlády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zapracovať jej pripomienky a odporúčania a na rokovanie vlády Slovenskej republiky predložiť 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jeho 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>nové znenie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</w:t>
      </w:r>
      <w:r w:rsidR="002335D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9C0C51" w:rsidRPr="009C0C51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          Sekcia vládnej legislatívy Úradu vlády Slovenskej republiky po posúdení upraveného znenia návrhu 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>nariadenia vlády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konštatuje, že pripomienky Legislatívnej rady vlády Slovenskej republiky </w:t>
      </w:r>
      <w:r w:rsidRPr="009C0C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(</w:t>
      </w:r>
      <w:r w:rsidR="0000058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57</w:t>
      </w:r>
      <w:r w:rsidRPr="009C0C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pripomienok)</w:t>
      </w: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>boli</w:t>
      </w: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>zapracované do návrhu nariadenia vlády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odporúča vláde Slovenskej republiky návrh</w:t>
      </w:r>
      <w:r w:rsidR="00000586" w:rsidRPr="00000586">
        <w:rPr>
          <w:rFonts w:ascii="Times New Roman" w:eastAsia="MS Mincho" w:hAnsi="Times New Roman" w:cs="Calibri"/>
          <w:color w:val="000000"/>
          <w:sz w:val="24"/>
          <w:szCs w:val="24"/>
          <w:lang w:eastAsia="sk-SK"/>
        </w:rPr>
        <w:t xml:space="preserve"> nariadenia vlády Slovenskej republiky </w:t>
      </w:r>
      <w:r w:rsidR="00000586" w:rsidRPr="00000586">
        <w:rPr>
          <w:rFonts w:ascii="Times New Roman" w:eastAsia="Times New Roman" w:hAnsi="Times New Roman" w:cs="Times New Roman"/>
          <w:sz w:val="24"/>
          <w:szCs w:val="24"/>
          <w:lang w:eastAsia="sk-SK"/>
        </w:rPr>
        <w:t>o podmienkach poskytovania podpory v rámci spoločnej organizácie trhu s vínom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C0C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schváliť,</w:t>
      </w: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avšak ešte s týmito pripomienkami</w:t>
      </w:r>
      <w:r w:rsidR="008A54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legislatívnej rady</w:t>
      </w: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:rsidR="009C0C51" w:rsidRPr="009C0C51" w:rsidRDefault="009C0C51" w:rsidP="009C0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9C0C51" w:rsidRPr="00DE5AD3" w:rsidRDefault="00D74273" w:rsidP="009C0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742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</w:t>
      </w:r>
      <w:r w:rsidR="00DE5A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15</w:t>
      </w:r>
    </w:p>
    <w:p w:rsidR="00000586" w:rsidRPr="005A4468" w:rsidRDefault="00DE5AD3" w:rsidP="006655DC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</w:pPr>
      <w:r w:rsidRPr="005A44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§ 15 ods. </w:t>
      </w:r>
      <w:r w:rsidRPr="005A44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3 písm. f)</w:t>
      </w:r>
      <w:r w:rsidR="00000586"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je potrebné vypustiť </w:t>
      </w:r>
      <w:r w:rsidR="00000586"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</w:t>
      </w:r>
      <w:r w:rsidR="00F32E74"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dkaz </w:t>
      </w:r>
      <w:r w:rsidR="00F32E74"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33</w:t>
      </w:r>
      <w:r w:rsidR="00F32E74"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="00F968D9" w:rsidRPr="005A446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nad slovom „pozemku“.</w:t>
      </w:r>
    </w:p>
    <w:p w:rsidR="00000586" w:rsidRPr="00DE5AD3" w:rsidRDefault="00000586" w:rsidP="00000586">
      <w:pPr>
        <w:spacing w:after="0" w:line="240" w:lineRule="auto"/>
        <w:ind w:left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655DC" w:rsidRPr="006655DC" w:rsidRDefault="006655DC" w:rsidP="006655D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655D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 § 25</w:t>
      </w:r>
    </w:p>
    <w:p w:rsidR="00000586" w:rsidRPr="006655DC" w:rsidRDefault="005A1455" w:rsidP="009C0C51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6655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</w:t>
      </w:r>
      <w:r w:rsidR="006655DC" w:rsidRPr="006655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 celom </w:t>
      </w:r>
      <w:r w:rsidR="00000586" w:rsidRPr="006655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§ 25 </w:t>
      </w:r>
      <w:r w:rsidR="006655DC" w:rsidRPr="006655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 potrebné slová  „podpory za</w:t>
      </w:r>
      <w:r w:rsidR="00000586" w:rsidRPr="006655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investície“ </w:t>
      </w:r>
      <w:r w:rsidR="006655DC" w:rsidRPr="006655D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nahradiť slovami „podpory na investície“</w:t>
      </w:r>
      <w:r w:rsidR="005D37D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 zosúladiť ich tak s nadpisom.</w:t>
      </w:r>
    </w:p>
    <w:p w:rsidR="009C0C51" w:rsidRPr="00DE5AD3" w:rsidRDefault="009C0C51" w:rsidP="009C0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:rsidR="006655DC" w:rsidRDefault="006655DC" w:rsidP="009C0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C0C51" w:rsidRPr="009C0C51" w:rsidRDefault="009C0C51" w:rsidP="009C0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C0C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 Bratislave  </w:t>
      </w:r>
      <w:r w:rsidR="00424784">
        <w:rPr>
          <w:rFonts w:ascii="Times New Roman" w:eastAsia="Times New Roman" w:hAnsi="Times New Roman" w:cs="Times New Roman"/>
          <w:sz w:val="24"/>
          <w:szCs w:val="24"/>
          <w:lang w:eastAsia="sk-SK"/>
        </w:rPr>
        <w:t>4. apríl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 2017</w:t>
      </w:r>
    </w:p>
    <w:p w:rsidR="002335D9" w:rsidRPr="001D440E" w:rsidRDefault="002335D9" w:rsidP="001D440E">
      <w:pPr>
        <w:tabs>
          <w:tab w:val="left" w:pos="5310"/>
        </w:tabs>
        <w:rPr>
          <w:rFonts w:ascii="Times New Roman" w:hAnsi="Times New Roman" w:cs="Times New Roman"/>
          <w:sz w:val="24"/>
          <w:szCs w:val="24"/>
        </w:rPr>
      </w:pPr>
    </w:p>
    <w:sectPr w:rsidR="002335D9" w:rsidRPr="001D440E" w:rsidSect="002277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99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BDF" w:rsidRDefault="00476BDF">
      <w:pPr>
        <w:spacing w:after="0" w:line="240" w:lineRule="auto"/>
      </w:pPr>
      <w:r>
        <w:separator/>
      </w:r>
    </w:p>
  </w:endnote>
  <w:endnote w:type="continuationSeparator" w:id="0">
    <w:p w:rsidR="00476BDF" w:rsidRDefault="00476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Default="00E65976" w:rsidP="003F2B5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A3207" w:rsidRDefault="00476BDF" w:rsidP="00C221D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Default="00476BDF" w:rsidP="008E12B6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2B6" w:rsidRDefault="00476BD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BDF" w:rsidRDefault="00476BDF">
      <w:pPr>
        <w:spacing w:after="0" w:line="240" w:lineRule="auto"/>
      </w:pPr>
      <w:r>
        <w:separator/>
      </w:r>
    </w:p>
  </w:footnote>
  <w:footnote w:type="continuationSeparator" w:id="0">
    <w:p w:rsidR="00476BDF" w:rsidRDefault="00476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2B6" w:rsidRDefault="00476B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2B6" w:rsidRDefault="00476BDF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2B6" w:rsidRDefault="00476BD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55F93"/>
    <w:multiLevelType w:val="hybridMultilevel"/>
    <w:tmpl w:val="F94448B0"/>
    <w:lvl w:ilvl="0" w:tplc="41F6DB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7306B4"/>
    <w:multiLevelType w:val="hybridMultilevel"/>
    <w:tmpl w:val="47AE2E3E"/>
    <w:lvl w:ilvl="0" w:tplc="9D0421D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C51"/>
    <w:rsid w:val="00000586"/>
    <w:rsid w:val="000F4EC6"/>
    <w:rsid w:val="001D440E"/>
    <w:rsid w:val="002335D9"/>
    <w:rsid w:val="00424784"/>
    <w:rsid w:val="00476793"/>
    <w:rsid w:val="00476BDF"/>
    <w:rsid w:val="005A1455"/>
    <w:rsid w:val="005A4468"/>
    <w:rsid w:val="005D37D0"/>
    <w:rsid w:val="006655DC"/>
    <w:rsid w:val="008A549C"/>
    <w:rsid w:val="009B4A3F"/>
    <w:rsid w:val="009C0C51"/>
    <w:rsid w:val="00BA4D8D"/>
    <w:rsid w:val="00C664E2"/>
    <w:rsid w:val="00CE53FD"/>
    <w:rsid w:val="00D74273"/>
    <w:rsid w:val="00DE5AD3"/>
    <w:rsid w:val="00E51FC7"/>
    <w:rsid w:val="00E65976"/>
    <w:rsid w:val="00E81F8F"/>
    <w:rsid w:val="00F1019B"/>
    <w:rsid w:val="00F32E74"/>
    <w:rsid w:val="00F9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9C0C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9C0C5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9C0C51"/>
  </w:style>
  <w:style w:type="paragraph" w:styleId="Hlavika">
    <w:name w:val="header"/>
    <w:basedOn w:val="Normlny"/>
    <w:link w:val="HlavikaChar"/>
    <w:rsid w:val="009C0C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9C0C5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655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9C0C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9C0C5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9C0C51"/>
  </w:style>
  <w:style w:type="paragraph" w:styleId="Hlavika">
    <w:name w:val="header"/>
    <w:basedOn w:val="Normlny"/>
    <w:link w:val="HlavikaChar"/>
    <w:rsid w:val="009C0C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9C0C5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65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6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WKX3UHSAJ2R6-2-772175</_dlc_DocId>
    <_dlc_DocIdUrl xmlns="e60a29af-d413-48d4-bd90-fe9d2a897e4b">
      <Url>https://ovdmasv601/sites/DMS/_layouts/15/DocIdRedir.aspx?ID=WKX3UHSAJ2R6-2-772175</Url>
      <Description>WKX3UHSAJ2R6-2-772175</Description>
    </_dlc_DocIdUrl>
  </documentManagement>
</p:properties>
</file>

<file path=customXml/itemProps1.xml><?xml version="1.0" encoding="utf-8"?>
<ds:datastoreItem xmlns:ds="http://schemas.openxmlformats.org/officeDocument/2006/customXml" ds:itemID="{92E2FEB3-E10B-4FBD-AF32-E08B56303952}"/>
</file>

<file path=customXml/itemProps2.xml><?xml version="1.0" encoding="utf-8"?>
<ds:datastoreItem xmlns:ds="http://schemas.openxmlformats.org/officeDocument/2006/customXml" ds:itemID="{8698ECD3-474A-4FD8-B3BB-75EF4410C7C9}"/>
</file>

<file path=customXml/itemProps3.xml><?xml version="1.0" encoding="utf-8"?>
<ds:datastoreItem xmlns:ds="http://schemas.openxmlformats.org/officeDocument/2006/customXml" ds:itemID="{F391A682-1B11-4469-913D-748E60622B75}"/>
</file>

<file path=customXml/itemProps4.xml><?xml version="1.0" encoding="utf-8"?>
<ds:datastoreItem xmlns:ds="http://schemas.openxmlformats.org/officeDocument/2006/customXml" ds:itemID="{D0FE7A87-B3B5-4294-B62C-CA57B19131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Csánová Renáta</cp:lastModifiedBy>
  <cp:revision>2</cp:revision>
  <cp:lastPrinted>2017-04-04T11:20:00Z</cp:lastPrinted>
  <dcterms:created xsi:type="dcterms:W3CDTF">2017-04-04T11:31:00Z</dcterms:created>
  <dcterms:modified xsi:type="dcterms:W3CDTF">2017-04-04T11:31:00Z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5d0656a6-e545-4cbe-bc33-4bf9734c65e8</vt:lpwstr>
  </property>
</Properties>
</file>