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9C1" w:rsidRDefault="003129C1" w:rsidP="003129C1">
      <w:pPr>
        <w:pStyle w:val="Zakladnystyl"/>
        <w:jc w:val="center"/>
      </w:pPr>
    </w:p>
    <w:p w:rsidR="003129C1" w:rsidRDefault="003129C1" w:rsidP="003129C1">
      <w:pPr>
        <w:pStyle w:val="Zakladnystyl"/>
        <w:jc w:val="center"/>
      </w:pPr>
      <w:r>
        <w:object w:dxaOrig="473" w:dyaOrig="5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75pt;height:63pt" o:ole="">
            <v:imagedata r:id="rId8" o:title=""/>
          </v:shape>
          <o:OLEObject Type="Embed" ProgID="Word.Picture.8" ShapeID="_x0000_i1025" DrawAspect="Content" ObjectID="_1414567321" r:id="rId9"/>
        </w:object>
      </w:r>
    </w:p>
    <w:p w:rsidR="003129C1" w:rsidRDefault="003129C1" w:rsidP="003129C1">
      <w:pPr>
        <w:pStyle w:val="Zakladnystyl"/>
        <w:jc w:val="center"/>
      </w:pPr>
    </w:p>
    <w:p w:rsidR="003129C1" w:rsidRPr="00560E86" w:rsidRDefault="003129C1" w:rsidP="003129C1">
      <w:pPr>
        <w:pStyle w:val="Zakladnystyl"/>
        <w:jc w:val="center"/>
      </w:pPr>
      <w:r w:rsidRPr="00560E86">
        <w:t>(Návrh)</w:t>
      </w:r>
    </w:p>
    <w:p w:rsidR="003129C1" w:rsidRDefault="003129C1" w:rsidP="003129C1">
      <w:pPr>
        <w:pStyle w:val="Zakladnystyl"/>
        <w:jc w:val="center"/>
        <w:rPr>
          <w:sz w:val="28"/>
          <w:szCs w:val="28"/>
        </w:rPr>
      </w:pPr>
    </w:p>
    <w:p w:rsidR="003129C1" w:rsidRDefault="003129C1" w:rsidP="003129C1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:rsidR="003129C1" w:rsidRDefault="003129C1" w:rsidP="003129C1">
      <w:pPr>
        <w:pStyle w:val="Zakladnysty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č. </w:t>
      </w:r>
    </w:p>
    <w:p w:rsidR="003129C1" w:rsidRDefault="003129C1" w:rsidP="003129C1">
      <w:pPr>
        <w:pStyle w:val="Zakladnystyl"/>
        <w:ind w:left="2832" w:firstLine="708"/>
        <w:rPr>
          <w:sz w:val="28"/>
          <w:szCs w:val="28"/>
        </w:rPr>
      </w:pPr>
      <w:r>
        <w:rPr>
          <w:sz w:val="28"/>
          <w:szCs w:val="28"/>
        </w:rPr>
        <w:t xml:space="preserve">z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2012</w:t>
      </w:r>
    </w:p>
    <w:p w:rsidR="003129C1" w:rsidRDefault="003129C1" w:rsidP="003129C1">
      <w:pPr>
        <w:pStyle w:val="Zakladnystyl"/>
        <w:tabs>
          <w:tab w:val="left" w:pos="376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3129C1" w:rsidRPr="00137E71" w:rsidRDefault="003129C1" w:rsidP="003129C1">
      <w:pPr>
        <w:pStyle w:val="Zakladnystyl"/>
        <w:jc w:val="center"/>
        <w:rPr>
          <w:b/>
          <w:bCs/>
          <w:sz w:val="28"/>
          <w:szCs w:val="28"/>
        </w:rPr>
      </w:pPr>
      <w:r w:rsidRPr="00137E71">
        <w:rPr>
          <w:b/>
          <w:bCs/>
          <w:sz w:val="28"/>
          <w:szCs w:val="28"/>
        </w:rPr>
        <w:t>k</w:t>
      </w:r>
      <w:r>
        <w:rPr>
          <w:b/>
          <w:bCs/>
          <w:sz w:val="28"/>
          <w:szCs w:val="28"/>
        </w:rPr>
        <w:t xml:space="preserve"> návrhu </w:t>
      </w:r>
      <w:r w:rsidR="00B24FEC">
        <w:rPr>
          <w:b/>
          <w:bCs/>
          <w:sz w:val="28"/>
          <w:szCs w:val="28"/>
        </w:rPr>
        <w:t>Š</w:t>
      </w:r>
      <w:r w:rsidR="005B751A">
        <w:rPr>
          <w:b/>
          <w:bCs/>
          <w:sz w:val="28"/>
          <w:szCs w:val="28"/>
        </w:rPr>
        <w:t>tatútu podpredsedu vlády Slovenskej republiky pre investície</w:t>
      </w:r>
      <w:r w:rsidR="006C3D97">
        <w:rPr>
          <w:b/>
          <w:bCs/>
          <w:sz w:val="28"/>
          <w:szCs w:val="28"/>
        </w:rPr>
        <w:t xml:space="preserve"> a k návrhu na zmenu a doplnenie súvisiacich dokumentov</w:t>
      </w:r>
    </w:p>
    <w:p w:rsidR="003129C1" w:rsidRDefault="003129C1" w:rsidP="003129C1">
      <w:pPr>
        <w:pStyle w:val="Zakladnystyl"/>
        <w:jc w:val="center"/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3129C1" w:rsidTr="00B22A1C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0120BA" w:rsidRDefault="000120BA" w:rsidP="00B22A1C">
            <w:pPr>
              <w:pStyle w:val="Zakladnystyl"/>
            </w:pPr>
          </w:p>
          <w:p w:rsidR="003129C1" w:rsidRDefault="003129C1" w:rsidP="00B22A1C">
            <w:pPr>
              <w:pStyle w:val="Zakladnystyl"/>
            </w:pPr>
            <w:r w:rsidRPr="009207D7"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3129C1" w:rsidRDefault="003129C1" w:rsidP="00B22A1C">
            <w:pPr>
              <w:pStyle w:val="Zakladnystyl"/>
            </w:pPr>
          </w:p>
        </w:tc>
      </w:tr>
      <w:tr w:rsidR="003129C1" w:rsidTr="00B22A1C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29C1" w:rsidRDefault="003129C1" w:rsidP="00B22A1C">
            <w:pPr>
              <w:pStyle w:val="Zakladnystyl"/>
            </w:pPr>
            <w: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29C1" w:rsidRDefault="003129C1" w:rsidP="00B22A1C">
            <w:pPr>
              <w:pStyle w:val="Zakladnystyl"/>
            </w:pPr>
            <w:r>
              <w:t xml:space="preserve">predseda vlády Slovenskej republiky </w:t>
            </w:r>
          </w:p>
        </w:tc>
      </w:tr>
    </w:tbl>
    <w:p w:rsidR="003129C1" w:rsidRDefault="003129C1" w:rsidP="003129C1">
      <w:pPr>
        <w:pStyle w:val="Vlada"/>
        <w:rPr>
          <w:sz w:val="24"/>
          <w:szCs w:val="24"/>
        </w:rPr>
      </w:pPr>
      <w:r>
        <w:t>Vláda</w:t>
      </w:r>
    </w:p>
    <w:p w:rsidR="003129C1" w:rsidRPr="005D4D75" w:rsidRDefault="003129C1" w:rsidP="003129C1">
      <w:pPr>
        <w:pStyle w:val="Nadpis1"/>
      </w:pPr>
      <w:r>
        <w:t>schvaľuje</w:t>
      </w:r>
    </w:p>
    <w:p w:rsidR="003129C1" w:rsidRPr="005B751A" w:rsidRDefault="00B24FEC" w:rsidP="003129C1">
      <w:pPr>
        <w:pStyle w:val="Nadpis2"/>
        <w:rPr>
          <w:rStyle w:val="nadpis10"/>
          <w:rFonts w:ascii="Times New Roman" w:hAnsi="Times New Roman"/>
          <w:b w:val="0"/>
          <w:bCs/>
          <w:color w:val="auto"/>
          <w:sz w:val="24"/>
        </w:rPr>
      </w:pPr>
      <w:r>
        <w:rPr>
          <w:rStyle w:val="nadpis10"/>
          <w:rFonts w:ascii="Times New Roman" w:hAnsi="Times New Roman"/>
          <w:b w:val="0"/>
          <w:sz w:val="24"/>
        </w:rPr>
        <w:t>Š</w:t>
      </w:r>
      <w:r w:rsidR="003129C1" w:rsidRPr="003129C1">
        <w:rPr>
          <w:rStyle w:val="nadpis10"/>
          <w:rFonts w:ascii="Times New Roman" w:hAnsi="Times New Roman"/>
          <w:b w:val="0"/>
          <w:sz w:val="24"/>
        </w:rPr>
        <w:t xml:space="preserve">tatút </w:t>
      </w:r>
      <w:r w:rsidR="005B751A">
        <w:rPr>
          <w:rStyle w:val="nadpis10"/>
          <w:rFonts w:ascii="Times New Roman" w:hAnsi="Times New Roman"/>
          <w:b w:val="0"/>
          <w:sz w:val="24"/>
        </w:rPr>
        <w:t>podpredsedu vlády Slovenskej republiky pre investície</w:t>
      </w:r>
      <w:r w:rsidR="003129C1" w:rsidRPr="003129C1">
        <w:rPr>
          <w:rStyle w:val="nadpis10"/>
          <w:rFonts w:ascii="Times New Roman" w:hAnsi="Times New Roman"/>
          <w:b w:val="0"/>
          <w:sz w:val="24"/>
        </w:rPr>
        <w:t>;</w:t>
      </w:r>
    </w:p>
    <w:p w:rsidR="00104DBF" w:rsidRPr="003129C1" w:rsidRDefault="00104DBF" w:rsidP="00104DBF">
      <w:pPr>
        <w:pStyle w:val="Nadpis2"/>
        <w:rPr>
          <w:bCs/>
        </w:rPr>
      </w:pPr>
      <w:r>
        <w:rPr>
          <w:rStyle w:val="nadpis10"/>
          <w:rFonts w:ascii="Times New Roman" w:hAnsi="Times New Roman"/>
          <w:b w:val="0"/>
          <w:sz w:val="24"/>
        </w:rPr>
        <w:t xml:space="preserve">Dodatok č. 3 </w:t>
      </w:r>
      <w:r>
        <w:t xml:space="preserve">k </w:t>
      </w:r>
      <w:r w:rsidRPr="005B209A">
        <w:t>Štatútu Rady vlády Slovenskej republiky pre Partnerskú dohodu na roky 2014 – 2020</w:t>
      </w:r>
      <w:r w:rsidR="00554E99">
        <w:t>;</w:t>
      </w:r>
    </w:p>
    <w:p w:rsidR="003129C1" w:rsidRPr="005D4D75" w:rsidRDefault="003129C1" w:rsidP="003129C1">
      <w:pPr>
        <w:pStyle w:val="Nadpis1"/>
      </w:pPr>
      <w:r w:rsidRPr="005D4D75">
        <w:t>ukladá</w:t>
      </w:r>
    </w:p>
    <w:p w:rsidR="00104DBF" w:rsidRDefault="00104DBF" w:rsidP="00104DBF">
      <w:pPr>
        <w:pStyle w:val="Normlnywebov"/>
        <w:spacing w:before="240" w:beforeAutospacing="0" w:after="120" w:afterAutospacing="0"/>
        <w:ind w:left="567"/>
      </w:pPr>
      <w:r>
        <w:rPr>
          <w:rFonts w:ascii="Times New Roman CE" w:hAnsi="Times New Roman CE"/>
          <w:b/>
          <w:bCs/>
        </w:rPr>
        <w:t>ministrom a vedúcim ostatných ústredných orgánov štátnej správy a vedúcim ďalších orgánov štátnej správy </w:t>
      </w:r>
    </w:p>
    <w:p w:rsidR="00104DBF" w:rsidRPr="00104DBF" w:rsidRDefault="00104DBF" w:rsidP="00104DBF">
      <w:pPr>
        <w:pStyle w:val="Nadpis2"/>
        <w:numPr>
          <w:ilvl w:val="0"/>
          <w:numId w:val="0"/>
        </w:numPr>
        <w:ind w:left="1418" w:hanging="851"/>
      </w:pPr>
      <w:r w:rsidRPr="00104DBF">
        <w:rPr>
          <w:rFonts w:ascii="Times New Roman CE" w:hAnsi="Times New Roman CE"/>
          <w:bCs/>
        </w:rPr>
        <w:t>B.1</w:t>
      </w:r>
      <w:r w:rsidR="00F44EA9">
        <w:rPr>
          <w:rFonts w:ascii="Times New Roman CE" w:hAnsi="Times New Roman CE"/>
          <w:bCs/>
        </w:rPr>
        <w:t>.</w:t>
      </w:r>
      <w:r>
        <w:rPr>
          <w:rFonts w:ascii="Times New Roman CE" w:hAnsi="Times New Roman CE"/>
          <w:b/>
          <w:bCs/>
        </w:rPr>
        <w:t xml:space="preserve">    </w:t>
      </w:r>
      <w:r w:rsidRPr="00104DBF">
        <w:rPr>
          <w:rFonts w:ascii="Times New Roman CE" w:hAnsi="Times New Roman CE"/>
          <w:bCs/>
        </w:rPr>
        <w:t>spolupracovať s podpredsedom vlády Slovenskej republiky  pre i</w:t>
      </w:r>
      <w:r w:rsidR="00B24FEC">
        <w:rPr>
          <w:rFonts w:ascii="Times New Roman CE" w:hAnsi="Times New Roman CE"/>
          <w:bCs/>
        </w:rPr>
        <w:t>nvestície v zmysle schváleného Š</w:t>
      </w:r>
      <w:r w:rsidRPr="00104DBF">
        <w:rPr>
          <w:rFonts w:ascii="Times New Roman CE" w:hAnsi="Times New Roman CE"/>
          <w:bCs/>
        </w:rPr>
        <w:t>tatútu podpredsedu vlády Slovenskej republiky pre investície, </w:t>
      </w:r>
    </w:p>
    <w:p w:rsidR="00104DBF" w:rsidRDefault="00104DBF" w:rsidP="00104DBF">
      <w:pPr>
        <w:pStyle w:val="Nadpis2"/>
        <w:numPr>
          <w:ilvl w:val="0"/>
          <w:numId w:val="0"/>
        </w:numPr>
        <w:spacing w:after="120"/>
        <w:ind w:left="1418"/>
        <w:rPr>
          <w:rFonts w:ascii="Times New Roman CE" w:hAnsi="Times New Roman CE"/>
          <w:bCs/>
          <w:i/>
          <w:iCs/>
        </w:rPr>
      </w:pPr>
      <w:r w:rsidRPr="00104DBF">
        <w:rPr>
          <w:rFonts w:ascii="Times New Roman CE" w:hAnsi="Times New Roman CE"/>
          <w:bCs/>
          <w:i/>
          <w:iCs/>
        </w:rPr>
        <w:t>priebežne </w:t>
      </w:r>
    </w:p>
    <w:p w:rsidR="00104DBF" w:rsidRDefault="00104DBF" w:rsidP="00104DBF">
      <w:pPr>
        <w:pStyle w:val="Normlnywebov"/>
        <w:spacing w:before="240" w:beforeAutospacing="0" w:after="120" w:afterAutospacing="0"/>
        <w:ind w:left="567"/>
      </w:pPr>
      <w:r>
        <w:rPr>
          <w:rFonts w:ascii="Times New Roman CE" w:hAnsi="Times New Roman CE"/>
          <w:b/>
          <w:bCs/>
        </w:rPr>
        <w:t>ministrom, podpredsedovi vlády Slovenskej republiky pre investície a vedúcim ostatných ústredných orgánov štátnej správy a vedúcim ďalších orgánov štátnej správy </w:t>
      </w:r>
    </w:p>
    <w:p w:rsidR="00104DBF" w:rsidRPr="00104DBF" w:rsidRDefault="00104DBF" w:rsidP="00104DBF">
      <w:pPr>
        <w:pStyle w:val="Nadpis2"/>
        <w:numPr>
          <w:ilvl w:val="0"/>
          <w:numId w:val="0"/>
        </w:numPr>
        <w:spacing w:after="120"/>
        <w:ind w:left="1418"/>
        <w:rPr>
          <w:bCs/>
          <w:i/>
        </w:rPr>
      </w:pPr>
    </w:p>
    <w:p w:rsidR="003129C1" w:rsidRPr="00104DBF" w:rsidRDefault="00104DBF" w:rsidP="00554E99">
      <w:pPr>
        <w:pStyle w:val="Nadpis2"/>
        <w:numPr>
          <w:ilvl w:val="0"/>
          <w:numId w:val="0"/>
        </w:numPr>
        <w:ind w:left="1407" w:hanging="840"/>
      </w:pPr>
      <w:r>
        <w:t>B.2.</w:t>
      </w:r>
      <w:r>
        <w:tab/>
      </w:r>
      <w:r w:rsidR="003129C1" w:rsidRPr="00104DBF">
        <w:t xml:space="preserve">plniť úlohy vyplývajúce zo schváleného </w:t>
      </w:r>
      <w:r w:rsidR="00B24FEC">
        <w:t>Š</w:t>
      </w:r>
      <w:r w:rsidR="003129C1" w:rsidRPr="00104DBF">
        <w:t>tatútu</w:t>
      </w:r>
      <w:r w:rsidR="00FC5F4F" w:rsidRPr="00FC5F4F">
        <w:rPr>
          <w:rStyle w:val="nadpis10"/>
          <w:rFonts w:ascii="Times New Roman" w:hAnsi="Times New Roman"/>
          <w:b w:val="0"/>
          <w:sz w:val="24"/>
        </w:rPr>
        <w:t xml:space="preserve"> </w:t>
      </w:r>
      <w:r w:rsidR="00FC5F4F">
        <w:rPr>
          <w:rStyle w:val="nadpis10"/>
          <w:rFonts w:ascii="Times New Roman" w:hAnsi="Times New Roman"/>
          <w:b w:val="0"/>
          <w:sz w:val="24"/>
        </w:rPr>
        <w:t>podpredsedu vlády Slovenskej republiky pre investície</w:t>
      </w:r>
      <w:r w:rsidR="003129C1" w:rsidRPr="00104DBF">
        <w:t>;</w:t>
      </w:r>
    </w:p>
    <w:p w:rsidR="003129C1" w:rsidRDefault="00554E99" w:rsidP="00104DBF">
      <w:pPr>
        <w:pStyle w:val="Nadpis2"/>
        <w:numPr>
          <w:ilvl w:val="0"/>
          <w:numId w:val="0"/>
        </w:numPr>
        <w:ind w:left="1416"/>
        <w:rPr>
          <w:rStyle w:val="nadpis10"/>
          <w:rFonts w:ascii="Times New Roman" w:hAnsi="Times New Roman"/>
          <w:b w:val="0"/>
          <w:i/>
          <w:sz w:val="24"/>
        </w:rPr>
      </w:pPr>
      <w:r>
        <w:rPr>
          <w:rStyle w:val="nadpis10"/>
          <w:rFonts w:ascii="Times New Roman" w:hAnsi="Times New Roman"/>
          <w:b w:val="0"/>
          <w:i/>
          <w:sz w:val="24"/>
        </w:rPr>
        <w:t>p</w:t>
      </w:r>
      <w:r w:rsidR="00104DBF" w:rsidRPr="00104DBF">
        <w:rPr>
          <w:rStyle w:val="nadpis10"/>
          <w:rFonts w:ascii="Times New Roman" w:hAnsi="Times New Roman"/>
          <w:b w:val="0"/>
          <w:i/>
          <w:sz w:val="24"/>
        </w:rPr>
        <w:t>riebežne</w:t>
      </w:r>
    </w:p>
    <w:p w:rsidR="000120BA" w:rsidRDefault="000120BA" w:rsidP="00036C78">
      <w:pPr>
        <w:pStyle w:val="Nadpis2"/>
        <w:numPr>
          <w:ilvl w:val="0"/>
          <w:numId w:val="0"/>
        </w:numPr>
        <w:rPr>
          <w:rStyle w:val="nadpis10"/>
          <w:rFonts w:ascii="Times New Roman" w:hAnsi="Times New Roman"/>
          <w:sz w:val="28"/>
          <w:szCs w:val="28"/>
        </w:rPr>
      </w:pPr>
    </w:p>
    <w:p w:rsidR="00036C78" w:rsidRDefault="00036C78" w:rsidP="00036C78">
      <w:pPr>
        <w:pStyle w:val="Nadpis2"/>
        <w:numPr>
          <w:ilvl w:val="0"/>
          <w:numId w:val="0"/>
        </w:numPr>
        <w:rPr>
          <w:rStyle w:val="nadpis10"/>
          <w:rFonts w:ascii="Times New Roman" w:hAnsi="Times New Roman"/>
          <w:sz w:val="28"/>
          <w:szCs w:val="28"/>
        </w:rPr>
      </w:pPr>
      <w:r w:rsidRPr="00036C78">
        <w:rPr>
          <w:rStyle w:val="nadpis10"/>
          <w:rFonts w:ascii="Times New Roman" w:hAnsi="Times New Roman"/>
          <w:sz w:val="28"/>
          <w:szCs w:val="28"/>
        </w:rPr>
        <w:lastRenderedPageBreak/>
        <w:t>C.    zrušuje</w:t>
      </w:r>
    </w:p>
    <w:p w:rsidR="00036C78" w:rsidRDefault="00036C78" w:rsidP="00036C78">
      <w:pPr>
        <w:pStyle w:val="Nadpis2"/>
        <w:numPr>
          <w:ilvl w:val="0"/>
          <w:numId w:val="0"/>
        </w:numPr>
        <w:rPr>
          <w:rStyle w:val="nadpis10"/>
          <w:rFonts w:ascii="Times New Roman" w:hAnsi="Times New Roman"/>
          <w:b w:val="0"/>
          <w:sz w:val="24"/>
        </w:rPr>
      </w:pPr>
      <w:r>
        <w:rPr>
          <w:rStyle w:val="nadpis10"/>
          <w:rFonts w:ascii="Times New Roman" w:hAnsi="Times New Roman"/>
          <w:sz w:val="28"/>
          <w:szCs w:val="28"/>
        </w:rPr>
        <w:tab/>
      </w:r>
      <w:r>
        <w:rPr>
          <w:rStyle w:val="nadpis10"/>
          <w:rFonts w:ascii="Times New Roman" w:hAnsi="Times New Roman"/>
          <w:b w:val="0"/>
          <w:sz w:val="24"/>
        </w:rPr>
        <w:t>C</w:t>
      </w:r>
      <w:r w:rsidRPr="00036C78">
        <w:rPr>
          <w:rStyle w:val="nadpis10"/>
          <w:rFonts w:ascii="Times New Roman" w:hAnsi="Times New Roman"/>
          <w:b w:val="0"/>
          <w:sz w:val="24"/>
        </w:rPr>
        <w:t>.1</w:t>
      </w:r>
      <w:r w:rsidR="00F44EA9">
        <w:rPr>
          <w:rStyle w:val="nadpis10"/>
          <w:rFonts w:ascii="Times New Roman" w:hAnsi="Times New Roman"/>
          <w:b w:val="0"/>
          <w:sz w:val="24"/>
        </w:rPr>
        <w:t>.</w:t>
      </w:r>
      <w:r>
        <w:rPr>
          <w:rStyle w:val="nadpis10"/>
          <w:rFonts w:ascii="Times New Roman" w:hAnsi="Times New Roman"/>
          <w:b w:val="0"/>
          <w:sz w:val="24"/>
        </w:rPr>
        <w:tab/>
      </w:r>
      <w:r w:rsidR="00104DBF">
        <w:rPr>
          <w:rStyle w:val="nadpis10"/>
          <w:rFonts w:ascii="Times New Roman" w:hAnsi="Times New Roman"/>
          <w:b w:val="0"/>
          <w:sz w:val="24"/>
        </w:rPr>
        <w:t xml:space="preserve"> </w:t>
      </w:r>
      <w:r w:rsidR="00B24FEC">
        <w:rPr>
          <w:rStyle w:val="nadpis10"/>
          <w:rFonts w:ascii="Times New Roman" w:hAnsi="Times New Roman"/>
          <w:b w:val="0"/>
          <w:sz w:val="24"/>
        </w:rPr>
        <w:t>bod A.</w:t>
      </w:r>
      <w:r w:rsidR="00712C36">
        <w:rPr>
          <w:rStyle w:val="nadpis10"/>
          <w:rFonts w:ascii="Times New Roman" w:hAnsi="Times New Roman"/>
          <w:b w:val="0"/>
          <w:sz w:val="24"/>
        </w:rPr>
        <w:t xml:space="preserve"> uznesenia vlády SR  č. 135 z 2.marca 2011</w:t>
      </w:r>
      <w:r w:rsidR="004F42EC">
        <w:rPr>
          <w:rStyle w:val="nadpis10"/>
          <w:rFonts w:ascii="Times New Roman" w:hAnsi="Times New Roman"/>
          <w:b w:val="0"/>
          <w:sz w:val="24"/>
        </w:rPr>
        <w:t>;</w:t>
      </w:r>
    </w:p>
    <w:p w:rsidR="00712C36" w:rsidRDefault="00712C36" w:rsidP="00712C36">
      <w:pPr>
        <w:pStyle w:val="Nadpis2"/>
        <w:numPr>
          <w:ilvl w:val="0"/>
          <w:numId w:val="0"/>
        </w:numPr>
        <w:rPr>
          <w:rStyle w:val="nadpis10"/>
          <w:rFonts w:ascii="Times New Roman" w:hAnsi="Times New Roman"/>
          <w:b w:val="0"/>
          <w:sz w:val="24"/>
        </w:rPr>
      </w:pPr>
      <w:r>
        <w:rPr>
          <w:rStyle w:val="nadpis10"/>
          <w:rFonts w:ascii="Times New Roman" w:hAnsi="Times New Roman"/>
          <w:b w:val="0"/>
          <w:sz w:val="24"/>
        </w:rPr>
        <w:tab/>
      </w:r>
    </w:p>
    <w:p w:rsidR="000120BA" w:rsidRDefault="000120BA" w:rsidP="000120BA">
      <w:pPr>
        <w:pStyle w:val="Vykonaj"/>
        <w:rPr>
          <w:b w:val="0"/>
        </w:rPr>
      </w:pPr>
      <w:r>
        <w:t>Vykoná:</w:t>
      </w:r>
      <w:r>
        <w:tab/>
      </w:r>
      <w:r>
        <w:rPr>
          <w:b w:val="0"/>
        </w:rPr>
        <w:t>predseda vlády Slovenskej republiky</w:t>
      </w:r>
    </w:p>
    <w:p w:rsidR="000120BA" w:rsidRPr="00FC5F4F" w:rsidRDefault="000120BA" w:rsidP="000120BA">
      <w:pPr>
        <w:pStyle w:val="Vykonajzoznam"/>
      </w:pPr>
      <w:r>
        <w:t>podpredseda  vlády Slovenskej republiky pre investície</w:t>
      </w:r>
    </w:p>
    <w:p w:rsidR="000120BA" w:rsidRDefault="000120BA" w:rsidP="000120BA">
      <w:pPr>
        <w:pStyle w:val="Vykonajzoznam"/>
      </w:pPr>
      <w:r>
        <w:t>ministri a vedúci ostatných ústredných orgánov štátnej správy</w:t>
      </w:r>
    </w:p>
    <w:p w:rsidR="00B24FEC" w:rsidRDefault="00B24FEC" w:rsidP="000120BA">
      <w:pPr>
        <w:pStyle w:val="Vykonajzoznam"/>
      </w:pPr>
      <w:r>
        <w:t>vedúci ďalších orgánov štátnej správy</w:t>
      </w:r>
    </w:p>
    <w:p w:rsidR="000120BA" w:rsidRDefault="000120BA" w:rsidP="000120BA">
      <w:pPr>
        <w:pStyle w:val="Nadpis2"/>
        <w:numPr>
          <w:ilvl w:val="0"/>
          <w:numId w:val="0"/>
        </w:numPr>
        <w:ind w:left="1416"/>
        <w:rPr>
          <w:rStyle w:val="nadpis10"/>
          <w:rFonts w:ascii="Times New Roman" w:hAnsi="Times New Roman"/>
          <w:b w:val="0"/>
          <w:i/>
          <w:sz w:val="24"/>
        </w:rPr>
      </w:pPr>
    </w:p>
    <w:p w:rsidR="000120BA" w:rsidRDefault="000120BA" w:rsidP="000120BA">
      <w:pPr>
        <w:rPr>
          <w:sz w:val="24"/>
          <w:szCs w:val="24"/>
        </w:rPr>
      </w:pPr>
      <w:r w:rsidRPr="00FC5F4F">
        <w:rPr>
          <w:b/>
          <w:bCs/>
          <w:sz w:val="24"/>
          <w:szCs w:val="24"/>
        </w:rPr>
        <w:t>Na vedomie:</w:t>
      </w:r>
      <w:r>
        <w:rPr>
          <w:b/>
          <w:bCs/>
          <w:sz w:val="24"/>
          <w:szCs w:val="24"/>
        </w:rPr>
        <w:tab/>
      </w:r>
      <w:r w:rsidRPr="00FC5F4F">
        <w:rPr>
          <w:sz w:val="24"/>
          <w:szCs w:val="24"/>
        </w:rPr>
        <w:t>ministri</w:t>
      </w:r>
    </w:p>
    <w:p w:rsidR="000120BA" w:rsidRDefault="000120BA" w:rsidP="000120B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podpredseda vlády Slovenskej republiky pre investície </w:t>
      </w:r>
    </w:p>
    <w:p w:rsidR="000120BA" w:rsidRPr="00FC5F4F" w:rsidRDefault="000120BA" w:rsidP="000120BA">
      <w:pPr>
        <w:ind w:left="708" w:firstLine="708"/>
        <w:rPr>
          <w:sz w:val="24"/>
          <w:szCs w:val="24"/>
        </w:rPr>
      </w:pPr>
      <w:r w:rsidRPr="00FC5F4F">
        <w:rPr>
          <w:sz w:val="24"/>
          <w:szCs w:val="24"/>
        </w:rPr>
        <w:t xml:space="preserve">predsedovia ostatných ústredných orgánov štátnej správy              </w:t>
      </w:r>
    </w:p>
    <w:p w:rsidR="000120BA" w:rsidRPr="00FC5F4F" w:rsidRDefault="000120BA" w:rsidP="000120BA">
      <w:pPr>
        <w:keepNext/>
        <w:ind w:left="708" w:firstLine="708"/>
        <w:jc w:val="both"/>
        <w:outlineLvl w:val="1"/>
        <w:rPr>
          <w:b/>
          <w:bCs/>
          <w:sz w:val="24"/>
          <w:szCs w:val="24"/>
        </w:rPr>
      </w:pPr>
      <w:r w:rsidRPr="00FC5F4F">
        <w:rPr>
          <w:sz w:val="24"/>
          <w:szCs w:val="24"/>
        </w:rPr>
        <w:t xml:space="preserve">splnomocnenec vlády Slovenskej republiky pre rozvoj občianskej     </w:t>
      </w:r>
    </w:p>
    <w:p w:rsidR="000120BA" w:rsidRPr="00FC5F4F" w:rsidRDefault="000120BA" w:rsidP="000120BA">
      <w:pPr>
        <w:keepNext/>
        <w:ind w:left="708" w:firstLine="708"/>
        <w:jc w:val="both"/>
        <w:outlineLvl w:val="1"/>
        <w:rPr>
          <w:b/>
          <w:bCs/>
          <w:sz w:val="24"/>
          <w:szCs w:val="24"/>
        </w:rPr>
      </w:pPr>
      <w:r w:rsidRPr="00FC5F4F">
        <w:rPr>
          <w:sz w:val="24"/>
          <w:szCs w:val="24"/>
        </w:rPr>
        <w:t>spoločnosti</w:t>
      </w:r>
    </w:p>
    <w:p w:rsidR="000120BA" w:rsidRDefault="000120BA" w:rsidP="000120BA">
      <w:pPr>
        <w:ind w:left="708" w:firstLine="708"/>
        <w:rPr>
          <w:sz w:val="24"/>
          <w:szCs w:val="24"/>
        </w:rPr>
      </w:pPr>
      <w:r w:rsidRPr="00FC5F4F">
        <w:rPr>
          <w:sz w:val="24"/>
          <w:szCs w:val="24"/>
        </w:rPr>
        <w:t xml:space="preserve">predseda Výboru NRSR pre Európske záležitosti                                         </w:t>
      </w:r>
    </w:p>
    <w:p w:rsidR="000120BA" w:rsidRPr="00AC3846" w:rsidRDefault="000120BA" w:rsidP="000120BA">
      <w:pPr>
        <w:ind w:left="708" w:firstLine="708"/>
        <w:rPr>
          <w:sz w:val="24"/>
          <w:szCs w:val="24"/>
        </w:rPr>
      </w:pPr>
      <w:r w:rsidRPr="00FC5F4F">
        <w:rPr>
          <w:sz w:val="24"/>
          <w:szCs w:val="24"/>
        </w:rPr>
        <w:t xml:space="preserve">predseda Združenia samosprávnych krajov SK8 </w:t>
      </w:r>
    </w:p>
    <w:p w:rsidR="000120BA" w:rsidRPr="00FC5F4F" w:rsidRDefault="000120BA" w:rsidP="000120BA">
      <w:pPr>
        <w:keepNext/>
        <w:ind w:left="708" w:firstLine="708"/>
        <w:jc w:val="both"/>
        <w:outlineLvl w:val="1"/>
        <w:rPr>
          <w:b/>
          <w:bCs/>
          <w:sz w:val="24"/>
          <w:szCs w:val="24"/>
        </w:rPr>
      </w:pPr>
      <w:r>
        <w:rPr>
          <w:sz w:val="24"/>
          <w:szCs w:val="24"/>
        </w:rPr>
        <w:t>p</w:t>
      </w:r>
      <w:r w:rsidRPr="00FC5F4F">
        <w:rPr>
          <w:sz w:val="24"/>
          <w:szCs w:val="24"/>
        </w:rPr>
        <w:t xml:space="preserve">redseda Združenia miest a obcí Slovenska </w:t>
      </w:r>
    </w:p>
    <w:p w:rsidR="000120BA" w:rsidRPr="00FC5F4F" w:rsidRDefault="000120BA" w:rsidP="000120BA">
      <w:pPr>
        <w:keepNext/>
        <w:ind w:left="708" w:firstLine="708"/>
        <w:jc w:val="both"/>
        <w:outlineLvl w:val="1"/>
        <w:rPr>
          <w:b/>
          <w:bCs/>
          <w:sz w:val="24"/>
          <w:szCs w:val="24"/>
        </w:rPr>
      </w:pPr>
      <w:r w:rsidRPr="00FC5F4F">
        <w:rPr>
          <w:sz w:val="24"/>
          <w:szCs w:val="24"/>
        </w:rPr>
        <w:t>predseda Jednoty dôchodcov Slovenska</w:t>
      </w:r>
      <w:bookmarkStart w:id="0" w:name="_GoBack"/>
      <w:bookmarkEnd w:id="0"/>
    </w:p>
    <w:p w:rsidR="000120BA" w:rsidRPr="00FC5F4F" w:rsidRDefault="000120BA" w:rsidP="000120BA">
      <w:pPr>
        <w:keepNext/>
        <w:ind w:left="708" w:firstLine="708"/>
        <w:jc w:val="both"/>
        <w:outlineLvl w:val="1"/>
        <w:rPr>
          <w:b/>
          <w:bCs/>
          <w:sz w:val="24"/>
          <w:szCs w:val="24"/>
        </w:rPr>
      </w:pPr>
      <w:r w:rsidRPr="00FC5F4F">
        <w:rPr>
          <w:sz w:val="24"/>
          <w:szCs w:val="24"/>
        </w:rPr>
        <w:t xml:space="preserve">prezident Konfederácie odborových zväzov </w:t>
      </w:r>
    </w:p>
    <w:p w:rsidR="000120BA" w:rsidRPr="00FC5F4F" w:rsidRDefault="000120BA" w:rsidP="000120BA">
      <w:pPr>
        <w:keepNext/>
        <w:ind w:left="708" w:firstLine="708"/>
        <w:jc w:val="both"/>
        <w:outlineLvl w:val="1"/>
        <w:rPr>
          <w:b/>
          <w:bCs/>
          <w:sz w:val="24"/>
          <w:szCs w:val="24"/>
        </w:rPr>
      </w:pPr>
      <w:r w:rsidRPr="00FC5F4F">
        <w:rPr>
          <w:sz w:val="24"/>
          <w:szCs w:val="24"/>
        </w:rPr>
        <w:t xml:space="preserve">predseda Slovenskej akadémie vied </w:t>
      </w:r>
    </w:p>
    <w:p w:rsidR="000120BA" w:rsidRDefault="000120BA" w:rsidP="000120BA">
      <w:pPr>
        <w:ind w:left="708" w:firstLine="708"/>
        <w:rPr>
          <w:sz w:val="24"/>
          <w:szCs w:val="24"/>
        </w:rPr>
      </w:pPr>
      <w:r w:rsidRPr="00FC5F4F">
        <w:rPr>
          <w:sz w:val="24"/>
          <w:szCs w:val="24"/>
        </w:rPr>
        <w:t xml:space="preserve">prezident Asociácie zamestnávateľských zväzov a združení Slovenskej </w:t>
      </w:r>
      <w:r>
        <w:rPr>
          <w:sz w:val="24"/>
          <w:szCs w:val="24"/>
        </w:rPr>
        <w:t xml:space="preserve">    </w:t>
      </w:r>
    </w:p>
    <w:p w:rsidR="000120BA" w:rsidRPr="00FC5F4F" w:rsidRDefault="000120BA" w:rsidP="000120BA">
      <w:pPr>
        <w:ind w:left="708" w:firstLine="708"/>
        <w:rPr>
          <w:sz w:val="24"/>
          <w:szCs w:val="24"/>
        </w:rPr>
      </w:pPr>
      <w:r w:rsidRPr="00FC5F4F">
        <w:rPr>
          <w:sz w:val="24"/>
          <w:szCs w:val="24"/>
        </w:rPr>
        <w:t>republiky</w:t>
      </w:r>
    </w:p>
    <w:p w:rsidR="000120BA" w:rsidRPr="00FC5F4F" w:rsidRDefault="000120BA" w:rsidP="000120BA">
      <w:pPr>
        <w:ind w:left="708" w:firstLine="708"/>
        <w:rPr>
          <w:sz w:val="24"/>
          <w:szCs w:val="24"/>
        </w:rPr>
      </w:pPr>
      <w:r w:rsidRPr="00FC5F4F">
        <w:rPr>
          <w:sz w:val="24"/>
          <w:szCs w:val="24"/>
        </w:rPr>
        <w:t>prezident Republikovej únie zamestnávateľov</w:t>
      </w:r>
    </w:p>
    <w:p w:rsidR="000120BA" w:rsidRDefault="000120BA" w:rsidP="000120BA">
      <w:pPr>
        <w:ind w:left="708" w:firstLine="708"/>
        <w:rPr>
          <w:sz w:val="24"/>
          <w:szCs w:val="24"/>
        </w:rPr>
      </w:pPr>
      <w:r>
        <w:rPr>
          <w:sz w:val="24"/>
          <w:szCs w:val="24"/>
        </w:rPr>
        <w:t>p</w:t>
      </w:r>
      <w:r w:rsidRPr="00FC5F4F">
        <w:rPr>
          <w:sz w:val="24"/>
          <w:szCs w:val="24"/>
        </w:rPr>
        <w:t>rezident Slovenského živnostenského zväzu</w:t>
      </w:r>
    </w:p>
    <w:p w:rsidR="000120BA" w:rsidRPr="00FC5F4F" w:rsidRDefault="000120BA" w:rsidP="000120BA">
      <w:pPr>
        <w:ind w:left="708" w:firstLine="708"/>
        <w:rPr>
          <w:sz w:val="24"/>
          <w:szCs w:val="24"/>
        </w:rPr>
      </w:pPr>
      <w:r w:rsidRPr="00FC5F4F">
        <w:rPr>
          <w:sz w:val="24"/>
          <w:szCs w:val="24"/>
        </w:rPr>
        <w:t>predseda Slovenskej živnostenskej komory</w:t>
      </w:r>
    </w:p>
    <w:p w:rsidR="000120BA" w:rsidRPr="00FC5F4F" w:rsidRDefault="000120BA" w:rsidP="000120BA">
      <w:pPr>
        <w:ind w:left="708" w:firstLine="708"/>
        <w:rPr>
          <w:sz w:val="24"/>
          <w:szCs w:val="24"/>
        </w:rPr>
      </w:pPr>
      <w:r w:rsidRPr="00FC5F4F">
        <w:rPr>
          <w:sz w:val="24"/>
          <w:szCs w:val="24"/>
        </w:rPr>
        <w:t>predseda Slovenskej obchodnej a priemyselnej komory</w:t>
      </w:r>
    </w:p>
    <w:p w:rsidR="000120BA" w:rsidRPr="00FC5F4F" w:rsidRDefault="000120BA" w:rsidP="000120BA">
      <w:pPr>
        <w:ind w:left="708" w:firstLine="708"/>
        <w:rPr>
          <w:sz w:val="24"/>
          <w:szCs w:val="24"/>
        </w:rPr>
      </w:pPr>
      <w:r w:rsidRPr="00FC5F4F">
        <w:rPr>
          <w:sz w:val="24"/>
          <w:szCs w:val="24"/>
        </w:rPr>
        <w:t>prezident Slovenskej rektorskej konferencie</w:t>
      </w:r>
    </w:p>
    <w:p w:rsidR="000120BA" w:rsidRPr="00FC5F4F" w:rsidRDefault="000120BA" w:rsidP="000120BA">
      <w:pPr>
        <w:keepNext/>
        <w:ind w:left="1416"/>
        <w:jc w:val="both"/>
        <w:outlineLvl w:val="1"/>
        <w:rPr>
          <w:b/>
          <w:bCs/>
          <w:sz w:val="24"/>
          <w:szCs w:val="24"/>
        </w:rPr>
      </w:pPr>
      <w:r w:rsidRPr="00FC5F4F">
        <w:rPr>
          <w:sz w:val="24"/>
          <w:szCs w:val="24"/>
        </w:rPr>
        <w:t>predseda Klubu 500</w:t>
      </w:r>
    </w:p>
    <w:p w:rsidR="000120BA" w:rsidRDefault="000120BA" w:rsidP="000120BA">
      <w:pPr>
        <w:ind w:left="708" w:firstLine="708"/>
        <w:rPr>
          <w:sz w:val="24"/>
          <w:szCs w:val="24"/>
        </w:rPr>
      </w:pPr>
      <w:r w:rsidRPr="00FC5F4F">
        <w:rPr>
          <w:sz w:val="24"/>
          <w:szCs w:val="24"/>
        </w:rPr>
        <w:t>predseda Slovenskej poľnohospodárskej a potravinárskej komory</w:t>
      </w:r>
    </w:p>
    <w:p w:rsidR="000120BA" w:rsidRPr="00FC5F4F" w:rsidRDefault="000120BA" w:rsidP="000120BA">
      <w:pPr>
        <w:ind w:left="708" w:firstLine="708"/>
        <w:rPr>
          <w:sz w:val="24"/>
          <w:szCs w:val="24"/>
        </w:rPr>
      </w:pPr>
      <w:r>
        <w:rPr>
          <w:sz w:val="24"/>
          <w:szCs w:val="24"/>
        </w:rPr>
        <w:t>predseda Úradu pre verejné obstarávanie</w:t>
      </w:r>
    </w:p>
    <w:p w:rsidR="000120BA" w:rsidRPr="00104DBF" w:rsidRDefault="000120BA" w:rsidP="000120BA">
      <w:pPr>
        <w:pStyle w:val="Nadpis2"/>
        <w:numPr>
          <w:ilvl w:val="0"/>
          <w:numId w:val="0"/>
        </w:numPr>
        <w:ind w:left="1416"/>
        <w:rPr>
          <w:rStyle w:val="nadpis10"/>
          <w:rFonts w:ascii="Times New Roman" w:hAnsi="Times New Roman"/>
          <w:b w:val="0"/>
          <w:i/>
          <w:sz w:val="24"/>
        </w:rPr>
      </w:pPr>
    </w:p>
    <w:p w:rsidR="00712C36" w:rsidRPr="00036C78" w:rsidRDefault="00712C36" w:rsidP="00036C78">
      <w:pPr>
        <w:pStyle w:val="Nadpis2"/>
        <w:numPr>
          <w:ilvl w:val="0"/>
          <w:numId w:val="0"/>
        </w:numPr>
        <w:rPr>
          <w:rStyle w:val="nadpis10"/>
          <w:rFonts w:ascii="Times New Roman" w:hAnsi="Times New Roman"/>
          <w:b w:val="0"/>
          <w:sz w:val="24"/>
        </w:rPr>
      </w:pPr>
    </w:p>
    <w:p w:rsidR="003129C1" w:rsidRDefault="003129C1" w:rsidP="003129C1">
      <w:pPr>
        <w:pStyle w:val="Navedomie"/>
        <w:spacing w:before="0"/>
      </w:pPr>
    </w:p>
    <w:p w:rsidR="003129C1" w:rsidRPr="00423DBC" w:rsidRDefault="003129C1" w:rsidP="003129C1">
      <w:pPr>
        <w:pStyle w:val="Navedomiezoznam"/>
      </w:pPr>
    </w:p>
    <w:p w:rsidR="003129C1" w:rsidRPr="00A32043" w:rsidRDefault="003129C1" w:rsidP="003129C1">
      <w:pPr>
        <w:rPr>
          <w:sz w:val="24"/>
          <w:szCs w:val="24"/>
        </w:rPr>
      </w:pPr>
    </w:p>
    <w:p w:rsidR="00D72CC3" w:rsidRDefault="00D72CC3"/>
    <w:sectPr w:rsidR="00D72CC3" w:rsidSect="00C14A42">
      <w:headerReference w:type="default" r:id="rId10"/>
      <w:footerReference w:type="default" r:id="rId11"/>
      <w:pgSz w:w="11906" w:h="16838"/>
      <w:pgMar w:top="1134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592" w:rsidRDefault="00730592">
      <w:r>
        <w:separator/>
      </w:r>
    </w:p>
  </w:endnote>
  <w:endnote w:type="continuationSeparator" w:id="0">
    <w:p w:rsidR="00730592" w:rsidRDefault="00730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Times New Roman CE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6567" w:rsidRDefault="00730592">
    <w:pPr>
      <w:pStyle w:val="Pta"/>
      <w:pBdr>
        <w:bottom w:val="single" w:sz="12" w:space="1" w:color="auto"/>
      </w:pBdr>
      <w:jc w:val="center"/>
      <w:rPr>
        <w:i/>
        <w:iCs/>
        <w:sz w:val="24"/>
        <w:szCs w:val="24"/>
      </w:rPr>
    </w:pPr>
  </w:p>
  <w:p w:rsidR="00746567" w:rsidRDefault="002905FC">
    <w:pPr>
      <w:pStyle w:val="Pta"/>
      <w:jc w:val="center"/>
      <w:rPr>
        <w:i/>
        <w:iCs/>
        <w:sz w:val="24"/>
        <w:szCs w:val="24"/>
      </w:rPr>
    </w:pPr>
    <w:r>
      <w:rPr>
        <w:i/>
        <w:iCs/>
        <w:sz w:val="24"/>
        <w:szCs w:val="24"/>
      </w:rPr>
      <w:t xml:space="preserve">Uznesenie vlády SR číslo </w:t>
    </w:r>
    <w:r>
      <w:rPr>
        <w:i/>
        <w:iCs/>
        <w:sz w:val="24"/>
        <w:szCs w:val="24"/>
      </w:rPr>
      <w:tab/>
    </w:r>
    <w:r>
      <w:rPr>
        <w:i/>
        <w:iCs/>
        <w:sz w:val="24"/>
        <w:szCs w:val="24"/>
      </w:rPr>
      <w:tab/>
      <w:t xml:space="preserve">strana </w:t>
    </w:r>
    <w:r>
      <w:rPr>
        <w:rStyle w:val="slostrany"/>
        <w:i/>
        <w:iCs/>
      </w:rPr>
      <w:fldChar w:fldCharType="begin"/>
    </w:r>
    <w:r>
      <w:rPr>
        <w:rStyle w:val="slostrany"/>
        <w:i/>
        <w:iCs/>
      </w:rPr>
      <w:instrText xml:space="preserve"> PAGE </w:instrText>
    </w:r>
    <w:r>
      <w:rPr>
        <w:rStyle w:val="slostrany"/>
        <w:i/>
        <w:iCs/>
      </w:rPr>
      <w:fldChar w:fldCharType="separate"/>
    </w:r>
    <w:r w:rsidR="00B24FEC">
      <w:rPr>
        <w:rStyle w:val="slostrany"/>
        <w:i/>
        <w:iCs/>
        <w:noProof/>
      </w:rPr>
      <w:t>2</w:t>
    </w:r>
    <w:r>
      <w:rPr>
        <w:rStyle w:val="slostrany"/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592" w:rsidRDefault="00730592">
      <w:r>
        <w:separator/>
      </w:r>
    </w:p>
  </w:footnote>
  <w:footnote w:type="continuationSeparator" w:id="0">
    <w:p w:rsidR="00730592" w:rsidRDefault="007305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6567" w:rsidRDefault="002905FC" w:rsidP="004C3966">
    <w:pPr>
      <w:pStyle w:val="Zakladnystyl"/>
      <w:jc w:val="center"/>
    </w:pPr>
    <w:r>
      <w:t>VLÁDA SLOVENSKEJ REPUBLIKY</w:t>
    </w:r>
  </w:p>
  <w:p w:rsidR="00746567" w:rsidRDefault="00730592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9C1"/>
    <w:rsid w:val="000120BA"/>
    <w:rsid w:val="00030398"/>
    <w:rsid w:val="00036C78"/>
    <w:rsid w:val="00104DBF"/>
    <w:rsid w:val="002905FC"/>
    <w:rsid w:val="003129C1"/>
    <w:rsid w:val="004230B5"/>
    <w:rsid w:val="004F42EC"/>
    <w:rsid w:val="00554E99"/>
    <w:rsid w:val="005B751A"/>
    <w:rsid w:val="00647DEB"/>
    <w:rsid w:val="00694B9F"/>
    <w:rsid w:val="006C3D97"/>
    <w:rsid w:val="00712C36"/>
    <w:rsid w:val="00730592"/>
    <w:rsid w:val="00772B86"/>
    <w:rsid w:val="00831349"/>
    <w:rsid w:val="00893D70"/>
    <w:rsid w:val="00AC3846"/>
    <w:rsid w:val="00B24FEC"/>
    <w:rsid w:val="00B2706A"/>
    <w:rsid w:val="00CE4D17"/>
    <w:rsid w:val="00D72CC3"/>
    <w:rsid w:val="00F44EA9"/>
    <w:rsid w:val="00FC5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129C1"/>
    <w:pPr>
      <w:spacing w:after="0" w:line="240" w:lineRule="auto"/>
    </w:pPr>
    <w:rPr>
      <w:rFonts w:eastAsia="Times New Roman" w:cs="Times New Roman"/>
      <w:sz w:val="20"/>
      <w:szCs w:val="20"/>
      <w:lang w:eastAsia="sk-SK"/>
    </w:rPr>
  </w:style>
  <w:style w:type="paragraph" w:styleId="Nadpis1">
    <w:name w:val="heading 1"/>
    <w:aliases w:val="Čo robí (časť)"/>
    <w:basedOn w:val="Normlny"/>
    <w:next w:val="Nosite"/>
    <w:link w:val="Nadpis1Char"/>
    <w:uiPriority w:val="99"/>
    <w:qFormat/>
    <w:rsid w:val="003129C1"/>
    <w:pPr>
      <w:keepNext/>
      <w:numPr>
        <w:numId w:val="1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link w:val="Nadpis2Char"/>
    <w:uiPriority w:val="99"/>
    <w:qFormat/>
    <w:rsid w:val="003129C1"/>
    <w:pPr>
      <w:numPr>
        <w:ilvl w:val="1"/>
        <w:numId w:val="1"/>
      </w:numPr>
      <w:spacing w:before="120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link w:val="Nadpis3Char"/>
    <w:uiPriority w:val="99"/>
    <w:qFormat/>
    <w:rsid w:val="003129C1"/>
    <w:pPr>
      <w:keepNext/>
      <w:numPr>
        <w:ilvl w:val="2"/>
        <w:numId w:val="1"/>
      </w:numPr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link w:val="Nadpis4Char"/>
    <w:uiPriority w:val="99"/>
    <w:qFormat/>
    <w:rsid w:val="003129C1"/>
    <w:pPr>
      <w:numPr>
        <w:ilvl w:val="3"/>
        <w:numId w:val="1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link w:val="Nadpis5Char"/>
    <w:uiPriority w:val="99"/>
    <w:qFormat/>
    <w:rsid w:val="003129C1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3129C1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3129C1"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link w:val="Nadpis8Char"/>
    <w:uiPriority w:val="99"/>
    <w:qFormat/>
    <w:rsid w:val="003129C1"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link w:val="Nadpis9Char"/>
    <w:uiPriority w:val="99"/>
    <w:qFormat/>
    <w:rsid w:val="003129C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Čo robí (časť) Char"/>
    <w:basedOn w:val="Predvolenpsmoodseku"/>
    <w:link w:val="Nadpis1"/>
    <w:uiPriority w:val="99"/>
    <w:rsid w:val="003129C1"/>
    <w:rPr>
      <w:rFonts w:eastAsia="Times New Roman" w:cs="Times New Roman"/>
      <w:b/>
      <w:bCs/>
      <w:kern w:val="32"/>
      <w:sz w:val="28"/>
      <w:szCs w:val="28"/>
      <w:lang w:eastAsia="sk-SK"/>
    </w:rPr>
  </w:style>
  <w:style w:type="character" w:customStyle="1" w:styleId="Nadpis2Char">
    <w:name w:val="Nadpis 2 Char"/>
    <w:aliases w:val="Úloha Char"/>
    <w:basedOn w:val="Predvolenpsmoodseku"/>
    <w:link w:val="Nadpis2"/>
    <w:uiPriority w:val="99"/>
    <w:rsid w:val="003129C1"/>
    <w:rPr>
      <w:rFonts w:eastAsia="Times New Roman" w:cs="Times New Roman"/>
      <w:szCs w:val="24"/>
      <w:lang w:eastAsia="sk-SK"/>
    </w:rPr>
  </w:style>
  <w:style w:type="character" w:customStyle="1" w:styleId="Nadpis3Char">
    <w:name w:val="Nadpis 3 Char"/>
    <w:aliases w:val="Podúloha Char"/>
    <w:basedOn w:val="Predvolenpsmoodseku"/>
    <w:link w:val="Nadpis3"/>
    <w:uiPriority w:val="99"/>
    <w:rsid w:val="003129C1"/>
    <w:rPr>
      <w:rFonts w:eastAsia="Times New Roman" w:cs="Times New Roman"/>
      <w:szCs w:val="24"/>
      <w:lang w:eastAsia="sk-SK"/>
    </w:rPr>
  </w:style>
  <w:style w:type="character" w:customStyle="1" w:styleId="Nadpis4Char">
    <w:name w:val="Nadpis 4 Char"/>
    <w:aliases w:val="Termín Char"/>
    <w:basedOn w:val="Predvolenpsmoodseku"/>
    <w:link w:val="Nadpis4"/>
    <w:uiPriority w:val="99"/>
    <w:rsid w:val="003129C1"/>
    <w:rPr>
      <w:rFonts w:eastAsia="Times New Roman" w:cs="Times New Roman"/>
      <w:i/>
      <w:iCs/>
      <w:szCs w:val="24"/>
      <w:lang w:eastAsia="sk-SK"/>
    </w:rPr>
  </w:style>
  <w:style w:type="character" w:customStyle="1" w:styleId="Nadpis5Char">
    <w:name w:val="Nadpis 5 Char"/>
    <w:basedOn w:val="Predvolenpsmoodseku"/>
    <w:link w:val="Nadpis5"/>
    <w:uiPriority w:val="99"/>
    <w:rsid w:val="003129C1"/>
    <w:rPr>
      <w:rFonts w:eastAsia="Times New Roman" w:cs="Times New Roman"/>
      <w:b/>
      <w:bCs/>
      <w:i/>
      <w:iCs/>
      <w:sz w:val="26"/>
      <w:szCs w:val="26"/>
      <w:lang w:eastAsia="sk-SK"/>
    </w:rPr>
  </w:style>
  <w:style w:type="character" w:customStyle="1" w:styleId="Nadpis6Char">
    <w:name w:val="Nadpis 6 Char"/>
    <w:basedOn w:val="Predvolenpsmoodseku"/>
    <w:link w:val="Nadpis6"/>
    <w:uiPriority w:val="99"/>
    <w:rsid w:val="003129C1"/>
    <w:rPr>
      <w:rFonts w:eastAsia="Times New Roman" w:cs="Times New Roman"/>
      <w:b/>
      <w:bCs/>
      <w:sz w:val="22"/>
      <w:lang w:eastAsia="sk-SK"/>
    </w:rPr>
  </w:style>
  <w:style w:type="character" w:customStyle="1" w:styleId="Nadpis7Char">
    <w:name w:val="Nadpis 7 Char"/>
    <w:basedOn w:val="Predvolenpsmoodseku"/>
    <w:link w:val="Nadpis7"/>
    <w:uiPriority w:val="99"/>
    <w:rsid w:val="003129C1"/>
    <w:rPr>
      <w:rFonts w:eastAsia="Times New Roman" w:cs="Times New Roman"/>
      <w:szCs w:val="24"/>
      <w:lang w:eastAsia="sk-SK"/>
    </w:rPr>
  </w:style>
  <w:style w:type="character" w:customStyle="1" w:styleId="Nadpis8Char">
    <w:name w:val="Nadpis 8 Char"/>
    <w:basedOn w:val="Predvolenpsmoodseku"/>
    <w:link w:val="Nadpis8"/>
    <w:uiPriority w:val="99"/>
    <w:rsid w:val="003129C1"/>
    <w:rPr>
      <w:rFonts w:eastAsia="Times New Roman" w:cs="Times New Roman"/>
      <w:i/>
      <w:iCs/>
      <w:szCs w:val="24"/>
      <w:lang w:eastAsia="sk-SK"/>
    </w:rPr>
  </w:style>
  <w:style w:type="character" w:customStyle="1" w:styleId="Nadpis9Char">
    <w:name w:val="Nadpis 9 Char"/>
    <w:basedOn w:val="Predvolenpsmoodseku"/>
    <w:link w:val="Nadpis9"/>
    <w:uiPriority w:val="99"/>
    <w:rsid w:val="003129C1"/>
    <w:rPr>
      <w:rFonts w:ascii="Arial" w:eastAsia="Times New Roman" w:hAnsi="Arial" w:cs="Arial"/>
      <w:sz w:val="22"/>
      <w:lang w:eastAsia="sk-SK"/>
    </w:rPr>
  </w:style>
  <w:style w:type="paragraph" w:styleId="Hlavika">
    <w:name w:val="header"/>
    <w:basedOn w:val="Normlny"/>
    <w:link w:val="HlavikaChar"/>
    <w:uiPriority w:val="99"/>
    <w:rsid w:val="003129C1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character" w:customStyle="1" w:styleId="HlavikaChar">
    <w:name w:val="Hlavička Char"/>
    <w:basedOn w:val="Predvolenpsmoodseku"/>
    <w:link w:val="Hlavika"/>
    <w:uiPriority w:val="99"/>
    <w:rsid w:val="003129C1"/>
    <w:rPr>
      <w:rFonts w:eastAsia="Times New Roman" w:cs="Times New Roman"/>
      <w:caps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3129C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129C1"/>
    <w:rPr>
      <w:rFonts w:eastAsia="Times New Roman" w:cs="Times New Roman"/>
      <w:sz w:val="20"/>
      <w:szCs w:val="20"/>
      <w:lang w:eastAsia="sk-SK"/>
    </w:rPr>
  </w:style>
  <w:style w:type="paragraph" w:customStyle="1" w:styleId="Vlada">
    <w:name w:val="Vlada"/>
    <w:basedOn w:val="Normlny"/>
    <w:uiPriority w:val="99"/>
    <w:rsid w:val="003129C1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uiPriority w:val="99"/>
    <w:rsid w:val="003129C1"/>
    <w:pPr>
      <w:keepNext/>
      <w:spacing w:before="360"/>
    </w:pPr>
    <w:rPr>
      <w:b/>
      <w:bCs/>
      <w:sz w:val="24"/>
      <w:szCs w:val="24"/>
    </w:rPr>
  </w:style>
  <w:style w:type="paragraph" w:customStyle="1" w:styleId="Vykonajzoznam">
    <w:name w:val="Vykonajú_zoznam"/>
    <w:basedOn w:val="Normlny"/>
    <w:uiPriority w:val="99"/>
    <w:rsid w:val="003129C1"/>
    <w:pPr>
      <w:ind w:left="1418"/>
    </w:pPr>
    <w:rPr>
      <w:sz w:val="24"/>
      <w:szCs w:val="24"/>
    </w:rPr>
  </w:style>
  <w:style w:type="paragraph" w:customStyle="1" w:styleId="Navedomie">
    <w:name w:val="Na vedomie"/>
    <w:basedOn w:val="Vykonajzoznam"/>
    <w:next w:val="Navedomiezoznam"/>
    <w:uiPriority w:val="99"/>
    <w:rsid w:val="003129C1"/>
    <w:pPr>
      <w:spacing w:before="360"/>
      <w:ind w:left="0"/>
    </w:pPr>
    <w:rPr>
      <w:b/>
      <w:bCs/>
    </w:rPr>
  </w:style>
  <w:style w:type="paragraph" w:customStyle="1" w:styleId="Navedomiezoznam">
    <w:name w:val="Na vedomie_zoznam"/>
    <w:basedOn w:val="Navedomie"/>
    <w:uiPriority w:val="99"/>
    <w:rsid w:val="003129C1"/>
    <w:pPr>
      <w:spacing w:before="0"/>
      <w:ind w:left="1418"/>
    </w:pPr>
    <w:rPr>
      <w:b w:val="0"/>
      <w:bCs w:val="0"/>
    </w:rPr>
  </w:style>
  <w:style w:type="paragraph" w:customStyle="1" w:styleId="Zakladnystyl">
    <w:name w:val="Zakladny styl"/>
    <w:uiPriority w:val="99"/>
    <w:rsid w:val="003129C1"/>
    <w:pPr>
      <w:spacing w:after="0" w:line="240" w:lineRule="auto"/>
    </w:pPr>
    <w:rPr>
      <w:rFonts w:eastAsia="Times New Roman" w:cs="Times New Roman"/>
      <w:szCs w:val="24"/>
      <w:lang w:eastAsia="sk-SK"/>
    </w:rPr>
  </w:style>
  <w:style w:type="paragraph" w:customStyle="1" w:styleId="Nosite">
    <w:name w:val="Nositeľ"/>
    <w:basedOn w:val="Zakladnystyl"/>
    <w:next w:val="Nadpis2"/>
    <w:uiPriority w:val="99"/>
    <w:rsid w:val="003129C1"/>
    <w:pPr>
      <w:spacing w:before="240" w:after="120"/>
      <w:ind w:left="567"/>
    </w:pPr>
    <w:rPr>
      <w:b/>
      <w:bCs/>
    </w:rPr>
  </w:style>
  <w:style w:type="character" w:styleId="slostrany">
    <w:name w:val="page number"/>
    <w:basedOn w:val="Predvolenpsmoodseku"/>
    <w:uiPriority w:val="99"/>
    <w:rsid w:val="003129C1"/>
    <w:rPr>
      <w:rFonts w:cs="Times New Roman"/>
    </w:rPr>
  </w:style>
  <w:style w:type="character" w:customStyle="1" w:styleId="nadpis10">
    <w:name w:val="nadpis1"/>
    <w:uiPriority w:val="99"/>
    <w:rsid w:val="003129C1"/>
    <w:rPr>
      <w:rFonts w:ascii="Verdana" w:hAnsi="Verdana"/>
      <w:b/>
      <w:color w:val="000000"/>
      <w:sz w:val="2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72B8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72B86"/>
    <w:rPr>
      <w:rFonts w:ascii="Tahoma" w:eastAsia="Times New Roman" w:hAnsi="Tahoma" w:cs="Tahoma"/>
      <w:sz w:val="16"/>
      <w:szCs w:val="16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104DBF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129C1"/>
    <w:pPr>
      <w:spacing w:after="0" w:line="240" w:lineRule="auto"/>
    </w:pPr>
    <w:rPr>
      <w:rFonts w:eastAsia="Times New Roman" w:cs="Times New Roman"/>
      <w:sz w:val="20"/>
      <w:szCs w:val="20"/>
      <w:lang w:eastAsia="sk-SK"/>
    </w:rPr>
  </w:style>
  <w:style w:type="paragraph" w:styleId="Nadpis1">
    <w:name w:val="heading 1"/>
    <w:aliases w:val="Čo robí (časť)"/>
    <w:basedOn w:val="Normlny"/>
    <w:next w:val="Nosite"/>
    <w:link w:val="Nadpis1Char"/>
    <w:uiPriority w:val="99"/>
    <w:qFormat/>
    <w:rsid w:val="003129C1"/>
    <w:pPr>
      <w:keepNext/>
      <w:numPr>
        <w:numId w:val="1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link w:val="Nadpis2Char"/>
    <w:uiPriority w:val="99"/>
    <w:qFormat/>
    <w:rsid w:val="003129C1"/>
    <w:pPr>
      <w:numPr>
        <w:ilvl w:val="1"/>
        <w:numId w:val="1"/>
      </w:numPr>
      <w:spacing w:before="120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link w:val="Nadpis3Char"/>
    <w:uiPriority w:val="99"/>
    <w:qFormat/>
    <w:rsid w:val="003129C1"/>
    <w:pPr>
      <w:keepNext/>
      <w:numPr>
        <w:ilvl w:val="2"/>
        <w:numId w:val="1"/>
      </w:numPr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link w:val="Nadpis4Char"/>
    <w:uiPriority w:val="99"/>
    <w:qFormat/>
    <w:rsid w:val="003129C1"/>
    <w:pPr>
      <w:numPr>
        <w:ilvl w:val="3"/>
        <w:numId w:val="1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link w:val="Nadpis5Char"/>
    <w:uiPriority w:val="99"/>
    <w:qFormat/>
    <w:rsid w:val="003129C1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3129C1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3129C1"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link w:val="Nadpis8Char"/>
    <w:uiPriority w:val="99"/>
    <w:qFormat/>
    <w:rsid w:val="003129C1"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link w:val="Nadpis9Char"/>
    <w:uiPriority w:val="99"/>
    <w:qFormat/>
    <w:rsid w:val="003129C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Čo robí (časť) Char"/>
    <w:basedOn w:val="Predvolenpsmoodseku"/>
    <w:link w:val="Nadpis1"/>
    <w:uiPriority w:val="99"/>
    <w:rsid w:val="003129C1"/>
    <w:rPr>
      <w:rFonts w:eastAsia="Times New Roman" w:cs="Times New Roman"/>
      <w:b/>
      <w:bCs/>
      <w:kern w:val="32"/>
      <w:sz w:val="28"/>
      <w:szCs w:val="28"/>
      <w:lang w:eastAsia="sk-SK"/>
    </w:rPr>
  </w:style>
  <w:style w:type="character" w:customStyle="1" w:styleId="Nadpis2Char">
    <w:name w:val="Nadpis 2 Char"/>
    <w:aliases w:val="Úloha Char"/>
    <w:basedOn w:val="Predvolenpsmoodseku"/>
    <w:link w:val="Nadpis2"/>
    <w:uiPriority w:val="99"/>
    <w:rsid w:val="003129C1"/>
    <w:rPr>
      <w:rFonts w:eastAsia="Times New Roman" w:cs="Times New Roman"/>
      <w:szCs w:val="24"/>
      <w:lang w:eastAsia="sk-SK"/>
    </w:rPr>
  </w:style>
  <w:style w:type="character" w:customStyle="1" w:styleId="Nadpis3Char">
    <w:name w:val="Nadpis 3 Char"/>
    <w:aliases w:val="Podúloha Char"/>
    <w:basedOn w:val="Predvolenpsmoodseku"/>
    <w:link w:val="Nadpis3"/>
    <w:uiPriority w:val="99"/>
    <w:rsid w:val="003129C1"/>
    <w:rPr>
      <w:rFonts w:eastAsia="Times New Roman" w:cs="Times New Roman"/>
      <w:szCs w:val="24"/>
      <w:lang w:eastAsia="sk-SK"/>
    </w:rPr>
  </w:style>
  <w:style w:type="character" w:customStyle="1" w:styleId="Nadpis4Char">
    <w:name w:val="Nadpis 4 Char"/>
    <w:aliases w:val="Termín Char"/>
    <w:basedOn w:val="Predvolenpsmoodseku"/>
    <w:link w:val="Nadpis4"/>
    <w:uiPriority w:val="99"/>
    <w:rsid w:val="003129C1"/>
    <w:rPr>
      <w:rFonts w:eastAsia="Times New Roman" w:cs="Times New Roman"/>
      <w:i/>
      <w:iCs/>
      <w:szCs w:val="24"/>
      <w:lang w:eastAsia="sk-SK"/>
    </w:rPr>
  </w:style>
  <w:style w:type="character" w:customStyle="1" w:styleId="Nadpis5Char">
    <w:name w:val="Nadpis 5 Char"/>
    <w:basedOn w:val="Predvolenpsmoodseku"/>
    <w:link w:val="Nadpis5"/>
    <w:uiPriority w:val="99"/>
    <w:rsid w:val="003129C1"/>
    <w:rPr>
      <w:rFonts w:eastAsia="Times New Roman" w:cs="Times New Roman"/>
      <w:b/>
      <w:bCs/>
      <w:i/>
      <w:iCs/>
      <w:sz w:val="26"/>
      <w:szCs w:val="26"/>
      <w:lang w:eastAsia="sk-SK"/>
    </w:rPr>
  </w:style>
  <w:style w:type="character" w:customStyle="1" w:styleId="Nadpis6Char">
    <w:name w:val="Nadpis 6 Char"/>
    <w:basedOn w:val="Predvolenpsmoodseku"/>
    <w:link w:val="Nadpis6"/>
    <w:uiPriority w:val="99"/>
    <w:rsid w:val="003129C1"/>
    <w:rPr>
      <w:rFonts w:eastAsia="Times New Roman" w:cs="Times New Roman"/>
      <w:b/>
      <w:bCs/>
      <w:sz w:val="22"/>
      <w:lang w:eastAsia="sk-SK"/>
    </w:rPr>
  </w:style>
  <w:style w:type="character" w:customStyle="1" w:styleId="Nadpis7Char">
    <w:name w:val="Nadpis 7 Char"/>
    <w:basedOn w:val="Predvolenpsmoodseku"/>
    <w:link w:val="Nadpis7"/>
    <w:uiPriority w:val="99"/>
    <w:rsid w:val="003129C1"/>
    <w:rPr>
      <w:rFonts w:eastAsia="Times New Roman" w:cs="Times New Roman"/>
      <w:szCs w:val="24"/>
      <w:lang w:eastAsia="sk-SK"/>
    </w:rPr>
  </w:style>
  <w:style w:type="character" w:customStyle="1" w:styleId="Nadpis8Char">
    <w:name w:val="Nadpis 8 Char"/>
    <w:basedOn w:val="Predvolenpsmoodseku"/>
    <w:link w:val="Nadpis8"/>
    <w:uiPriority w:val="99"/>
    <w:rsid w:val="003129C1"/>
    <w:rPr>
      <w:rFonts w:eastAsia="Times New Roman" w:cs="Times New Roman"/>
      <w:i/>
      <w:iCs/>
      <w:szCs w:val="24"/>
      <w:lang w:eastAsia="sk-SK"/>
    </w:rPr>
  </w:style>
  <w:style w:type="character" w:customStyle="1" w:styleId="Nadpis9Char">
    <w:name w:val="Nadpis 9 Char"/>
    <w:basedOn w:val="Predvolenpsmoodseku"/>
    <w:link w:val="Nadpis9"/>
    <w:uiPriority w:val="99"/>
    <w:rsid w:val="003129C1"/>
    <w:rPr>
      <w:rFonts w:ascii="Arial" w:eastAsia="Times New Roman" w:hAnsi="Arial" w:cs="Arial"/>
      <w:sz w:val="22"/>
      <w:lang w:eastAsia="sk-SK"/>
    </w:rPr>
  </w:style>
  <w:style w:type="paragraph" w:styleId="Hlavika">
    <w:name w:val="header"/>
    <w:basedOn w:val="Normlny"/>
    <w:link w:val="HlavikaChar"/>
    <w:uiPriority w:val="99"/>
    <w:rsid w:val="003129C1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character" w:customStyle="1" w:styleId="HlavikaChar">
    <w:name w:val="Hlavička Char"/>
    <w:basedOn w:val="Predvolenpsmoodseku"/>
    <w:link w:val="Hlavika"/>
    <w:uiPriority w:val="99"/>
    <w:rsid w:val="003129C1"/>
    <w:rPr>
      <w:rFonts w:eastAsia="Times New Roman" w:cs="Times New Roman"/>
      <w:caps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3129C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129C1"/>
    <w:rPr>
      <w:rFonts w:eastAsia="Times New Roman" w:cs="Times New Roman"/>
      <w:sz w:val="20"/>
      <w:szCs w:val="20"/>
      <w:lang w:eastAsia="sk-SK"/>
    </w:rPr>
  </w:style>
  <w:style w:type="paragraph" w:customStyle="1" w:styleId="Vlada">
    <w:name w:val="Vlada"/>
    <w:basedOn w:val="Normlny"/>
    <w:uiPriority w:val="99"/>
    <w:rsid w:val="003129C1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uiPriority w:val="99"/>
    <w:rsid w:val="003129C1"/>
    <w:pPr>
      <w:keepNext/>
      <w:spacing w:before="360"/>
    </w:pPr>
    <w:rPr>
      <w:b/>
      <w:bCs/>
      <w:sz w:val="24"/>
      <w:szCs w:val="24"/>
    </w:rPr>
  </w:style>
  <w:style w:type="paragraph" w:customStyle="1" w:styleId="Vykonajzoznam">
    <w:name w:val="Vykonajú_zoznam"/>
    <w:basedOn w:val="Normlny"/>
    <w:uiPriority w:val="99"/>
    <w:rsid w:val="003129C1"/>
    <w:pPr>
      <w:ind w:left="1418"/>
    </w:pPr>
    <w:rPr>
      <w:sz w:val="24"/>
      <w:szCs w:val="24"/>
    </w:rPr>
  </w:style>
  <w:style w:type="paragraph" w:customStyle="1" w:styleId="Navedomie">
    <w:name w:val="Na vedomie"/>
    <w:basedOn w:val="Vykonajzoznam"/>
    <w:next w:val="Navedomiezoznam"/>
    <w:uiPriority w:val="99"/>
    <w:rsid w:val="003129C1"/>
    <w:pPr>
      <w:spacing w:before="360"/>
      <w:ind w:left="0"/>
    </w:pPr>
    <w:rPr>
      <w:b/>
      <w:bCs/>
    </w:rPr>
  </w:style>
  <w:style w:type="paragraph" w:customStyle="1" w:styleId="Navedomiezoznam">
    <w:name w:val="Na vedomie_zoznam"/>
    <w:basedOn w:val="Navedomie"/>
    <w:uiPriority w:val="99"/>
    <w:rsid w:val="003129C1"/>
    <w:pPr>
      <w:spacing w:before="0"/>
      <w:ind w:left="1418"/>
    </w:pPr>
    <w:rPr>
      <w:b w:val="0"/>
      <w:bCs w:val="0"/>
    </w:rPr>
  </w:style>
  <w:style w:type="paragraph" w:customStyle="1" w:styleId="Zakladnystyl">
    <w:name w:val="Zakladny styl"/>
    <w:uiPriority w:val="99"/>
    <w:rsid w:val="003129C1"/>
    <w:pPr>
      <w:spacing w:after="0" w:line="240" w:lineRule="auto"/>
    </w:pPr>
    <w:rPr>
      <w:rFonts w:eastAsia="Times New Roman" w:cs="Times New Roman"/>
      <w:szCs w:val="24"/>
      <w:lang w:eastAsia="sk-SK"/>
    </w:rPr>
  </w:style>
  <w:style w:type="paragraph" w:customStyle="1" w:styleId="Nosite">
    <w:name w:val="Nositeľ"/>
    <w:basedOn w:val="Zakladnystyl"/>
    <w:next w:val="Nadpis2"/>
    <w:uiPriority w:val="99"/>
    <w:rsid w:val="003129C1"/>
    <w:pPr>
      <w:spacing w:before="240" w:after="120"/>
      <w:ind w:left="567"/>
    </w:pPr>
    <w:rPr>
      <w:b/>
      <w:bCs/>
    </w:rPr>
  </w:style>
  <w:style w:type="character" w:styleId="slostrany">
    <w:name w:val="page number"/>
    <w:basedOn w:val="Predvolenpsmoodseku"/>
    <w:uiPriority w:val="99"/>
    <w:rsid w:val="003129C1"/>
    <w:rPr>
      <w:rFonts w:cs="Times New Roman"/>
    </w:rPr>
  </w:style>
  <w:style w:type="character" w:customStyle="1" w:styleId="nadpis10">
    <w:name w:val="nadpis1"/>
    <w:uiPriority w:val="99"/>
    <w:rsid w:val="003129C1"/>
    <w:rPr>
      <w:rFonts w:ascii="Verdana" w:hAnsi="Verdana"/>
      <w:b/>
      <w:color w:val="000000"/>
      <w:sz w:val="2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72B8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72B86"/>
    <w:rPr>
      <w:rFonts w:ascii="Tahoma" w:eastAsia="Times New Roman" w:hAnsi="Tahoma" w:cs="Tahoma"/>
      <w:sz w:val="16"/>
      <w:szCs w:val="16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104DB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WKX3UHSAJ2R6-2-327892</_dlc_DocId>
    <_dlc_DocIdUrl xmlns="e60a29af-d413-48d4-bd90-fe9d2a897e4b">
      <Url>https://ovdmasv601/sites/DMS/_layouts/15/DocIdRedir.aspx?ID=WKX3UHSAJ2R6-2-327892</Url>
      <Description>WKX3UHSAJ2R6-2-327892</Description>
    </_dlc_DocIdUrl>
  </documentManagement>
</p:properties>
</file>

<file path=customXml/itemProps1.xml><?xml version="1.0" encoding="utf-8"?>
<ds:datastoreItem xmlns:ds="http://schemas.openxmlformats.org/officeDocument/2006/customXml" ds:itemID="{F3121C99-6DE7-4E4B-8939-2B0D2FB2F42B}"/>
</file>

<file path=customXml/itemProps2.xml><?xml version="1.0" encoding="utf-8"?>
<ds:datastoreItem xmlns:ds="http://schemas.openxmlformats.org/officeDocument/2006/customXml" ds:itemID="{7E2A4C04-C099-45F6-A630-2DC79303B2E8}"/>
</file>

<file path=customXml/itemProps3.xml><?xml version="1.0" encoding="utf-8"?>
<ds:datastoreItem xmlns:ds="http://schemas.openxmlformats.org/officeDocument/2006/customXml" ds:itemID="{D6E5A3BD-B35D-4671-8B75-C1126F313CA6}"/>
</file>

<file path=customXml/itemProps4.xml><?xml version="1.0" encoding="utf-8"?>
<ds:datastoreItem xmlns:ds="http://schemas.openxmlformats.org/officeDocument/2006/customXml" ds:itemID="{5C918445-7CD5-418C-B639-F6AB2FEC383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UVSR</Company>
  <LinksUpToDate>false</LinksUpToDate>
  <CharactersWithSpaces>2260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Štefánia Bohátová</dc:creator>
  <cp:keywords/>
  <dc:description/>
  <cp:lastModifiedBy>Štefánia Bohátová</cp:lastModifiedBy>
  <cp:revision>14</cp:revision>
  <cp:lastPrinted>2012-11-15T17:26:00Z</cp:lastPrinted>
  <dcterms:created xsi:type="dcterms:W3CDTF">2012-11-09T13:46:00Z</dcterms:created>
  <dcterms:modified xsi:type="dcterms:W3CDTF">2012-11-16T09:36:00Z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698b3471-d8bc-41cd-91d7-070ad18d0138</vt:lpwstr>
  </property>
</Properties>
</file>